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B496" w14:textId="3A1871A5" w:rsidR="00AB6E32" w:rsidRPr="00AB6E32" w:rsidRDefault="00346BA7" w:rsidP="00AB6E32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2630146F" wp14:editId="760895BD">
            <wp:extent cx="5760720" cy="551731"/>
            <wp:effectExtent l="0" t="0" r="0" b="1270"/>
            <wp:docPr id="7" name="Obraz 7" descr="Logotypy: Regionalny Program Operacyjny, Rzeczpospolita Polska, Opolskie, Europejski Fundusz Społecz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ABCA7" w14:textId="202BC67A" w:rsidR="00AB6E32" w:rsidRDefault="00AB6E32" w:rsidP="00AB6E32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br/>
      </w:r>
    </w:p>
    <w:p w14:paraId="41E40D30" w14:textId="6C54ACE0" w:rsidR="00AB6E32" w:rsidRDefault="00775AE5" w:rsidP="00775AE5">
      <w:pPr>
        <w:tabs>
          <w:tab w:val="left" w:pos="11505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C2114A" w14:textId="77777777" w:rsidR="00AF6A1C" w:rsidRDefault="00AB6E32" w:rsidP="006B380F">
      <w:pPr>
        <w:spacing w:after="0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</w:p>
    <w:p w14:paraId="58F004A5" w14:textId="2A506213" w:rsidR="00E20057" w:rsidRDefault="0039618C" w:rsidP="00E20057">
      <w:pPr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D</w:t>
      </w:r>
      <w:r w:rsidR="00AF6A1C">
        <w:rPr>
          <w:b/>
          <w:color w:val="000099"/>
          <w:sz w:val="56"/>
          <w:szCs w:val="56"/>
        </w:rPr>
        <w:t>la</w:t>
      </w:r>
      <w:r>
        <w:rPr>
          <w:b/>
          <w:color w:val="000099"/>
          <w:sz w:val="56"/>
          <w:szCs w:val="56"/>
        </w:rPr>
        <w:t xml:space="preserve"> działania 7.6 Godzenie życia prywatnego i zawodowego</w:t>
      </w:r>
      <w:r w:rsidR="00FD6AF8">
        <w:rPr>
          <w:b/>
          <w:color w:val="000099"/>
          <w:sz w:val="56"/>
          <w:szCs w:val="56"/>
        </w:rPr>
        <w:t xml:space="preserve"> </w:t>
      </w:r>
    </w:p>
    <w:p w14:paraId="36DC92A6" w14:textId="0AEF12CC" w:rsidR="00AB6E32" w:rsidRPr="00FD6AF8" w:rsidRDefault="00AB6E32" w:rsidP="00E20057">
      <w:pPr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RPO WO 2014-2020</w:t>
      </w:r>
    </w:p>
    <w:p w14:paraId="68254A97" w14:textId="6039AC44" w:rsidR="00AB6E32" w:rsidRPr="00D475CE" w:rsidRDefault="00711BE9" w:rsidP="00711BE9">
      <w:pPr>
        <w:tabs>
          <w:tab w:val="left" w:pos="13291"/>
        </w:tabs>
        <w:spacing w:after="480" w:line="360" w:lineRule="auto"/>
        <w:ind w:firstLine="3"/>
        <w:rPr>
          <w:color w:val="000099"/>
          <w:sz w:val="40"/>
          <w:szCs w:val="40"/>
        </w:rPr>
      </w:pPr>
      <w:r>
        <w:rPr>
          <w:color w:val="000099"/>
          <w:sz w:val="40"/>
          <w:szCs w:val="40"/>
        </w:rPr>
        <w:tab/>
      </w:r>
      <w:r w:rsidR="00AB6E32" w:rsidRPr="00D475CE">
        <w:rPr>
          <w:color w:val="000099"/>
          <w:sz w:val="40"/>
          <w:szCs w:val="40"/>
        </w:rPr>
        <w:br/>
      </w:r>
    </w:p>
    <w:p w14:paraId="79AB6276" w14:textId="48722F55" w:rsidR="00AB6E32" w:rsidRDefault="00AB6E32" w:rsidP="006B380F">
      <w:pPr>
        <w:spacing w:before="120" w:after="120"/>
        <w:rPr>
          <w:rFonts w:cs="Arial"/>
          <w:sz w:val="24"/>
          <w:szCs w:val="24"/>
        </w:rPr>
      </w:pPr>
      <w:r w:rsidRPr="002A0099">
        <w:rPr>
          <w:rFonts w:cs="Arial"/>
          <w:sz w:val="24"/>
          <w:szCs w:val="24"/>
        </w:rPr>
        <w:t>OPOLE,</w:t>
      </w:r>
      <w:r w:rsidR="001C2422">
        <w:rPr>
          <w:rFonts w:cs="Arial"/>
          <w:sz w:val="24"/>
          <w:szCs w:val="24"/>
        </w:rPr>
        <w:t xml:space="preserve"> </w:t>
      </w:r>
      <w:r w:rsidR="0039618C">
        <w:rPr>
          <w:rFonts w:cs="Arial"/>
          <w:sz w:val="24"/>
          <w:szCs w:val="24"/>
        </w:rPr>
        <w:t>LIPIEC</w:t>
      </w:r>
      <w:r w:rsidR="00586F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586F91">
        <w:rPr>
          <w:rFonts w:cs="Arial"/>
          <w:sz w:val="24"/>
          <w:szCs w:val="24"/>
        </w:rPr>
        <w:t>20</w:t>
      </w:r>
      <w:r w:rsidR="00B17DB6">
        <w:rPr>
          <w:rFonts w:cs="Arial"/>
          <w:sz w:val="24"/>
          <w:szCs w:val="24"/>
        </w:rPr>
        <w:t xml:space="preserve"> r</w:t>
      </w:r>
      <w:r w:rsidR="00775AE5">
        <w:rPr>
          <w:rFonts w:cs="Arial"/>
          <w:sz w:val="24"/>
          <w:szCs w:val="24"/>
        </w:rPr>
        <w:t>.</w:t>
      </w:r>
      <w:r w:rsidR="00545786" w:rsidRPr="00545786">
        <w:rPr>
          <w:rFonts w:asciiTheme="minorHAnsi" w:hAnsiTheme="minorHAnsi" w:cs="Arial"/>
          <w:color w:val="000000"/>
          <w:szCs w:val="24"/>
          <w:lang w:eastAsia="pl-PL"/>
        </w:rPr>
        <w:t xml:space="preserve"> </w:t>
      </w:r>
    </w:p>
    <w:p w14:paraId="3EED4061" w14:textId="77777777" w:rsidR="00B17DB6" w:rsidRPr="00B17DB6" w:rsidRDefault="00B17DB6" w:rsidP="00B17DB6">
      <w:pPr>
        <w:spacing w:before="120" w:after="120"/>
        <w:rPr>
          <w:rFonts w:cs="Arial"/>
          <w:sz w:val="24"/>
          <w:szCs w:val="24"/>
        </w:rPr>
        <w:sectPr w:rsidR="00B17DB6" w:rsidRPr="00B17DB6" w:rsidSect="003C2B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A57DEA9" w14:textId="77777777" w:rsidR="00630073" w:rsidRDefault="00630073" w:rsidP="007852AD">
      <w:pPr>
        <w:spacing w:after="0"/>
        <w:rPr>
          <w:b/>
          <w:color w:val="000099"/>
          <w:sz w:val="36"/>
          <w:szCs w:val="36"/>
        </w:rPr>
      </w:pPr>
      <w:bookmarkStart w:id="0" w:name="_GoBack"/>
      <w:bookmarkEnd w:id="0"/>
    </w:p>
    <w:p w14:paraId="467B756D" w14:textId="77777777" w:rsidR="00630073" w:rsidRDefault="00630073" w:rsidP="007D381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9549F35" w14:textId="77777777" w:rsidR="00630073" w:rsidRDefault="00630073" w:rsidP="007D381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ABA40B7" w14:textId="1439799A" w:rsidR="007D3814" w:rsidRPr="007D3814" w:rsidRDefault="007D3814" w:rsidP="006B380F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="001D4F75"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</w:t>
      </w:r>
      <w:r w:rsidR="00630073">
        <w:rPr>
          <w:rFonts w:eastAsia="Calibri"/>
          <w:b/>
          <w:color w:val="000099"/>
          <w:sz w:val="36"/>
          <w:szCs w:val="36"/>
        </w:rPr>
        <w:t xml:space="preserve">, </w:t>
      </w:r>
      <w:r w:rsidR="001D4F75" w:rsidRPr="001D4F75">
        <w:rPr>
          <w:rFonts w:eastAsia="Calibri"/>
          <w:b/>
          <w:color w:val="000099"/>
          <w:sz w:val="36"/>
          <w:szCs w:val="36"/>
        </w:rPr>
        <w:t xml:space="preserve"> 7.3 Zakładanie działalności gospod</w:t>
      </w:r>
      <w:r w:rsidR="00630073">
        <w:rPr>
          <w:rFonts w:eastAsia="Calibri"/>
          <w:b/>
          <w:color w:val="000099"/>
          <w:sz w:val="36"/>
          <w:szCs w:val="36"/>
        </w:rPr>
        <w:t>arczej w zakresie mikropożyczek oraz 9.4 Wsparcie kształcenia ustawicznego w ramach Europejskiego Budżetu Obywatelskiego)</w:t>
      </w:r>
    </w:p>
    <w:p w14:paraId="765163C6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B6DA515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862DDBD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3E15D98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7D08A6E" w14:textId="77777777" w:rsidR="007D3814" w:rsidRPr="007D3814" w:rsidRDefault="007D3814" w:rsidP="009C6A48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065B5B55" w14:textId="77777777" w:rsidR="007D3814" w:rsidRDefault="007D3814" w:rsidP="007D3814">
      <w:pPr>
        <w:spacing w:after="160" w:line="259" w:lineRule="auto"/>
        <w:rPr>
          <w:rFonts w:eastAsia="Calibri"/>
        </w:rPr>
      </w:pPr>
    </w:p>
    <w:p w14:paraId="49FF532B" w14:textId="77777777" w:rsidR="00630073" w:rsidRDefault="00630073" w:rsidP="007D3814">
      <w:pPr>
        <w:spacing w:after="160" w:line="259" w:lineRule="auto"/>
        <w:rPr>
          <w:rFonts w:eastAsia="Calibri"/>
        </w:rPr>
      </w:pPr>
    </w:p>
    <w:p w14:paraId="632671B6" w14:textId="77777777" w:rsidR="00630073" w:rsidRPr="007D3814" w:rsidRDefault="00630073" w:rsidP="007D3814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557"/>
        <w:gridCol w:w="1842"/>
        <w:gridCol w:w="1418"/>
        <w:gridCol w:w="5655"/>
      </w:tblGrid>
      <w:tr w:rsidR="007D3814" w:rsidRPr="00106D20" w14:paraId="0D85C762" w14:textId="77777777" w:rsidTr="007D381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79CB7649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7D3814" w:rsidRPr="00106D20" w14:paraId="326C3C15" w14:textId="77777777" w:rsidTr="00B02131">
        <w:trPr>
          <w:trHeight w:val="667"/>
          <w:tblHeader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603EADA0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557" w:type="dxa"/>
            <w:shd w:val="clear" w:color="auto" w:fill="D9D9D9"/>
            <w:noWrap/>
            <w:vAlign w:val="center"/>
          </w:tcPr>
          <w:p w14:paraId="5F97C7B6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CD5833B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1860C7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70456CCF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7FE370BD" w14:textId="77777777" w:rsidTr="00B02131">
        <w:trPr>
          <w:trHeight w:val="327"/>
          <w:tblHeader/>
          <w:jc w:val="center"/>
        </w:trPr>
        <w:tc>
          <w:tcPr>
            <w:tcW w:w="562" w:type="dxa"/>
            <w:shd w:val="clear" w:color="auto" w:fill="F2F2F2"/>
            <w:noWrap/>
            <w:vAlign w:val="bottom"/>
          </w:tcPr>
          <w:p w14:paraId="7D49C745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F2F2F2"/>
            <w:noWrap/>
            <w:vAlign w:val="bottom"/>
          </w:tcPr>
          <w:p w14:paraId="126E9383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371DBC5E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0AD02955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6ECE6AC8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0E3079" w:rsidRPr="00106D20" w14:paraId="4200316B" w14:textId="77777777" w:rsidTr="00B02131">
        <w:trPr>
          <w:trHeight w:val="127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3690D0D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00269873" w14:textId="1B43FBAA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14:paraId="63B31664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6EF762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1558E6" w14:textId="4BA79301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Rodzaj potencjalnych beneficjentów (za których należy rozumieć Wnioskodawcę i Partnerów) określony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0E3079" w:rsidRPr="00106D20" w14:paraId="1D07F18E" w14:textId="77777777" w:rsidTr="00B02131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1C74A2C0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194612A" w14:textId="0573EF14" w:rsidR="000E3079" w:rsidRPr="00106D20" w:rsidRDefault="000E3079" w:rsidP="003054E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Roczny obrót Wnioskodawcy  i/lub Partnera  </w:t>
            </w:r>
            <w:r w:rsidRPr="00106D20">
              <w:rPr>
                <w:rFonts w:eastAsia="Calibri"/>
                <w:sz w:val="24"/>
                <w:szCs w:val="24"/>
              </w:rPr>
              <w:br/>
              <w:t xml:space="preserve"> jest równy lub wyższy od wydatków 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projekcie.</w:t>
            </w:r>
          </w:p>
        </w:tc>
        <w:tc>
          <w:tcPr>
            <w:tcW w:w="1842" w:type="dxa"/>
            <w:vAlign w:val="center"/>
          </w:tcPr>
          <w:p w14:paraId="746051AF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E2AA714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B30B3B8" w14:textId="1C4CBC5A" w:rsidR="001576D4" w:rsidRPr="00106D20" w:rsidRDefault="001576D4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potencjału finansowego dokonywana jest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kontekście planowanych wydatków założonych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budżecie projektu. Polega ona na porównaniu poziomu wydatków z rocznymi obrotami Wnioskodawcy albo z rocznymi łącznymi obrotami Wnioskodawcy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i Partnera/ów za poprzedni zamknięty rok obrotowy.</w:t>
            </w:r>
          </w:p>
          <w:p w14:paraId="71283D58" w14:textId="0981A35E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</w:t>
            </w:r>
            <w:r w:rsidR="001576D4" w:rsidRPr="00106D20">
              <w:rPr>
                <w:rFonts w:eastAsia="Calibri"/>
                <w:sz w:val="24"/>
                <w:szCs w:val="24"/>
              </w:rPr>
              <w:t xml:space="preserve"> jest</w:t>
            </w:r>
            <w:r w:rsidRPr="00106D20">
              <w:rPr>
                <w:rFonts w:eastAsia="Calibri"/>
                <w:sz w:val="24"/>
                <w:szCs w:val="24"/>
              </w:rPr>
              <w:t xml:space="preserve"> weryfikowane na podstawie zapisów wniosku o dofinansowanie, wypełnionego na podstawie instrukcji. </w:t>
            </w:r>
          </w:p>
          <w:p w14:paraId="268EF022" w14:textId="77777777" w:rsidR="003054E7" w:rsidRPr="00106D20" w:rsidRDefault="003054E7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77A4C6D5" w14:textId="77777777" w:rsidR="003054E7" w:rsidRPr="00106D20" w:rsidRDefault="003054E7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35587186" w14:textId="2FC65BB8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576D4" w:rsidRPr="00106D20" w14:paraId="0C8896D6" w14:textId="77777777" w:rsidTr="00B02131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68A8458" w14:textId="6F0F532D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6B04249E" w14:textId="0581F371" w:rsidR="001576D4" w:rsidRPr="00106D20" w:rsidRDefault="001576D4" w:rsidP="003054E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Zasadność zawarci</w:t>
            </w:r>
            <w:r w:rsidR="00B30D77">
              <w:rPr>
                <w:rFonts w:eastAsia="Calibri"/>
                <w:sz w:val="24"/>
                <w:szCs w:val="24"/>
              </w:rPr>
              <w:t>a partnerstwa w ramach projektu</w:t>
            </w:r>
            <w:r w:rsidRPr="00106D20">
              <w:rPr>
                <w:rFonts w:eastAsia="Calibri"/>
                <w:sz w:val="24"/>
                <w:szCs w:val="24"/>
              </w:rPr>
              <w:t xml:space="preserve"> (jeśli dotyczy)</w:t>
            </w:r>
            <w:r w:rsidR="00B30D7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18FDBCE2" w14:textId="0C4C4B20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943EAC3" w14:textId="0E333DBD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2ACAACC" w14:textId="77777777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5521082F" w14:textId="46E298DE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celu uznania zawiązanego partnerstwa za zasadne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racjonalne niezbędna jest realizacja przez partnera/ów zadań merytorycznych zaplanowanych w ramach kosztów bezpośrednich  i tym samym korzystanie przez partnera/ów projektu </w:t>
            </w:r>
            <w:r w:rsidRPr="00106D20">
              <w:rPr>
                <w:rFonts w:eastAsia="Calibri"/>
                <w:sz w:val="24"/>
                <w:szCs w:val="24"/>
              </w:rPr>
              <w:br/>
              <w:t>z dofinansowania UE, które musi być przewidziane dla partnera/ów w budżecie projektu.</w:t>
            </w:r>
          </w:p>
          <w:p w14:paraId="6F43D620" w14:textId="77777777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  <w:p w14:paraId="1D9231AE" w14:textId="77777777" w:rsidR="001576D4" w:rsidRPr="00106D20" w:rsidRDefault="001576D4" w:rsidP="000E3079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3079" w:rsidRPr="00106D20" w14:paraId="0D095C82" w14:textId="77777777" w:rsidTr="00B02131">
        <w:trPr>
          <w:trHeight w:val="226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8C0B628" w14:textId="4C44EA0D" w:rsidR="000E3079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6418D8C6" w14:textId="77777777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2840FF45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08DBDA6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196FC93" w14:textId="77777777" w:rsidR="000E3079" w:rsidRPr="00106D20" w:rsidRDefault="000E3079" w:rsidP="00106D20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38B1835D" w14:textId="03A945B4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Ocena kryterium może skutkować wezwaniem do uzupełnienia/poprawienia projektu w części dotyczącej </w:t>
            </w:r>
            <w:r w:rsidRPr="00106D20">
              <w:rPr>
                <w:sz w:val="24"/>
                <w:szCs w:val="24"/>
              </w:rPr>
              <w:lastRenderedPageBreak/>
              <w:t>spełnienia tego kryterium.</w:t>
            </w:r>
          </w:p>
        </w:tc>
      </w:tr>
      <w:tr w:rsidR="000E3079" w:rsidRPr="00106D20" w14:paraId="51EA2F61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3B2E92E9" w14:textId="7C23AAE9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04C6CA84" w14:textId="77777777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5953E392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24E4C08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0B82B26" w14:textId="77777777" w:rsidR="000E3079" w:rsidRPr="00106D20" w:rsidRDefault="000E3079" w:rsidP="00106D20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10C78947" w14:textId="245C0D20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1E027058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0286AC4" w14:textId="39BA1F41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994A277" w14:textId="7E0F641F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Wnioskodawca oraz partnerzy (jeśli dotyczy) nie podlegają wykluczeniu z ubiegania się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na podstawie:</w:t>
            </w:r>
          </w:p>
          <w:p w14:paraId="66299116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art. 207 ust. 4 ustawy z dnia 27 sierpnia 2009 r.   o finansach publicznych,</w:t>
            </w:r>
          </w:p>
          <w:p w14:paraId="63AFDB5F" w14:textId="2F80F38C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art. 12 ustawy z dnia 15 czerwca 2012 r. 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skutkach powierzania wykonywania pracy cudzoziemcom przebywającym wbrew przepisom na terytorium Rzeczypospolitej Polskiej,</w:t>
            </w:r>
          </w:p>
          <w:p w14:paraId="6C7FB84E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7ACE7EA5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EDD78F3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175E99A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38FA54A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8C4FAE6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5BD68902" w14:textId="06A94B9C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47DA1C6D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15815765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E3079" w:rsidRPr="00106D20" w14:paraId="11F9F68F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7FD433D" w14:textId="344DCEEA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7.</w:t>
            </w:r>
            <w:r w:rsidR="000E3079" w:rsidRPr="00106D2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13591D9" w14:textId="77777777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14:paraId="1A092340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9A088B" w14:textId="6F2904ED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46A27A" w14:textId="13AEE2CC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142C17" w14:textId="4C20076F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zasadach realizacji programów w zakresie polityki spójności finansowanych w perspektywie 2014-2020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na etapie złożenia wniosku o dofinansowanie. Spełnienie przedmiotowego kryterium weryfikowane będzie w oparciu o oświadczenie zawarte w formularzu wniosku o dofinansowanie projektu.</w:t>
            </w:r>
          </w:p>
          <w:p w14:paraId="23D3DE0A" w14:textId="03C9FBEE" w:rsidR="004A32E1" w:rsidRPr="00106D20" w:rsidRDefault="004A32E1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0E3079" w:rsidRPr="00106D20" w14:paraId="039ED8E3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E9EB7AA" w14:textId="2807B9BB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F8BB91" w14:textId="7B7D52E8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40761A" w14:textId="11E28DAA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FFA7C6" w14:textId="3B615E24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761CE2" w14:textId="00A0F93D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 weryfikowane w oparciu o oświadczenie Wnioskodawcy zawarte</w:t>
            </w:r>
            <w:r w:rsidR="00106D20">
              <w:rPr>
                <w:rFonts w:eastAsia="Calibri"/>
                <w:sz w:val="24"/>
                <w:szCs w:val="24"/>
              </w:rPr>
              <w:t xml:space="preserve"> </w:t>
            </w:r>
            <w:r w:rsidRPr="00106D20">
              <w:rPr>
                <w:rFonts w:eastAsia="Calibri"/>
                <w:sz w:val="24"/>
                <w:szCs w:val="24"/>
              </w:rPr>
              <w:t xml:space="preserve">w formularzu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57D43916" w14:textId="2E9AF8F8" w:rsidR="004A32E1" w:rsidRPr="00106D20" w:rsidRDefault="004A32E1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2F012C0A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6D0C920" w14:textId="4B6D02CA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2C07AD0" w14:textId="463544E0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43B26" w14:textId="04A00DD6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 xml:space="preserve">o </w:t>
            </w:r>
            <w:r w:rsidRPr="00106D20">
              <w:rPr>
                <w:rFonts w:eastAsia="Calibri"/>
                <w:sz w:val="24"/>
                <w:szCs w:val="24"/>
              </w:rPr>
              <w:lastRenderedPageBreak/>
              <w:t>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CE2CD8" w14:textId="0B3F70A9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lastRenderedPageBreak/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175996" w14:textId="77777777" w:rsidR="000E3079" w:rsidRPr="00106D20" w:rsidRDefault="000E3079" w:rsidP="00F17CA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Wartość wnioskowanego dofinansowania nie jest wyższa niż kwota alokacji określona w Regulaminie </w:t>
            </w:r>
            <w:r w:rsidRPr="00106D20">
              <w:rPr>
                <w:rFonts w:eastAsia="Calibri"/>
                <w:sz w:val="24"/>
                <w:szCs w:val="24"/>
              </w:rPr>
              <w:lastRenderedPageBreak/>
              <w:t>konkursu. Kryterium weryfikowane w oparciu o zapisy wniosku o dofinansowanie projektu.</w:t>
            </w:r>
          </w:p>
          <w:p w14:paraId="1B9B470B" w14:textId="10D4B46C" w:rsidR="004A32E1" w:rsidRPr="00106D20" w:rsidRDefault="004A32E1" w:rsidP="00F17CA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70D9D" w:rsidRPr="00106D20" w14:paraId="0383B9E4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CC52EA2" w14:textId="3010E0A4" w:rsidR="00B70D9D" w:rsidRPr="00106D20" w:rsidRDefault="001576D4" w:rsidP="00B70D9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9ADF4F" w14:textId="1152E5C4" w:rsidR="00B70D9D" w:rsidRPr="00106D20" w:rsidRDefault="007A1FCB" w:rsidP="00B70D9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Podmiot aplikujący o dofinansowanie</w:t>
            </w:r>
            <w:r w:rsidR="00B70D9D" w:rsidRPr="00106D20">
              <w:rPr>
                <w:sz w:val="24"/>
                <w:szCs w:val="24"/>
              </w:rPr>
              <w:t xml:space="preserve"> składa dopuszczalną w Regulaminie konkursu liczbę wniosków o dofinansowanie projektu </w:t>
            </w:r>
            <w:r w:rsidRPr="00106D20">
              <w:rPr>
                <w:sz w:val="24"/>
                <w:szCs w:val="24"/>
              </w:rPr>
              <w:t xml:space="preserve">i/lub zawiera dopuszczalną w Regulaminie konkursu liczbę partnerstw </w:t>
            </w:r>
            <w:r w:rsidR="00B70D9D" w:rsidRPr="00106D20">
              <w:rPr>
                <w:sz w:val="24"/>
                <w:szCs w:val="24"/>
              </w:rPr>
              <w:t>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75BE1B" w14:textId="3999656E" w:rsidR="00B70D9D" w:rsidRPr="00106D20" w:rsidRDefault="00B70D9D" w:rsidP="00B70D9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0AD493" w14:textId="4CD50513" w:rsidR="00B70D9D" w:rsidRPr="00106D20" w:rsidRDefault="00B70D9D" w:rsidP="00B70D9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309B1F" w14:textId="03D22341" w:rsidR="00B70D9D" w:rsidRPr="00106D20" w:rsidRDefault="00B70D9D" w:rsidP="00B70D9D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ramach kryterium weryfikuje się liczbę złożonych przez Wnioskodawcę wniosków o dofinansowanie projektu </w:t>
            </w:r>
            <w:r w:rsidR="007A1FCB" w:rsidRPr="00106D20">
              <w:rPr>
                <w:sz w:val="24"/>
                <w:szCs w:val="24"/>
              </w:rPr>
              <w:t xml:space="preserve">i/lub zawartych przez niego partnerstw </w:t>
            </w:r>
            <w:r w:rsidR="00106D20">
              <w:rPr>
                <w:sz w:val="24"/>
                <w:szCs w:val="24"/>
              </w:rPr>
              <w:br/>
            </w:r>
            <w:r w:rsidR="007A1FCB" w:rsidRPr="00106D20">
              <w:rPr>
                <w:sz w:val="24"/>
                <w:szCs w:val="24"/>
              </w:rPr>
              <w:t>w innych wnioskach</w:t>
            </w:r>
            <w:r w:rsidR="00A91EEA" w:rsidRPr="00106D20">
              <w:rPr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t>w przypadku</w:t>
            </w:r>
            <w:r w:rsidR="007A1FCB" w:rsidRPr="00106D20">
              <w:rPr>
                <w:sz w:val="24"/>
                <w:szCs w:val="24"/>
              </w:rPr>
              <w:t>,</w:t>
            </w:r>
            <w:r w:rsidRPr="00106D20">
              <w:rPr>
                <w:sz w:val="24"/>
                <w:szCs w:val="24"/>
              </w:rPr>
              <w:t xml:space="preserve"> gdy Instytucja Organizująca Konkurs określi taki</w:t>
            </w:r>
            <w:r w:rsidR="007A1FCB" w:rsidRPr="00106D20">
              <w:rPr>
                <w:sz w:val="24"/>
                <w:szCs w:val="24"/>
              </w:rPr>
              <w:t>e</w:t>
            </w:r>
            <w:r w:rsidRPr="00106D20">
              <w:rPr>
                <w:sz w:val="24"/>
                <w:szCs w:val="24"/>
              </w:rPr>
              <w:t xml:space="preserve"> </w:t>
            </w:r>
            <w:r w:rsidR="007A1FCB" w:rsidRPr="00106D20">
              <w:rPr>
                <w:sz w:val="24"/>
                <w:szCs w:val="24"/>
              </w:rPr>
              <w:t>wymogi</w:t>
            </w:r>
            <w:r w:rsidRPr="00106D20">
              <w:rPr>
                <w:sz w:val="24"/>
                <w:szCs w:val="24"/>
              </w:rPr>
              <w:t xml:space="preserve"> </w:t>
            </w:r>
            <w:r w:rsidR="00106D20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Regulaminie Konkursu. </w:t>
            </w:r>
          </w:p>
          <w:p w14:paraId="1ABBB959" w14:textId="77777777" w:rsidR="00B70D9D" w:rsidRPr="00106D20" w:rsidRDefault="00B70D9D" w:rsidP="00B70D9D">
            <w:pPr>
              <w:rPr>
                <w:sz w:val="24"/>
                <w:szCs w:val="24"/>
              </w:rPr>
            </w:pPr>
          </w:p>
          <w:p w14:paraId="6FA7FD92" w14:textId="092ABC83" w:rsidR="00B70D9D" w:rsidRPr="00106D20" w:rsidRDefault="00B70D9D" w:rsidP="00B70D9D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Komitet Monitorujący upoważnia Instytucję Organizującą Konkurs do ograniczenia liczby składanych wniosków </w:t>
            </w:r>
            <w:r w:rsidR="007A1FCB" w:rsidRPr="00106D20">
              <w:rPr>
                <w:sz w:val="24"/>
                <w:szCs w:val="24"/>
              </w:rPr>
              <w:t xml:space="preserve">i/lub zawartych partnerstw w innych wnioskach o dofinansowanie </w:t>
            </w:r>
            <w:r w:rsidRPr="00106D20">
              <w:rPr>
                <w:sz w:val="24"/>
                <w:szCs w:val="24"/>
              </w:rPr>
              <w:t xml:space="preserve">w </w:t>
            </w:r>
            <w:r w:rsidR="007A1FCB" w:rsidRPr="00106D20">
              <w:rPr>
                <w:sz w:val="24"/>
                <w:szCs w:val="24"/>
              </w:rPr>
              <w:t>ramach konkursu</w:t>
            </w:r>
            <w:r w:rsidR="00106D20">
              <w:rPr>
                <w:sz w:val="24"/>
                <w:szCs w:val="24"/>
              </w:rPr>
              <w:t xml:space="preserve">. </w:t>
            </w:r>
          </w:p>
          <w:p w14:paraId="478EA4D0" w14:textId="77777777" w:rsidR="00B70D9D" w:rsidRDefault="00B70D9D" w:rsidP="007A1FCB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Ocena kryterium może skutkować wezwaniem </w:t>
            </w:r>
            <w:r w:rsidR="007A1FCB" w:rsidRPr="00106D20">
              <w:rPr>
                <w:sz w:val="24"/>
                <w:szCs w:val="24"/>
              </w:rPr>
              <w:t xml:space="preserve">Wnioskodawców (jeśli w ich wnioskach występuje ten </w:t>
            </w:r>
            <w:r w:rsidR="007A1FCB" w:rsidRPr="00106D20">
              <w:rPr>
                <w:sz w:val="24"/>
                <w:szCs w:val="24"/>
              </w:rPr>
              <w:lastRenderedPageBreak/>
              <w:t>sam podmiot jako Wnioskodawca lub Partner ponad limit określony w Regulaminie Konkursu)</w:t>
            </w:r>
            <w:r w:rsidRPr="00106D20">
              <w:rPr>
                <w:sz w:val="24"/>
                <w:szCs w:val="24"/>
              </w:rPr>
              <w:t xml:space="preserve">do wycofania wniosków o dofinansowanie projektów w liczbie umożliwiającej spełnienie przedmiotowego kryterium. W przypadku gdy </w:t>
            </w:r>
            <w:r w:rsidR="007A1FCB" w:rsidRPr="00106D20">
              <w:rPr>
                <w:sz w:val="24"/>
                <w:szCs w:val="24"/>
              </w:rPr>
              <w:t xml:space="preserve">Wnioskodawcy </w:t>
            </w:r>
            <w:r w:rsidRPr="00106D20">
              <w:rPr>
                <w:sz w:val="24"/>
                <w:szCs w:val="24"/>
              </w:rPr>
              <w:t>odmówi</w:t>
            </w:r>
            <w:r w:rsidR="002D3B09" w:rsidRPr="00106D20">
              <w:rPr>
                <w:sz w:val="24"/>
                <w:szCs w:val="24"/>
              </w:rPr>
              <w:t>ą</w:t>
            </w:r>
            <w:r w:rsidRPr="00106D20">
              <w:rPr>
                <w:sz w:val="24"/>
                <w:szCs w:val="24"/>
              </w:rPr>
              <w:t xml:space="preserve"> wycofania wniosków o dofinansowanie projektu, kryterium zostaje uznane za niespełnione co oznacza negatywną ocenę wszystkich projektów</w:t>
            </w:r>
            <w:r w:rsidR="007A1FCB" w:rsidRPr="00106D20">
              <w:rPr>
                <w:sz w:val="24"/>
                <w:szCs w:val="24"/>
              </w:rPr>
              <w:t>, w których ten sam podmiot występuje jako</w:t>
            </w:r>
            <w:r w:rsidR="007A1FCB" w:rsidRPr="00106D20" w:rsidDel="007A1FCB">
              <w:rPr>
                <w:sz w:val="24"/>
                <w:szCs w:val="24"/>
              </w:rPr>
              <w:t xml:space="preserve"> </w:t>
            </w:r>
            <w:r w:rsidR="007A1FCB" w:rsidRPr="00106D20">
              <w:rPr>
                <w:sz w:val="24"/>
                <w:szCs w:val="24"/>
              </w:rPr>
              <w:t xml:space="preserve">Wnioskodawca lub Partner ponad limit określony </w:t>
            </w:r>
            <w:r w:rsidRPr="00106D20">
              <w:rPr>
                <w:sz w:val="24"/>
                <w:szCs w:val="24"/>
              </w:rPr>
              <w:t xml:space="preserve">w </w:t>
            </w:r>
            <w:r w:rsidR="007A1FCB" w:rsidRPr="00106D20">
              <w:rPr>
                <w:sz w:val="24"/>
                <w:szCs w:val="24"/>
              </w:rPr>
              <w:t>Regulaminie</w:t>
            </w:r>
            <w:r w:rsidRPr="00106D20">
              <w:rPr>
                <w:sz w:val="24"/>
                <w:szCs w:val="24"/>
              </w:rPr>
              <w:t xml:space="preserve"> konkursu.</w:t>
            </w:r>
          </w:p>
          <w:p w14:paraId="46559462" w14:textId="77777777" w:rsidR="00106D20" w:rsidRDefault="00106D20" w:rsidP="007A1FCB">
            <w:pPr>
              <w:spacing w:after="0" w:line="259" w:lineRule="auto"/>
              <w:rPr>
                <w:sz w:val="24"/>
                <w:szCs w:val="24"/>
              </w:rPr>
            </w:pPr>
          </w:p>
          <w:p w14:paraId="0989B8D0" w14:textId="7743B70A" w:rsidR="00106D20" w:rsidRPr="00106D20" w:rsidRDefault="00106D20" w:rsidP="007A1FC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605D" w:rsidRPr="00106D20" w14:paraId="4A912BCB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552555" w14:textId="1673C26A" w:rsidR="00B2605D" w:rsidRPr="00106D20" w:rsidDel="001576D4" w:rsidRDefault="00B2605D" w:rsidP="00B2605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585DC09" w14:textId="0A25E01F" w:rsidR="00B2605D" w:rsidRPr="00106D20" w:rsidRDefault="00B2605D" w:rsidP="00B2605D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Podmiot aplikujący o dofinansowanie składa wyłącznie projekt „mały”, zgodnie z formułą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jakiej przeprowadzany jest dany nabór, wskazaną w Regulaminie konkursu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6B380F">
              <w:rPr>
                <w:rFonts w:eastAsia="Calibri"/>
                <w:sz w:val="24"/>
                <w:szCs w:val="24"/>
              </w:rPr>
              <w:t>(jeśli dotyczy).</w:t>
            </w:r>
          </w:p>
        </w:tc>
        <w:tc>
          <w:tcPr>
            <w:tcW w:w="1842" w:type="dxa"/>
            <w:vAlign w:val="center"/>
          </w:tcPr>
          <w:p w14:paraId="002E42B3" w14:textId="50509116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</w:t>
            </w:r>
          </w:p>
          <w:p w14:paraId="3B571AEA" w14:textId="09C1775E" w:rsidR="00B2605D" w:rsidRPr="00106D20" w:rsidRDefault="00B2605D" w:rsidP="00B2605D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17B04E17" w14:textId="5E0D01D0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40B6088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B380F">
              <w:rPr>
                <w:rFonts w:eastAsia="Calibri"/>
                <w:sz w:val="24"/>
                <w:szCs w:val="24"/>
              </w:rPr>
              <w:t>W Regulaminie konkursu każdorazowo zostanie wskazana formuła przeprowadzenia naboru.</w:t>
            </w:r>
            <w:r w:rsidRPr="00106D2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382FE53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363837A" w14:textId="16B24A03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Poprzez „małe” projekty należy rozumieć projekty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wartości dofinansowania nie większej niż 100 tys. EURO (do przeliczenia ww. kwoty na PLN należy stosować miesięczny obrachunkowy kurs wymiany stosowany przez KE aktualny na dzień ogłoszenia </w:t>
            </w: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konkursu),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przypadku których rozliczenie kosztów bezpośrednich musi nastąpić z zastosowaniem:</w:t>
            </w:r>
          </w:p>
          <w:p w14:paraId="5BB7CA8B" w14:textId="50CE01BF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a) </w:t>
            </w:r>
            <w:r w:rsidR="00B2605D" w:rsidRPr="00106D20">
              <w:rPr>
                <w:rFonts w:eastAsia="Calibri"/>
                <w:sz w:val="24"/>
                <w:szCs w:val="24"/>
              </w:rPr>
              <w:t xml:space="preserve">kwot ryczałtowych określanych przez beneficjenta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B2605D" w:rsidRPr="00106D20">
              <w:rPr>
                <w:rFonts w:eastAsia="Calibri"/>
                <w:sz w:val="24"/>
                <w:szCs w:val="24"/>
              </w:rPr>
              <w:t>w oparciu o szczegółowy budżet projektu, albo</w:t>
            </w:r>
          </w:p>
          <w:p w14:paraId="34E20D90" w14:textId="4F811AA1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</w:t>
            </w:r>
            <w:r w:rsidR="00B2605D" w:rsidRPr="00106D20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PO.</w:t>
            </w:r>
          </w:p>
          <w:p w14:paraId="5F2F29B3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1B07BFB" w14:textId="2F5F9072" w:rsidR="00B2605D" w:rsidRPr="00106D20" w:rsidRDefault="00B2605D" w:rsidP="00B2605D">
            <w:pPr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B2605D" w:rsidRPr="00106D20" w14:paraId="400469DA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1406AB9" w14:textId="06C7941F" w:rsidR="00B2605D" w:rsidRPr="00106D20" w:rsidDel="001576D4" w:rsidRDefault="00B2605D" w:rsidP="00B2605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F4B28FA" w14:textId="55791941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14:paraId="21CAA915" w14:textId="0D49D4E8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</w:t>
            </w:r>
          </w:p>
          <w:p w14:paraId="116FDCB5" w14:textId="76C555A1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0B72D616" w14:textId="0B72FAE0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50F20BE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4067E9CC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D81099A" w14:textId="156F1580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Poprzez „duże” projekty należy rozumieć projekty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wartości dofinansowania powyżej 100 tys. EURO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(do przeliczenia ww. kwoty na PLN należy stosować miesięczny obrachunkowy kurs wymiany stosowany </w:t>
            </w: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przez KE aktualny na dzień ogłoszenia konkursu),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przypadku których rozliczenie kosztów bezpośrednich musi nastąpić z zastosowaniem:</w:t>
            </w:r>
          </w:p>
          <w:p w14:paraId="0A5A58A0" w14:textId="35DC605A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a) </w:t>
            </w:r>
            <w:r w:rsidR="00B2605D" w:rsidRPr="00106D20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 lub</w:t>
            </w:r>
          </w:p>
          <w:p w14:paraId="4706B962" w14:textId="773BD003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</w:t>
            </w:r>
            <w:r w:rsidR="00B2605D" w:rsidRPr="00106D20">
              <w:rPr>
                <w:rFonts w:eastAsia="Calibri"/>
                <w:sz w:val="24"/>
                <w:szCs w:val="24"/>
              </w:rPr>
              <w:t>na podstawie rzeczywiście ponoszonych wydatków lub</w:t>
            </w:r>
          </w:p>
          <w:p w14:paraId="6802B479" w14:textId="611DCDD3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c) </w:t>
            </w:r>
            <w:r w:rsidR="00B2605D" w:rsidRPr="00106D20">
              <w:rPr>
                <w:rFonts w:eastAsia="Calibri"/>
                <w:sz w:val="24"/>
                <w:szCs w:val="24"/>
              </w:rPr>
              <w:t>jako kombinacja form wskazanych w lit. a i b.</w:t>
            </w:r>
          </w:p>
          <w:p w14:paraId="4AD277EC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1FD336B" w14:textId="77777777" w:rsidR="00B2605D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  <w:p w14:paraId="49AA6EE1" w14:textId="77777777" w:rsidR="003C3551" w:rsidRDefault="003C3551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F8BC4A9" w14:textId="727E3218" w:rsidR="003C3551" w:rsidRPr="00106D20" w:rsidRDefault="003C3551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20057" w:rsidRPr="00106D20" w14:paraId="56D647D4" w14:textId="77777777" w:rsidTr="00E20057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86F704D" w14:textId="56262B06" w:rsidR="00E20057" w:rsidRPr="00E20057" w:rsidRDefault="00E20057" w:rsidP="00E2005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20057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6340E92" w14:textId="114D750D" w:rsidR="00E20057" w:rsidRPr="00E20057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20057">
              <w:rPr>
                <w:rFonts w:eastAsia="Calibri"/>
                <w:sz w:val="24"/>
                <w:szCs w:val="24"/>
              </w:rPr>
              <w:t>Wartość dofinansowania projektu nie przekracza maksymalnej wartości dofinansowania określonej w konkursie (jeżeli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902E77" w14:textId="77777777" w:rsidR="00E20057" w:rsidRPr="00E20057" w:rsidRDefault="00E20057" w:rsidP="00E20057">
            <w:pPr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E20057">
              <w:rPr>
                <w:rFonts w:eastAsia="Calibri"/>
                <w:sz w:val="24"/>
                <w:szCs w:val="24"/>
              </w:rPr>
              <w:t>Wniosek</w:t>
            </w:r>
          </w:p>
          <w:p w14:paraId="361FAD4A" w14:textId="2D5374A8" w:rsidR="00E20057" w:rsidRPr="00E20057" w:rsidRDefault="00E20057" w:rsidP="00E20057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20057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47B6D6" w14:textId="75AF1A4F" w:rsidR="00E20057" w:rsidRPr="00E20057" w:rsidRDefault="00E20057" w:rsidP="00E20057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0057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913B43" w14:textId="77777777" w:rsidR="00E20057" w:rsidRPr="00E20057" w:rsidRDefault="00E20057" w:rsidP="00E2005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20057">
              <w:rPr>
                <w:rFonts w:eastAsia="Calibri"/>
                <w:sz w:val="24"/>
                <w:szCs w:val="24"/>
              </w:rPr>
              <w:t xml:space="preserve">Wartość wnioskowanego dofinansowania nie przekracza maksymalnej wartości dofinansowania określonej w Regulaminie konkursu (jeżeli dotyczy). Kryterium weryfikowane w oparciu o zapisy wniosku o </w:t>
            </w:r>
            <w:r w:rsidRPr="00E20057">
              <w:rPr>
                <w:rFonts w:eastAsia="Calibri"/>
                <w:sz w:val="24"/>
                <w:szCs w:val="24"/>
              </w:rPr>
              <w:lastRenderedPageBreak/>
              <w:t>dofinansowanie projektu.</w:t>
            </w:r>
          </w:p>
          <w:p w14:paraId="339B6F34" w14:textId="77777777" w:rsidR="00E20057" w:rsidRPr="00E20057" w:rsidRDefault="00E20057" w:rsidP="00E2005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D05ED03" w14:textId="77777777" w:rsidR="00E20057" w:rsidRPr="00E20057" w:rsidRDefault="00E20057" w:rsidP="00E2005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20057">
              <w:rPr>
                <w:rFonts w:eastAsia="Calibr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1762851A" w14:textId="77777777" w:rsidR="00E20057" w:rsidRPr="00E20057" w:rsidRDefault="00E20057" w:rsidP="00E2005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723E3077" w14:textId="3998F769" w:rsidR="00E20057" w:rsidRPr="00E20057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E20057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20057" w:rsidRPr="00106D20" w14:paraId="3C62B368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E9CB1B7" w14:textId="202DE77E" w:rsidR="00E20057" w:rsidRPr="00106D20" w:rsidRDefault="00E20057" w:rsidP="00E2005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3C5A99D7" w14:textId="77777777" w:rsidR="00E20057" w:rsidRPr="00106D20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7ACC9735" w14:textId="77777777" w:rsidR="00E20057" w:rsidRPr="00106D20" w:rsidRDefault="00E20057" w:rsidP="00E20057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5D1BEBF" w14:textId="77777777" w:rsidR="00E20057" w:rsidRPr="00106D20" w:rsidRDefault="00E20057" w:rsidP="00E20057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A8F6DD8" w14:textId="77777777" w:rsidR="00E20057" w:rsidRPr="00106D20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B75C3BF" w14:textId="77777777" w:rsidR="00E20057" w:rsidRPr="00106D20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FE34CC7" w14:textId="77777777" w:rsidR="00E20057" w:rsidRPr="00106D20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Zgodnie z </w:t>
            </w:r>
            <w:r w:rsidRPr="00106D20">
              <w:rPr>
                <w:rFonts w:eastAsia="Calibri"/>
                <w:i/>
                <w:sz w:val="24"/>
                <w:szCs w:val="24"/>
              </w:rPr>
              <w:t>Wytycznymi 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  <w:p w14:paraId="5E0558B1" w14:textId="77777777" w:rsidR="00E20057" w:rsidRPr="00106D20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E285572" w14:textId="77777777" w:rsidR="00E20057" w:rsidRPr="00106D20" w:rsidRDefault="00E20057" w:rsidP="00E200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31897114" w14:textId="77777777" w:rsidR="007D3814" w:rsidRPr="00106D20" w:rsidRDefault="007D3814" w:rsidP="007D3814">
      <w:pPr>
        <w:spacing w:after="0" w:line="259" w:lineRule="auto"/>
        <w:rPr>
          <w:rFonts w:eastAsia="Calibri"/>
          <w:sz w:val="24"/>
          <w:szCs w:val="24"/>
        </w:rPr>
      </w:pPr>
      <w:r w:rsidRPr="00106D20">
        <w:rPr>
          <w:rFonts w:eastAsia="Calibri"/>
          <w:sz w:val="24"/>
          <w:szCs w:val="24"/>
        </w:rPr>
        <w:t>*Uwaga dotycząca wszystkich kryteriów: pojęcie „region” jest równoznaczne z województwem opolskim</w:t>
      </w:r>
    </w:p>
    <w:p w14:paraId="00C3CD02" w14:textId="77777777" w:rsidR="007D3814" w:rsidRPr="00106D20" w:rsidRDefault="007D3814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729C76CD" w14:textId="77777777" w:rsidR="007D3814" w:rsidRPr="00106D20" w:rsidRDefault="007D3814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52CD7238" w14:textId="77777777" w:rsidR="00C33E18" w:rsidRDefault="00C33E18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679923AA" w14:textId="77777777" w:rsidR="00F83796" w:rsidRPr="00106D20" w:rsidRDefault="00F83796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7AAF0397" w14:textId="77777777" w:rsidR="00F17CA1" w:rsidRDefault="00F17CA1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484CF236" w14:textId="77777777" w:rsidR="00BB03E3" w:rsidRPr="00106D20" w:rsidRDefault="00BB03E3" w:rsidP="007D3814">
      <w:pPr>
        <w:spacing w:after="160" w:line="259" w:lineRule="auto"/>
        <w:rPr>
          <w:rFonts w:eastAsia="Calibr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9"/>
        <w:gridCol w:w="4812"/>
        <w:gridCol w:w="43"/>
        <w:gridCol w:w="1739"/>
        <w:gridCol w:w="344"/>
        <w:gridCol w:w="622"/>
        <w:gridCol w:w="895"/>
        <w:gridCol w:w="42"/>
        <w:gridCol w:w="283"/>
        <w:gridCol w:w="5681"/>
      </w:tblGrid>
      <w:tr w:rsidR="007D3814" w:rsidRPr="00106D20" w14:paraId="59E2519F" w14:textId="77777777" w:rsidTr="00A91EEA">
        <w:trPr>
          <w:trHeight w:val="518"/>
        </w:trPr>
        <w:tc>
          <w:tcPr>
            <w:tcW w:w="15315" w:type="dxa"/>
            <w:gridSpan w:val="11"/>
            <w:shd w:val="clear" w:color="auto" w:fill="D9D9D9"/>
            <w:noWrap/>
            <w:vAlign w:val="center"/>
          </w:tcPr>
          <w:p w14:paraId="37ABEE5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106D20">
              <w:rPr>
                <w:rFonts w:eastAsia="Calibr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7D3814" w:rsidRPr="00106D20" w14:paraId="26F8FCD5" w14:textId="77777777" w:rsidTr="00106D20">
        <w:trPr>
          <w:trHeight w:val="691"/>
        </w:trPr>
        <w:tc>
          <w:tcPr>
            <w:tcW w:w="845" w:type="dxa"/>
            <w:shd w:val="clear" w:color="auto" w:fill="D9D9D9"/>
            <w:noWrap/>
            <w:vAlign w:val="center"/>
          </w:tcPr>
          <w:p w14:paraId="5A622371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21" w:type="dxa"/>
            <w:gridSpan w:val="2"/>
            <w:shd w:val="clear" w:color="auto" w:fill="D9D9D9"/>
            <w:vAlign w:val="center"/>
          </w:tcPr>
          <w:p w14:paraId="01F6885C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14:paraId="69D9F0E2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17" w:type="dxa"/>
            <w:gridSpan w:val="2"/>
            <w:shd w:val="clear" w:color="auto" w:fill="D9D9D9"/>
            <w:vAlign w:val="center"/>
          </w:tcPr>
          <w:p w14:paraId="68FB0889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06" w:type="dxa"/>
            <w:gridSpan w:val="3"/>
            <w:shd w:val="clear" w:color="auto" w:fill="D9D9D9"/>
            <w:vAlign w:val="center"/>
          </w:tcPr>
          <w:p w14:paraId="018358F9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1E111FD5" w14:textId="77777777" w:rsidTr="00106D20">
        <w:trPr>
          <w:trHeight w:val="351"/>
        </w:trPr>
        <w:tc>
          <w:tcPr>
            <w:tcW w:w="845" w:type="dxa"/>
            <w:shd w:val="clear" w:color="auto" w:fill="F2F2F2"/>
            <w:noWrap/>
            <w:vAlign w:val="center"/>
          </w:tcPr>
          <w:p w14:paraId="39084FF2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14:paraId="0EEFD0B8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126DDE4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2"/>
            <w:shd w:val="clear" w:color="auto" w:fill="F2F2F2"/>
            <w:vAlign w:val="center"/>
          </w:tcPr>
          <w:p w14:paraId="6B1B2C66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06" w:type="dxa"/>
            <w:gridSpan w:val="3"/>
            <w:shd w:val="clear" w:color="auto" w:fill="F2F2F2"/>
            <w:vAlign w:val="center"/>
          </w:tcPr>
          <w:p w14:paraId="0C832438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E329B" w:rsidRPr="00106D20" w14:paraId="3F127FF0" w14:textId="77777777" w:rsidTr="00106D20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11FEFDA8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7E55D03F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2126" w:type="dxa"/>
            <w:gridSpan w:val="3"/>
            <w:vAlign w:val="center"/>
          </w:tcPr>
          <w:p w14:paraId="3D230642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17" w:type="dxa"/>
            <w:gridSpan w:val="2"/>
            <w:vAlign w:val="center"/>
          </w:tcPr>
          <w:p w14:paraId="03B3F81C" w14:textId="77777777" w:rsidR="006E329B" w:rsidRPr="00106D20" w:rsidRDefault="006E329B" w:rsidP="00A775CF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3"/>
            <w:vAlign w:val="center"/>
          </w:tcPr>
          <w:p w14:paraId="2A41ED64" w14:textId="77777777" w:rsidR="006E329B" w:rsidRPr="00106D20" w:rsidRDefault="006E329B" w:rsidP="00106D2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7D9331BE" w14:textId="4F6DFB4E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2F5EF2E2" w14:textId="77777777" w:rsidR="000E3079" w:rsidRPr="00106D20" w:rsidRDefault="000E3079" w:rsidP="00106D20">
            <w:pPr>
              <w:numPr>
                <w:ilvl w:val="0"/>
                <w:numId w:val="5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212BA29" w14:textId="77777777" w:rsidR="006E329B" w:rsidRPr="00106D20" w:rsidRDefault="000E3079" w:rsidP="00106D20">
            <w:pPr>
              <w:numPr>
                <w:ilvl w:val="0"/>
                <w:numId w:val="5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E3CD70A" w14:textId="7CFA81E1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E329B" w:rsidRPr="00106D20" w14:paraId="51868FB1" w14:textId="77777777" w:rsidTr="00106D20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43C2E3D8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26AB9E27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Założone wartości docelowe wskaźników większe od zera są realne do osiągnięcia</w:t>
            </w:r>
            <w:r w:rsidR="00B242D3" w:rsidRPr="00106D2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20DEF8FD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17" w:type="dxa"/>
            <w:gridSpan w:val="2"/>
            <w:vAlign w:val="center"/>
          </w:tcPr>
          <w:p w14:paraId="2502CBF1" w14:textId="77777777" w:rsidR="006E329B" w:rsidRPr="00106D20" w:rsidRDefault="006E329B" w:rsidP="00A775CF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3"/>
            <w:vAlign w:val="center"/>
          </w:tcPr>
          <w:p w14:paraId="3E115FB2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B90FF9D" w14:textId="77777777" w:rsidR="000E3079" w:rsidRPr="00106D20" w:rsidRDefault="000E3079" w:rsidP="00106D20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</w:p>
          <w:p w14:paraId="22760408" w14:textId="494ECF81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72421CA2" w14:textId="77777777" w:rsidR="000E3079" w:rsidRPr="00106D20" w:rsidRDefault="000E3079" w:rsidP="00106D20">
            <w:pPr>
              <w:numPr>
                <w:ilvl w:val="0"/>
                <w:numId w:val="5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FD36F3A" w14:textId="6F7B5E7A" w:rsidR="000E3079" w:rsidRPr="00106D20" w:rsidRDefault="000E3079" w:rsidP="00106D20">
            <w:pPr>
              <w:numPr>
                <w:ilvl w:val="0"/>
                <w:numId w:val="5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7756A1B5" w14:textId="6AE46D9F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7D3814" w:rsidRPr="00106D20" w14:paraId="5F883354" w14:textId="77777777" w:rsidTr="00A91EEA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1"/>
            <w:shd w:val="clear" w:color="auto" w:fill="D9D9D9" w:themeFill="background1" w:themeFillShade="D9"/>
            <w:noWrap/>
            <w:vAlign w:val="center"/>
          </w:tcPr>
          <w:p w14:paraId="32436BB8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i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106D20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7D3814" w:rsidRPr="00106D20" w14:paraId="0E59492E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726144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5C3D996C" w14:textId="14BBB4F8" w:rsidR="007D3814" w:rsidRPr="00106D20" w:rsidRDefault="007D3814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prawodawstwem unijnym</w:t>
            </w:r>
            <w:r w:rsidR="00163B31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4233AA23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5312DBC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 w:val="restart"/>
            <w:vAlign w:val="bottom"/>
          </w:tcPr>
          <w:p w14:paraId="31E8BBD3" w14:textId="77777777" w:rsidR="007D3814" w:rsidRPr="00106D20" w:rsidRDefault="007D3814" w:rsidP="00106D20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                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dofinansowanie, wypełnionego na podstawie instrukcji.</w:t>
            </w:r>
          </w:p>
          <w:p w14:paraId="626D6637" w14:textId="584E5DFA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75003BCA" w14:textId="77777777" w:rsidR="000E3079" w:rsidRPr="00106D20" w:rsidRDefault="000E3079" w:rsidP="00106D20">
            <w:pPr>
              <w:numPr>
                <w:ilvl w:val="0"/>
                <w:numId w:val="5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87A647E" w14:textId="51782B57" w:rsidR="007D3814" w:rsidRPr="00106D20" w:rsidRDefault="000E3079" w:rsidP="00106D20">
            <w:pPr>
              <w:numPr>
                <w:ilvl w:val="0"/>
                <w:numId w:val="5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30BAE0EA" w14:textId="0A239B8D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  <w:p w14:paraId="1A6E239F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69B1CECD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BFBA8B5" w14:textId="1762A391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5083E3C5" w14:textId="31376975" w:rsidR="00163B31" w:rsidRPr="00106D20" w:rsidRDefault="00163B31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2126" w:type="dxa"/>
            <w:gridSpan w:val="3"/>
            <w:vAlign w:val="center"/>
          </w:tcPr>
          <w:p w14:paraId="6EC5E95C" w14:textId="5A4AB210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99664BC" w14:textId="7E9DFBB5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59A352F1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2D2D8362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31E5C25D" w14:textId="77A39F66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65E4785" w14:textId="4F262DB5" w:rsidR="00163B31" w:rsidRPr="00106D20" w:rsidRDefault="00163B31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2126" w:type="dxa"/>
            <w:gridSpan w:val="3"/>
            <w:vAlign w:val="center"/>
          </w:tcPr>
          <w:p w14:paraId="79EA9C12" w14:textId="06B449C1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87247D0" w14:textId="4D7E3227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1339D859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2AAADE7A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49A55CBF" w14:textId="5B26F481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E3FA6E" w14:textId="4588B15E" w:rsidR="00163B31" w:rsidRPr="00106D20" w:rsidRDefault="00163B31" w:rsidP="00163B31">
            <w:pPr>
              <w:spacing w:after="0" w:line="256" w:lineRule="auto"/>
              <w:rPr>
                <w:rFonts w:eastAsia="Calibri"/>
                <w:iCs/>
                <w:sz w:val="24"/>
                <w:szCs w:val="24"/>
              </w:rPr>
            </w:pPr>
            <w:r w:rsidRPr="00106D20">
              <w:rPr>
                <w:rFonts w:eastAsia="Calibri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</w:t>
            </w:r>
            <w:r w:rsidR="00106D20">
              <w:rPr>
                <w:rFonts w:eastAsia="Calibri"/>
                <w:iCs/>
                <w:sz w:val="24"/>
                <w:szCs w:val="24"/>
              </w:rPr>
              <w:br/>
            </w:r>
            <w:r w:rsidRPr="00106D20">
              <w:rPr>
                <w:rFonts w:eastAsia="Calibri"/>
                <w:iCs/>
                <w:sz w:val="24"/>
                <w:szCs w:val="24"/>
              </w:rPr>
              <w:t xml:space="preserve">w zakresie realizacji zasady równości szans </w:t>
            </w:r>
            <w:r w:rsidR="00106D20">
              <w:rPr>
                <w:rFonts w:eastAsia="Calibri"/>
                <w:iCs/>
                <w:sz w:val="24"/>
                <w:szCs w:val="24"/>
              </w:rPr>
              <w:br/>
            </w:r>
            <w:r w:rsidRPr="00106D20">
              <w:rPr>
                <w:rFonts w:eastAsia="Calibri"/>
                <w:iCs/>
                <w:sz w:val="24"/>
                <w:szCs w:val="24"/>
              </w:rPr>
              <w:t>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126" w:type="dxa"/>
            <w:gridSpan w:val="3"/>
            <w:vAlign w:val="center"/>
          </w:tcPr>
          <w:p w14:paraId="300B2F25" w14:textId="6140A439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81C6879" w14:textId="07E904C3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34E0AF1E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3A5A0EF8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125928F4" w14:textId="7CF52CA6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0184D7CF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Zgodność z prawodawstwem  krajowym, </w:t>
            </w:r>
            <w:r w:rsidRPr="00106D20">
              <w:rPr>
                <w:rFonts w:eastAsia="Calibr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2126" w:type="dxa"/>
            <w:gridSpan w:val="3"/>
            <w:vAlign w:val="center"/>
          </w:tcPr>
          <w:p w14:paraId="6057D865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5157D6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44779348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6D541355" w14:textId="77777777" w:rsidTr="00106D2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4" w:type="dxa"/>
            <w:gridSpan w:val="2"/>
            <w:noWrap/>
            <w:vAlign w:val="center"/>
          </w:tcPr>
          <w:p w14:paraId="2BFD0375" w14:textId="64BEE532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6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247A5E4C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2126" w:type="dxa"/>
            <w:gridSpan w:val="3"/>
            <w:vAlign w:val="center"/>
          </w:tcPr>
          <w:p w14:paraId="05804555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4F07871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3849411F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03105986" w14:textId="77777777" w:rsidTr="00106D20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4" w:type="dxa"/>
            <w:gridSpan w:val="2"/>
            <w:noWrap/>
            <w:vAlign w:val="center"/>
          </w:tcPr>
          <w:p w14:paraId="6B52FA74" w14:textId="5AFC3FC7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7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68474AB3" w14:textId="280934F9" w:rsidR="007D3814" w:rsidRPr="00106D20" w:rsidRDefault="006D65FF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Czy projekt jest zgodny z</w:t>
            </w:r>
            <w:r w:rsidR="0097074B" w:rsidRPr="00106D20">
              <w:rPr>
                <w:rFonts w:eastAsia="Calibri"/>
                <w:sz w:val="24"/>
                <w:szCs w:val="24"/>
              </w:rPr>
              <w:t>e</w:t>
            </w:r>
            <w:r w:rsidRPr="00106D20">
              <w:rPr>
                <w:rFonts w:eastAsia="Calibri"/>
                <w:sz w:val="24"/>
                <w:szCs w:val="24"/>
              </w:rPr>
              <w:t xml:space="preserve"> Szczegółowym Opisem  Osi Priorytetowych RPO WO 2014-2020 – EFS (dokument aktualny na dzień ogłoszenia konkursu - wersja przyjęta przez </w:t>
            </w: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Zarząd Województwa Opolskiego Uchwałą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nr 733/2015 z dnia 16 czerwca 2015 r. z </w:t>
            </w:r>
            <w:proofErr w:type="spellStart"/>
            <w:r w:rsidRPr="00106D20">
              <w:rPr>
                <w:rFonts w:eastAsia="Calibri"/>
                <w:sz w:val="24"/>
                <w:szCs w:val="24"/>
              </w:rPr>
              <w:t>późn</w:t>
            </w:r>
            <w:proofErr w:type="spellEnd"/>
            <w:r w:rsidRPr="00106D20">
              <w:rPr>
                <w:rFonts w:eastAsia="Calibri"/>
                <w:sz w:val="24"/>
                <w:szCs w:val="24"/>
              </w:rPr>
              <w:t xml:space="preserve">. zmianami), w </w:t>
            </w:r>
            <w:r w:rsidR="0097074B" w:rsidRPr="00106D20">
              <w:rPr>
                <w:rFonts w:eastAsia="Calibri"/>
                <w:sz w:val="24"/>
                <w:szCs w:val="24"/>
              </w:rPr>
              <w:t>zakresie zgodności z kartą działania, którego nabór dotyczy.</w:t>
            </w:r>
          </w:p>
        </w:tc>
        <w:tc>
          <w:tcPr>
            <w:tcW w:w="2126" w:type="dxa"/>
            <w:gridSpan w:val="3"/>
            <w:vAlign w:val="center"/>
          </w:tcPr>
          <w:p w14:paraId="1209B5AF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98BB4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FA3AEC2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  <w:p w14:paraId="6574083D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964" w:type="dxa"/>
            <w:gridSpan w:val="2"/>
            <w:vMerge/>
          </w:tcPr>
          <w:p w14:paraId="2F6CFC1B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1408E557" w14:textId="77777777" w:rsidTr="00A91EEA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1"/>
            <w:shd w:val="clear" w:color="auto" w:fill="BFBFBF" w:themeFill="background1" w:themeFillShade="BF"/>
            <w:noWrap/>
            <w:vAlign w:val="center"/>
          </w:tcPr>
          <w:p w14:paraId="04ADA112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color w:val="000099"/>
                <w:sz w:val="24"/>
                <w:szCs w:val="24"/>
              </w:rPr>
              <w:lastRenderedPageBreak/>
              <w:t xml:space="preserve">KRYTERIA SZCZEGÓŁOWE </w:t>
            </w:r>
            <w:r w:rsidRPr="00106D20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7D3814" w:rsidRPr="00106D20" w14:paraId="6971950A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3452FE1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6EEB919F" w14:textId="7170F63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Projekt skierowany do osób fizycznych  mieszkających w rozumieniu Kodeksu Cywilnego i/lub  pracujących  i/lub uczących się na terenie województwa opolskiego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(Jeżeli dotyczy. Kryterium może zostać uszczegółowione w ramach poszczególnych konkursów).</w:t>
            </w:r>
          </w:p>
        </w:tc>
        <w:tc>
          <w:tcPr>
            <w:tcW w:w="2126" w:type="dxa"/>
            <w:gridSpan w:val="3"/>
            <w:vAlign w:val="center"/>
          </w:tcPr>
          <w:p w14:paraId="5E3E80F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EE6557B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056A09AF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0022250" w14:textId="77777777" w:rsidR="007D3814" w:rsidRPr="00106D20" w:rsidRDefault="00181B49" w:rsidP="00A775CF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 xml:space="preserve">      </w:t>
            </w:r>
            <w:r w:rsidR="007D3814"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 w:val="restart"/>
            <w:vAlign w:val="center"/>
          </w:tcPr>
          <w:p w14:paraId="70C313AC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06D69E7B" w14:textId="77777777" w:rsidR="000E3079" w:rsidRPr="00106D20" w:rsidRDefault="000E3079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ABDC6DF" w14:textId="15A28ED9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2E62E434" w14:textId="77777777" w:rsidR="000E3079" w:rsidRPr="00106D20" w:rsidRDefault="000E3079" w:rsidP="00106D20">
            <w:pPr>
              <w:numPr>
                <w:ilvl w:val="0"/>
                <w:numId w:val="5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1035179" w14:textId="184EDFD8" w:rsidR="000E3079" w:rsidRPr="00106D20" w:rsidRDefault="000E3079" w:rsidP="00106D20">
            <w:pPr>
              <w:numPr>
                <w:ilvl w:val="0"/>
                <w:numId w:val="5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7CEB498D" w14:textId="24EE201C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7D3814" w:rsidRPr="00106D20" w14:paraId="7C07E766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456F935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64749AB1" w14:textId="77F4D05C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Projekt skierowany do podmiotów, których siedziba/oddział znajduje się  na te</w:t>
            </w:r>
            <w:r w:rsidR="00B30D77">
              <w:rPr>
                <w:rFonts w:eastAsia="Calibri"/>
                <w:sz w:val="24"/>
                <w:szCs w:val="24"/>
              </w:rPr>
              <w:t>renie województwa opolskiego. (</w:t>
            </w:r>
            <w:r w:rsidRPr="00106D20">
              <w:rPr>
                <w:rFonts w:eastAsia="Calibri"/>
                <w:sz w:val="24"/>
                <w:szCs w:val="24"/>
              </w:rPr>
              <w:t xml:space="preserve">Jeżeli dotyczy. Kryterium może zostać uszczegółowione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ramach poszczególnych konkursów).</w:t>
            </w:r>
          </w:p>
        </w:tc>
        <w:tc>
          <w:tcPr>
            <w:tcW w:w="2126" w:type="dxa"/>
            <w:gridSpan w:val="3"/>
            <w:vAlign w:val="center"/>
          </w:tcPr>
          <w:p w14:paraId="685F5E93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DBC2B4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6D548F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5DF7F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FE815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68B4D2CD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616E6E66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5645279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14:paraId="360CCFA8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126" w:type="dxa"/>
            <w:gridSpan w:val="3"/>
            <w:vAlign w:val="center"/>
          </w:tcPr>
          <w:p w14:paraId="248726EA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FECB267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6684F9A0" w14:textId="77777777" w:rsidR="007D3814" w:rsidRPr="00106D20" w:rsidRDefault="00181B49" w:rsidP="00A775CF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 xml:space="preserve">     </w:t>
            </w:r>
            <w:r w:rsidR="007D3814"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166951A9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2CC93050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648E2D1F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2" w:type="dxa"/>
          </w:tcPr>
          <w:p w14:paraId="3D65F7F2" w14:textId="77777777" w:rsidR="007D3814" w:rsidRPr="00106D20" w:rsidRDefault="007D3814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74E933B0" w14:textId="77777777" w:rsidR="00F17CA1" w:rsidRPr="00106D20" w:rsidRDefault="00F17CA1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4F3891AD" w14:textId="77777777" w:rsidR="00F17CA1" w:rsidRPr="00106D20" w:rsidRDefault="00F17CA1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BE5D828" w14:textId="77777777" w:rsidR="007D3814" w:rsidRPr="00106D20" w:rsidRDefault="007D3814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2126" w:type="dxa"/>
            <w:gridSpan w:val="3"/>
            <w:vAlign w:val="center"/>
          </w:tcPr>
          <w:p w14:paraId="0BA236D3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691DEA4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</w:tcPr>
          <w:p w14:paraId="5E9C5E2B" w14:textId="77777777" w:rsidR="00F17CA1" w:rsidRPr="00106D20" w:rsidRDefault="00F17CA1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8A3B605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B8A8D2D" w14:textId="77777777" w:rsidR="000E3079" w:rsidRPr="00106D20" w:rsidRDefault="000E3079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5D56A308" w14:textId="5E52A651" w:rsidR="000E3079" w:rsidRPr="00106D20" w:rsidRDefault="000E3079" w:rsidP="00A775CF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0DFB5DBF" w14:textId="77777777" w:rsidR="000E3079" w:rsidRPr="00106D20" w:rsidRDefault="000E3079" w:rsidP="00106D20">
            <w:pPr>
              <w:numPr>
                <w:ilvl w:val="0"/>
                <w:numId w:val="5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4A8BFE" w14:textId="23C34A98" w:rsidR="000E3079" w:rsidRPr="00106D20" w:rsidRDefault="000E3079" w:rsidP="00106D20">
            <w:pPr>
              <w:numPr>
                <w:ilvl w:val="0"/>
                <w:numId w:val="5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47EE1861" w14:textId="142A2366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BB1BDC0" w14:textId="7F481557" w:rsidR="00F17CA1" w:rsidRPr="00106D20" w:rsidRDefault="00F17CA1" w:rsidP="00A775C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D19B3" w:rsidRPr="00106D20" w14:paraId="30EED41D" w14:textId="77777777" w:rsidTr="00106D20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4" w:type="dxa"/>
            <w:gridSpan w:val="2"/>
            <w:noWrap/>
            <w:vAlign w:val="center"/>
          </w:tcPr>
          <w:p w14:paraId="3D4F446E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2" w:type="dxa"/>
            <w:vAlign w:val="center"/>
          </w:tcPr>
          <w:p w14:paraId="1DCCFCE5" w14:textId="33FE2040" w:rsidR="006D19B3" w:rsidRPr="00106D20" w:rsidRDefault="006D19B3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 w:rsidR="00106D20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5C0EA45F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gridSpan w:val="3"/>
            <w:vAlign w:val="center"/>
          </w:tcPr>
          <w:p w14:paraId="38C4BFC8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</w:tcPr>
          <w:p w14:paraId="55A28007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5616639C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14:paraId="33F8340F" w14:textId="3728021B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-są zgodne z Taryfikatorem maksymalnych, dopuszczalnych cen towarów i usług typowych (powszechnie występujących) dla konkursowego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 xml:space="preserve">i pozakonkursowego trybu wyboru projektów, dla których ocena przeprowadzona zostanie w ramach Regionalnego Programu Operacyjnego Województwa Opolskiego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lastRenderedPageBreak/>
              <w:t>2014-2020 w części dotyczącej Europejskiego Funduszu Społecznego,</w:t>
            </w:r>
          </w:p>
          <w:p w14:paraId="53F1FBDD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14:paraId="0807C08A" w14:textId="14E58AE5" w:rsidR="0091299B" w:rsidRPr="00106D20" w:rsidRDefault="002D3B09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 są zgodne z załą</w:t>
            </w:r>
            <w:r w:rsidR="00094847" w:rsidRPr="00106D20">
              <w:rPr>
                <w:rFonts w:eastAsia="Calibri" w:cs="Arial"/>
                <w:sz w:val="24"/>
                <w:szCs w:val="24"/>
              </w:rPr>
              <w:t xml:space="preserve">cznikiem nr 6 do Szczegółowego Opisu Osi Priorytetowych RPO WO 2014-2020 – EFS (dokument aktualny na dzień ogłoszenia konkursu - wersja przyjęta przez Zarząd Województwa Opolskiego Uchwałą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="00094847" w:rsidRPr="00106D20">
              <w:rPr>
                <w:rFonts w:eastAsia="Calibri" w:cs="Arial"/>
                <w:sz w:val="24"/>
                <w:szCs w:val="24"/>
              </w:rPr>
              <w:t xml:space="preserve">nr 733/2015 z dnia 16 czerwca 2015 r. z </w:t>
            </w:r>
            <w:proofErr w:type="spellStart"/>
            <w:r w:rsidR="00094847" w:rsidRPr="00106D2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="00094847" w:rsidRPr="00106D2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="00094847" w:rsidRPr="00106D2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="00094847" w:rsidRPr="00106D20">
              <w:rPr>
                <w:rFonts w:eastAsia="Calibri" w:cs="Arial"/>
                <w:sz w:val="24"/>
                <w:szCs w:val="24"/>
              </w:rPr>
              <w:t>,</w:t>
            </w:r>
          </w:p>
          <w:p w14:paraId="05583404" w14:textId="450E38CD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w perspektywie 2014-2020 w przypadku gdy wytyczne te określają warunki i procedury w obszarze w ramach którego ogłaszany jest konkurs</w:t>
            </w:r>
            <w:r w:rsidR="0091299B" w:rsidRPr="00106D20">
              <w:rPr>
                <w:rFonts w:eastAsia="Calibri" w:cs="Arial"/>
                <w:sz w:val="24"/>
                <w:szCs w:val="24"/>
              </w:rPr>
              <w:t>.</w:t>
            </w:r>
          </w:p>
          <w:p w14:paraId="051D0A32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22DF66C6" w14:textId="0DC30CA8" w:rsidR="0091299B" w:rsidRPr="00106D20" w:rsidRDefault="0091299B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Weryfikuje się również trafność doboru wskaźników dla rozliczenia kwot ryczałtowych i dokumentów potwierdzających ich wykonanie </w:t>
            </w:r>
            <w:r w:rsidRPr="006B380F">
              <w:rPr>
                <w:rFonts w:eastAsia="Calibri" w:cs="Arial"/>
                <w:sz w:val="24"/>
                <w:szCs w:val="24"/>
              </w:rPr>
              <w:t>(o ile dotyczy).</w:t>
            </w:r>
          </w:p>
          <w:p w14:paraId="6F768F1F" w14:textId="77777777" w:rsidR="0091299B" w:rsidRPr="00106D20" w:rsidRDefault="0091299B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461CE21A" w14:textId="2D447283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lastRenderedPageBreak/>
              <w:t>z zastrzeżeniem:</w:t>
            </w:r>
          </w:p>
          <w:p w14:paraId="4BA1CE6D" w14:textId="3BA25973" w:rsidR="008A2C4B" w:rsidRPr="0094356C" w:rsidRDefault="00B70D9D" w:rsidP="0094356C">
            <w:pPr>
              <w:pStyle w:val="Akapitzlist"/>
              <w:numPr>
                <w:ilvl w:val="0"/>
                <w:numId w:val="106"/>
              </w:numPr>
              <w:tabs>
                <w:tab w:val="left" w:pos="502"/>
              </w:tabs>
              <w:spacing w:after="0" w:line="259" w:lineRule="auto"/>
              <w:ind w:left="459" w:hanging="425"/>
              <w:rPr>
                <w:rFonts w:eastAsia="Calibri" w:cs="Arial"/>
                <w:sz w:val="24"/>
                <w:szCs w:val="24"/>
              </w:rPr>
            </w:pPr>
            <w:r w:rsidRPr="0094356C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928A189" w14:textId="28C84A15" w:rsidR="00B70D9D" w:rsidRPr="00106D20" w:rsidRDefault="00B70D9D" w:rsidP="0094356C">
            <w:pPr>
              <w:pStyle w:val="Akapitzlist"/>
              <w:numPr>
                <w:ilvl w:val="0"/>
                <w:numId w:val="106"/>
              </w:numPr>
              <w:tabs>
                <w:tab w:val="left" w:pos="502"/>
              </w:tabs>
              <w:spacing w:after="0" w:line="259" w:lineRule="auto"/>
              <w:ind w:left="459" w:hanging="425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o dofinansowanie projektu.</w:t>
            </w:r>
          </w:p>
          <w:p w14:paraId="2BC7F42B" w14:textId="40A1BD25" w:rsidR="006D65FF" w:rsidRPr="00106D20" w:rsidRDefault="00B70D9D" w:rsidP="00094847">
            <w:pPr>
              <w:tabs>
                <w:tab w:val="left" w:pos="502"/>
              </w:tabs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D65FF" w:rsidRPr="00106D20" w14:paraId="3026759C" w14:textId="77777777" w:rsidTr="00106D20">
        <w:trPr>
          <w:trHeight w:val="3967"/>
        </w:trPr>
        <w:tc>
          <w:tcPr>
            <w:tcW w:w="845" w:type="dxa"/>
            <w:noWrap/>
            <w:vAlign w:val="center"/>
          </w:tcPr>
          <w:p w14:paraId="727D4084" w14:textId="4E7AB2F8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21066F" w14:textId="26CED8EE" w:rsidR="006D65FF" w:rsidRPr="00106D20" w:rsidRDefault="006D65FF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Termin rozpoczęcia realizacji projektu</w:t>
            </w:r>
            <w:r w:rsidR="0094356C">
              <w:rPr>
                <w:sz w:val="24"/>
                <w:szCs w:val="24"/>
              </w:rPr>
              <w:t>.</w:t>
            </w:r>
            <w:r w:rsidRPr="00106D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009B2D" w14:textId="14C3D784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4DF8CB" w14:textId="382F9F92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Bezwzględne</w:t>
            </w:r>
          </w:p>
        </w:tc>
        <w:tc>
          <w:tcPr>
            <w:tcW w:w="5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097BDC" w14:textId="7FE6048E" w:rsidR="006D65FF" w:rsidRPr="00106D20" w:rsidRDefault="006D65FF" w:rsidP="0094356C">
            <w:pPr>
              <w:pStyle w:val="TableContents"/>
              <w:spacing w:line="256" w:lineRule="auto"/>
              <w:rPr>
                <w:rFonts w:ascii="Calibri" w:hAnsi="Calibri"/>
              </w:rPr>
            </w:pPr>
            <w:r w:rsidRPr="00106D20">
              <w:rPr>
                <w:rFonts w:ascii="Calibri" w:hAnsi="Calibri"/>
              </w:rPr>
              <w:t xml:space="preserve">Realizacja projektu musi zostać rozpoczęta nie później niż </w:t>
            </w:r>
            <w:r w:rsidR="0091299B" w:rsidRPr="00106D20">
              <w:rPr>
                <w:rFonts w:ascii="Calibri" w:hAnsi="Calibri"/>
              </w:rPr>
              <w:t xml:space="preserve"> </w:t>
            </w:r>
            <w:r w:rsidR="0094356C">
              <w:rPr>
                <w:rFonts w:ascii="Calibri" w:hAnsi="Calibri"/>
              </w:rPr>
              <w:br/>
            </w:r>
            <w:r w:rsidR="0091299B" w:rsidRPr="00106D20">
              <w:rPr>
                <w:rFonts w:ascii="Calibri" w:hAnsi="Calibri"/>
              </w:rPr>
              <w:t xml:space="preserve">w dniu podpisania umowy lub podjęcia decyzji </w:t>
            </w:r>
            <w:r w:rsidR="0094356C">
              <w:rPr>
                <w:rFonts w:ascii="Calibri" w:hAnsi="Calibri"/>
              </w:rPr>
              <w:br/>
            </w:r>
            <w:r w:rsidR="0091299B" w:rsidRPr="00106D20">
              <w:rPr>
                <w:rFonts w:ascii="Calibri" w:hAnsi="Calibri"/>
              </w:rPr>
              <w:t>o dofinansowaniu projektu.</w:t>
            </w:r>
          </w:p>
          <w:p w14:paraId="04E155E8" w14:textId="77777777" w:rsidR="006D65FF" w:rsidRPr="00106D20" w:rsidRDefault="006D65FF" w:rsidP="0094356C">
            <w:pPr>
              <w:pStyle w:val="TableContents"/>
              <w:spacing w:line="256" w:lineRule="auto"/>
              <w:rPr>
                <w:rFonts w:ascii="Calibri" w:hAnsi="Calibri"/>
              </w:rPr>
            </w:pPr>
          </w:p>
          <w:p w14:paraId="53A9547C" w14:textId="0B115FD6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Beneficjent po zawarciu umowy lub po wydaniu decyzji </w:t>
            </w:r>
            <w:r w:rsidRPr="00106D20">
              <w:rPr>
                <w:sz w:val="24"/>
                <w:szCs w:val="24"/>
              </w:rPr>
              <w:br/>
              <w:t xml:space="preserve">o </w:t>
            </w:r>
            <w:r w:rsidR="0091299B" w:rsidRPr="00106D20">
              <w:rPr>
                <w:sz w:val="24"/>
                <w:szCs w:val="24"/>
              </w:rPr>
              <w:t xml:space="preserve">dofinansowaniu </w:t>
            </w:r>
            <w:r w:rsidRPr="00106D20">
              <w:rPr>
                <w:sz w:val="24"/>
                <w:szCs w:val="24"/>
              </w:rPr>
              <w:t xml:space="preserve">projektu może w uzasadnionych przypadkach wystąpić o zmianę terminu rozpoczęcia </w:t>
            </w:r>
            <w:r w:rsidR="0091299B" w:rsidRPr="00106D20">
              <w:rPr>
                <w:sz w:val="24"/>
                <w:szCs w:val="24"/>
              </w:rPr>
              <w:t xml:space="preserve">jego </w:t>
            </w:r>
            <w:r w:rsidRPr="00106D20">
              <w:rPr>
                <w:sz w:val="24"/>
                <w:szCs w:val="24"/>
              </w:rPr>
              <w:t>realizacji.</w:t>
            </w:r>
          </w:p>
          <w:p w14:paraId="734480EA" w14:textId="77777777" w:rsidR="0091299B" w:rsidRPr="00106D20" w:rsidRDefault="0091299B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26129003" w14:textId="4351C1C0" w:rsidR="0091299B" w:rsidRPr="00106D20" w:rsidRDefault="0091299B" w:rsidP="0094356C">
            <w:pPr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terminie miesiąca od rozstrzygnięcia konkursu. Miesięczny okres na podpisanie umowy o dofinansowanie projektu może ulec zmianie w uzasadnionych </w:t>
            </w:r>
            <w:r w:rsidR="0094356C">
              <w:rPr>
                <w:sz w:val="24"/>
                <w:szCs w:val="24"/>
              </w:rPr>
              <w:br/>
            </w:r>
            <w:r w:rsidR="00094847" w:rsidRPr="00106D20">
              <w:rPr>
                <w:sz w:val="24"/>
                <w:szCs w:val="24"/>
              </w:rPr>
              <w:t xml:space="preserve">i zaakceptowanych przez Instytucję Organizującą Konkurs </w:t>
            </w:r>
            <w:r w:rsidRPr="00106D20">
              <w:rPr>
                <w:sz w:val="24"/>
                <w:szCs w:val="24"/>
              </w:rPr>
              <w:lastRenderedPageBreak/>
              <w:t>przypadkach.</w:t>
            </w:r>
          </w:p>
          <w:p w14:paraId="221B0386" w14:textId="77777777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0162E36E" w14:textId="77777777" w:rsidR="006D65FF" w:rsidRPr="00106D20" w:rsidRDefault="006D65FF" w:rsidP="0094356C">
            <w:pPr>
              <w:spacing w:after="0" w:line="254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Pr="00106D20">
              <w:rPr>
                <w:rFonts w:eastAsia="Calibri"/>
                <w:sz w:val="24"/>
                <w:szCs w:val="24"/>
              </w:rPr>
              <w:br/>
              <w:t>z zastrzeżeniem:</w:t>
            </w:r>
          </w:p>
          <w:p w14:paraId="49BBABD5" w14:textId="77777777" w:rsidR="006D65FF" w:rsidRPr="00106D20" w:rsidRDefault="006D65FF" w:rsidP="0094356C">
            <w:pPr>
              <w:numPr>
                <w:ilvl w:val="0"/>
                <w:numId w:val="5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FBBDF0D" w14:textId="77777777" w:rsidR="006D65FF" w:rsidRPr="00106D20" w:rsidRDefault="006D65FF" w:rsidP="0094356C">
            <w:pPr>
              <w:numPr>
                <w:ilvl w:val="0"/>
                <w:numId w:val="5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 projektu.</w:t>
            </w:r>
          </w:p>
          <w:p w14:paraId="2568BE68" w14:textId="77777777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6E1A536B" w14:textId="77777777" w:rsidR="006D65FF" w:rsidRDefault="006D65FF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  <w:r w:rsidRPr="00106D20">
              <w:rPr>
                <w:rFonts w:cs="Arial"/>
                <w:sz w:val="24"/>
                <w:szCs w:val="24"/>
              </w:rPr>
              <w:t xml:space="preserve">Ocena kryterium może skutkować wezwaniem do uzupełnienia/poprawienia projektu w części dotyczącej </w:t>
            </w:r>
            <w:r w:rsidR="0094356C">
              <w:rPr>
                <w:rFonts w:cs="Arial"/>
                <w:sz w:val="24"/>
                <w:szCs w:val="24"/>
              </w:rPr>
              <w:t>spełnienia tego kryterium.</w:t>
            </w:r>
          </w:p>
          <w:p w14:paraId="02FF2AAF" w14:textId="77777777" w:rsidR="0094356C" w:rsidRDefault="0094356C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</w:p>
          <w:p w14:paraId="644E6FDE" w14:textId="5DDFCF23" w:rsidR="0094356C" w:rsidRPr="0094356C" w:rsidRDefault="0094356C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7D3814" w:rsidRPr="00106D20" w14:paraId="64DDB46E" w14:textId="77777777" w:rsidTr="0094356C">
        <w:trPr>
          <w:trHeight w:val="65"/>
          <w:tblHeader/>
        </w:trPr>
        <w:tc>
          <w:tcPr>
            <w:tcW w:w="15315" w:type="dxa"/>
            <w:gridSpan w:val="11"/>
            <w:shd w:val="clear" w:color="auto" w:fill="A6A6A6"/>
            <w:noWrap/>
            <w:vAlign w:val="center"/>
          </w:tcPr>
          <w:p w14:paraId="554C22BE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lastRenderedPageBreak/>
              <w:t>Kryteria merytoryczne (punktowane)</w:t>
            </w:r>
          </w:p>
        </w:tc>
      </w:tr>
      <w:tr w:rsidR="007D3814" w:rsidRPr="00106D20" w14:paraId="7C7317F8" w14:textId="77777777" w:rsidTr="00AB6A7E">
        <w:trPr>
          <w:trHeight w:val="65"/>
          <w:tblHeader/>
        </w:trPr>
        <w:tc>
          <w:tcPr>
            <w:tcW w:w="854" w:type="dxa"/>
            <w:gridSpan w:val="2"/>
            <w:shd w:val="clear" w:color="auto" w:fill="BFBFBF"/>
            <w:noWrap/>
            <w:vAlign w:val="center"/>
          </w:tcPr>
          <w:p w14:paraId="285FBEE6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55" w:type="dxa"/>
            <w:gridSpan w:val="2"/>
            <w:shd w:val="clear" w:color="auto" w:fill="BFBFBF"/>
            <w:noWrap/>
            <w:vAlign w:val="center"/>
          </w:tcPr>
          <w:p w14:paraId="7C2B3659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20D0E866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gridSpan w:val="2"/>
            <w:shd w:val="clear" w:color="auto" w:fill="BFBFBF"/>
            <w:vAlign w:val="center"/>
          </w:tcPr>
          <w:p w14:paraId="09705279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220" w:type="dxa"/>
            <w:gridSpan w:val="3"/>
            <w:shd w:val="clear" w:color="auto" w:fill="BFBFBF"/>
            <w:vAlign w:val="center"/>
          </w:tcPr>
          <w:p w14:paraId="35188F06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681" w:type="dxa"/>
            <w:shd w:val="clear" w:color="auto" w:fill="BFBFBF"/>
            <w:vAlign w:val="center"/>
          </w:tcPr>
          <w:p w14:paraId="0A33B352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79316CAA" w14:textId="77777777" w:rsidTr="00AB6A7E">
        <w:trPr>
          <w:trHeight w:val="255"/>
          <w:tblHeader/>
        </w:trPr>
        <w:tc>
          <w:tcPr>
            <w:tcW w:w="854" w:type="dxa"/>
            <w:gridSpan w:val="2"/>
            <w:shd w:val="clear" w:color="auto" w:fill="D9D9D9"/>
            <w:noWrap/>
            <w:vAlign w:val="center"/>
          </w:tcPr>
          <w:p w14:paraId="666B745C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55" w:type="dxa"/>
            <w:gridSpan w:val="2"/>
            <w:shd w:val="clear" w:color="auto" w:fill="D9D9D9"/>
            <w:noWrap/>
            <w:vAlign w:val="center"/>
          </w:tcPr>
          <w:p w14:paraId="435BE395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3736B621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2"/>
            <w:shd w:val="clear" w:color="auto" w:fill="D9D9D9"/>
            <w:vAlign w:val="center"/>
          </w:tcPr>
          <w:p w14:paraId="48F5D226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shd w:val="clear" w:color="auto" w:fill="D9D9D9"/>
            <w:vAlign w:val="center"/>
          </w:tcPr>
          <w:p w14:paraId="198BE48F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681" w:type="dxa"/>
            <w:shd w:val="clear" w:color="auto" w:fill="D9D9D9"/>
            <w:vAlign w:val="center"/>
          </w:tcPr>
          <w:p w14:paraId="26CBF2E1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7D3814" w:rsidRPr="00106D20" w14:paraId="08F927E2" w14:textId="77777777" w:rsidTr="00AB6A7E">
        <w:trPr>
          <w:trHeight w:val="852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7822A82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649A87E8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Potencjał Wnioskodawcy i/lub Partnerów w tym opis:</w:t>
            </w:r>
          </w:p>
          <w:p w14:paraId="175CCD17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zasobów finansowych, jakie wniesie do projektu Wnioskodawca i/lub Partnerzy,</w:t>
            </w:r>
          </w:p>
          <w:p w14:paraId="5E349DDB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potencjału kadrowego Wnioskodawcy i/lub Partnerów   i sposobu jego wykorzystania w </w:t>
            </w:r>
            <w:r w:rsidRPr="00106D20">
              <w:rPr>
                <w:rFonts w:eastAsia="Calibri"/>
                <w:sz w:val="24"/>
                <w:szCs w:val="24"/>
              </w:rPr>
              <w:lastRenderedPageBreak/>
              <w:t>ramach projektu,</w:t>
            </w:r>
          </w:p>
          <w:p w14:paraId="2398C4BC" w14:textId="504E78EF" w:rsidR="007D3814" w:rsidRPr="00106D20" w:rsidRDefault="007D3814" w:rsidP="00A775CF">
            <w:pPr>
              <w:spacing w:after="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potencjału technicznego w tym sprzętowego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warunków lokalowych Wnioskodawcy i/lub Partnerów  i sposobu jego wykorzystania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ramach projektu.</w:t>
            </w:r>
          </w:p>
        </w:tc>
        <w:tc>
          <w:tcPr>
            <w:tcW w:w="1739" w:type="dxa"/>
            <w:vAlign w:val="center"/>
          </w:tcPr>
          <w:p w14:paraId="36C0228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03F9AB21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vAlign w:val="center"/>
          </w:tcPr>
          <w:p w14:paraId="1C26BD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681" w:type="dxa"/>
            <w:vAlign w:val="center"/>
          </w:tcPr>
          <w:p w14:paraId="154C066A" w14:textId="77777777" w:rsidR="007D3814" w:rsidRPr="00106D20" w:rsidRDefault="007D3814" w:rsidP="0094356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783E511F" w14:textId="77777777" w:rsidR="007D3814" w:rsidRPr="00106D20" w:rsidRDefault="007D3814" w:rsidP="00A775CF">
            <w:pPr>
              <w:spacing w:after="0" w:line="259" w:lineRule="auto"/>
              <w:jc w:val="both"/>
              <w:rPr>
                <w:rFonts w:eastAsia="Calibri" w:cs="Arial"/>
                <w:sz w:val="24"/>
                <w:szCs w:val="24"/>
              </w:rPr>
            </w:pPr>
          </w:p>
          <w:p w14:paraId="7FEB1635" w14:textId="713419FC" w:rsidR="000E3079" w:rsidRPr="00106D20" w:rsidRDefault="000E3079" w:rsidP="00A775C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209ED90A" w14:textId="530E8F5D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2F259CED" w14:textId="77777777" w:rsidTr="00AB6A7E">
        <w:trPr>
          <w:trHeight w:val="854"/>
        </w:trPr>
        <w:tc>
          <w:tcPr>
            <w:tcW w:w="854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597BB502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5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79DBF87F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Doświadczenie Wnioskodawcy i/lub Partnerów </w:t>
            </w:r>
            <w:r w:rsidRPr="00106D20">
              <w:rPr>
                <w:rFonts w:eastAsia="Calibri"/>
                <w:sz w:val="24"/>
                <w:szCs w:val="24"/>
              </w:rPr>
              <w:br/>
              <w:t>z uwzględnieniem dotychczasowej działalności:</w:t>
            </w:r>
          </w:p>
          <w:p w14:paraId="06D91A20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w obszarze merytorycznym wsparcia projektu (zakres tematyczny),</w:t>
            </w:r>
          </w:p>
          <w:p w14:paraId="51CBE603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na rzecz grupy docelowej,</w:t>
            </w:r>
          </w:p>
          <w:p w14:paraId="1643D743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14:paraId="43A5D47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tcBorders>
              <w:bottom w:val="single" w:sz="4" w:space="0" w:color="A8D08D"/>
            </w:tcBorders>
            <w:noWrap/>
            <w:vAlign w:val="center"/>
          </w:tcPr>
          <w:p w14:paraId="4BD4E31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bottom w:val="single" w:sz="4" w:space="0" w:color="A8D08D"/>
            </w:tcBorders>
            <w:vAlign w:val="center"/>
          </w:tcPr>
          <w:p w14:paraId="4119185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681" w:type="dxa"/>
            <w:tcBorders>
              <w:bottom w:val="single" w:sz="4" w:space="0" w:color="A8D08D"/>
            </w:tcBorders>
            <w:vAlign w:val="center"/>
          </w:tcPr>
          <w:p w14:paraId="6523B329" w14:textId="77777777" w:rsidR="007D3814" w:rsidRPr="00106D20" w:rsidRDefault="007D3814" w:rsidP="0094356C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Sprawdza się, czy Wnioskodawca i/lub Partnerzy posiadają doświadczenie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259D2AD3" w14:textId="77777777" w:rsidR="000E3079" w:rsidRPr="00106D20" w:rsidRDefault="000E3079" w:rsidP="00A775CF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7AC693EB" w14:textId="13586794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3EEED5B7" w14:textId="77777777" w:rsidTr="00AB6A7E">
        <w:trPr>
          <w:trHeight w:val="850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510201F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55135B91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14:paraId="62ACB1E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1631B7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vAlign w:val="center"/>
          </w:tcPr>
          <w:p w14:paraId="0C64CE8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681" w:type="dxa"/>
            <w:vAlign w:val="center"/>
          </w:tcPr>
          <w:p w14:paraId="1253B41D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Przedmiotowe kryterium bada się w zakresie:</w:t>
            </w:r>
          </w:p>
          <w:p w14:paraId="30317050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-prawidłowości doboru zadań w kontekście założonych celów projektu,</w:t>
            </w:r>
          </w:p>
          <w:p w14:paraId="73AE743E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14:paraId="06AE5DCC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adekwatności realizowanych działań do potrzeb grupy docelowej </w:t>
            </w:r>
          </w:p>
          <w:p w14:paraId="6A51048B" w14:textId="39AEA0A5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-sposobu realizacji zasady równości szans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niedyskryminacji,   w tym dostępności dla osób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z niepełnosprawnościami, </w:t>
            </w:r>
          </w:p>
          <w:p w14:paraId="4128337E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-uzasadnienia wyboru partnerów do realizacji poszczególnych zadań (o ile dotyczy),</w:t>
            </w:r>
          </w:p>
          <w:p w14:paraId="3E4C514D" w14:textId="77777777" w:rsidR="005D0817" w:rsidRPr="00106D20" w:rsidRDefault="005D0817" w:rsidP="00A775CF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-sposobu, w jaki zostanie zachowana trwałość rezultatów projektu (o ile dotyczy).</w:t>
            </w:r>
          </w:p>
          <w:p w14:paraId="1AA1091B" w14:textId="79DF408A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0D7B95D" w14:textId="7B55B460" w:rsidR="002228EE" w:rsidRPr="00106D20" w:rsidRDefault="002228EE" w:rsidP="0094356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6D20">
              <w:rPr>
                <w:rFonts w:eastAsia="Calibri"/>
                <w:i/>
                <w:sz w:val="24"/>
                <w:szCs w:val="24"/>
              </w:rPr>
              <w:t xml:space="preserve">Wytycznych </w:t>
            </w:r>
            <w:r w:rsidR="0094356C">
              <w:rPr>
                <w:rFonts w:eastAsia="Calibri"/>
                <w:i/>
                <w:sz w:val="24"/>
                <w:szCs w:val="24"/>
              </w:rPr>
              <w:br/>
            </w:r>
            <w:r w:rsidRPr="00106D20">
              <w:rPr>
                <w:rFonts w:eastAsia="Calibri"/>
                <w:i/>
                <w:sz w:val="24"/>
                <w:szCs w:val="24"/>
              </w:rPr>
              <w:t>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D3814" w:rsidRPr="00106D20" w14:paraId="1BD90625" w14:textId="77777777" w:rsidTr="00AB6A7E">
        <w:trPr>
          <w:trHeight w:val="314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6B89986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18A8C033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14:paraId="1CE2261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             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2ADC17B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vAlign w:val="center"/>
          </w:tcPr>
          <w:p w14:paraId="5886E61A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681" w:type="dxa"/>
            <w:vAlign w:val="center"/>
          </w:tcPr>
          <w:p w14:paraId="4A3661BD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235077E3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w tym:</w:t>
            </w:r>
          </w:p>
          <w:p w14:paraId="61140C57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14:paraId="592A4D61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14:paraId="46E77208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14:paraId="1DF9CE8B" w14:textId="3A653789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43A9A996" w14:textId="77777777" w:rsidR="007D3814" w:rsidRPr="00106D20" w:rsidRDefault="005D0817" w:rsidP="0094356C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-źród</w:t>
            </w:r>
            <w:r w:rsidR="00281497" w:rsidRPr="00106D20">
              <w:rPr>
                <w:rFonts w:eastAsia="Calibri" w:cs="Arial"/>
                <w:sz w:val="24"/>
                <w:szCs w:val="24"/>
              </w:rPr>
              <w:t>ła finansowania wkładu własnego.</w:t>
            </w:r>
          </w:p>
          <w:p w14:paraId="5EDBB79B" w14:textId="77777777" w:rsidR="000E3079" w:rsidRPr="00106D20" w:rsidRDefault="000E3079" w:rsidP="0094356C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60952EFC" w14:textId="21F5D04C" w:rsidR="002228EE" w:rsidRPr="00106D20" w:rsidRDefault="00AB06FA" w:rsidP="0094356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6D20">
              <w:rPr>
                <w:rFonts w:eastAsia="Calibri"/>
                <w:i/>
                <w:sz w:val="24"/>
                <w:szCs w:val="24"/>
              </w:rPr>
              <w:t xml:space="preserve">Wytycznych </w:t>
            </w:r>
            <w:r w:rsidR="0094356C">
              <w:rPr>
                <w:rFonts w:eastAsia="Calibri"/>
                <w:i/>
                <w:sz w:val="24"/>
                <w:szCs w:val="24"/>
              </w:rPr>
              <w:br/>
            </w:r>
            <w:r w:rsidRPr="00106D20">
              <w:rPr>
                <w:rFonts w:eastAsia="Calibri"/>
                <w:i/>
                <w:sz w:val="24"/>
                <w:szCs w:val="24"/>
              </w:rPr>
              <w:t>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  <w:p w14:paraId="13757368" w14:textId="7B9D73EF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C894F83" w14:textId="7CD42417" w:rsidR="00521697" w:rsidRPr="00106D20" w:rsidRDefault="00FD273E" w:rsidP="001A5DFD">
      <w:pPr>
        <w:jc w:val="center"/>
        <w:rPr>
          <w:rFonts w:eastAsia="Calibri"/>
          <w:b/>
          <w:color w:val="000099"/>
          <w:sz w:val="24"/>
          <w:szCs w:val="24"/>
        </w:rPr>
      </w:pPr>
      <w:r w:rsidRPr="00106D20">
        <w:rPr>
          <w:rFonts w:eastAsia="Calibri"/>
          <w:b/>
          <w:color w:val="000099"/>
          <w:sz w:val="24"/>
          <w:szCs w:val="24"/>
        </w:rPr>
        <w:br w:type="textWrapping" w:clear="all"/>
      </w:r>
    </w:p>
    <w:p w14:paraId="0ABC0586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74850D0C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F526F76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088ABD24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4D86B531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FD588C4" w14:textId="77777777" w:rsidR="00F17CA1" w:rsidRDefault="00F17CA1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DEC8552" w14:textId="77777777" w:rsidR="00F17CA1" w:rsidRDefault="00F17CA1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E114D9C" w14:textId="77777777" w:rsidR="00A91EEA" w:rsidRDefault="00A91EEA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8DB3FA6" w14:textId="77777777" w:rsidR="00A91EEA" w:rsidRDefault="00A91EEA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EA3A171" w14:textId="77777777" w:rsidR="00C33E18" w:rsidRDefault="00C33E18" w:rsidP="00F95CD2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</w:p>
    <w:p w14:paraId="781182A2" w14:textId="77777777" w:rsidR="00C33E18" w:rsidRDefault="00C33E18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B819E07" w14:textId="77777777" w:rsidR="001E090F" w:rsidRPr="001E090F" w:rsidRDefault="001E090F" w:rsidP="00AB6A7E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36986782" w14:textId="77777777" w:rsidR="001E090F" w:rsidRPr="001E090F" w:rsidRDefault="001E090F" w:rsidP="00AB6A7E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0FC7AE89" w14:textId="77777777" w:rsidR="001E090F" w:rsidRPr="001E090F" w:rsidRDefault="001E090F" w:rsidP="00AB6A7E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7A7F7C1B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07C91CCF" w14:textId="60B6B49B" w:rsidR="001E090F" w:rsidRDefault="001E090F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14:paraId="1EBD3D8A" w14:textId="77777777" w:rsidR="001E090F" w:rsidRPr="001E090F" w:rsidRDefault="001E090F" w:rsidP="001E090F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532"/>
        <w:gridCol w:w="7796"/>
      </w:tblGrid>
      <w:tr w:rsidR="001E090F" w:rsidRPr="00106D20" w14:paraId="45C41A4B" w14:textId="77777777" w:rsidTr="001A3E6F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5CEE8729" w14:textId="77777777" w:rsidR="001E090F" w:rsidRPr="00106D20" w:rsidRDefault="001E090F" w:rsidP="00AB6A7E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106D20">
              <w:rPr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1E090F" w:rsidRPr="00106D20" w14:paraId="51BD07A1" w14:textId="77777777" w:rsidTr="0094356C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14:paraId="0F318664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9FD6751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718916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63A4D1CE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4511AA3F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E090F" w:rsidRPr="00106D20" w14:paraId="64C23BC6" w14:textId="77777777" w:rsidTr="0094356C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14:paraId="5BDA9609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BBABC58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5D87D71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0D515376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2F2F2"/>
            <w:vAlign w:val="center"/>
          </w:tcPr>
          <w:p w14:paraId="03FB8FA4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E090F" w:rsidRPr="00106D20" w14:paraId="0D5563B9" w14:textId="77777777" w:rsidTr="0094356C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14:paraId="0A7C19C9" w14:textId="77777777" w:rsidR="001E090F" w:rsidRPr="00106D20" w:rsidRDefault="001E090F" w:rsidP="001E090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F5FB5A" w14:textId="77777777" w:rsidR="001E090F" w:rsidRPr="00106D20" w:rsidRDefault="001E090F" w:rsidP="001E090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14:paraId="58B88289" w14:textId="77777777" w:rsidR="001E090F" w:rsidRPr="00106D20" w:rsidRDefault="001E090F" w:rsidP="001E090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32" w:type="dxa"/>
            <w:vAlign w:val="center"/>
          </w:tcPr>
          <w:p w14:paraId="3974AF9D" w14:textId="77777777" w:rsidR="001E090F" w:rsidRPr="00106D20" w:rsidRDefault="001E090F" w:rsidP="001E090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796" w:type="dxa"/>
            <w:vAlign w:val="center"/>
          </w:tcPr>
          <w:p w14:paraId="4C81FED0" w14:textId="77777777" w:rsidR="001E090F" w:rsidRPr="00106D20" w:rsidRDefault="001E090F" w:rsidP="0094356C">
            <w:pPr>
              <w:spacing w:before="4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3219572B" w14:textId="1C7D65F6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do wniosku zostały wprowadzone zmiany w</w:t>
            </w:r>
            <w:r w:rsidR="001A3E6F" w:rsidRPr="00106D20">
              <w:rPr>
                <w:sz w:val="24"/>
                <w:szCs w:val="24"/>
              </w:rPr>
              <w:t>ymagane przez oceniających   w</w:t>
            </w:r>
            <w:r w:rsidRPr="00106D20">
              <w:rPr>
                <w:sz w:val="24"/>
                <w:szCs w:val="24"/>
              </w:rPr>
              <w:t xml:space="preserve"> kartach oceny lub przez przewodniczącego KOP wynikające z ustaleń negocjacyjnych, </w:t>
            </w:r>
          </w:p>
          <w:p w14:paraId="1131CBCA" w14:textId="6E44AC2E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podczas negocjacji KOP uzyskała wymagane wyjaśnienia i informacje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od wnioskodawcy, </w:t>
            </w:r>
          </w:p>
          <w:p w14:paraId="3E63BC94" w14:textId="77777777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do wniosku wprowadzono zmiany nieuzgodnione w ramach negocjacji. </w:t>
            </w:r>
          </w:p>
          <w:p w14:paraId="13465C73" w14:textId="77777777" w:rsidR="001E090F" w:rsidRPr="00106D20" w:rsidRDefault="001E090F" w:rsidP="0094356C">
            <w:pPr>
              <w:spacing w:before="4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1FDF6FAC" w14:textId="77777777" w:rsidR="001E090F" w:rsidRPr="00106D20" w:rsidRDefault="001E090F" w:rsidP="001E090F">
      <w:pPr>
        <w:spacing w:before="240" w:after="0" w:line="240" w:lineRule="auto"/>
        <w:jc w:val="center"/>
        <w:rPr>
          <w:i/>
          <w:sz w:val="24"/>
          <w:szCs w:val="24"/>
          <w:lang w:eastAsia="pl-PL"/>
        </w:rPr>
      </w:pPr>
    </w:p>
    <w:p w14:paraId="59CBED8D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7F6532C7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13DED34C" w14:textId="2A08C66B" w:rsidR="00880298" w:rsidRDefault="00880298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2DB0C134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70F0A28F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66E38FA5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5A992A67" w14:textId="77777777" w:rsidR="0094356C" w:rsidRPr="0094356C" w:rsidRDefault="0094356C" w:rsidP="0094356C">
      <w:pPr>
        <w:spacing w:after="0" w:line="240" w:lineRule="auto"/>
        <w:rPr>
          <w:rFonts w:eastAsia="Calibri"/>
          <w:b/>
          <w:color w:val="000099"/>
          <w:sz w:val="16"/>
          <w:szCs w:val="16"/>
        </w:rPr>
      </w:pPr>
    </w:p>
    <w:p w14:paraId="0307C6DE" w14:textId="77777777" w:rsidR="007D3814" w:rsidRPr="00540818" w:rsidRDefault="007D3814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5C64DB55" w14:textId="77777777" w:rsidR="007D3814" w:rsidRDefault="007D3814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243F3DED" w14:textId="77777777" w:rsidR="00BF2B9B" w:rsidRDefault="00BF2B9B" w:rsidP="00AB6A7E">
      <w:pPr>
        <w:spacing w:after="0"/>
        <w:rPr>
          <w:b/>
          <w:color w:val="000099"/>
          <w:sz w:val="16"/>
          <w:szCs w:val="16"/>
        </w:rPr>
      </w:pPr>
    </w:p>
    <w:p w14:paraId="3C9C6861" w14:textId="77777777" w:rsidR="007D3814" w:rsidRPr="00540818" w:rsidRDefault="007D3814" w:rsidP="00AB6A7E">
      <w:pPr>
        <w:spacing w:after="0"/>
        <w:rPr>
          <w:b/>
          <w:color w:val="000099"/>
          <w:sz w:val="16"/>
          <w:szCs w:val="16"/>
        </w:rPr>
      </w:pPr>
    </w:p>
    <w:p w14:paraId="151022A4" w14:textId="77777777" w:rsidR="00E83593" w:rsidRPr="00521697" w:rsidRDefault="00E83593" w:rsidP="00E83593">
      <w:pPr>
        <w:spacing w:after="0" w:line="254" w:lineRule="auto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OŚ PRIORYTETOWA 7 RPO WO 2014-2020</w:t>
      </w:r>
    </w:p>
    <w:p w14:paraId="270D9B10" w14:textId="77777777" w:rsidR="00E83593" w:rsidRPr="00521697" w:rsidRDefault="00E83593" w:rsidP="00E83593">
      <w:pPr>
        <w:spacing w:after="0" w:line="254" w:lineRule="auto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KONKURENCYJNY RYNEK PRACY</w:t>
      </w:r>
    </w:p>
    <w:p w14:paraId="5002721A" w14:textId="77777777" w:rsidR="00E83593" w:rsidRPr="00521697" w:rsidRDefault="00E83593" w:rsidP="00E83593">
      <w:pPr>
        <w:spacing w:after="0" w:line="254" w:lineRule="auto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5148136A" w14:textId="77777777" w:rsidR="007D3814" w:rsidRPr="007D3814" w:rsidRDefault="007D3814" w:rsidP="00E83593">
      <w:pPr>
        <w:rPr>
          <w:b/>
          <w:sz w:val="36"/>
          <w:szCs w:val="36"/>
        </w:rPr>
      </w:pPr>
    </w:p>
    <w:p w14:paraId="551DAAEA" w14:textId="77777777" w:rsidR="007D3814" w:rsidRDefault="007D3814" w:rsidP="00E83593">
      <w:pPr>
        <w:rPr>
          <w:b/>
          <w:sz w:val="16"/>
          <w:szCs w:val="16"/>
        </w:rPr>
      </w:pPr>
    </w:p>
    <w:p w14:paraId="6E32B1F1" w14:textId="77777777" w:rsidR="007D3814" w:rsidRDefault="007D3814" w:rsidP="007D3814">
      <w:pPr>
        <w:jc w:val="center"/>
        <w:rPr>
          <w:b/>
          <w:sz w:val="16"/>
          <w:szCs w:val="16"/>
        </w:rPr>
      </w:pPr>
    </w:p>
    <w:p w14:paraId="29E149B6" w14:textId="77777777" w:rsidR="004F1A45" w:rsidRDefault="004F1A45" w:rsidP="00B85102">
      <w:pPr>
        <w:rPr>
          <w:sz w:val="16"/>
          <w:szCs w:val="16"/>
        </w:rPr>
      </w:pPr>
    </w:p>
    <w:p w14:paraId="42D598F8" w14:textId="77777777" w:rsidR="004F1A45" w:rsidRDefault="004F1A45" w:rsidP="007D3814">
      <w:pPr>
        <w:jc w:val="center"/>
        <w:rPr>
          <w:sz w:val="16"/>
          <w:szCs w:val="16"/>
        </w:rPr>
      </w:pPr>
    </w:p>
    <w:p w14:paraId="6F7C7A50" w14:textId="77777777" w:rsidR="00397FDB" w:rsidRDefault="00397FDB" w:rsidP="007D3814">
      <w:pPr>
        <w:jc w:val="center"/>
        <w:rPr>
          <w:sz w:val="16"/>
          <w:szCs w:val="16"/>
        </w:rPr>
      </w:pPr>
    </w:p>
    <w:p w14:paraId="3B1C826D" w14:textId="77777777" w:rsidR="003F0FCA" w:rsidRDefault="003F0FCA" w:rsidP="007D3814">
      <w:pPr>
        <w:jc w:val="center"/>
        <w:rPr>
          <w:sz w:val="16"/>
          <w:szCs w:val="16"/>
        </w:rPr>
      </w:pPr>
    </w:p>
    <w:p w14:paraId="40FCA555" w14:textId="77777777" w:rsidR="0094356C" w:rsidRDefault="0094356C" w:rsidP="007D3814">
      <w:pPr>
        <w:jc w:val="center"/>
        <w:rPr>
          <w:sz w:val="16"/>
          <w:szCs w:val="16"/>
        </w:rPr>
      </w:pPr>
    </w:p>
    <w:p w14:paraId="375F87A5" w14:textId="77777777" w:rsidR="0094356C" w:rsidRDefault="0094356C" w:rsidP="007D3814">
      <w:pPr>
        <w:jc w:val="center"/>
        <w:rPr>
          <w:sz w:val="16"/>
          <w:szCs w:val="16"/>
        </w:rPr>
      </w:pPr>
    </w:p>
    <w:p w14:paraId="175A315F" w14:textId="77777777" w:rsidR="00075AF6" w:rsidRDefault="00075AF6" w:rsidP="007C0170">
      <w:pPr>
        <w:rPr>
          <w:sz w:val="16"/>
          <w:szCs w:val="16"/>
        </w:rPr>
      </w:pPr>
    </w:p>
    <w:p w14:paraId="4E1C4DB2" w14:textId="77777777" w:rsidR="003F45DD" w:rsidRDefault="003F45DD" w:rsidP="007C0170">
      <w:pPr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"/>
        <w:gridCol w:w="1326"/>
        <w:gridCol w:w="2089"/>
        <w:gridCol w:w="1696"/>
        <w:gridCol w:w="1400"/>
        <w:gridCol w:w="7189"/>
      </w:tblGrid>
      <w:tr w:rsidR="00B058DB" w:rsidRPr="00B058DB" w14:paraId="4E9FB086" w14:textId="77777777" w:rsidTr="00D13D6B">
        <w:trPr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082CF47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color w:val="000099"/>
                <w:sz w:val="24"/>
                <w:szCs w:val="24"/>
              </w:rPr>
              <w:lastRenderedPageBreak/>
              <w:br w:type="page"/>
            </w:r>
            <w:r w:rsidRPr="00B058DB">
              <w:rPr>
                <w:color w:val="000099"/>
                <w:sz w:val="24"/>
                <w:szCs w:val="24"/>
              </w:rPr>
              <w:br w:type="page"/>
            </w:r>
            <w:r w:rsidRPr="00B058DB">
              <w:rPr>
                <w:b/>
                <w:color w:val="000099"/>
                <w:sz w:val="24"/>
                <w:szCs w:val="24"/>
              </w:rPr>
              <w:br w:type="page"/>
            </w:r>
            <w:r w:rsidRPr="00B058DB">
              <w:rPr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4407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556D113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i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i/>
                <w:color w:val="000099"/>
                <w:sz w:val="24"/>
                <w:szCs w:val="24"/>
              </w:rPr>
              <w:t>VII Konkurencyjny rynek pracy</w:t>
            </w:r>
          </w:p>
        </w:tc>
      </w:tr>
      <w:tr w:rsidR="00B058DB" w:rsidRPr="00B058DB" w14:paraId="0877F7BC" w14:textId="77777777" w:rsidTr="00D13D6B">
        <w:trPr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F43F0BA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407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C76E690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i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i/>
                <w:color w:val="000099"/>
                <w:sz w:val="24"/>
                <w:szCs w:val="24"/>
              </w:rPr>
              <w:t>7.6 Godzenie życia prywatnego i zawodowego</w:t>
            </w:r>
          </w:p>
        </w:tc>
      </w:tr>
      <w:tr w:rsidR="00B058DB" w:rsidRPr="00B058DB" w14:paraId="0B10EAF3" w14:textId="77777777" w:rsidTr="00D13D6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7D679D77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B058DB" w:rsidRPr="00B058DB" w14:paraId="5FA49251" w14:textId="77777777" w:rsidTr="00D13D6B">
        <w:trPr>
          <w:trHeight w:val="48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</w:tcPr>
          <w:p w14:paraId="2312248D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</w:p>
          <w:p w14:paraId="0A10F883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</w:p>
          <w:p w14:paraId="481A7169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397DAF59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25BCB9E2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5433D0B1" w14:textId="77777777" w:rsidR="00B058DB" w:rsidRPr="00B058DB" w:rsidRDefault="00B058DB" w:rsidP="00106F1F">
            <w:pPr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62D9FBFA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058DB" w:rsidRPr="00B058DB" w14:paraId="6098B648" w14:textId="77777777" w:rsidTr="00D13D6B">
        <w:trPr>
          <w:trHeight w:val="25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14:paraId="478E07DD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14:paraId="2ED08C57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11A4C465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790F018C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4FBB542A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B058DB" w:rsidRPr="00B058DB" w14:paraId="6A7F73F8" w14:textId="77777777" w:rsidTr="00D13D6B">
        <w:trPr>
          <w:trHeight w:val="309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5D95DEFE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9989342" w14:textId="77777777" w:rsidR="00B058DB" w:rsidRPr="00B058DB" w:rsidRDefault="00B058DB" w:rsidP="00106F1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Projekt zakłada na zakończenie jego realizacji osiągnięcie kryterium efektywności zatrudnieniowej, informującego o odsetku uczestników, którzy podjęli zatrudnienie (na podstawie umowy o pracę, oraz samozatrudnienie)  na poziomie:</w:t>
            </w:r>
          </w:p>
          <w:p w14:paraId="4D5634C6" w14:textId="77777777" w:rsidR="00B058DB" w:rsidRPr="00B058DB" w:rsidRDefault="00B058DB" w:rsidP="00106F1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eastAsia="Calibri" w:hAnsiTheme="minorHAnsi" w:cstheme="minorHAnsi"/>
                <w:sz w:val="24"/>
                <w:szCs w:val="24"/>
              </w:rPr>
              <w:t>- dla osób w najtrudniejszej sytuacji, w tym imigranci, reemigranci, osoby w wieku 50 lat i więcej, kobiety, osoby z niepełnosprawnościami, osoby długotrwale bezrobotne, osoby z niskimi kwalifikacjami do poziomu ISCED 3 – minimum 44,3 %;</w:t>
            </w:r>
          </w:p>
          <w:p w14:paraId="7F337C0C" w14:textId="77777777" w:rsidR="00B058DB" w:rsidRPr="00B058DB" w:rsidRDefault="00B058DB" w:rsidP="00106F1F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- dla pozostałych osób nienależących do ww. grup – minimum 60,4%.</w:t>
            </w:r>
          </w:p>
          <w:p w14:paraId="752ADCAE" w14:textId="77777777" w:rsidR="00B058DB" w:rsidRPr="00B058DB" w:rsidRDefault="00B058DB" w:rsidP="00106F1F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860F706" w14:textId="77777777" w:rsidR="00B058DB" w:rsidRPr="00B058DB" w:rsidRDefault="00B058DB" w:rsidP="00106F1F">
            <w:pPr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eastAsia="Calibri" w:hAnsiTheme="minorHAnsi" w:cstheme="minorHAnsi"/>
                <w:sz w:val="24"/>
                <w:szCs w:val="24"/>
              </w:rPr>
              <w:t>-dla osób z niepełnosprawnościami w projektach dedykowanych w całości i wyłącznie osobom z tej grupy  -24%.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F165BE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9D8E53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DE5BDA" w14:textId="77777777" w:rsidR="00B058DB" w:rsidRPr="00B058DB" w:rsidRDefault="00B058DB" w:rsidP="00106F1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Spełnienie powyższego kryterium będzie weryfikowane w okresie realizacji projektu i po jego zakończeniu. Zastosowanie kryterium efektywności zatrudnieniowej na podstawie metodologii określonej w </w:t>
            </w:r>
            <w:r w:rsidRPr="00B058DB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Wytycznych w zakresie realizacji przedsięwzięć z udziałem środków Europejskiego Funduszu Społecznego w obszarze rynku pracy na lata 2014-2020.</w:t>
            </w:r>
          </w:p>
          <w:p w14:paraId="2D76911D" w14:textId="77777777" w:rsidR="00B058DB" w:rsidRPr="00B058DB" w:rsidRDefault="00B058DB" w:rsidP="00106F1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eastAsia="Calibri" w:hAnsiTheme="minorHAnsi" w:cstheme="minorHAnsi"/>
                <w:sz w:val="24"/>
                <w:szCs w:val="24"/>
              </w:rPr>
              <w:t>Efektywność zatrudnieniowa jest mierzona wśród uczestników projektu, którzy w momencie rozpoczęcia udziału w projekcie byli osobami bezrobotnymi lub biernymi zawodowo.</w:t>
            </w:r>
          </w:p>
          <w:p w14:paraId="38A9D3FC" w14:textId="77777777" w:rsidR="00B058DB" w:rsidRPr="00B058DB" w:rsidRDefault="00B058DB" w:rsidP="00106F1F">
            <w:pPr>
              <w:spacing w:after="0"/>
              <w:rPr>
                <w:rFonts w:asciiTheme="minorHAnsi" w:eastAsia="Calibri" w:hAnsiTheme="minorHAnsi" w:cstheme="minorHAnsi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6364B3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4BEFEFDE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4ED1F9A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konieczności uzyskania informacji i wyjaśnień wątpliwości dotyczących zapisów wniosku </w:t>
            </w:r>
          </w:p>
          <w:p w14:paraId="68636BFC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 dofinansowanie projektu. </w:t>
            </w:r>
          </w:p>
          <w:p w14:paraId="4932871A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5C125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3690CE88" w14:textId="77777777" w:rsidR="00B058DB" w:rsidRPr="00B058DB" w:rsidRDefault="00B058DB" w:rsidP="00106F1F">
      <w:pPr>
        <w:rPr>
          <w:rFonts w:asciiTheme="minorHAnsi" w:hAnsiTheme="minorHAnsi" w:cstheme="minorHAnsi"/>
          <w:sz w:val="24"/>
          <w:szCs w:val="24"/>
        </w:rPr>
      </w:pPr>
      <w:r w:rsidRPr="00B058DB">
        <w:rPr>
          <w:rFonts w:asciiTheme="minorHAnsi" w:hAnsiTheme="minorHAnsi" w:cstheme="minorHAnsi"/>
          <w:sz w:val="24"/>
          <w:szCs w:val="24"/>
        </w:rPr>
        <w:lastRenderedPageBreak/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"/>
        <w:gridCol w:w="3432"/>
        <w:gridCol w:w="1696"/>
        <w:gridCol w:w="1400"/>
        <w:gridCol w:w="7273"/>
      </w:tblGrid>
      <w:tr w:rsidR="00B058DB" w:rsidRPr="00B058DB" w14:paraId="53DB3047" w14:textId="77777777" w:rsidTr="00D13D6B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6C4FFE49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(TAK/NIE)</w:t>
            </w:r>
          </w:p>
        </w:tc>
      </w:tr>
      <w:tr w:rsidR="00B058DB" w:rsidRPr="00B058DB" w14:paraId="423C65EF" w14:textId="77777777" w:rsidTr="00D13D6B">
        <w:trPr>
          <w:trHeight w:val="233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14:paraId="1AD7F41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69BB666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55544DAA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1E34613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 xml:space="preserve">Charakter </w:t>
            </w: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br/>
              <w:t xml:space="preserve">kryterium </w:t>
            </w: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5A81D7B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058DB" w:rsidRPr="00B058DB" w14:paraId="618BE30C" w14:textId="77777777" w:rsidTr="00D13D6B">
        <w:trPr>
          <w:trHeight w:val="337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221F6A5A" w14:textId="77777777" w:rsidR="00B058DB" w:rsidRPr="00B058DB" w:rsidRDefault="00B058DB" w:rsidP="00106F1F">
            <w:pPr>
              <w:keepNext/>
              <w:keepLines/>
              <w:spacing w:after="0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2A3FC115" w14:textId="77777777" w:rsidR="00B058DB" w:rsidRPr="00B058DB" w:rsidRDefault="00B058DB" w:rsidP="00106F1F">
            <w:pPr>
              <w:keepNext/>
              <w:keepLines/>
              <w:spacing w:after="0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6ADF19EB" w14:textId="77777777" w:rsidR="00B058DB" w:rsidRPr="00B058DB" w:rsidRDefault="00B058DB" w:rsidP="00106F1F">
            <w:pPr>
              <w:keepNext/>
              <w:keepLines/>
              <w:spacing w:after="0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0BF23DAB" w14:textId="77777777" w:rsidR="00B058DB" w:rsidRPr="00B058DB" w:rsidRDefault="00B058DB" w:rsidP="00106F1F">
            <w:pPr>
              <w:keepNext/>
              <w:keepLines/>
              <w:spacing w:after="0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67346ECF" w14:textId="77777777" w:rsidR="00B058DB" w:rsidRPr="00B058DB" w:rsidRDefault="00B058DB" w:rsidP="00106F1F">
            <w:pPr>
              <w:keepNext/>
              <w:keepLines/>
              <w:spacing w:after="0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B058DB" w:rsidRPr="00B058DB" w14:paraId="4B197231" w14:textId="77777777" w:rsidTr="00D13D6B">
        <w:trPr>
          <w:trHeight w:val="183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4E923A1F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ACC8D47" w14:textId="77777777" w:rsidR="00B058DB" w:rsidRPr="00B058DB" w:rsidRDefault="00B058DB" w:rsidP="00106F1F">
            <w:pPr>
              <w:spacing w:before="120" w:after="120" w:line="240" w:lineRule="auto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Wsparcie w zakresie opieki nad dziećmi do lat 3 jest realizowane w określonych formach i zgodnie ze standardami opieki nad dziećmi do lat 3. 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4CAB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3F193DC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5C266E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Wsparcie w zakresie opieki nad dziećmi do lat 3 jest realizowane w formach i zgodnie ze standardami opieki nad dziećmi określonymi w ustawie z dnia 4 lutego 2011 r. o opiece nad dziećmi w wieku do lat 3, rozporządzeniu Ministra Pracy i Polityki Społecznej z dnia 10 lipca 2014 r. w sprawie wymagań lokalowych </w:t>
            </w:r>
          </w:p>
          <w:p w14:paraId="5DF312EC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i sanitarnych, jakie musi spełniać lokal, w którym ma być prowadzony żłobek lub klub dziecięcy  oraz rozporządzeniu Ministra Pracy i Polityki Społecznej z dnia 25 marca 2011 r. w sprawie zakresu programów szkoleń dla opiekuna w żłobku lub klubie dziecięcym, wolontariusza oraz dziennego opiekuna.</w:t>
            </w:r>
          </w:p>
          <w:p w14:paraId="5129C17F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1163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40EDA66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78158B4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konieczności uzyskania informacji i wyjaśnień wątpliwości dotyczących zapisów wniosku </w:t>
            </w:r>
          </w:p>
          <w:p w14:paraId="6D8CA55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o dofinansowanie projektu. </w:t>
            </w:r>
          </w:p>
          <w:p w14:paraId="47AFDB5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7E5F4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CF7669" w:rsidRPr="00106F1F" w14:paraId="7FC8A52B" w14:textId="77777777" w:rsidTr="00D13D6B">
        <w:trPr>
          <w:trHeight w:val="183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D060C3D" w14:textId="5F9369C1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C107DD0" w14:textId="354D0DB8" w:rsidR="00CF7669" w:rsidRPr="00106F1F" w:rsidRDefault="00CF7669" w:rsidP="00106F1F">
            <w:pPr>
              <w:spacing w:before="120" w:after="120" w:line="240" w:lineRule="auto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>Beneficjent  zobowiązuje się do zachowania trwałości utworzonych i dostosowanych do potrzeb dzieci z niepełnosprawnościami  w ramach projektu miejsc opieki nad dziećmi do lat 3 w żłobkach, klubach dziecięcych i przez dziennego opiekuna, przez co najmniej 2 lata od daty zakończenia realizacji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B785EE" w14:textId="6814284E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106F1F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E99CE8E" w14:textId="685B17B8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A9D074" w14:textId="77777777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>Trwałość rozumiana jako instytucjonalna gotowość podmiotów do świadczenia usług  w ramach utworzonych i dostosowanych do potrzeb dzieci z niepełnosprawnościami w projekcie miejsc opieki nad dziećmi do lat 3. Powyższe kryterium weryfikowane będzie po upływie okresu wskazanego w umowie o dofinansowanie projektu.  Trwałość musi być zapewniona z innego źródła niż środki EFS. W przypadku opiekunów dziennych trwałość należy rozumieć jako świadczenie lub gotowość świadczenia opieki przez okres co najmniej dwóch lat od daty zakończenia projektu.  Zgodnie z RPO WO na lata 2014-2020, wartość docelowa wskaźnika „Liczba utworzonych miejsc opieki(…), które funkcjonują 2 lata po uzyskaniu dofinansowania za środków EFS” do roku 2023 ma wynieść 90 .</w:t>
            </w:r>
          </w:p>
          <w:p w14:paraId="52AEA71D" w14:textId="77777777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DED7D" w14:textId="77777777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759C81BD" w14:textId="77777777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102A2BBF" w14:textId="77777777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konieczności uzyskania informacji i wyjaśnień wątpliwości </w:t>
            </w:r>
            <w:r w:rsidRPr="00106F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dotyczących zapisów wniosku </w:t>
            </w:r>
          </w:p>
          <w:p w14:paraId="3CDCEA12" w14:textId="77777777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 xml:space="preserve">o dofinansowanie projektu. </w:t>
            </w:r>
          </w:p>
          <w:p w14:paraId="020C8A69" w14:textId="77777777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60848" w14:textId="362697C4" w:rsidR="00CF7669" w:rsidRPr="00106F1F" w:rsidRDefault="00CF7669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6F1F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2227DD96" w14:textId="77777777" w:rsidR="00B058DB" w:rsidRPr="00B058DB" w:rsidRDefault="00B058DB" w:rsidP="00106F1F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"/>
        <w:gridCol w:w="3432"/>
        <w:gridCol w:w="1696"/>
        <w:gridCol w:w="1400"/>
        <w:gridCol w:w="7273"/>
      </w:tblGrid>
      <w:tr w:rsidR="00B058DB" w:rsidRPr="00B058DB" w14:paraId="5422427C" w14:textId="77777777" w:rsidTr="00D13D6B">
        <w:trPr>
          <w:trHeight w:val="185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6E6C8474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B058DB" w:rsidRPr="00B058DB" w14:paraId="6D5E93B9" w14:textId="77777777" w:rsidTr="00D13D6B">
        <w:trPr>
          <w:trHeight w:val="47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14:paraId="415D8210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3B5372AF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0B63795F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0233E42B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 xml:space="preserve">Charakter </w:t>
            </w: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br/>
              <w:t xml:space="preserve">kryterium </w:t>
            </w: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1BC4F102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058DB" w:rsidRPr="00B058DB" w14:paraId="1F7C9C0B" w14:textId="77777777" w:rsidTr="00D13D6B">
        <w:trPr>
          <w:trHeight w:val="342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60560150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5E7D437C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0692DBB2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4B02E181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4891E149" w14:textId="77777777" w:rsidR="00B058DB" w:rsidRPr="00B058DB" w:rsidRDefault="00B058DB" w:rsidP="00106F1F">
            <w:pPr>
              <w:keepNext/>
              <w:keepLines/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B058DB" w:rsidRPr="00B058DB" w14:paraId="6D5B6EF6" w14:textId="77777777" w:rsidTr="00D13D6B">
        <w:trPr>
          <w:trHeight w:val="3399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0A7B026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2C17E9EF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Minimalny zakres informacji, które muszą zostać przedstawione przez beneficjenta we wniosku </w:t>
            </w:r>
          </w:p>
          <w:p w14:paraId="2C76385D" w14:textId="77777777" w:rsidR="00B058DB" w:rsidRPr="00B058DB" w:rsidRDefault="00B058DB" w:rsidP="00106F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o dofinansowanie, obejmujący co najmniej:</w:t>
            </w:r>
          </w:p>
          <w:p w14:paraId="4E5D06A6" w14:textId="77777777" w:rsidR="00B058DB" w:rsidRPr="00B058DB" w:rsidRDefault="00B058DB" w:rsidP="00106F1F">
            <w:pPr>
              <w:spacing w:before="120" w:after="120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a) uzasadnienie zapotrzebowania na miejsca opieki nad dziećmi do lat 3, w tym analizę uwarunkowań w zakresie zróżnicowań przestrzennych w dostępie do form opieki i prognoz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demograficznych,</w:t>
            </w:r>
          </w:p>
          <w:p w14:paraId="61D4F75A" w14:textId="77777777" w:rsidR="00B058DB" w:rsidRPr="00B058DB" w:rsidRDefault="00B058DB" w:rsidP="00106F1F">
            <w:pPr>
              <w:spacing w:before="120" w:after="120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b) warunki lokalowe, tj. wykorzystanie bazy lokalowej, w której będzie realizowana opieka nad dziećmi do lat 3,</w:t>
            </w:r>
          </w:p>
          <w:p w14:paraId="42222ADC" w14:textId="77777777" w:rsidR="00B058DB" w:rsidRPr="00B058DB" w:rsidRDefault="00B058DB" w:rsidP="00106F1F">
            <w:pPr>
              <w:spacing w:before="120" w:after="120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c) zasady rekrutacji uczestników do projektu </w:t>
            </w:r>
            <w:r w:rsidRPr="00106F1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3D31ABB" w14:textId="77777777" w:rsidR="00B058DB" w:rsidRPr="00B058DB" w:rsidRDefault="00B058DB" w:rsidP="00106F1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d) informacje dotyczące sposobu utrzymania funkcjonowania miejsc opieki nad dziećmi do lat 3 po ustaniu finansowania z EFS, tj. informacje, z jakiego źródła miejsca te będą utrzymane przez okres minimum 2 lat od daty zakończenia realizacji projektu po ustaniu finansowania EFS, a także planowane działania zmierzające do utrzymania funkcjonowania tych miejsc opieki po ustaniu finansowania EFS.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4B5457C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9377FCF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12F194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Skuteczna realizacja wsparcia w obszarze opieki nad dzieckiem do 3 lat wymaga, aby wniosek o dofinansowanie uwzględniał szczegółową analizę zapotrzebowania na miejsca opieki na danym obszarze, sposób utrzymania miejsc opieki po zakończeniu finansowania ze środków EFS  oraz  przejrzyste zasady rekrutacji uczestników projektu.   </w:t>
            </w:r>
          </w:p>
          <w:p w14:paraId="66E92349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FBA2B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089D9E8C" w14:textId="77777777" w:rsidR="00B058DB" w:rsidRPr="00B058DB" w:rsidRDefault="00B058DB" w:rsidP="00106F1F">
            <w:pPr>
              <w:numPr>
                <w:ilvl w:val="0"/>
                <w:numId w:val="12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1D81B75" w14:textId="77777777" w:rsidR="00B058DB" w:rsidRPr="00B058DB" w:rsidRDefault="00B058DB" w:rsidP="00106F1F">
            <w:pPr>
              <w:numPr>
                <w:ilvl w:val="0"/>
                <w:numId w:val="127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 dofinansowanie projektu. </w:t>
            </w:r>
          </w:p>
          <w:p w14:paraId="7AA20CA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B4E0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537C948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BCC4BB" w14:textId="77777777" w:rsidR="00B058DB" w:rsidRPr="00B058DB" w:rsidRDefault="00B058DB" w:rsidP="00106F1F">
      <w:pPr>
        <w:spacing w:after="0" w:line="259" w:lineRule="auto"/>
        <w:rPr>
          <w:rFonts w:asciiTheme="minorHAnsi" w:eastAsia="Calibri" w:hAnsiTheme="minorHAnsi" w:cstheme="minorHAnsi"/>
          <w:b/>
          <w:color w:val="000099"/>
          <w:sz w:val="24"/>
          <w:szCs w:val="24"/>
        </w:rPr>
      </w:pPr>
    </w:p>
    <w:p w14:paraId="4FD43364" w14:textId="77777777" w:rsidR="00B058DB" w:rsidRPr="00B058DB" w:rsidRDefault="00B058DB" w:rsidP="00106F1F">
      <w:pPr>
        <w:spacing w:after="0" w:line="259" w:lineRule="auto"/>
        <w:rPr>
          <w:rFonts w:asciiTheme="minorHAnsi" w:eastAsia="Calibri" w:hAnsiTheme="minorHAnsi" w:cstheme="minorHAnsi"/>
          <w:b/>
          <w:color w:val="000099"/>
          <w:sz w:val="24"/>
          <w:szCs w:val="24"/>
        </w:rPr>
      </w:pPr>
    </w:p>
    <w:tbl>
      <w:tblPr>
        <w:tblW w:w="52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"/>
        <w:gridCol w:w="3064"/>
        <w:gridCol w:w="1696"/>
        <w:gridCol w:w="709"/>
        <w:gridCol w:w="1123"/>
        <w:gridCol w:w="7746"/>
      </w:tblGrid>
      <w:tr w:rsidR="00B058DB" w:rsidRPr="00B058DB" w14:paraId="7CBDCF31" w14:textId="77777777" w:rsidTr="00D13D6B">
        <w:trPr>
          <w:trHeight w:val="31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1AC46E07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(punktowane)</w:t>
            </w:r>
          </w:p>
        </w:tc>
      </w:tr>
      <w:tr w:rsidR="00B058DB" w:rsidRPr="00B058DB" w14:paraId="0C23C333" w14:textId="77777777" w:rsidTr="00D13D6B">
        <w:trPr>
          <w:trHeight w:val="255"/>
          <w:tblHeader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18C2840A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79502336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1263B592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16396BB2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33E55458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7FE19526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058DB" w:rsidRPr="00B058DB" w14:paraId="5C1293CB" w14:textId="77777777" w:rsidTr="00D13D6B">
        <w:trPr>
          <w:trHeight w:val="70"/>
          <w:tblHeader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30440AF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5326C83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A79CFDB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E27DE7A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A8EA099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CB3E2DA" w14:textId="77777777" w:rsidR="00B058DB" w:rsidRPr="00B058DB" w:rsidRDefault="00B058DB" w:rsidP="00106F1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B058DB" w:rsidRPr="00B058DB" w14:paraId="41B40041" w14:textId="77777777" w:rsidTr="00D13D6B">
        <w:trPr>
          <w:trHeight w:val="838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4FBCC15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7520458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Projekt zakłada tworzenie i utrzymanie nowych miejsc opieki nad dziećmi do lat 3 na terenach gmin gdzie liczba dostępnych miejsc opieki jest niższa niż zidentyfikowane zapotrzebowanie na miejsca.</w:t>
            </w:r>
            <w:r w:rsidRPr="00B058D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2"/>
            </w:r>
          </w:p>
          <w:p w14:paraId="407D605C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4E692B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C96985F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86048F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0 lub 5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DBADAE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Kryterium ma na celu zapewnienie efektywnego wydatkowania środków oraz stworzenia trwałych miejsc opieki nad dziećmi do lat 3 w regionie, w którym występuje największe zapotrzebowanie na wsparcie w przedmiotowym zakresie, zidentyfikowanym w oparciu o analizę uwarunkowań (stanowiącą załącznik do Regulaminu konkursu) przeprowadzoną na podstawie m.in. odsetka dzieci w wieku do lat 3 objętych opieką w żłobkach, klubach dziecięcych oraz u dziennego opiekuna, liczby dzieci w żłobkach i klubach dziecięcych oraz objętych opieką dziennego opiekuna na 1000 dzieci w wieku do lat 3, zróżnicowań przestrzennych w dostępie do miejsc opieki oraz potencjału i prognoz demograficznych.</w:t>
            </w:r>
          </w:p>
          <w:p w14:paraId="26A2BB9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  <w:p w14:paraId="4C02448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E0ABD6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0 pkt – projekt nie zakłada tworzenia i utrzymania nowych miejsc opieki na terenach gmin gdzie liczba dostępnych miejsc opieki jest niższa niż zidentyfikowane zapotrzebowanie na miejsca,</w:t>
            </w:r>
          </w:p>
          <w:p w14:paraId="4D10657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91172A8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5 pkt – projekt  zakłada tworzenie  i utrzymanie  nowych miejsc opieki na terenach gmin gdzie liczba dostępnych miejsc opieki jest niższa niż zidentyfikowane zapotrzebowanie na miejsca.</w:t>
            </w:r>
          </w:p>
          <w:p w14:paraId="7D684422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40AD9E5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4F55DE5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a)</w:t>
            </w: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2C3E7EC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b)</w:t>
            </w: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konieczności uzyskania informacji i wyjaśnień wątpliwości dotyczących zapisów wniosku </w:t>
            </w:r>
          </w:p>
          <w:p w14:paraId="7492585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 dofinansowanie projektu. </w:t>
            </w:r>
          </w:p>
          <w:p w14:paraId="2D54808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DD2F955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058DB" w:rsidRPr="00B058DB" w14:paraId="76DF0FE6" w14:textId="77777777" w:rsidTr="00D13D6B">
        <w:trPr>
          <w:trHeight w:val="70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17A974E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0B4F12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472C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Projekt będzie realizowany w ramach partnerstwa administracji publicznej 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 podmiotów ekonomii społecznej.</w:t>
            </w:r>
          </w:p>
          <w:p w14:paraId="51E8307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397F1A9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1ED59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4F4924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0 lub 3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9C0C1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związku z rolą jaką pełnią  podmioty ekonomii społecznej w świadczeniu usług użyteczności publicznej o charakterze społecznym  istotne  jest preferowanie  wyboru projektów realizowanych w ramach partnerstw zawiązanych pomiędzy podmiotami administracji publicznej i ekonomii społecznej. Takie projekty nie tylko przyczynią się do wsparcia systemu opieki nad dzieckiem do 3 lat ale również do wzmocnienia sektora ekonomii społecznej w województwie opolskim.</w:t>
            </w:r>
          </w:p>
          <w:p w14:paraId="7E8818C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0 pkt – projekt nie jest realizowany w ramach partnerstwa pomiędzy podmiotami administracji publicznej i ekonomii społecznej, 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3 pkt - projekt jest realizowany w ramach partnerstwa pomiędzy podmiotami administracji publicznej i ekonomii społecznej. 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Powyższe kryterium zostanie zweryfikowane na podstawie zapisów we wniosku o dofinansowanie.</w:t>
            </w:r>
          </w:p>
          <w:p w14:paraId="462B8F71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02AB35A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512F3A3E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a)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1BDA3F5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b)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 xml:space="preserve">konieczności uzyskania informacji i wyjaśnień wątpliwości dotyczących zapisów wniosku </w:t>
            </w:r>
          </w:p>
          <w:p w14:paraId="1EBD4FF1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 dofinansowanie projektu. </w:t>
            </w:r>
          </w:p>
          <w:p w14:paraId="5FB087C5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2558BC0" w14:textId="77777777" w:rsidR="00B058DB" w:rsidRPr="00B058DB" w:rsidRDefault="00B058DB" w:rsidP="00106F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058DB" w:rsidRPr="00B058DB" w14:paraId="5E174D5D" w14:textId="77777777" w:rsidTr="00D13D6B">
        <w:trPr>
          <w:trHeight w:val="1627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671F1E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C58FA0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Projekt jest komplementarny z resortowym Programem „MALUCH +”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C7C248D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0192F87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51918A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0 lub 3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A49457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Wsparcie systemu opieki nad dzieckiem do lat trzech zostało uwzględnione na poziomie zarówno regionalnym jak 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i krajowym. Dlatego też celem  zapewnienia kompleksowego wsparcia w w/w zakresie jak również efektywnego wykorzystania zarówno  środków europejskich,  jak i  środków  pochodzących  z programów rządowych preferuje się wybór  projektów komplementarnych z resortowym Programem  „MALUCH +”. </w:t>
            </w:r>
          </w:p>
          <w:p w14:paraId="07FA754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Komplementarność polega na finansowaniu miejsc opieki  nad dziećmi do lat 3 z dwóch źródeł tj. ze środków EFS oraz z  rządowego Programu „Maluch +” z 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zastrzeżeniem, iż nie dojdzie w tym względzie do podwójnego finansowania. Beneficjent ma obowiązek przedstawić we wniosku szczegółowy kosztorys całego przedsięwzięcia zawierający informacje na temat źródeł finansowania poszczególnych wydatków.</w:t>
            </w:r>
          </w:p>
          <w:p w14:paraId="2E728548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A6FD61F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F766198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 pkt – projekt nie jest komplementarny z resortowym Programem  „MALUCH +”</w:t>
            </w:r>
          </w:p>
          <w:p w14:paraId="6B8AC148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pkt – projekt jest komplementarny  z resortowym Programem  „MALUCH +”</w:t>
            </w:r>
          </w:p>
          <w:p w14:paraId="4525E8C8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A6023C9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3549BBC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a)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68B5680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b)</w:t>
            </w: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 xml:space="preserve">konieczności uzyskania informacji i wyjaśnień wątpliwości dotyczących zapisów wniosku o dofinansowanie projektu. </w:t>
            </w:r>
          </w:p>
          <w:p w14:paraId="1264D13A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0BB5B2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EA428FA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AC4E1CD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58DB" w:rsidRPr="00B058DB" w14:paraId="6C306C07" w14:textId="77777777" w:rsidTr="00D13D6B">
        <w:trPr>
          <w:trHeight w:val="1627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EFFC519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75392187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Projekt jest komplementarny z inicjatywami zaplanowanymi w ramach programu SSD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BC822E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7EF5F91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32163D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0 lub 1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D8C16D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projekt nie jest komplementarny z inicjatywami zaplanowanymi w ramach programu SSD,</w:t>
            </w:r>
          </w:p>
          <w:p w14:paraId="22546F7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projekt jest komplementarny z inicjatywami zaplanowanymi w ramach programu SSD. Powyższe kryterium zostanie zweryfikowane na podstawie zapisów we wniosku o dofinansowanie. Beneficjent zobligowany jest do jednoznacznego wskazania sposobu w jaki projekt jest komplementarny z inicjatywami ujętymi w ramach programu SSD.</w:t>
            </w:r>
          </w:p>
          <w:p w14:paraId="1C445D9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Dla kryterium przewidziano możliwość pozytywnej oceny z zastrzeżeniem: </w:t>
            </w:r>
          </w:p>
          <w:p w14:paraId="05C7BA1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a)</w:t>
            </w: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5A3A8900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b)</w:t>
            </w: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ab/>
              <w:t xml:space="preserve">konieczności uzyskania informacji i wyjaśnień wątpliwości dotyczących zapisów wniosku o dofinansowanie projektu. </w:t>
            </w:r>
          </w:p>
          <w:p w14:paraId="12A6A8E2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EA99E7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B058DB" w:rsidRPr="00B058DB" w14:paraId="28A1AAB2" w14:textId="77777777" w:rsidTr="00D13D6B">
        <w:trPr>
          <w:trHeight w:val="70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8AD48F9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D538D2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>Projekt zakłada objęcie wsparciem miast średnich, w  tym  w  szczególności miast średnich  tracących  funkcje  społeczno-gospodarcze.</w:t>
            </w:r>
          </w:p>
          <w:p w14:paraId="70F1AB40" w14:textId="77777777" w:rsidR="00B058DB" w:rsidRPr="00B058DB" w:rsidDel="007A23B8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243A3B9" w14:textId="77777777" w:rsidR="00B058DB" w:rsidRPr="00B058DB" w:rsidDel="007A23B8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B058DB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77ECB237" w14:textId="77777777" w:rsidR="00B058DB" w:rsidRPr="00B058DB" w:rsidDel="007A23B8" w:rsidRDefault="00B058DB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E7DE929" w14:textId="634299F7" w:rsidR="00B058DB" w:rsidRPr="00B058DB" w:rsidDel="007A23B8" w:rsidRDefault="00106F1F" w:rsidP="00106F1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 lub</w:t>
            </w:r>
            <w:r w:rsidR="00B058DB" w:rsidRPr="00B058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 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F669A24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E344586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Wsparcie dla średnich miast jest realizacją jednego z punktów Strategii  na  rzecz Odpowiedzialnego Rozwoju (SOR) i dotyczy miast powyżej 20 tys. mieszkańców z wyłączeniem miast wojewódzkich oraz miast z liczbą ludności 15-20 tys. mieszkańców będących stolicami powiatów. Lista miast średnich   wskazana jest w załączniku nr 1 do dokumentu pn. Delimitacja miast średnich </w:t>
            </w: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14:paraId="265BF57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województwie opolskim miasta średnie to zarazem miasta średnie tracące funkcje społeczno-gospodarcze, </w:t>
            </w:r>
          </w:p>
          <w:p w14:paraId="30E53452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tj. załączniki nr 1 i 2 do dokumentu pn. Delimitacja miast średnich tracących funkcje społeczno-gospodarcze obejmują te same miasta (Brzeg, Kędzierzyn-Koźle, Kluczbork, Krapkowice, Namysłów, Nysa, Prudnik, Strzelce Opolskie).</w:t>
            </w:r>
          </w:p>
          <w:p w14:paraId="6414EFF3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- projekt nie zakłada objęcia wsparciem miast średnich, spośród miast wskazanych w załączniku nr 1 i 2 do ww. dokumentu.</w:t>
            </w:r>
          </w:p>
          <w:p w14:paraId="282DB1D6" w14:textId="40A38679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058D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 projekt zakłada objęcie wsparciem co najmniej  jednego miasta średniego spośród miast wskazanych w załączniku nr 1 i 2 do ww. dokumentu.</w:t>
            </w:r>
          </w:p>
          <w:p w14:paraId="7C0C29AB" w14:textId="77777777" w:rsidR="00B058DB" w:rsidRPr="00B058DB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9A77789" w14:textId="77777777" w:rsidR="00B058DB" w:rsidRPr="00B058DB" w:rsidDel="007A23B8" w:rsidRDefault="00B058DB" w:rsidP="00106F1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D1E461B" w14:textId="77777777" w:rsidR="00B058DB" w:rsidRPr="00B058DB" w:rsidRDefault="00B058DB" w:rsidP="00106F1F">
      <w:pPr>
        <w:spacing w:after="0" w:line="259" w:lineRule="auto"/>
        <w:ind w:left="3540"/>
        <w:rPr>
          <w:rFonts w:asciiTheme="minorHAnsi" w:eastAsia="Calibri" w:hAnsiTheme="minorHAnsi" w:cstheme="minorHAnsi"/>
          <w:b/>
          <w:color w:val="000099"/>
          <w:sz w:val="24"/>
          <w:szCs w:val="24"/>
        </w:rPr>
      </w:pPr>
    </w:p>
    <w:p w14:paraId="1FD1C6BA" w14:textId="77777777" w:rsidR="00E83593" w:rsidRPr="00106F1F" w:rsidRDefault="00E83593" w:rsidP="00106F1F">
      <w:pPr>
        <w:rPr>
          <w:rFonts w:asciiTheme="minorHAnsi" w:hAnsiTheme="minorHAnsi" w:cstheme="minorHAnsi"/>
          <w:sz w:val="24"/>
          <w:szCs w:val="24"/>
        </w:rPr>
      </w:pPr>
    </w:p>
    <w:sectPr w:rsidR="00E83593" w:rsidRPr="00106F1F" w:rsidSect="00190C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5A41" w14:textId="77777777" w:rsidR="00630073" w:rsidRDefault="00630073" w:rsidP="00481F86">
      <w:pPr>
        <w:spacing w:after="0" w:line="240" w:lineRule="auto"/>
      </w:pPr>
      <w:r>
        <w:separator/>
      </w:r>
    </w:p>
  </w:endnote>
  <w:endnote w:type="continuationSeparator" w:id="0">
    <w:p w14:paraId="20682581" w14:textId="77777777" w:rsidR="00630073" w:rsidRDefault="00630073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163012"/>
      <w:docPartObj>
        <w:docPartGallery w:val="Page Numbers (Bottom of Page)"/>
        <w:docPartUnique/>
      </w:docPartObj>
    </w:sdtPr>
    <w:sdtEndPr/>
    <w:sdtContent>
      <w:p w14:paraId="2D609E48" w14:textId="77777777" w:rsidR="00630073" w:rsidRDefault="006300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4FFE1" w14:textId="77777777" w:rsidR="00630073" w:rsidRDefault="006300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573502"/>
      <w:docPartObj>
        <w:docPartGallery w:val="Page Numbers (Bottom of Page)"/>
        <w:docPartUnique/>
      </w:docPartObj>
    </w:sdtPr>
    <w:sdtEndPr/>
    <w:sdtContent>
      <w:p w14:paraId="56E9D1EC" w14:textId="77777777" w:rsidR="00630073" w:rsidRDefault="006300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273A13" w14:textId="77777777" w:rsidR="00630073" w:rsidRDefault="006300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6766" w14:textId="77777777" w:rsidR="00630073" w:rsidRDefault="00630073" w:rsidP="00B17DB6">
    <w:pPr>
      <w:pStyle w:val="Stopka"/>
    </w:pPr>
  </w:p>
  <w:p w14:paraId="24C56CDA" w14:textId="77777777" w:rsidR="00630073" w:rsidRDefault="0063007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33F8" w14:textId="77777777" w:rsidR="00630073" w:rsidRDefault="006300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32E9ABD" w14:textId="77777777" w:rsidR="00630073" w:rsidRDefault="0063007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5C88" w14:textId="3037F4BD" w:rsidR="00630073" w:rsidRDefault="006300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52AD">
      <w:rPr>
        <w:noProof/>
      </w:rPr>
      <w:t>3</w:t>
    </w:r>
    <w:r>
      <w:rPr>
        <w:noProof/>
      </w:rPr>
      <w:fldChar w:fldCharType="end"/>
    </w:r>
  </w:p>
  <w:p w14:paraId="6186A4EC" w14:textId="77777777" w:rsidR="00630073" w:rsidRDefault="0063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5516" w14:textId="77777777" w:rsidR="00630073" w:rsidRDefault="00630073" w:rsidP="00481F86">
      <w:pPr>
        <w:spacing w:after="0" w:line="240" w:lineRule="auto"/>
      </w:pPr>
      <w:r>
        <w:separator/>
      </w:r>
    </w:p>
  </w:footnote>
  <w:footnote w:type="continuationSeparator" w:id="0">
    <w:p w14:paraId="7F10859D" w14:textId="77777777" w:rsidR="00630073" w:rsidRDefault="00630073" w:rsidP="00481F86">
      <w:pPr>
        <w:spacing w:after="0" w:line="240" w:lineRule="auto"/>
      </w:pPr>
      <w:r>
        <w:continuationSeparator/>
      </w:r>
    </w:p>
  </w:footnote>
  <w:footnote w:id="1">
    <w:p w14:paraId="6D7452AC" w14:textId="77777777" w:rsidR="00B058DB" w:rsidRDefault="00B058DB" w:rsidP="00B05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93B">
        <w:t>Wnioskodawca na etapie rekrutowania do projektu ostatecznych odbiorców wsparcia, zobowiązany jest do udzielenia wsparcia w pierwszej kolejności osobom, których dochody nie przekraczają kryteriów dochodowych ustalonych w oparciu o próg interwencji socjalnej</w:t>
      </w:r>
    </w:p>
  </w:footnote>
  <w:footnote w:id="2">
    <w:p w14:paraId="22947AA9" w14:textId="77777777" w:rsidR="00B058DB" w:rsidRDefault="00B058DB" w:rsidP="00B05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1028">
        <w:rPr>
          <w:rFonts w:cs="Calibri"/>
          <w:color w:val="000000"/>
          <w:szCs w:val="16"/>
        </w:rPr>
        <w:t>Dotyczy typu 1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1A3F" w14:textId="77777777" w:rsidR="00630073" w:rsidRPr="00964A43" w:rsidRDefault="00630073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(EFS)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5F36CAD0" w14:textId="77777777" w:rsidR="00630073" w:rsidRPr="00964A43" w:rsidRDefault="00630073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 w:rsidRPr="00964A43">
      <w:rPr>
        <w:rFonts w:asciiTheme="minorHAnsi" w:hAnsiTheme="minorHAnsi"/>
        <w:i/>
        <w:sz w:val="20"/>
        <w:szCs w:val="24"/>
      </w:rPr>
      <w:t xml:space="preserve">Zakres: Europejski Fundusz </w:t>
    </w:r>
    <w:r>
      <w:rPr>
        <w:rFonts w:asciiTheme="minorHAnsi" w:hAnsiTheme="minorHAnsi"/>
        <w:i/>
        <w:sz w:val="20"/>
        <w:szCs w:val="24"/>
      </w:rPr>
      <w:t>Społeczny</w:t>
    </w:r>
  </w:p>
  <w:p w14:paraId="540F64EE" w14:textId="77777777" w:rsidR="00630073" w:rsidRPr="00F87612" w:rsidRDefault="00630073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Projekt do konsultacji, l</w:t>
    </w:r>
    <w:r w:rsidRPr="00964A43">
      <w:rPr>
        <w:rFonts w:asciiTheme="minorHAnsi" w:hAnsiTheme="minorHAnsi"/>
        <w:i/>
        <w:sz w:val="20"/>
        <w:szCs w:val="24"/>
      </w:rPr>
      <w:t>uty 2015 r.</w:t>
    </w:r>
  </w:p>
  <w:p w14:paraId="6D9FD05B" w14:textId="77777777" w:rsidR="00630073" w:rsidRPr="00951972" w:rsidRDefault="00630073" w:rsidP="00DD0BB9">
    <w:pPr>
      <w:rPr>
        <w:rFonts w:asciiTheme="minorHAnsi" w:hAnsiTheme="minorHAnsi"/>
        <w:color w:val="000099"/>
        <w:sz w:val="24"/>
        <w:szCs w:val="24"/>
      </w:rPr>
    </w:pPr>
  </w:p>
  <w:p w14:paraId="2709215B" w14:textId="77777777" w:rsidR="00630073" w:rsidRDefault="00630073" w:rsidP="008304E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679C" w14:textId="77777777" w:rsidR="00630073" w:rsidRPr="00964A43" w:rsidRDefault="00630073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RPO WO 2014-2020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1961B373" w14:textId="77777777" w:rsidR="00630073" w:rsidRPr="00964A43" w:rsidRDefault="00630073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Zakres: Europejski Fundusz Społeczny</w:t>
    </w:r>
  </w:p>
  <w:p w14:paraId="542E0C35" w14:textId="19F3E764" w:rsidR="00630073" w:rsidRPr="00F87612" w:rsidRDefault="00630073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 xml:space="preserve">wersja nr 27, czerwiec </w:t>
    </w:r>
    <w:r w:rsidRPr="00964A43">
      <w:rPr>
        <w:rFonts w:asciiTheme="minorHAnsi" w:hAnsiTheme="minorHAnsi"/>
        <w:i/>
        <w:sz w:val="20"/>
        <w:szCs w:val="24"/>
      </w:rPr>
      <w:t>201</w:t>
    </w:r>
    <w:r>
      <w:rPr>
        <w:rFonts w:asciiTheme="minorHAnsi" w:hAnsiTheme="minorHAnsi"/>
        <w:i/>
        <w:sz w:val="20"/>
        <w:szCs w:val="24"/>
      </w:rPr>
      <w:t>8</w:t>
    </w:r>
    <w:r w:rsidRPr="00964A43">
      <w:rPr>
        <w:rFonts w:asciiTheme="minorHAnsi" w:hAnsiTheme="minorHAnsi"/>
        <w:i/>
        <w:sz w:val="20"/>
        <w:szCs w:val="24"/>
      </w:rPr>
      <w:t xml:space="preserve"> r.</w:t>
    </w:r>
  </w:p>
  <w:p w14:paraId="05972766" w14:textId="77777777" w:rsidR="00630073" w:rsidRPr="00951972" w:rsidRDefault="00630073" w:rsidP="00951972">
    <w:pPr>
      <w:jc w:val="right"/>
      <w:rPr>
        <w:rFonts w:asciiTheme="minorHAnsi" w:hAnsiTheme="minorHAnsi"/>
        <w:color w:val="0000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1F1A" w14:textId="09E57E9A" w:rsidR="00630073" w:rsidRPr="00C5746A" w:rsidRDefault="00630073" w:rsidP="005D5F17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 w:rsidRPr="00C5746A">
      <w:rPr>
        <w:b/>
        <w:bCs/>
        <w:i/>
        <w:iCs/>
        <w:sz w:val="20"/>
        <w:szCs w:val="20"/>
      </w:rPr>
      <w:t xml:space="preserve">Załącznik nr </w:t>
    </w:r>
    <w:r>
      <w:rPr>
        <w:b/>
        <w:bCs/>
        <w:i/>
        <w:iCs/>
        <w:sz w:val="20"/>
        <w:szCs w:val="20"/>
      </w:rPr>
      <w:t>7</w:t>
    </w:r>
    <w:r w:rsidRPr="00C5746A">
      <w:rPr>
        <w:bCs/>
        <w:i/>
        <w:iCs/>
        <w:sz w:val="20"/>
        <w:szCs w:val="20"/>
      </w:rPr>
      <w:t xml:space="preserve"> </w:t>
    </w:r>
    <w:r w:rsidRPr="00C5746A">
      <w:rPr>
        <w:i/>
        <w:iCs/>
        <w:sz w:val="20"/>
        <w:szCs w:val="20"/>
      </w:rPr>
      <w:t xml:space="preserve">do </w:t>
    </w:r>
    <w:r w:rsidRPr="00C5746A">
      <w:rPr>
        <w:i/>
        <w:iCs/>
        <w:sz w:val="20"/>
        <w:szCs w:val="20"/>
        <w:u w:val="single"/>
      </w:rPr>
      <w:t>REGULAMINU KONKURSU</w:t>
    </w:r>
    <w:r w:rsidRPr="00C5746A">
      <w:rPr>
        <w:i/>
        <w:iCs/>
        <w:sz w:val="20"/>
        <w:szCs w:val="20"/>
      </w:rPr>
      <w:t xml:space="preserve"> dotyczące</w:t>
    </w:r>
    <w:r>
      <w:rPr>
        <w:i/>
        <w:iCs/>
        <w:sz w:val="20"/>
        <w:szCs w:val="20"/>
      </w:rPr>
      <w:t>go projektów złożonych w ramach</w:t>
    </w:r>
    <w:r w:rsidRPr="00C5746A">
      <w:rPr>
        <w:i/>
        <w:iCs/>
        <w:sz w:val="20"/>
        <w:szCs w:val="20"/>
      </w:rPr>
      <w:t xml:space="preserve"> </w:t>
    </w:r>
  </w:p>
  <w:p w14:paraId="3F1A1E75" w14:textId="504D9C89" w:rsidR="00630073" w:rsidRDefault="00630073" w:rsidP="005D5F17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działania 7.6  Godzenie życia prywatnego i zawodowego,</w:t>
    </w:r>
  </w:p>
  <w:p w14:paraId="3ECCC27A" w14:textId="4C7B01EB" w:rsidR="00630073" w:rsidRPr="00C5746A" w:rsidRDefault="00630073" w:rsidP="005D5F17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Osi VII Konkurencyjny rynek pracy RPO WO 2014-2020</w:t>
    </w:r>
  </w:p>
  <w:p w14:paraId="4103C73E" w14:textId="71B015EC" w:rsidR="00630073" w:rsidRPr="005D5F17" w:rsidRDefault="00630073" w:rsidP="005D5F17">
    <w:pPr>
      <w:pStyle w:val="Nagwek"/>
      <w:jc w:val="right"/>
    </w:pPr>
    <w:r w:rsidRPr="00C5746A">
      <w:rPr>
        <w:i/>
        <w:iCs/>
        <w:sz w:val="20"/>
        <w:szCs w:val="20"/>
      </w:rPr>
      <w:t xml:space="preserve">Nabór </w:t>
    </w:r>
    <w:r>
      <w:rPr>
        <w:i/>
        <w:iCs/>
        <w:sz w:val="20"/>
        <w:szCs w:val="20"/>
      </w:rPr>
      <w:t>V</w:t>
    </w:r>
    <w:r w:rsidRPr="00C5746A">
      <w:rPr>
        <w:i/>
        <w:iCs/>
        <w:sz w:val="20"/>
        <w:szCs w:val="20"/>
      </w:rPr>
      <w:t xml:space="preserve">, Wersja nr 1, </w:t>
    </w:r>
    <w:r>
      <w:rPr>
        <w:i/>
        <w:iCs/>
        <w:sz w:val="20"/>
        <w:szCs w:val="20"/>
      </w:rPr>
      <w:t>lipiec</w:t>
    </w:r>
    <w:r w:rsidRPr="00C5746A">
      <w:rPr>
        <w:i/>
        <w:iCs/>
        <w:sz w:val="20"/>
        <w:szCs w:val="20"/>
      </w:rPr>
      <w:t xml:space="preserve"> 20</w:t>
    </w:r>
    <w:r>
      <w:rPr>
        <w:i/>
        <w:iCs/>
        <w:sz w:val="20"/>
        <w:szCs w:val="20"/>
      </w:rPr>
      <w:t>20</w:t>
    </w:r>
    <w:r w:rsidRPr="00C5746A">
      <w:rPr>
        <w:i/>
        <w:iCs/>
        <w:sz w:val="20"/>
        <w:szCs w:val="20"/>
      </w:rPr>
      <w:t xml:space="preserve">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9CE4" w14:textId="77777777" w:rsidR="00630073" w:rsidRDefault="00630073" w:rsidP="00C031B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6C22" w14:textId="77777777" w:rsidR="00630073" w:rsidRPr="00C5746A" w:rsidRDefault="00630073" w:rsidP="003C2B91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 w:rsidRPr="00C5746A">
      <w:rPr>
        <w:b/>
        <w:bCs/>
        <w:i/>
        <w:iCs/>
        <w:sz w:val="20"/>
        <w:szCs w:val="20"/>
      </w:rPr>
      <w:t xml:space="preserve">Załącznik nr </w:t>
    </w:r>
    <w:r>
      <w:rPr>
        <w:b/>
        <w:bCs/>
        <w:i/>
        <w:iCs/>
        <w:sz w:val="20"/>
        <w:szCs w:val="20"/>
      </w:rPr>
      <w:t>7</w:t>
    </w:r>
    <w:r w:rsidRPr="00C5746A">
      <w:rPr>
        <w:bCs/>
        <w:i/>
        <w:iCs/>
        <w:sz w:val="20"/>
        <w:szCs w:val="20"/>
      </w:rPr>
      <w:t xml:space="preserve"> </w:t>
    </w:r>
    <w:r w:rsidRPr="00C5746A">
      <w:rPr>
        <w:i/>
        <w:iCs/>
        <w:sz w:val="20"/>
        <w:szCs w:val="20"/>
      </w:rPr>
      <w:t xml:space="preserve">do </w:t>
    </w:r>
    <w:r w:rsidRPr="00C5746A">
      <w:rPr>
        <w:i/>
        <w:iCs/>
        <w:sz w:val="20"/>
        <w:szCs w:val="20"/>
        <w:u w:val="single"/>
      </w:rPr>
      <w:t>REGULAMINU KONKURSU</w:t>
    </w:r>
    <w:r w:rsidRPr="00C5746A">
      <w:rPr>
        <w:i/>
        <w:iCs/>
        <w:sz w:val="20"/>
        <w:szCs w:val="20"/>
      </w:rPr>
      <w:t xml:space="preserve"> dotyczące</w:t>
    </w:r>
    <w:r>
      <w:rPr>
        <w:i/>
        <w:iCs/>
        <w:sz w:val="20"/>
        <w:szCs w:val="20"/>
      </w:rPr>
      <w:t>go projektów złożonych w ramach</w:t>
    </w:r>
    <w:r w:rsidRPr="00C5746A">
      <w:rPr>
        <w:i/>
        <w:iCs/>
        <w:sz w:val="20"/>
        <w:szCs w:val="20"/>
      </w:rPr>
      <w:t xml:space="preserve"> </w:t>
    </w:r>
  </w:p>
  <w:p w14:paraId="161608BB" w14:textId="77777777" w:rsidR="00630073" w:rsidRDefault="00630073" w:rsidP="003C2B91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działania 7.6  Godzenie życia prywatnego i zawodowego,</w:t>
    </w:r>
  </w:p>
  <w:p w14:paraId="6659A022" w14:textId="77777777" w:rsidR="00630073" w:rsidRPr="00C5746A" w:rsidRDefault="00630073" w:rsidP="003C2B91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Osi VII Konkurencyjny rynek pracy RPO WO 2014-2020</w:t>
    </w:r>
  </w:p>
  <w:p w14:paraId="17612D05" w14:textId="77777777" w:rsidR="00630073" w:rsidRPr="005D5F17" w:rsidRDefault="00630073" w:rsidP="003C2B91">
    <w:pPr>
      <w:pStyle w:val="Nagwek"/>
      <w:jc w:val="right"/>
    </w:pPr>
    <w:r w:rsidRPr="00C5746A">
      <w:rPr>
        <w:i/>
        <w:iCs/>
        <w:sz w:val="20"/>
        <w:szCs w:val="20"/>
      </w:rPr>
      <w:t xml:space="preserve">Nabór </w:t>
    </w:r>
    <w:r>
      <w:rPr>
        <w:i/>
        <w:iCs/>
        <w:sz w:val="20"/>
        <w:szCs w:val="20"/>
      </w:rPr>
      <w:t>V</w:t>
    </w:r>
    <w:r w:rsidRPr="00C5746A">
      <w:rPr>
        <w:i/>
        <w:iCs/>
        <w:sz w:val="20"/>
        <w:szCs w:val="20"/>
      </w:rPr>
      <w:t xml:space="preserve">, Wersja nr 1, </w:t>
    </w:r>
    <w:r>
      <w:rPr>
        <w:i/>
        <w:iCs/>
        <w:sz w:val="20"/>
        <w:szCs w:val="20"/>
      </w:rPr>
      <w:t>lipiec</w:t>
    </w:r>
    <w:r w:rsidRPr="00C5746A">
      <w:rPr>
        <w:i/>
        <w:iCs/>
        <w:sz w:val="20"/>
        <w:szCs w:val="20"/>
      </w:rPr>
      <w:t xml:space="preserve"> 20</w:t>
    </w:r>
    <w:r>
      <w:rPr>
        <w:i/>
        <w:iCs/>
        <w:sz w:val="20"/>
        <w:szCs w:val="20"/>
      </w:rPr>
      <w:t>20</w:t>
    </w:r>
    <w:r w:rsidRPr="00C5746A">
      <w:rPr>
        <w:i/>
        <w:iCs/>
        <w:sz w:val="20"/>
        <w:szCs w:val="20"/>
      </w:rPr>
      <w:t xml:space="preserve"> r.</w:t>
    </w:r>
  </w:p>
  <w:p w14:paraId="61E85962" w14:textId="32F174FD" w:rsidR="00630073" w:rsidRPr="003C2B91" w:rsidRDefault="00630073" w:rsidP="003C2B91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8DBA" w14:textId="77777777" w:rsidR="00630073" w:rsidRPr="00951972" w:rsidRDefault="00630073" w:rsidP="00C031BB">
    <w:pPr>
      <w:tabs>
        <w:tab w:val="left" w:pos="11385"/>
      </w:tabs>
      <w:spacing w:after="0" w:line="240" w:lineRule="auto"/>
      <w:rPr>
        <w:color w:val="0000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445D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636C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923C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8A20DE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32962B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975D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E44D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9B2943"/>
    <w:multiLevelType w:val="hybridMultilevel"/>
    <w:tmpl w:val="41E2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CD15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D37F2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55804"/>
    <w:multiLevelType w:val="hybridMultilevel"/>
    <w:tmpl w:val="ABF2E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22A25"/>
    <w:multiLevelType w:val="hybridMultilevel"/>
    <w:tmpl w:val="EE0C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067ED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6D656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3908D4"/>
    <w:multiLevelType w:val="hybridMultilevel"/>
    <w:tmpl w:val="AEBC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29737A"/>
    <w:multiLevelType w:val="hybridMultilevel"/>
    <w:tmpl w:val="A532EA06"/>
    <w:lvl w:ilvl="0" w:tplc="19924DD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F871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C416C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3A38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820F48"/>
    <w:multiLevelType w:val="hybridMultilevel"/>
    <w:tmpl w:val="794000F8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0ED14EC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4871F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F672A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506A39"/>
    <w:multiLevelType w:val="hybridMultilevel"/>
    <w:tmpl w:val="4F42241E"/>
    <w:lvl w:ilvl="0" w:tplc="1EFC2B94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4C15AEC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667E05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6120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CF1C0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1E4F9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242FE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11C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D8199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1818A3"/>
    <w:multiLevelType w:val="hybridMultilevel"/>
    <w:tmpl w:val="A4C24966"/>
    <w:lvl w:ilvl="0" w:tplc="37E24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DD7CC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F646E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41FF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CF0B3E"/>
    <w:multiLevelType w:val="hybridMultilevel"/>
    <w:tmpl w:val="46BE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D50672"/>
    <w:multiLevelType w:val="hybridMultilevel"/>
    <w:tmpl w:val="5C5A7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64171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C52226"/>
    <w:multiLevelType w:val="hybridMultilevel"/>
    <w:tmpl w:val="9870983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9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FD24F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1C44D3"/>
    <w:multiLevelType w:val="hybridMultilevel"/>
    <w:tmpl w:val="B0FEA496"/>
    <w:lvl w:ilvl="0" w:tplc="B9A6C2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456D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EE3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6E589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2D7AAA"/>
    <w:multiLevelType w:val="hybridMultilevel"/>
    <w:tmpl w:val="17D838D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83362A"/>
    <w:multiLevelType w:val="hybridMultilevel"/>
    <w:tmpl w:val="C6F6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FC5B6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5527F1"/>
    <w:multiLevelType w:val="hybridMultilevel"/>
    <w:tmpl w:val="4762F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824F20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BD08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F2E37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9B07A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4630C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20440A"/>
    <w:multiLevelType w:val="hybridMultilevel"/>
    <w:tmpl w:val="E112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610C11"/>
    <w:multiLevelType w:val="hybridMultilevel"/>
    <w:tmpl w:val="E7FA0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16C2897"/>
    <w:multiLevelType w:val="hybridMultilevel"/>
    <w:tmpl w:val="BC9A0310"/>
    <w:lvl w:ilvl="0" w:tplc="C32052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721B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01792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323779C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3FC76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DC10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F2350B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8F3CB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E0413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39331AF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7C0691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AF63F83"/>
    <w:multiLevelType w:val="hybridMultilevel"/>
    <w:tmpl w:val="7DF22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3B100F6F"/>
    <w:multiLevelType w:val="hybridMultilevel"/>
    <w:tmpl w:val="7B141FEE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B235C26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1774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4B58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290F1F"/>
    <w:multiLevelType w:val="hybridMultilevel"/>
    <w:tmpl w:val="7768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EBC612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1C67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270C19"/>
    <w:multiLevelType w:val="hybridMultilevel"/>
    <w:tmpl w:val="61BCE85E"/>
    <w:lvl w:ilvl="0" w:tplc="0D46AD4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19F3831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F808F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1F81A4A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560D34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FB4B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E03B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E746C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7414E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3026A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9ED5ADB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4A166C62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AE61A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B0E108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BE1442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4A001F"/>
    <w:multiLevelType w:val="hybridMultilevel"/>
    <w:tmpl w:val="B566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CB92AB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D7F532B"/>
    <w:multiLevelType w:val="hybridMultilevel"/>
    <w:tmpl w:val="DD18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D8F1B7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E2E108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FB50F87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D437D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100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303567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F61068"/>
    <w:multiLevelType w:val="hybridMultilevel"/>
    <w:tmpl w:val="1148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7994B8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7C869C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80A42E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8C66DDA"/>
    <w:multiLevelType w:val="hybridMultilevel"/>
    <w:tmpl w:val="14FEC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D086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DE2B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D32028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A41A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07A01DA"/>
    <w:multiLevelType w:val="hybridMultilevel"/>
    <w:tmpl w:val="397CB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1C753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2B807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3272B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36D2A0C"/>
    <w:multiLevelType w:val="hybridMultilevel"/>
    <w:tmpl w:val="9760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486391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4A142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55C4689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5663BFC"/>
    <w:multiLevelType w:val="hybridMultilevel"/>
    <w:tmpl w:val="9ECA476A"/>
    <w:lvl w:ilvl="0" w:tplc="B654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5FD611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75B5D50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8CB089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98C64C3"/>
    <w:multiLevelType w:val="hybridMultilevel"/>
    <w:tmpl w:val="910CEF30"/>
    <w:lvl w:ilvl="0" w:tplc="9858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D4E252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F793C1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02D329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03856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2073F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74F76BF0"/>
    <w:multiLevelType w:val="hybridMultilevel"/>
    <w:tmpl w:val="39F4936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52D1F1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57717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62B2B8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63108C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67B258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6CD7675"/>
    <w:multiLevelType w:val="hybridMultilevel"/>
    <w:tmpl w:val="BA58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165DF7"/>
    <w:multiLevelType w:val="hybridMultilevel"/>
    <w:tmpl w:val="18028E72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8954C4D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8C33012"/>
    <w:multiLevelType w:val="hybridMultilevel"/>
    <w:tmpl w:val="B8FA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8F10F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97B306C"/>
    <w:multiLevelType w:val="hybridMultilevel"/>
    <w:tmpl w:val="FFB8DB7C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5">
    <w:nsid w:val="798420A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46346C"/>
    <w:multiLevelType w:val="hybridMultilevel"/>
    <w:tmpl w:val="9418C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C7032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CD30D4A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D0E63E3"/>
    <w:multiLevelType w:val="hybridMultilevel"/>
    <w:tmpl w:val="8A3A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D91005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DF5647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3"/>
  </w:num>
  <w:num w:numId="3">
    <w:abstractNumId w:val="99"/>
  </w:num>
  <w:num w:numId="4">
    <w:abstractNumId w:val="126"/>
  </w:num>
  <w:num w:numId="5">
    <w:abstractNumId w:val="76"/>
  </w:num>
  <w:num w:numId="6">
    <w:abstractNumId w:val="199"/>
  </w:num>
  <w:num w:numId="7">
    <w:abstractNumId w:val="96"/>
  </w:num>
  <w:num w:numId="8">
    <w:abstractNumId w:val="173"/>
  </w:num>
  <w:num w:numId="9">
    <w:abstractNumId w:val="174"/>
  </w:num>
  <w:num w:numId="10">
    <w:abstractNumId w:val="69"/>
  </w:num>
  <w:num w:numId="11">
    <w:abstractNumId w:val="121"/>
  </w:num>
  <w:num w:numId="1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8"/>
  </w:num>
  <w:num w:numId="15">
    <w:abstractNumId w:val="203"/>
  </w:num>
  <w:num w:numId="16">
    <w:abstractNumId w:val="124"/>
  </w:num>
  <w:num w:numId="17">
    <w:abstractNumId w:val="62"/>
  </w:num>
  <w:num w:numId="18">
    <w:abstractNumId w:val="216"/>
  </w:num>
  <w:num w:numId="19">
    <w:abstractNumId w:val="198"/>
  </w:num>
  <w:num w:numId="20">
    <w:abstractNumId w:val="100"/>
  </w:num>
  <w:num w:numId="21">
    <w:abstractNumId w:val="3"/>
  </w:num>
  <w:num w:numId="22">
    <w:abstractNumId w:val="59"/>
  </w:num>
  <w:num w:numId="23">
    <w:abstractNumId w:val="217"/>
  </w:num>
  <w:num w:numId="24">
    <w:abstractNumId w:val="225"/>
  </w:num>
  <w:num w:numId="25">
    <w:abstractNumId w:val="43"/>
  </w:num>
  <w:num w:numId="26">
    <w:abstractNumId w:val="23"/>
  </w:num>
  <w:num w:numId="27">
    <w:abstractNumId w:val="2"/>
  </w:num>
  <w:num w:numId="28">
    <w:abstractNumId w:val="188"/>
  </w:num>
  <w:num w:numId="29">
    <w:abstractNumId w:val="95"/>
  </w:num>
  <w:num w:numId="30">
    <w:abstractNumId w:val="224"/>
  </w:num>
  <w:num w:numId="31">
    <w:abstractNumId w:val="113"/>
  </w:num>
  <w:num w:numId="32">
    <w:abstractNumId w:val="53"/>
  </w:num>
  <w:num w:numId="33">
    <w:abstractNumId w:val="131"/>
  </w:num>
  <w:num w:numId="34">
    <w:abstractNumId w:val="74"/>
  </w:num>
  <w:num w:numId="35">
    <w:abstractNumId w:val="171"/>
  </w:num>
  <w:num w:numId="36">
    <w:abstractNumId w:val="101"/>
  </w:num>
  <w:num w:numId="37">
    <w:abstractNumId w:val="102"/>
  </w:num>
  <w:num w:numId="38">
    <w:abstractNumId w:val="25"/>
  </w:num>
  <w:num w:numId="39">
    <w:abstractNumId w:val="6"/>
  </w:num>
  <w:num w:numId="40">
    <w:abstractNumId w:val="35"/>
  </w:num>
  <w:num w:numId="41">
    <w:abstractNumId w:val="13"/>
  </w:num>
  <w:num w:numId="42">
    <w:abstractNumId w:val="211"/>
  </w:num>
  <w:num w:numId="43">
    <w:abstractNumId w:val="134"/>
  </w:num>
  <w:num w:numId="44">
    <w:abstractNumId w:val="110"/>
  </w:num>
  <w:num w:numId="45">
    <w:abstractNumId w:val="22"/>
  </w:num>
  <w:num w:numId="46">
    <w:abstractNumId w:val="11"/>
  </w:num>
  <w:num w:numId="4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8"/>
  </w:num>
  <w:num w:numId="51">
    <w:abstractNumId w:val="178"/>
  </w:num>
  <w:num w:numId="52">
    <w:abstractNumId w:val="27"/>
  </w:num>
  <w:num w:numId="53">
    <w:abstractNumId w:val="145"/>
  </w:num>
  <w:num w:numId="54">
    <w:abstractNumId w:val="93"/>
  </w:num>
  <w:num w:numId="55">
    <w:abstractNumId w:val="71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5"/>
  </w:num>
  <w:num w:numId="58">
    <w:abstractNumId w:val="14"/>
  </w:num>
  <w:num w:numId="59">
    <w:abstractNumId w:val="50"/>
  </w:num>
  <w:num w:numId="60">
    <w:abstractNumId w:val="52"/>
  </w:num>
  <w:num w:numId="61">
    <w:abstractNumId w:val="195"/>
  </w:num>
  <w:num w:numId="62">
    <w:abstractNumId w:val="45"/>
  </w:num>
  <w:num w:numId="63">
    <w:abstractNumId w:val="15"/>
  </w:num>
  <w:num w:numId="64">
    <w:abstractNumId w:val="184"/>
  </w:num>
  <w:num w:numId="65">
    <w:abstractNumId w:val="61"/>
  </w:num>
  <w:num w:numId="66">
    <w:abstractNumId w:val="30"/>
  </w:num>
  <w:num w:numId="67">
    <w:abstractNumId w:val="214"/>
  </w:num>
  <w:num w:numId="68">
    <w:abstractNumId w:val="205"/>
  </w:num>
  <w:num w:numId="69">
    <w:abstractNumId w:val="127"/>
  </w:num>
  <w:num w:numId="70">
    <w:abstractNumId w:val="31"/>
  </w:num>
  <w:num w:numId="71">
    <w:abstractNumId w:val="137"/>
  </w:num>
  <w:num w:numId="72">
    <w:abstractNumId w:val="201"/>
  </w:num>
  <w:num w:numId="73">
    <w:abstractNumId w:val="133"/>
  </w:num>
  <w:num w:numId="74">
    <w:abstractNumId w:val="12"/>
  </w:num>
  <w:num w:numId="75">
    <w:abstractNumId w:val="87"/>
  </w:num>
  <w:num w:numId="76">
    <w:abstractNumId w:val="149"/>
  </w:num>
  <w:num w:numId="77">
    <w:abstractNumId w:val="147"/>
  </w:num>
  <w:num w:numId="78">
    <w:abstractNumId w:val="17"/>
  </w:num>
  <w:num w:numId="79">
    <w:abstractNumId w:val="206"/>
  </w:num>
  <w:num w:numId="80">
    <w:abstractNumId w:val="119"/>
  </w:num>
  <w:num w:numId="81">
    <w:abstractNumId w:val="155"/>
  </w:num>
  <w:num w:numId="82">
    <w:abstractNumId w:val="89"/>
  </w:num>
  <w:num w:numId="83">
    <w:abstractNumId w:val="144"/>
  </w:num>
  <w:num w:numId="84">
    <w:abstractNumId w:val="18"/>
  </w:num>
  <w:num w:numId="85">
    <w:abstractNumId w:val="139"/>
  </w:num>
  <w:num w:numId="86">
    <w:abstractNumId w:val="229"/>
  </w:num>
  <w:num w:numId="87">
    <w:abstractNumId w:val="175"/>
  </w:num>
  <w:num w:numId="88">
    <w:abstractNumId w:val="226"/>
  </w:num>
  <w:num w:numId="89">
    <w:abstractNumId w:val="48"/>
  </w:num>
  <w:num w:numId="90">
    <w:abstractNumId w:val="42"/>
  </w:num>
  <w:num w:numId="91">
    <w:abstractNumId w:val="41"/>
  </w:num>
  <w:num w:numId="92">
    <w:abstractNumId w:val="70"/>
  </w:num>
  <w:num w:numId="93">
    <w:abstractNumId w:val="190"/>
  </w:num>
  <w:num w:numId="94">
    <w:abstractNumId w:val="196"/>
  </w:num>
  <w:num w:numId="95">
    <w:abstractNumId w:val="66"/>
  </w:num>
  <w:num w:numId="96">
    <w:abstractNumId w:val="193"/>
  </w:num>
  <w:num w:numId="97">
    <w:abstractNumId w:val="36"/>
  </w:num>
  <w:num w:numId="98">
    <w:abstractNumId w:val="115"/>
  </w:num>
  <w:num w:numId="99">
    <w:abstractNumId w:val="32"/>
  </w:num>
  <w:num w:numId="100">
    <w:abstractNumId w:val="143"/>
  </w:num>
  <w:num w:numId="101">
    <w:abstractNumId w:val="228"/>
  </w:num>
  <w:num w:numId="102">
    <w:abstractNumId w:val="33"/>
  </w:num>
  <w:num w:numId="103">
    <w:abstractNumId w:val="140"/>
  </w:num>
  <w:num w:numId="104">
    <w:abstractNumId w:val="97"/>
  </w:num>
  <w:num w:numId="105">
    <w:abstractNumId w:val="92"/>
  </w:num>
  <w:num w:numId="106">
    <w:abstractNumId w:val="83"/>
  </w:num>
  <w:num w:numId="107">
    <w:abstractNumId w:val="0"/>
  </w:num>
  <w:num w:numId="108">
    <w:abstractNumId w:val="51"/>
  </w:num>
  <w:num w:numId="109">
    <w:abstractNumId w:val="186"/>
  </w:num>
  <w:num w:numId="110">
    <w:abstractNumId w:val="172"/>
  </w:num>
  <w:num w:numId="111">
    <w:abstractNumId w:val="77"/>
  </w:num>
  <w:num w:numId="112">
    <w:abstractNumId w:val="47"/>
  </w:num>
  <w:num w:numId="113">
    <w:abstractNumId w:val="162"/>
  </w:num>
  <w:num w:numId="114">
    <w:abstractNumId w:val="152"/>
  </w:num>
  <w:num w:numId="115">
    <w:abstractNumId w:val="187"/>
  </w:num>
  <w:num w:numId="116">
    <w:abstractNumId w:val="215"/>
  </w:num>
  <w:num w:numId="117">
    <w:abstractNumId w:val="1"/>
  </w:num>
  <w:num w:numId="118">
    <w:abstractNumId w:val="191"/>
  </w:num>
  <w:num w:numId="119">
    <w:abstractNumId w:val="106"/>
  </w:num>
  <w:num w:numId="120">
    <w:abstractNumId w:val="156"/>
  </w:num>
  <w:num w:numId="121">
    <w:abstractNumId w:val="170"/>
  </w:num>
  <w:num w:numId="122">
    <w:abstractNumId w:val="63"/>
  </w:num>
  <w:num w:numId="123">
    <w:abstractNumId w:val="213"/>
  </w:num>
  <w:num w:numId="124">
    <w:abstractNumId w:val="182"/>
  </w:num>
  <w:num w:numId="125">
    <w:abstractNumId w:val="98"/>
  </w:num>
  <w:num w:numId="126">
    <w:abstractNumId w:val="125"/>
  </w:num>
  <w:num w:numId="12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0"/>
  </w:num>
  <w:num w:numId="13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7"/>
  </w:num>
  <w:num w:numId="145">
    <w:abstractNumId w:val="26"/>
  </w:num>
  <w:num w:numId="146">
    <w:abstractNumId w:val="227"/>
  </w:num>
  <w:num w:numId="147">
    <w:abstractNumId w:val="64"/>
  </w:num>
  <w:num w:numId="148">
    <w:abstractNumId w:val="204"/>
  </w:num>
  <w:num w:numId="149">
    <w:abstractNumId w:val="135"/>
  </w:num>
  <w:num w:numId="150">
    <w:abstractNumId w:val="78"/>
  </w:num>
  <w:num w:numId="151">
    <w:abstractNumId w:val="88"/>
  </w:num>
  <w:num w:numId="152">
    <w:abstractNumId w:val="138"/>
  </w:num>
  <w:num w:numId="153">
    <w:abstractNumId w:val="128"/>
  </w:num>
  <w:num w:numId="154">
    <w:abstractNumId w:val="84"/>
  </w:num>
  <w:num w:numId="155">
    <w:abstractNumId w:val="105"/>
  </w:num>
  <w:num w:numId="156">
    <w:abstractNumId w:val="117"/>
  </w:num>
  <w:num w:numId="157">
    <w:abstractNumId w:val="123"/>
  </w:num>
  <w:num w:numId="158">
    <w:abstractNumId w:val="150"/>
  </w:num>
  <w:num w:numId="159">
    <w:abstractNumId w:val="192"/>
  </w:num>
  <w:num w:numId="160">
    <w:abstractNumId w:val="116"/>
  </w:num>
  <w:num w:numId="161">
    <w:abstractNumId w:val="49"/>
  </w:num>
  <w:num w:numId="162">
    <w:abstractNumId w:val="207"/>
  </w:num>
  <w:num w:numId="163">
    <w:abstractNumId w:val="38"/>
  </w:num>
  <w:num w:numId="164">
    <w:abstractNumId w:val="151"/>
  </w:num>
  <w:num w:numId="165">
    <w:abstractNumId w:val="202"/>
  </w:num>
  <w:num w:numId="166">
    <w:abstractNumId w:val="177"/>
  </w:num>
  <w:num w:numId="167">
    <w:abstractNumId w:val="160"/>
  </w:num>
  <w:num w:numId="168">
    <w:abstractNumId w:val="80"/>
  </w:num>
  <w:num w:numId="169">
    <w:abstractNumId w:val="46"/>
  </w:num>
  <w:num w:numId="170">
    <w:abstractNumId w:val="65"/>
  </w:num>
  <w:num w:numId="171">
    <w:abstractNumId w:val="4"/>
  </w:num>
  <w:num w:numId="172">
    <w:abstractNumId w:val="129"/>
  </w:num>
  <w:num w:numId="173">
    <w:abstractNumId w:val="29"/>
  </w:num>
  <w:num w:numId="174">
    <w:abstractNumId w:val="60"/>
  </w:num>
  <w:num w:numId="175">
    <w:abstractNumId w:val="28"/>
  </w:num>
  <w:num w:numId="176">
    <w:abstractNumId w:val="112"/>
  </w:num>
  <w:num w:numId="177">
    <w:abstractNumId w:val="94"/>
  </w:num>
  <w:num w:numId="178">
    <w:abstractNumId w:val="20"/>
  </w:num>
  <w:num w:numId="179">
    <w:abstractNumId w:val="181"/>
  </w:num>
  <w:num w:numId="180">
    <w:abstractNumId w:val="57"/>
  </w:num>
  <w:num w:numId="181">
    <w:abstractNumId w:val="212"/>
  </w:num>
  <w:num w:numId="182">
    <w:abstractNumId w:val="75"/>
  </w:num>
  <w:num w:numId="183">
    <w:abstractNumId w:val="8"/>
  </w:num>
  <w:num w:numId="184">
    <w:abstractNumId w:val="159"/>
  </w:num>
  <w:num w:numId="185">
    <w:abstractNumId w:val="109"/>
  </w:num>
  <w:num w:numId="186">
    <w:abstractNumId w:val="79"/>
  </w:num>
  <w:num w:numId="187">
    <w:abstractNumId w:val="44"/>
  </w:num>
  <w:num w:numId="188">
    <w:abstractNumId w:val="40"/>
  </w:num>
  <w:num w:numId="189">
    <w:abstractNumId w:val="136"/>
  </w:num>
  <w:num w:numId="190">
    <w:abstractNumId w:val="130"/>
  </w:num>
  <w:num w:numId="191">
    <w:abstractNumId w:val="168"/>
  </w:num>
  <w:num w:numId="192">
    <w:abstractNumId w:val="21"/>
  </w:num>
  <w:num w:numId="193">
    <w:abstractNumId w:val="90"/>
  </w:num>
  <w:num w:numId="194">
    <w:abstractNumId w:val="221"/>
  </w:num>
  <w:num w:numId="195">
    <w:abstractNumId w:val="209"/>
  </w:num>
  <w:num w:numId="196">
    <w:abstractNumId w:val="68"/>
  </w:num>
  <w:num w:numId="197">
    <w:abstractNumId w:val="81"/>
  </w:num>
  <w:num w:numId="198">
    <w:abstractNumId w:val="37"/>
  </w:num>
  <w:num w:numId="199">
    <w:abstractNumId w:val="55"/>
  </w:num>
  <w:num w:numId="200">
    <w:abstractNumId w:val="82"/>
  </w:num>
  <w:num w:numId="201">
    <w:abstractNumId w:val="208"/>
  </w:num>
  <w:num w:numId="202">
    <w:abstractNumId w:val="166"/>
  </w:num>
  <w:num w:numId="203">
    <w:abstractNumId w:val="179"/>
  </w:num>
  <w:num w:numId="204">
    <w:abstractNumId w:val="86"/>
  </w:num>
  <w:num w:numId="205">
    <w:abstractNumId w:val="54"/>
  </w:num>
  <w:num w:numId="206">
    <w:abstractNumId w:val="19"/>
  </w:num>
  <w:num w:numId="207">
    <w:abstractNumId w:val="34"/>
  </w:num>
  <w:num w:numId="208">
    <w:abstractNumId w:val="58"/>
  </w:num>
  <w:num w:numId="209">
    <w:abstractNumId w:val="223"/>
  </w:num>
  <w:num w:numId="210">
    <w:abstractNumId w:val="107"/>
  </w:num>
  <w:num w:numId="211">
    <w:abstractNumId w:val="24"/>
  </w:num>
  <w:num w:numId="212">
    <w:abstractNumId w:val="219"/>
  </w:num>
  <w:num w:numId="213">
    <w:abstractNumId w:val="222"/>
  </w:num>
  <w:num w:numId="214">
    <w:abstractNumId w:val="103"/>
  </w:num>
  <w:num w:numId="215">
    <w:abstractNumId w:val="153"/>
  </w:num>
  <w:num w:numId="216">
    <w:abstractNumId w:val="132"/>
  </w:num>
  <w:num w:numId="217">
    <w:abstractNumId w:val="85"/>
  </w:num>
  <w:num w:numId="218">
    <w:abstractNumId w:val="108"/>
  </w:num>
  <w:num w:numId="219">
    <w:abstractNumId w:val="154"/>
  </w:num>
  <w:num w:numId="220">
    <w:abstractNumId w:val="180"/>
  </w:num>
  <w:num w:numId="221">
    <w:abstractNumId w:val="169"/>
  </w:num>
  <w:num w:numId="222">
    <w:abstractNumId w:val="146"/>
  </w:num>
  <w:num w:numId="223">
    <w:abstractNumId w:val="118"/>
  </w:num>
  <w:num w:numId="224">
    <w:abstractNumId w:val="167"/>
  </w:num>
  <w:num w:numId="225">
    <w:abstractNumId w:val="56"/>
  </w:num>
  <w:num w:numId="226">
    <w:abstractNumId w:val="194"/>
  </w:num>
  <w:num w:numId="227">
    <w:abstractNumId w:val="161"/>
  </w:num>
  <w:num w:numId="228">
    <w:abstractNumId w:val="141"/>
  </w:num>
  <w:num w:numId="229">
    <w:abstractNumId w:val="164"/>
  </w:num>
  <w:num w:numId="230">
    <w:abstractNumId w:val="104"/>
  </w:num>
  <w:num w:numId="231">
    <w:abstractNumId w:val="165"/>
  </w:num>
  <w:num w:numId="232">
    <w:abstractNumId w:val="7"/>
  </w:num>
  <w:num w:numId="233">
    <w:abstractNumId w:val="197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E"/>
    <w:rsid w:val="00001CE0"/>
    <w:rsid w:val="000024D6"/>
    <w:rsid w:val="00002D77"/>
    <w:rsid w:val="00003D0C"/>
    <w:rsid w:val="000044B2"/>
    <w:rsid w:val="00004540"/>
    <w:rsid w:val="00004F84"/>
    <w:rsid w:val="000064A0"/>
    <w:rsid w:val="0001003A"/>
    <w:rsid w:val="000112E8"/>
    <w:rsid w:val="0001139E"/>
    <w:rsid w:val="00012B4B"/>
    <w:rsid w:val="0001329B"/>
    <w:rsid w:val="0001444A"/>
    <w:rsid w:val="00014567"/>
    <w:rsid w:val="00014D47"/>
    <w:rsid w:val="00022467"/>
    <w:rsid w:val="00023127"/>
    <w:rsid w:val="00025635"/>
    <w:rsid w:val="00025824"/>
    <w:rsid w:val="000267FB"/>
    <w:rsid w:val="00026911"/>
    <w:rsid w:val="000332A6"/>
    <w:rsid w:val="00033B59"/>
    <w:rsid w:val="0004128E"/>
    <w:rsid w:val="00043828"/>
    <w:rsid w:val="00043A3A"/>
    <w:rsid w:val="00044BD1"/>
    <w:rsid w:val="00044F93"/>
    <w:rsid w:val="000457B9"/>
    <w:rsid w:val="00045E26"/>
    <w:rsid w:val="00047999"/>
    <w:rsid w:val="00050779"/>
    <w:rsid w:val="00051A99"/>
    <w:rsid w:val="00051B5A"/>
    <w:rsid w:val="00052290"/>
    <w:rsid w:val="000528BD"/>
    <w:rsid w:val="00052C44"/>
    <w:rsid w:val="000533E7"/>
    <w:rsid w:val="00053BEB"/>
    <w:rsid w:val="0005562C"/>
    <w:rsid w:val="00055EF9"/>
    <w:rsid w:val="00057752"/>
    <w:rsid w:val="00060B8F"/>
    <w:rsid w:val="00060BEE"/>
    <w:rsid w:val="00061384"/>
    <w:rsid w:val="00063347"/>
    <w:rsid w:val="00065804"/>
    <w:rsid w:val="00065F4E"/>
    <w:rsid w:val="00066488"/>
    <w:rsid w:val="00070478"/>
    <w:rsid w:val="00070A8D"/>
    <w:rsid w:val="00070C2C"/>
    <w:rsid w:val="00070CA4"/>
    <w:rsid w:val="00071227"/>
    <w:rsid w:val="00071390"/>
    <w:rsid w:val="000732DA"/>
    <w:rsid w:val="00073713"/>
    <w:rsid w:val="00075AF6"/>
    <w:rsid w:val="00076CED"/>
    <w:rsid w:val="000775F1"/>
    <w:rsid w:val="00077ABC"/>
    <w:rsid w:val="000821B5"/>
    <w:rsid w:val="00084386"/>
    <w:rsid w:val="000860DB"/>
    <w:rsid w:val="00086386"/>
    <w:rsid w:val="00090825"/>
    <w:rsid w:val="00090AE7"/>
    <w:rsid w:val="00092779"/>
    <w:rsid w:val="00094847"/>
    <w:rsid w:val="00095E40"/>
    <w:rsid w:val="00096BD8"/>
    <w:rsid w:val="000A3698"/>
    <w:rsid w:val="000A6825"/>
    <w:rsid w:val="000B00E9"/>
    <w:rsid w:val="000B09AE"/>
    <w:rsid w:val="000B0B7C"/>
    <w:rsid w:val="000B0C4F"/>
    <w:rsid w:val="000B266D"/>
    <w:rsid w:val="000B3C6F"/>
    <w:rsid w:val="000B3FB1"/>
    <w:rsid w:val="000B45FB"/>
    <w:rsid w:val="000B59B5"/>
    <w:rsid w:val="000C04C0"/>
    <w:rsid w:val="000C05EF"/>
    <w:rsid w:val="000C0E26"/>
    <w:rsid w:val="000C148F"/>
    <w:rsid w:val="000C1732"/>
    <w:rsid w:val="000C376D"/>
    <w:rsid w:val="000C647F"/>
    <w:rsid w:val="000C68A2"/>
    <w:rsid w:val="000C7413"/>
    <w:rsid w:val="000D0A52"/>
    <w:rsid w:val="000D5346"/>
    <w:rsid w:val="000D6682"/>
    <w:rsid w:val="000D77E0"/>
    <w:rsid w:val="000E0F6A"/>
    <w:rsid w:val="000E3079"/>
    <w:rsid w:val="000E4058"/>
    <w:rsid w:val="000E5065"/>
    <w:rsid w:val="000E5553"/>
    <w:rsid w:val="000E5783"/>
    <w:rsid w:val="000E663B"/>
    <w:rsid w:val="000E6A05"/>
    <w:rsid w:val="000F0344"/>
    <w:rsid w:val="000F0B7C"/>
    <w:rsid w:val="000F11E2"/>
    <w:rsid w:val="000F18AA"/>
    <w:rsid w:val="000F4B82"/>
    <w:rsid w:val="000F5E34"/>
    <w:rsid w:val="000F6FA8"/>
    <w:rsid w:val="0010078F"/>
    <w:rsid w:val="00100B4A"/>
    <w:rsid w:val="00100D7A"/>
    <w:rsid w:val="00101053"/>
    <w:rsid w:val="00101199"/>
    <w:rsid w:val="00101CA2"/>
    <w:rsid w:val="00102CF7"/>
    <w:rsid w:val="00103131"/>
    <w:rsid w:val="00103DCD"/>
    <w:rsid w:val="0010485C"/>
    <w:rsid w:val="00104CD2"/>
    <w:rsid w:val="00106D20"/>
    <w:rsid w:val="00106F1F"/>
    <w:rsid w:val="001103DD"/>
    <w:rsid w:val="00111814"/>
    <w:rsid w:val="0011270F"/>
    <w:rsid w:val="0011423E"/>
    <w:rsid w:val="00115B05"/>
    <w:rsid w:val="00120DEE"/>
    <w:rsid w:val="0012114F"/>
    <w:rsid w:val="001225C6"/>
    <w:rsid w:val="0012495B"/>
    <w:rsid w:val="00124E8F"/>
    <w:rsid w:val="00125836"/>
    <w:rsid w:val="001259EB"/>
    <w:rsid w:val="00127503"/>
    <w:rsid w:val="0012772D"/>
    <w:rsid w:val="00131ECB"/>
    <w:rsid w:val="0013264E"/>
    <w:rsid w:val="001334FF"/>
    <w:rsid w:val="0013490A"/>
    <w:rsid w:val="00135102"/>
    <w:rsid w:val="00135146"/>
    <w:rsid w:val="00135CB1"/>
    <w:rsid w:val="001377DB"/>
    <w:rsid w:val="00140803"/>
    <w:rsid w:val="00142A08"/>
    <w:rsid w:val="00145AB6"/>
    <w:rsid w:val="00145C6D"/>
    <w:rsid w:val="0015230D"/>
    <w:rsid w:val="00154C62"/>
    <w:rsid w:val="00154DF6"/>
    <w:rsid w:val="00156987"/>
    <w:rsid w:val="00156EBE"/>
    <w:rsid w:val="001576D4"/>
    <w:rsid w:val="0016098B"/>
    <w:rsid w:val="00162F7B"/>
    <w:rsid w:val="001637F0"/>
    <w:rsid w:val="00163B31"/>
    <w:rsid w:val="00163B81"/>
    <w:rsid w:val="00171721"/>
    <w:rsid w:val="00176F52"/>
    <w:rsid w:val="00181B49"/>
    <w:rsid w:val="00185AAF"/>
    <w:rsid w:val="00186C9B"/>
    <w:rsid w:val="00190673"/>
    <w:rsid w:val="00190BF6"/>
    <w:rsid w:val="00190CDC"/>
    <w:rsid w:val="00192233"/>
    <w:rsid w:val="00192594"/>
    <w:rsid w:val="00193B5B"/>
    <w:rsid w:val="00193DFA"/>
    <w:rsid w:val="00194473"/>
    <w:rsid w:val="00197BF2"/>
    <w:rsid w:val="001A3E6F"/>
    <w:rsid w:val="001A5597"/>
    <w:rsid w:val="001A5997"/>
    <w:rsid w:val="001A5DFD"/>
    <w:rsid w:val="001A6992"/>
    <w:rsid w:val="001A758D"/>
    <w:rsid w:val="001A77F8"/>
    <w:rsid w:val="001B0C92"/>
    <w:rsid w:val="001B1E10"/>
    <w:rsid w:val="001B2C39"/>
    <w:rsid w:val="001B339C"/>
    <w:rsid w:val="001B4D96"/>
    <w:rsid w:val="001C1CD1"/>
    <w:rsid w:val="001C2125"/>
    <w:rsid w:val="001C2422"/>
    <w:rsid w:val="001C3293"/>
    <w:rsid w:val="001C3A48"/>
    <w:rsid w:val="001C3E98"/>
    <w:rsid w:val="001D00D8"/>
    <w:rsid w:val="001D405B"/>
    <w:rsid w:val="001D4F75"/>
    <w:rsid w:val="001D53BF"/>
    <w:rsid w:val="001D6661"/>
    <w:rsid w:val="001D6CC0"/>
    <w:rsid w:val="001E007E"/>
    <w:rsid w:val="001E090F"/>
    <w:rsid w:val="001E0C89"/>
    <w:rsid w:val="001E51AD"/>
    <w:rsid w:val="001E67B6"/>
    <w:rsid w:val="001E69A6"/>
    <w:rsid w:val="001F09FC"/>
    <w:rsid w:val="001F2C7E"/>
    <w:rsid w:val="001F37BF"/>
    <w:rsid w:val="001F484C"/>
    <w:rsid w:val="001F493A"/>
    <w:rsid w:val="001F538D"/>
    <w:rsid w:val="00200F34"/>
    <w:rsid w:val="00201B63"/>
    <w:rsid w:val="0020237B"/>
    <w:rsid w:val="002029FB"/>
    <w:rsid w:val="002045AE"/>
    <w:rsid w:val="00205DDF"/>
    <w:rsid w:val="0020755D"/>
    <w:rsid w:val="002100C2"/>
    <w:rsid w:val="0021239C"/>
    <w:rsid w:val="002136C3"/>
    <w:rsid w:val="00217D1F"/>
    <w:rsid w:val="00220F77"/>
    <w:rsid w:val="002212A3"/>
    <w:rsid w:val="0022200C"/>
    <w:rsid w:val="002228EE"/>
    <w:rsid w:val="00222F0D"/>
    <w:rsid w:val="00223577"/>
    <w:rsid w:val="002262D2"/>
    <w:rsid w:val="00226D82"/>
    <w:rsid w:val="00227C17"/>
    <w:rsid w:val="00230824"/>
    <w:rsid w:val="00230EC0"/>
    <w:rsid w:val="00232814"/>
    <w:rsid w:val="002356FF"/>
    <w:rsid w:val="002415AE"/>
    <w:rsid w:val="002431E8"/>
    <w:rsid w:val="00243AE0"/>
    <w:rsid w:val="002444B1"/>
    <w:rsid w:val="0024475A"/>
    <w:rsid w:val="00246D28"/>
    <w:rsid w:val="00251F0B"/>
    <w:rsid w:val="00253556"/>
    <w:rsid w:val="00253E72"/>
    <w:rsid w:val="00261B53"/>
    <w:rsid w:val="002649B0"/>
    <w:rsid w:val="00265757"/>
    <w:rsid w:val="00266919"/>
    <w:rsid w:val="00266D8C"/>
    <w:rsid w:val="0027656B"/>
    <w:rsid w:val="0027791E"/>
    <w:rsid w:val="00280242"/>
    <w:rsid w:val="00280528"/>
    <w:rsid w:val="00280964"/>
    <w:rsid w:val="002810AA"/>
    <w:rsid w:val="00281497"/>
    <w:rsid w:val="00286586"/>
    <w:rsid w:val="00287C92"/>
    <w:rsid w:val="002916E8"/>
    <w:rsid w:val="00296C5D"/>
    <w:rsid w:val="002A0099"/>
    <w:rsid w:val="002A6DAC"/>
    <w:rsid w:val="002A7AF9"/>
    <w:rsid w:val="002B2AFE"/>
    <w:rsid w:val="002B3F0A"/>
    <w:rsid w:val="002B44F9"/>
    <w:rsid w:val="002B46D2"/>
    <w:rsid w:val="002B50DE"/>
    <w:rsid w:val="002B528A"/>
    <w:rsid w:val="002B7224"/>
    <w:rsid w:val="002C11F9"/>
    <w:rsid w:val="002C1E48"/>
    <w:rsid w:val="002C1F84"/>
    <w:rsid w:val="002C26BC"/>
    <w:rsid w:val="002C40AB"/>
    <w:rsid w:val="002C4B39"/>
    <w:rsid w:val="002C5660"/>
    <w:rsid w:val="002C66A5"/>
    <w:rsid w:val="002C791E"/>
    <w:rsid w:val="002C7C94"/>
    <w:rsid w:val="002D0F5D"/>
    <w:rsid w:val="002D199B"/>
    <w:rsid w:val="002D3A9C"/>
    <w:rsid w:val="002D3B09"/>
    <w:rsid w:val="002E1DB0"/>
    <w:rsid w:val="002E388D"/>
    <w:rsid w:val="002E438D"/>
    <w:rsid w:val="002E4AB9"/>
    <w:rsid w:val="002E5113"/>
    <w:rsid w:val="002E5459"/>
    <w:rsid w:val="002E5CA5"/>
    <w:rsid w:val="002F0339"/>
    <w:rsid w:val="002F2ABA"/>
    <w:rsid w:val="002F4E34"/>
    <w:rsid w:val="002F6D8D"/>
    <w:rsid w:val="00303713"/>
    <w:rsid w:val="00303E29"/>
    <w:rsid w:val="00304087"/>
    <w:rsid w:val="003054E7"/>
    <w:rsid w:val="00305AFA"/>
    <w:rsid w:val="0030719E"/>
    <w:rsid w:val="003071F6"/>
    <w:rsid w:val="00310E98"/>
    <w:rsid w:val="0031405C"/>
    <w:rsid w:val="00314128"/>
    <w:rsid w:val="003150AB"/>
    <w:rsid w:val="0031696B"/>
    <w:rsid w:val="003242D7"/>
    <w:rsid w:val="00326BFA"/>
    <w:rsid w:val="00327A69"/>
    <w:rsid w:val="003305E7"/>
    <w:rsid w:val="0033088F"/>
    <w:rsid w:val="00331551"/>
    <w:rsid w:val="00332E2A"/>
    <w:rsid w:val="0033365F"/>
    <w:rsid w:val="003346DF"/>
    <w:rsid w:val="0033504D"/>
    <w:rsid w:val="00335F2F"/>
    <w:rsid w:val="003362AA"/>
    <w:rsid w:val="00336CFE"/>
    <w:rsid w:val="00336F65"/>
    <w:rsid w:val="00340DE1"/>
    <w:rsid w:val="00341B0E"/>
    <w:rsid w:val="00341EF5"/>
    <w:rsid w:val="00345AA1"/>
    <w:rsid w:val="00346455"/>
    <w:rsid w:val="00346BA7"/>
    <w:rsid w:val="003502BA"/>
    <w:rsid w:val="00350F98"/>
    <w:rsid w:val="00351E6B"/>
    <w:rsid w:val="00352951"/>
    <w:rsid w:val="00353A87"/>
    <w:rsid w:val="00354522"/>
    <w:rsid w:val="00355373"/>
    <w:rsid w:val="00355C51"/>
    <w:rsid w:val="00356055"/>
    <w:rsid w:val="00360E45"/>
    <w:rsid w:val="00360F8A"/>
    <w:rsid w:val="00361C62"/>
    <w:rsid w:val="0036454E"/>
    <w:rsid w:val="00365A41"/>
    <w:rsid w:val="00366D3E"/>
    <w:rsid w:val="0037005E"/>
    <w:rsid w:val="003702B2"/>
    <w:rsid w:val="003704AC"/>
    <w:rsid w:val="003707D4"/>
    <w:rsid w:val="00371320"/>
    <w:rsid w:val="0037629A"/>
    <w:rsid w:val="00382D8A"/>
    <w:rsid w:val="0038407D"/>
    <w:rsid w:val="00385403"/>
    <w:rsid w:val="0038659F"/>
    <w:rsid w:val="003868A8"/>
    <w:rsid w:val="00387116"/>
    <w:rsid w:val="003927DD"/>
    <w:rsid w:val="00393303"/>
    <w:rsid w:val="003946DB"/>
    <w:rsid w:val="00394A0C"/>
    <w:rsid w:val="0039572D"/>
    <w:rsid w:val="00395D5D"/>
    <w:rsid w:val="0039618C"/>
    <w:rsid w:val="0039630E"/>
    <w:rsid w:val="00396E8C"/>
    <w:rsid w:val="00397FDB"/>
    <w:rsid w:val="003A047A"/>
    <w:rsid w:val="003A3C46"/>
    <w:rsid w:val="003A6942"/>
    <w:rsid w:val="003A69DE"/>
    <w:rsid w:val="003B117F"/>
    <w:rsid w:val="003B171B"/>
    <w:rsid w:val="003B1DF0"/>
    <w:rsid w:val="003B52DF"/>
    <w:rsid w:val="003B5EEB"/>
    <w:rsid w:val="003B6612"/>
    <w:rsid w:val="003B6831"/>
    <w:rsid w:val="003C09C0"/>
    <w:rsid w:val="003C1E57"/>
    <w:rsid w:val="003C2B91"/>
    <w:rsid w:val="003C2E26"/>
    <w:rsid w:val="003C3551"/>
    <w:rsid w:val="003C3CFD"/>
    <w:rsid w:val="003C46A1"/>
    <w:rsid w:val="003C5994"/>
    <w:rsid w:val="003D1156"/>
    <w:rsid w:val="003D4723"/>
    <w:rsid w:val="003E089D"/>
    <w:rsid w:val="003E0D56"/>
    <w:rsid w:val="003E249B"/>
    <w:rsid w:val="003E3227"/>
    <w:rsid w:val="003E4B72"/>
    <w:rsid w:val="003F0622"/>
    <w:rsid w:val="003F0FCA"/>
    <w:rsid w:val="003F1B5B"/>
    <w:rsid w:val="003F1B9C"/>
    <w:rsid w:val="003F45DD"/>
    <w:rsid w:val="003F79B6"/>
    <w:rsid w:val="003F7F40"/>
    <w:rsid w:val="00404C8B"/>
    <w:rsid w:val="00404CCA"/>
    <w:rsid w:val="004055D5"/>
    <w:rsid w:val="00405909"/>
    <w:rsid w:val="004061BE"/>
    <w:rsid w:val="00411D31"/>
    <w:rsid w:val="00412D81"/>
    <w:rsid w:val="00415FA4"/>
    <w:rsid w:val="0041727E"/>
    <w:rsid w:val="004215CD"/>
    <w:rsid w:val="004216C8"/>
    <w:rsid w:val="00422B24"/>
    <w:rsid w:val="00425312"/>
    <w:rsid w:val="0042532F"/>
    <w:rsid w:val="00430984"/>
    <w:rsid w:val="00431A82"/>
    <w:rsid w:val="004321D4"/>
    <w:rsid w:val="0043298F"/>
    <w:rsid w:val="004339FD"/>
    <w:rsid w:val="00434E0C"/>
    <w:rsid w:val="00435579"/>
    <w:rsid w:val="00435DC7"/>
    <w:rsid w:val="004362D1"/>
    <w:rsid w:val="0043715E"/>
    <w:rsid w:val="00444726"/>
    <w:rsid w:val="004473E0"/>
    <w:rsid w:val="00452445"/>
    <w:rsid w:val="004526DE"/>
    <w:rsid w:val="00455AF3"/>
    <w:rsid w:val="00456C7B"/>
    <w:rsid w:val="004576B2"/>
    <w:rsid w:val="00460AF3"/>
    <w:rsid w:val="00461210"/>
    <w:rsid w:val="004612DD"/>
    <w:rsid w:val="004619F6"/>
    <w:rsid w:val="00463F0B"/>
    <w:rsid w:val="00467EBD"/>
    <w:rsid w:val="0047101E"/>
    <w:rsid w:val="00471386"/>
    <w:rsid w:val="00471AC8"/>
    <w:rsid w:val="00472009"/>
    <w:rsid w:val="00472EA5"/>
    <w:rsid w:val="00473862"/>
    <w:rsid w:val="0047475F"/>
    <w:rsid w:val="00474D41"/>
    <w:rsid w:val="004752D7"/>
    <w:rsid w:val="00476954"/>
    <w:rsid w:val="004779AC"/>
    <w:rsid w:val="004802F3"/>
    <w:rsid w:val="004806FB"/>
    <w:rsid w:val="004807EC"/>
    <w:rsid w:val="00481F86"/>
    <w:rsid w:val="00482464"/>
    <w:rsid w:val="00483CBE"/>
    <w:rsid w:val="004878C5"/>
    <w:rsid w:val="00490C6C"/>
    <w:rsid w:val="00492538"/>
    <w:rsid w:val="00493F12"/>
    <w:rsid w:val="004959C2"/>
    <w:rsid w:val="004A32E1"/>
    <w:rsid w:val="004A364E"/>
    <w:rsid w:val="004A4703"/>
    <w:rsid w:val="004A690F"/>
    <w:rsid w:val="004A7178"/>
    <w:rsid w:val="004A7E47"/>
    <w:rsid w:val="004B0864"/>
    <w:rsid w:val="004B135A"/>
    <w:rsid w:val="004B39C4"/>
    <w:rsid w:val="004B3FDC"/>
    <w:rsid w:val="004B4E30"/>
    <w:rsid w:val="004B7C45"/>
    <w:rsid w:val="004C0F09"/>
    <w:rsid w:val="004C3158"/>
    <w:rsid w:val="004C3C54"/>
    <w:rsid w:val="004D11CE"/>
    <w:rsid w:val="004D1246"/>
    <w:rsid w:val="004D17EF"/>
    <w:rsid w:val="004D29F4"/>
    <w:rsid w:val="004D34FD"/>
    <w:rsid w:val="004D3648"/>
    <w:rsid w:val="004D377E"/>
    <w:rsid w:val="004D7A56"/>
    <w:rsid w:val="004E192F"/>
    <w:rsid w:val="004E35D4"/>
    <w:rsid w:val="004E3ECC"/>
    <w:rsid w:val="004E4B4D"/>
    <w:rsid w:val="004E71C4"/>
    <w:rsid w:val="004E74B3"/>
    <w:rsid w:val="004F0E45"/>
    <w:rsid w:val="004F1A45"/>
    <w:rsid w:val="004F2350"/>
    <w:rsid w:val="004F578F"/>
    <w:rsid w:val="00500B6E"/>
    <w:rsid w:val="005023E9"/>
    <w:rsid w:val="00503737"/>
    <w:rsid w:val="00506731"/>
    <w:rsid w:val="00507231"/>
    <w:rsid w:val="005073B8"/>
    <w:rsid w:val="00507D6A"/>
    <w:rsid w:val="00510164"/>
    <w:rsid w:val="00511D71"/>
    <w:rsid w:val="005146EB"/>
    <w:rsid w:val="005158F2"/>
    <w:rsid w:val="005167A8"/>
    <w:rsid w:val="00516D7C"/>
    <w:rsid w:val="00521697"/>
    <w:rsid w:val="00521976"/>
    <w:rsid w:val="00522E3D"/>
    <w:rsid w:val="00523D6F"/>
    <w:rsid w:val="00530A01"/>
    <w:rsid w:val="00531D0D"/>
    <w:rsid w:val="0053338B"/>
    <w:rsid w:val="00534B5F"/>
    <w:rsid w:val="00534B77"/>
    <w:rsid w:val="00537030"/>
    <w:rsid w:val="00537876"/>
    <w:rsid w:val="00540818"/>
    <w:rsid w:val="00540BE3"/>
    <w:rsid w:val="00541C09"/>
    <w:rsid w:val="005431D9"/>
    <w:rsid w:val="00544617"/>
    <w:rsid w:val="00545786"/>
    <w:rsid w:val="0055287F"/>
    <w:rsid w:val="00553D48"/>
    <w:rsid w:val="00553F25"/>
    <w:rsid w:val="0055588C"/>
    <w:rsid w:val="005617FF"/>
    <w:rsid w:val="00562B1B"/>
    <w:rsid w:val="00566430"/>
    <w:rsid w:val="005669A8"/>
    <w:rsid w:val="00574151"/>
    <w:rsid w:val="0057493B"/>
    <w:rsid w:val="00581982"/>
    <w:rsid w:val="00583D58"/>
    <w:rsid w:val="00583EDD"/>
    <w:rsid w:val="005853F3"/>
    <w:rsid w:val="00585656"/>
    <w:rsid w:val="005865AD"/>
    <w:rsid w:val="00586776"/>
    <w:rsid w:val="00586F91"/>
    <w:rsid w:val="0059143D"/>
    <w:rsid w:val="00591611"/>
    <w:rsid w:val="0059280C"/>
    <w:rsid w:val="00593015"/>
    <w:rsid w:val="0059553E"/>
    <w:rsid w:val="0059631F"/>
    <w:rsid w:val="0059650D"/>
    <w:rsid w:val="00596DAC"/>
    <w:rsid w:val="00597705"/>
    <w:rsid w:val="00597CE4"/>
    <w:rsid w:val="005A206C"/>
    <w:rsid w:val="005A3D22"/>
    <w:rsid w:val="005A4984"/>
    <w:rsid w:val="005A581D"/>
    <w:rsid w:val="005A59AF"/>
    <w:rsid w:val="005A6399"/>
    <w:rsid w:val="005A6CC8"/>
    <w:rsid w:val="005B1FD8"/>
    <w:rsid w:val="005B23A7"/>
    <w:rsid w:val="005B32F2"/>
    <w:rsid w:val="005B500A"/>
    <w:rsid w:val="005B698E"/>
    <w:rsid w:val="005B78EA"/>
    <w:rsid w:val="005C04B2"/>
    <w:rsid w:val="005C075C"/>
    <w:rsid w:val="005C0E68"/>
    <w:rsid w:val="005C1374"/>
    <w:rsid w:val="005C2060"/>
    <w:rsid w:val="005C3DDC"/>
    <w:rsid w:val="005C3E2B"/>
    <w:rsid w:val="005C4931"/>
    <w:rsid w:val="005C5A2C"/>
    <w:rsid w:val="005C60DC"/>
    <w:rsid w:val="005C6C41"/>
    <w:rsid w:val="005D0817"/>
    <w:rsid w:val="005D0FC4"/>
    <w:rsid w:val="005D1314"/>
    <w:rsid w:val="005D2265"/>
    <w:rsid w:val="005D2BB5"/>
    <w:rsid w:val="005D3254"/>
    <w:rsid w:val="005D3842"/>
    <w:rsid w:val="005D48D7"/>
    <w:rsid w:val="005D5C4C"/>
    <w:rsid w:val="005D5F17"/>
    <w:rsid w:val="005D60E2"/>
    <w:rsid w:val="005D6276"/>
    <w:rsid w:val="005E0112"/>
    <w:rsid w:val="005E03E5"/>
    <w:rsid w:val="005E0B0F"/>
    <w:rsid w:val="005E0C08"/>
    <w:rsid w:val="005E1AF7"/>
    <w:rsid w:val="005E1C3C"/>
    <w:rsid w:val="005E20BA"/>
    <w:rsid w:val="005E4528"/>
    <w:rsid w:val="005E5293"/>
    <w:rsid w:val="005E5610"/>
    <w:rsid w:val="005E59E9"/>
    <w:rsid w:val="005E6746"/>
    <w:rsid w:val="005E6996"/>
    <w:rsid w:val="005E7198"/>
    <w:rsid w:val="005F2881"/>
    <w:rsid w:val="005F296F"/>
    <w:rsid w:val="005F576A"/>
    <w:rsid w:val="005F5E24"/>
    <w:rsid w:val="005F616A"/>
    <w:rsid w:val="005F6660"/>
    <w:rsid w:val="005F734D"/>
    <w:rsid w:val="005F7A76"/>
    <w:rsid w:val="005F7FDF"/>
    <w:rsid w:val="00600753"/>
    <w:rsid w:val="006007C3"/>
    <w:rsid w:val="00602488"/>
    <w:rsid w:val="00605642"/>
    <w:rsid w:val="00606B4F"/>
    <w:rsid w:val="00606CD7"/>
    <w:rsid w:val="006077B8"/>
    <w:rsid w:val="006079F5"/>
    <w:rsid w:val="00610A2D"/>
    <w:rsid w:val="006110C8"/>
    <w:rsid w:val="00611C38"/>
    <w:rsid w:val="00614C55"/>
    <w:rsid w:val="006161AE"/>
    <w:rsid w:val="00616471"/>
    <w:rsid w:val="00616B49"/>
    <w:rsid w:val="00621723"/>
    <w:rsid w:val="0062426D"/>
    <w:rsid w:val="0062787E"/>
    <w:rsid w:val="00630073"/>
    <w:rsid w:val="006310DC"/>
    <w:rsid w:val="00631583"/>
    <w:rsid w:val="00632061"/>
    <w:rsid w:val="00632C45"/>
    <w:rsid w:val="00632F69"/>
    <w:rsid w:val="0063511C"/>
    <w:rsid w:val="00635351"/>
    <w:rsid w:val="0063676F"/>
    <w:rsid w:val="0064603D"/>
    <w:rsid w:val="00650A51"/>
    <w:rsid w:val="00653CC2"/>
    <w:rsid w:val="00654FFE"/>
    <w:rsid w:val="00655B67"/>
    <w:rsid w:val="006604C4"/>
    <w:rsid w:val="00662567"/>
    <w:rsid w:val="006706DF"/>
    <w:rsid w:val="006749DD"/>
    <w:rsid w:val="00675096"/>
    <w:rsid w:val="006752DF"/>
    <w:rsid w:val="0067592D"/>
    <w:rsid w:val="006773B3"/>
    <w:rsid w:val="006811E1"/>
    <w:rsid w:val="00681B3A"/>
    <w:rsid w:val="00682E66"/>
    <w:rsid w:val="006833B0"/>
    <w:rsid w:val="006876BB"/>
    <w:rsid w:val="00690251"/>
    <w:rsid w:val="006904DE"/>
    <w:rsid w:val="006909BD"/>
    <w:rsid w:val="00693E9B"/>
    <w:rsid w:val="00695A30"/>
    <w:rsid w:val="00696992"/>
    <w:rsid w:val="006A1867"/>
    <w:rsid w:val="006A3C03"/>
    <w:rsid w:val="006A6365"/>
    <w:rsid w:val="006B058C"/>
    <w:rsid w:val="006B14CE"/>
    <w:rsid w:val="006B2622"/>
    <w:rsid w:val="006B380F"/>
    <w:rsid w:val="006B5079"/>
    <w:rsid w:val="006B5879"/>
    <w:rsid w:val="006B59D6"/>
    <w:rsid w:val="006C10EB"/>
    <w:rsid w:val="006C140F"/>
    <w:rsid w:val="006C233D"/>
    <w:rsid w:val="006C2475"/>
    <w:rsid w:val="006C30E0"/>
    <w:rsid w:val="006C55B6"/>
    <w:rsid w:val="006C79E3"/>
    <w:rsid w:val="006D0CA0"/>
    <w:rsid w:val="006D19B3"/>
    <w:rsid w:val="006D2509"/>
    <w:rsid w:val="006D321B"/>
    <w:rsid w:val="006D3836"/>
    <w:rsid w:val="006D65FF"/>
    <w:rsid w:val="006D79C3"/>
    <w:rsid w:val="006E329B"/>
    <w:rsid w:val="006E54B9"/>
    <w:rsid w:val="006F1C42"/>
    <w:rsid w:val="006F20EE"/>
    <w:rsid w:val="006F28EE"/>
    <w:rsid w:val="006F342C"/>
    <w:rsid w:val="006F58E2"/>
    <w:rsid w:val="006F65F0"/>
    <w:rsid w:val="006F675C"/>
    <w:rsid w:val="007004E4"/>
    <w:rsid w:val="0070132A"/>
    <w:rsid w:val="00701A42"/>
    <w:rsid w:val="00702D86"/>
    <w:rsid w:val="00702F9B"/>
    <w:rsid w:val="0070322C"/>
    <w:rsid w:val="00704A1A"/>
    <w:rsid w:val="00705104"/>
    <w:rsid w:val="00707937"/>
    <w:rsid w:val="00707EC2"/>
    <w:rsid w:val="00710D52"/>
    <w:rsid w:val="00711BE9"/>
    <w:rsid w:val="007124BC"/>
    <w:rsid w:val="00714825"/>
    <w:rsid w:val="0071492A"/>
    <w:rsid w:val="00716457"/>
    <w:rsid w:val="00716503"/>
    <w:rsid w:val="00720825"/>
    <w:rsid w:val="007224E4"/>
    <w:rsid w:val="00722970"/>
    <w:rsid w:val="00722EA9"/>
    <w:rsid w:val="00723402"/>
    <w:rsid w:val="00723C29"/>
    <w:rsid w:val="00724D72"/>
    <w:rsid w:val="00725BC2"/>
    <w:rsid w:val="00726C31"/>
    <w:rsid w:val="00730868"/>
    <w:rsid w:val="00731AE2"/>
    <w:rsid w:val="0073319E"/>
    <w:rsid w:val="00734AEB"/>
    <w:rsid w:val="00734BC5"/>
    <w:rsid w:val="0073601D"/>
    <w:rsid w:val="00736955"/>
    <w:rsid w:val="00737704"/>
    <w:rsid w:val="00740D35"/>
    <w:rsid w:val="00742325"/>
    <w:rsid w:val="0074416B"/>
    <w:rsid w:val="00744766"/>
    <w:rsid w:val="00744C1F"/>
    <w:rsid w:val="00745452"/>
    <w:rsid w:val="00746618"/>
    <w:rsid w:val="0075739E"/>
    <w:rsid w:val="00760517"/>
    <w:rsid w:val="00760A16"/>
    <w:rsid w:val="00761626"/>
    <w:rsid w:val="00761F35"/>
    <w:rsid w:val="00762C2B"/>
    <w:rsid w:val="0076332D"/>
    <w:rsid w:val="00764487"/>
    <w:rsid w:val="0076481A"/>
    <w:rsid w:val="00766890"/>
    <w:rsid w:val="007716D0"/>
    <w:rsid w:val="007722D6"/>
    <w:rsid w:val="00773A0B"/>
    <w:rsid w:val="00774882"/>
    <w:rsid w:val="00775AE5"/>
    <w:rsid w:val="0077742E"/>
    <w:rsid w:val="00777DAC"/>
    <w:rsid w:val="007805AC"/>
    <w:rsid w:val="00782967"/>
    <w:rsid w:val="00784531"/>
    <w:rsid w:val="007852AD"/>
    <w:rsid w:val="007859C7"/>
    <w:rsid w:val="007905FF"/>
    <w:rsid w:val="00791B27"/>
    <w:rsid w:val="00791D96"/>
    <w:rsid w:val="00793FF5"/>
    <w:rsid w:val="00795272"/>
    <w:rsid w:val="0079542C"/>
    <w:rsid w:val="00796B2E"/>
    <w:rsid w:val="007A0135"/>
    <w:rsid w:val="007A18C9"/>
    <w:rsid w:val="007A1FCB"/>
    <w:rsid w:val="007A23B8"/>
    <w:rsid w:val="007A2BEE"/>
    <w:rsid w:val="007A3F09"/>
    <w:rsid w:val="007B1043"/>
    <w:rsid w:val="007B262C"/>
    <w:rsid w:val="007B2ED5"/>
    <w:rsid w:val="007B4F04"/>
    <w:rsid w:val="007B7B51"/>
    <w:rsid w:val="007C0170"/>
    <w:rsid w:val="007C1F86"/>
    <w:rsid w:val="007C29D9"/>
    <w:rsid w:val="007C3422"/>
    <w:rsid w:val="007C403B"/>
    <w:rsid w:val="007C4D73"/>
    <w:rsid w:val="007C508D"/>
    <w:rsid w:val="007D06E0"/>
    <w:rsid w:val="007D0789"/>
    <w:rsid w:val="007D222D"/>
    <w:rsid w:val="007D2FB7"/>
    <w:rsid w:val="007D3814"/>
    <w:rsid w:val="007D5CB8"/>
    <w:rsid w:val="007D7566"/>
    <w:rsid w:val="007E0D77"/>
    <w:rsid w:val="007E25B6"/>
    <w:rsid w:val="007E2C73"/>
    <w:rsid w:val="007E2F0E"/>
    <w:rsid w:val="007E628C"/>
    <w:rsid w:val="007E78FC"/>
    <w:rsid w:val="007F0F63"/>
    <w:rsid w:val="007F20F0"/>
    <w:rsid w:val="007F3180"/>
    <w:rsid w:val="007F3A0B"/>
    <w:rsid w:val="007F65BF"/>
    <w:rsid w:val="007F6617"/>
    <w:rsid w:val="007F79E4"/>
    <w:rsid w:val="008002A5"/>
    <w:rsid w:val="00800390"/>
    <w:rsid w:val="00800DA8"/>
    <w:rsid w:val="00802314"/>
    <w:rsid w:val="008056E8"/>
    <w:rsid w:val="00806E7A"/>
    <w:rsid w:val="00806EB3"/>
    <w:rsid w:val="00811AB8"/>
    <w:rsid w:val="0081375E"/>
    <w:rsid w:val="00815ED8"/>
    <w:rsid w:val="008173E1"/>
    <w:rsid w:val="00817897"/>
    <w:rsid w:val="008215B0"/>
    <w:rsid w:val="00822B72"/>
    <w:rsid w:val="00824A34"/>
    <w:rsid w:val="008254F0"/>
    <w:rsid w:val="008257F8"/>
    <w:rsid w:val="00826B24"/>
    <w:rsid w:val="00827474"/>
    <w:rsid w:val="008304EB"/>
    <w:rsid w:val="008308A0"/>
    <w:rsid w:val="00832A33"/>
    <w:rsid w:val="00832ACE"/>
    <w:rsid w:val="00835301"/>
    <w:rsid w:val="008353B5"/>
    <w:rsid w:val="00835932"/>
    <w:rsid w:val="00835AAC"/>
    <w:rsid w:val="008405EF"/>
    <w:rsid w:val="008407A2"/>
    <w:rsid w:val="00842274"/>
    <w:rsid w:val="0084331F"/>
    <w:rsid w:val="008451C3"/>
    <w:rsid w:val="0084548E"/>
    <w:rsid w:val="0084799A"/>
    <w:rsid w:val="008501F0"/>
    <w:rsid w:val="008532C1"/>
    <w:rsid w:val="008542BA"/>
    <w:rsid w:val="008578A0"/>
    <w:rsid w:val="0086343C"/>
    <w:rsid w:val="00863494"/>
    <w:rsid w:val="0086372E"/>
    <w:rsid w:val="008642F4"/>
    <w:rsid w:val="00864872"/>
    <w:rsid w:val="008676BE"/>
    <w:rsid w:val="00867A98"/>
    <w:rsid w:val="00871B8F"/>
    <w:rsid w:val="0087445C"/>
    <w:rsid w:val="00876B9C"/>
    <w:rsid w:val="00880298"/>
    <w:rsid w:val="00880812"/>
    <w:rsid w:val="00883477"/>
    <w:rsid w:val="00886631"/>
    <w:rsid w:val="00886DC2"/>
    <w:rsid w:val="0088731C"/>
    <w:rsid w:val="008904A3"/>
    <w:rsid w:val="008922BC"/>
    <w:rsid w:val="008935DC"/>
    <w:rsid w:val="008954F0"/>
    <w:rsid w:val="00896E9B"/>
    <w:rsid w:val="00897DC8"/>
    <w:rsid w:val="008A226E"/>
    <w:rsid w:val="008A252E"/>
    <w:rsid w:val="008A2C4B"/>
    <w:rsid w:val="008A4988"/>
    <w:rsid w:val="008A4DC1"/>
    <w:rsid w:val="008A5E6E"/>
    <w:rsid w:val="008A6C27"/>
    <w:rsid w:val="008A71D0"/>
    <w:rsid w:val="008B10BC"/>
    <w:rsid w:val="008B2BD9"/>
    <w:rsid w:val="008B33E6"/>
    <w:rsid w:val="008B440B"/>
    <w:rsid w:val="008B6B4A"/>
    <w:rsid w:val="008B7694"/>
    <w:rsid w:val="008B7B0F"/>
    <w:rsid w:val="008C081C"/>
    <w:rsid w:val="008C35DA"/>
    <w:rsid w:val="008C5F43"/>
    <w:rsid w:val="008C6959"/>
    <w:rsid w:val="008D0F47"/>
    <w:rsid w:val="008D6E07"/>
    <w:rsid w:val="008D7DD8"/>
    <w:rsid w:val="008E5F3A"/>
    <w:rsid w:val="008E7AE8"/>
    <w:rsid w:val="008F16E9"/>
    <w:rsid w:val="008F1EC2"/>
    <w:rsid w:val="008F261F"/>
    <w:rsid w:val="008F38E7"/>
    <w:rsid w:val="008F5250"/>
    <w:rsid w:val="008F5502"/>
    <w:rsid w:val="008F67E8"/>
    <w:rsid w:val="008F7CB2"/>
    <w:rsid w:val="00901040"/>
    <w:rsid w:val="00901E41"/>
    <w:rsid w:val="009054AF"/>
    <w:rsid w:val="009056BD"/>
    <w:rsid w:val="009071DE"/>
    <w:rsid w:val="00907CEB"/>
    <w:rsid w:val="009114F4"/>
    <w:rsid w:val="00912596"/>
    <w:rsid w:val="00912952"/>
    <w:rsid w:val="0091299B"/>
    <w:rsid w:val="00912B4B"/>
    <w:rsid w:val="00913BAA"/>
    <w:rsid w:val="00914213"/>
    <w:rsid w:val="009149CE"/>
    <w:rsid w:val="0091592B"/>
    <w:rsid w:val="00916565"/>
    <w:rsid w:val="00916C7A"/>
    <w:rsid w:val="009212B6"/>
    <w:rsid w:val="00922158"/>
    <w:rsid w:val="00922816"/>
    <w:rsid w:val="00924A4A"/>
    <w:rsid w:val="00924C20"/>
    <w:rsid w:val="009255A0"/>
    <w:rsid w:val="00926959"/>
    <w:rsid w:val="0093017D"/>
    <w:rsid w:val="00933AAC"/>
    <w:rsid w:val="009343E5"/>
    <w:rsid w:val="009352FF"/>
    <w:rsid w:val="0094356C"/>
    <w:rsid w:val="00947A27"/>
    <w:rsid w:val="00947AA4"/>
    <w:rsid w:val="00950058"/>
    <w:rsid w:val="00951048"/>
    <w:rsid w:val="00951972"/>
    <w:rsid w:val="0095454F"/>
    <w:rsid w:val="0095670A"/>
    <w:rsid w:val="009574CC"/>
    <w:rsid w:val="009606B9"/>
    <w:rsid w:val="009612A0"/>
    <w:rsid w:val="00961D15"/>
    <w:rsid w:val="00963153"/>
    <w:rsid w:val="0096493B"/>
    <w:rsid w:val="00964A43"/>
    <w:rsid w:val="00967A6F"/>
    <w:rsid w:val="0097074B"/>
    <w:rsid w:val="00971427"/>
    <w:rsid w:val="009769D0"/>
    <w:rsid w:val="0097757A"/>
    <w:rsid w:val="009828E3"/>
    <w:rsid w:val="009840D3"/>
    <w:rsid w:val="0098464E"/>
    <w:rsid w:val="00984BFE"/>
    <w:rsid w:val="009852CC"/>
    <w:rsid w:val="009873A0"/>
    <w:rsid w:val="0098776E"/>
    <w:rsid w:val="00987E97"/>
    <w:rsid w:val="00991AEA"/>
    <w:rsid w:val="00991C68"/>
    <w:rsid w:val="009926DA"/>
    <w:rsid w:val="00992954"/>
    <w:rsid w:val="00994660"/>
    <w:rsid w:val="00994B87"/>
    <w:rsid w:val="00994BDC"/>
    <w:rsid w:val="0099667F"/>
    <w:rsid w:val="0099740A"/>
    <w:rsid w:val="009A0A92"/>
    <w:rsid w:val="009A1219"/>
    <w:rsid w:val="009A29FE"/>
    <w:rsid w:val="009A2C03"/>
    <w:rsid w:val="009A2FF6"/>
    <w:rsid w:val="009A35F5"/>
    <w:rsid w:val="009A59AF"/>
    <w:rsid w:val="009A6E66"/>
    <w:rsid w:val="009A6F3F"/>
    <w:rsid w:val="009A7A02"/>
    <w:rsid w:val="009B1273"/>
    <w:rsid w:val="009B2247"/>
    <w:rsid w:val="009B3015"/>
    <w:rsid w:val="009B4150"/>
    <w:rsid w:val="009B4678"/>
    <w:rsid w:val="009B5216"/>
    <w:rsid w:val="009B6313"/>
    <w:rsid w:val="009B70BA"/>
    <w:rsid w:val="009B726F"/>
    <w:rsid w:val="009C0E8F"/>
    <w:rsid w:val="009C497C"/>
    <w:rsid w:val="009C6A48"/>
    <w:rsid w:val="009D0E46"/>
    <w:rsid w:val="009D11DC"/>
    <w:rsid w:val="009D1AB5"/>
    <w:rsid w:val="009D1E77"/>
    <w:rsid w:val="009D1FE6"/>
    <w:rsid w:val="009D2011"/>
    <w:rsid w:val="009D298C"/>
    <w:rsid w:val="009D3E56"/>
    <w:rsid w:val="009D5765"/>
    <w:rsid w:val="009D60AB"/>
    <w:rsid w:val="009D7041"/>
    <w:rsid w:val="009D7BD4"/>
    <w:rsid w:val="009D7D1A"/>
    <w:rsid w:val="009E2CDC"/>
    <w:rsid w:val="009E3FBA"/>
    <w:rsid w:val="009E4172"/>
    <w:rsid w:val="009E43FD"/>
    <w:rsid w:val="009F031D"/>
    <w:rsid w:val="009F05FF"/>
    <w:rsid w:val="009F3276"/>
    <w:rsid w:val="009F5FEF"/>
    <w:rsid w:val="009F61DF"/>
    <w:rsid w:val="00A01338"/>
    <w:rsid w:val="00A01721"/>
    <w:rsid w:val="00A037B2"/>
    <w:rsid w:val="00A03D05"/>
    <w:rsid w:val="00A03FB2"/>
    <w:rsid w:val="00A04F6E"/>
    <w:rsid w:val="00A06B8D"/>
    <w:rsid w:val="00A07F2E"/>
    <w:rsid w:val="00A11563"/>
    <w:rsid w:val="00A13770"/>
    <w:rsid w:val="00A16DCB"/>
    <w:rsid w:val="00A20D29"/>
    <w:rsid w:val="00A21028"/>
    <w:rsid w:val="00A22A6C"/>
    <w:rsid w:val="00A241D3"/>
    <w:rsid w:val="00A258F4"/>
    <w:rsid w:val="00A267FD"/>
    <w:rsid w:val="00A279BB"/>
    <w:rsid w:val="00A31423"/>
    <w:rsid w:val="00A31AA1"/>
    <w:rsid w:val="00A33C8E"/>
    <w:rsid w:val="00A372F4"/>
    <w:rsid w:val="00A3789B"/>
    <w:rsid w:val="00A412ED"/>
    <w:rsid w:val="00A414DA"/>
    <w:rsid w:val="00A41863"/>
    <w:rsid w:val="00A41E41"/>
    <w:rsid w:val="00A4309E"/>
    <w:rsid w:val="00A43DE3"/>
    <w:rsid w:val="00A445AE"/>
    <w:rsid w:val="00A45581"/>
    <w:rsid w:val="00A46A35"/>
    <w:rsid w:val="00A474DB"/>
    <w:rsid w:val="00A476BD"/>
    <w:rsid w:val="00A51731"/>
    <w:rsid w:val="00A517E2"/>
    <w:rsid w:val="00A60627"/>
    <w:rsid w:val="00A6195A"/>
    <w:rsid w:val="00A62B48"/>
    <w:rsid w:val="00A66A0D"/>
    <w:rsid w:val="00A673D5"/>
    <w:rsid w:val="00A67BF6"/>
    <w:rsid w:val="00A71CF4"/>
    <w:rsid w:val="00A73F62"/>
    <w:rsid w:val="00A74289"/>
    <w:rsid w:val="00A75B44"/>
    <w:rsid w:val="00A761A2"/>
    <w:rsid w:val="00A76229"/>
    <w:rsid w:val="00A775CF"/>
    <w:rsid w:val="00A77A2D"/>
    <w:rsid w:val="00A77C4E"/>
    <w:rsid w:val="00A81DE4"/>
    <w:rsid w:val="00A82D90"/>
    <w:rsid w:val="00A82F4C"/>
    <w:rsid w:val="00A852B8"/>
    <w:rsid w:val="00A855EA"/>
    <w:rsid w:val="00A87F23"/>
    <w:rsid w:val="00A91EEA"/>
    <w:rsid w:val="00A94227"/>
    <w:rsid w:val="00A96AA0"/>
    <w:rsid w:val="00AA04F1"/>
    <w:rsid w:val="00AA2A04"/>
    <w:rsid w:val="00AA3774"/>
    <w:rsid w:val="00AA459A"/>
    <w:rsid w:val="00AA4686"/>
    <w:rsid w:val="00AA5E8B"/>
    <w:rsid w:val="00AA62E5"/>
    <w:rsid w:val="00AA6ABB"/>
    <w:rsid w:val="00AA6ED7"/>
    <w:rsid w:val="00AB06FA"/>
    <w:rsid w:val="00AB11AA"/>
    <w:rsid w:val="00AB1DE7"/>
    <w:rsid w:val="00AB2803"/>
    <w:rsid w:val="00AB2A33"/>
    <w:rsid w:val="00AB2B6D"/>
    <w:rsid w:val="00AB42D5"/>
    <w:rsid w:val="00AB4905"/>
    <w:rsid w:val="00AB6A7E"/>
    <w:rsid w:val="00AB6E32"/>
    <w:rsid w:val="00AC22AF"/>
    <w:rsid w:val="00AC2944"/>
    <w:rsid w:val="00AC5043"/>
    <w:rsid w:val="00AC6CC1"/>
    <w:rsid w:val="00AD1038"/>
    <w:rsid w:val="00AD213B"/>
    <w:rsid w:val="00AD487E"/>
    <w:rsid w:val="00AD526F"/>
    <w:rsid w:val="00AD5D9B"/>
    <w:rsid w:val="00AD767E"/>
    <w:rsid w:val="00AD7FD9"/>
    <w:rsid w:val="00AE0FE2"/>
    <w:rsid w:val="00AE253B"/>
    <w:rsid w:val="00AE36DE"/>
    <w:rsid w:val="00AE4B6D"/>
    <w:rsid w:val="00AE51E2"/>
    <w:rsid w:val="00AE542F"/>
    <w:rsid w:val="00AE5A64"/>
    <w:rsid w:val="00AF19A2"/>
    <w:rsid w:val="00AF1B9D"/>
    <w:rsid w:val="00AF234E"/>
    <w:rsid w:val="00AF2F20"/>
    <w:rsid w:val="00AF39A6"/>
    <w:rsid w:val="00AF47C8"/>
    <w:rsid w:val="00AF4CA4"/>
    <w:rsid w:val="00AF5179"/>
    <w:rsid w:val="00AF5796"/>
    <w:rsid w:val="00AF6336"/>
    <w:rsid w:val="00AF6A1C"/>
    <w:rsid w:val="00B02131"/>
    <w:rsid w:val="00B034F2"/>
    <w:rsid w:val="00B03C61"/>
    <w:rsid w:val="00B04822"/>
    <w:rsid w:val="00B04976"/>
    <w:rsid w:val="00B05265"/>
    <w:rsid w:val="00B058DB"/>
    <w:rsid w:val="00B125F7"/>
    <w:rsid w:val="00B12C1E"/>
    <w:rsid w:val="00B13831"/>
    <w:rsid w:val="00B14341"/>
    <w:rsid w:val="00B14A2E"/>
    <w:rsid w:val="00B1561E"/>
    <w:rsid w:val="00B16919"/>
    <w:rsid w:val="00B1704C"/>
    <w:rsid w:val="00B17DB6"/>
    <w:rsid w:val="00B20877"/>
    <w:rsid w:val="00B22C90"/>
    <w:rsid w:val="00B242D3"/>
    <w:rsid w:val="00B2506B"/>
    <w:rsid w:val="00B25709"/>
    <w:rsid w:val="00B2605D"/>
    <w:rsid w:val="00B27040"/>
    <w:rsid w:val="00B309AF"/>
    <w:rsid w:val="00B30D77"/>
    <w:rsid w:val="00B32ACF"/>
    <w:rsid w:val="00B357FB"/>
    <w:rsid w:val="00B36E12"/>
    <w:rsid w:val="00B40C2F"/>
    <w:rsid w:val="00B41CE8"/>
    <w:rsid w:val="00B4297B"/>
    <w:rsid w:val="00B4355C"/>
    <w:rsid w:val="00B44DB8"/>
    <w:rsid w:val="00B46277"/>
    <w:rsid w:val="00B4659E"/>
    <w:rsid w:val="00B47FFB"/>
    <w:rsid w:val="00B506A3"/>
    <w:rsid w:val="00B52005"/>
    <w:rsid w:val="00B53721"/>
    <w:rsid w:val="00B53BA8"/>
    <w:rsid w:val="00B53CBF"/>
    <w:rsid w:val="00B544CC"/>
    <w:rsid w:val="00B54E5A"/>
    <w:rsid w:val="00B561F2"/>
    <w:rsid w:val="00B616E3"/>
    <w:rsid w:val="00B617F3"/>
    <w:rsid w:val="00B649BF"/>
    <w:rsid w:val="00B66B22"/>
    <w:rsid w:val="00B70D3E"/>
    <w:rsid w:val="00B70D9D"/>
    <w:rsid w:val="00B71237"/>
    <w:rsid w:val="00B719F0"/>
    <w:rsid w:val="00B7206B"/>
    <w:rsid w:val="00B74609"/>
    <w:rsid w:val="00B75891"/>
    <w:rsid w:val="00B76B78"/>
    <w:rsid w:val="00B76EB6"/>
    <w:rsid w:val="00B770FA"/>
    <w:rsid w:val="00B80A00"/>
    <w:rsid w:val="00B80BF9"/>
    <w:rsid w:val="00B82E9B"/>
    <w:rsid w:val="00B82F52"/>
    <w:rsid w:val="00B83294"/>
    <w:rsid w:val="00B83ABA"/>
    <w:rsid w:val="00B83E8B"/>
    <w:rsid w:val="00B85102"/>
    <w:rsid w:val="00B87967"/>
    <w:rsid w:val="00B90182"/>
    <w:rsid w:val="00B94BF9"/>
    <w:rsid w:val="00B95C08"/>
    <w:rsid w:val="00B97E4F"/>
    <w:rsid w:val="00BA0137"/>
    <w:rsid w:val="00BA236E"/>
    <w:rsid w:val="00BA2B27"/>
    <w:rsid w:val="00BB03E3"/>
    <w:rsid w:val="00BB2995"/>
    <w:rsid w:val="00BB2A7A"/>
    <w:rsid w:val="00BB43D0"/>
    <w:rsid w:val="00BB68EB"/>
    <w:rsid w:val="00BC09A0"/>
    <w:rsid w:val="00BC16D3"/>
    <w:rsid w:val="00BC1CAC"/>
    <w:rsid w:val="00BC6BF2"/>
    <w:rsid w:val="00BC6EE9"/>
    <w:rsid w:val="00BC709E"/>
    <w:rsid w:val="00BD29AC"/>
    <w:rsid w:val="00BD327F"/>
    <w:rsid w:val="00BE3207"/>
    <w:rsid w:val="00BE37FC"/>
    <w:rsid w:val="00BE4F0B"/>
    <w:rsid w:val="00BF02B6"/>
    <w:rsid w:val="00BF10F6"/>
    <w:rsid w:val="00BF2B9B"/>
    <w:rsid w:val="00BF36E6"/>
    <w:rsid w:val="00BF5292"/>
    <w:rsid w:val="00BF5C5A"/>
    <w:rsid w:val="00BF7C72"/>
    <w:rsid w:val="00C00837"/>
    <w:rsid w:val="00C00AE9"/>
    <w:rsid w:val="00C01A3B"/>
    <w:rsid w:val="00C02941"/>
    <w:rsid w:val="00C031BB"/>
    <w:rsid w:val="00C03334"/>
    <w:rsid w:val="00C03F6E"/>
    <w:rsid w:val="00C051C4"/>
    <w:rsid w:val="00C05CFF"/>
    <w:rsid w:val="00C0776F"/>
    <w:rsid w:val="00C105FB"/>
    <w:rsid w:val="00C110EC"/>
    <w:rsid w:val="00C115DC"/>
    <w:rsid w:val="00C1255B"/>
    <w:rsid w:val="00C1292A"/>
    <w:rsid w:val="00C15F1F"/>
    <w:rsid w:val="00C16467"/>
    <w:rsid w:val="00C167E8"/>
    <w:rsid w:val="00C17757"/>
    <w:rsid w:val="00C2181B"/>
    <w:rsid w:val="00C22F09"/>
    <w:rsid w:val="00C2376C"/>
    <w:rsid w:val="00C24CD7"/>
    <w:rsid w:val="00C24E32"/>
    <w:rsid w:val="00C26BBC"/>
    <w:rsid w:val="00C30F13"/>
    <w:rsid w:val="00C311C0"/>
    <w:rsid w:val="00C32FCE"/>
    <w:rsid w:val="00C331B9"/>
    <w:rsid w:val="00C33763"/>
    <w:rsid w:val="00C33E18"/>
    <w:rsid w:val="00C371B3"/>
    <w:rsid w:val="00C411E1"/>
    <w:rsid w:val="00C42057"/>
    <w:rsid w:val="00C4416B"/>
    <w:rsid w:val="00C45B2F"/>
    <w:rsid w:val="00C45E8A"/>
    <w:rsid w:val="00C45EFF"/>
    <w:rsid w:val="00C45FBD"/>
    <w:rsid w:val="00C47B68"/>
    <w:rsid w:val="00C51244"/>
    <w:rsid w:val="00C51CCC"/>
    <w:rsid w:val="00C545E5"/>
    <w:rsid w:val="00C549D4"/>
    <w:rsid w:val="00C54FD5"/>
    <w:rsid w:val="00C60046"/>
    <w:rsid w:val="00C6186A"/>
    <w:rsid w:val="00C6336B"/>
    <w:rsid w:val="00C63CDF"/>
    <w:rsid w:val="00C67167"/>
    <w:rsid w:val="00C7033D"/>
    <w:rsid w:val="00C71E09"/>
    <w:rsid w:val="00C735EA"/>
    <w:rsid w:val="00C742FE"/>
    <w:rsid w:val="00C80212"/>
    <w:rsid w:val="00C811A1"/>
    <w:rsid w:val="00C8157C"/>
    <w:rsid w:val="00C81DDD"/>
    <w:rsid w:val="00C81E2C"/>
    <w:rsid w:val="00C83EE0"/>
    <w:rsid w:val="00C84329"/>
    <w:rsid w:val="00C85775"/>
    <w:rsid w:val="00C867A9"/>
    <w:rsid w:val="00C86E5F"/>
    <w:rsid w:val="00C872D2"/>
    <w:rsid w:val="00C9508C"/>
    <w:rsid w:val="00C95718"/>
    <w:rsid w:val="00C96EC8"/>
    <w:rsid w:val="00CA0426"/>
    <w:rsid w:val="00CA2C52"/>
    <w:rsid w:val="00CA36F4"/>
    <w:rsid w:val="00CA5544"/>
    <w:rsid w:val="00CA6BDF"/>
    <w:rsid w:val="00CA7D50"/>
    <w:rsid w:val="00CB61F9"/>
    <w:rsid w:val="00CB7627"/>
    <w:rsid w:val="00CC0915"/>
    <w:rsid w:val="00CC49D5"/>
    <w:rsid w:val="00CC4C32"/>
    <w:rsid w:val="00CC7F9D"/>
    <w:rsid w:val="00CD134A"/>
    <w:rsid w:val="00CD37E3"/>
    <w:rsid w:val="00CD6326"/>
    <w:rsid w:val="00CD778F"/>
    <w:rsid w:val="00CD7940"/>
    <w:rsid w:val="00CD7D60"/>
    <w:rsid w:val="00CE0704"/>
    <w:rsid w:val="00CE321B"/>
    <w:rsid w:val="00CE62A7"/>
    <w:rsid w:val="00CE6FBD"/>
    <w:rsid w:val="00CF1B69"/>
    <w:rsid w:val="00CF289E"/>
    <w:rsid w:val="00CF2B50"/>
    <w:rsid w:val="00CF534D"/>
    <w:rsid w:val="00CF5ABC"/>
    <w:rsid w:val="00CF5E32"/>
    <w:rsid w:val="00CF7669"/>
    <w:rsid w:val="00D01E93"/>
    <w:rsid w:val="00D02A01"/>
    <w:rsid w:val="00D0576C"/>
    <w:rsid w:val="00D06133"/>
    <w:rsid w:val="00D07B9D"/>
    <w:rsid w:val="00D13343"/>
    <w:rsid w:val="00D16BFC"/>
    <w:rsid w:val="00D204B7"/>
    <w:rsid w:val="00D20AAA"/>
    <w:rsid w:val="00D24B43"/>
    <w:rsid w:val="00D24D03"/>
    <w:rsid w:val="00D2528C"/>
    <w:rsid w:val="00D25737"/>
    <w:rsid w:val="00D27053"/>
    <w:rsid w:val="00D2715D"/>
    <w:rsid w:val="00D33002"/>
    <w:rsid w:val="00D3416B"/>
    <w:rsid w:val="00D34F00"/>
    <w:rsid w:val="00D40A6E"/>
    <w:rsid w:val="00D40F94"/>
    <w:rsid w:val="00D410E5"/>
    <w:rsid w:val="00D42620"/>
    <w:rsid w:val="00D433DD"/>
    <w:rsid w:val="00D475CE"/>
    <w:rsid w:val="00D55A24"/>
    <w:rsid w:val="00D566BF"/>
    <w:rsid w:val="00D62649"/>
    <w:rsid w:val="00D63750"/>
    <w:rsid w:val="00D64F0D"/>
    <w:rsid w:val="00D65AEB"/>
    <w:rsid w:val="00D65DFB"/>
    <w:rsid w:val="00D7061D"/>
    <w:rsid w:val="00D70FE9"/>
    <w:rsid w:val="00D71818"/>
    <w:rsid w:val="00D71E95"/>
    <w:rsid w:val="00D74829"/>
    <w:rsid w:val="00D755C5"/>
    <w:rsid w:val="00D768B4"/>
    <w:rsid w:val="00D80DB8"/>
    <w:rsid w:val="00D8184E"/>
    <w:rsid w:val="00D82399"/>
    <w:rsid w:val="00D83FB9"/>
    <w:rsid w:val="00D8428E"/>
    <w:rsid w:val="00D8547A"/>
    <w:rsid w:val="00D86A3E"/>
    <w:rsid w:val="00D919EC"/>
    <w:rsid w:val="00D92F3A"/>
    <w:rsid w:val="00D96A9B"/>
    <w:rsid w:val="00D972E5"/>
    <w:rsid w:val="00DA01FC"/>
    <w:rsid w:val="00DA0D0A"/>
    <w:rsid w:val="00DA1F0D"/>
    <w:rsid w:val="00DA322C"/>
    <w:rsid w:val="00DA335C"/>
    <w:rsid w:val="00DA40DB"/>
    <w:rsid w:val="00DA4FDB"/>
    <w:rsid w:val="00DB00DA"/>
    <w:rsid w:val="00DB07C7"/>
    <w:rsid w:val="00DB4750"/>
    <w:rsid w:val="00DB5581"/>
    <w:rsid w:val="00DB5CF5"/>
    <w:rsid w:val="00DB6151"/>
    <w:rsid w:val="00DC0AF0"/>
    <w:rsid w:val="00DC1258"/>
    <w:rsid w:val="00DC39C8"/>
    <w:rsid w:val="00DC3F81"/>
    <w:rsid w:val="00DC4C39"/>
    <w:rsid w:val="00DC5FC2"/>
    <w:rsid w:val="00DD0BB9"/>
    <w:rsid w:val="00DD0E41"/>
    <w:rsid w:val="00DD257B"/>
    <w:rsid w:val="00DD4CD8"/>
    <w:rsid w:val="00DD7CBB"/>
    <w:rsid w:val="00DD7CBD"/>
    <w:rsid w:val="00DE0E37"/>
    <w:rsid w:val="00DE7435"/>
    <w:rsid w:val="00DF0D70"/>
    <w:rsid w:val="00DF1277"/>
    <w:rsid w:val="00DF3D4F"/>
    <w:rsid w:val="00DF3EAE"/>
    <w:rsid w:val="00DF45F1"/>
    <w:rsid w:val="00DF4A52"/>
    <w:rsid w:val="00DF6AC5"/>
    <w:rsid w:val="00E01BEC"/>
    <w:rsid w:val="00E02B87"/>
    <w:rsid w:val="00E034A1"/>
    <w:rsid w:val="00E049EC"/>
    <w:rsid w:val="00E0602F"/>
    <w:rsid w:val="00E064C6"/>
    <w:rsid w:val="00E06FDA"/>
    <w:rsid w:val="00E10160"/>
    <w:rsid w:val="00E112D9"/>
    <w:rsid w:val="00E115A1"/>
    <w:rsid w:val="00E115DF"/>
    <w:rsid w:val="00E11FF4"/>
    <w:rsid w:val="00E12D63"/>
    <w:rsid w:val="00E12FCE"/>
    <w:rsid w:val="00E14897"/>
    <w:rsid w:val="00E17B62"/>
    <w:rsid w:val="00E17F0F"/>
    <w:rsid w:val="00E20057"/>
    <w:rsid w:val="00E2134C"/>
    <w:rsid w:val="00E214FC"/>
    <w:rsid w:val="00E219A9"/>
    <w:rsid w:val="00E237BA"/>
    <w:rsid w:val="00E303DE"/>
    <w:rsid w:val="00E31298"/>
    <w:rsid w:val="00E348AD"/>
    <w:rsid w:val="00E34B55"/>
    <w:rsid w:val="00E34F26"/>
    <w:rsid w:val="00E36B48"/>
    <w:rsid w:val="00E37C1A"/>
    <w:rsid w:val="00E4250C"/>
    <w:rsid w:val="00E4301F"/>
    <w:rsid w:val="00E43215"/>
    <w:rsid w:val="00E43A12"/>
    <w:rsid w:val="00E449AC"/>
    <w:rsid w:val="00E457B6"/>
    <w:rsid w:val="00E47612"/>
    <w:rsid w:val="00E51341"/>
    <w:rsid w:val="00E5250E"/>
    <w:rsid w:val="00E558E9"/>
    <w:rsid w:val="00E55AA2"/>
    <w:rsid w:val="00E55F1E"/>
    <w:rsid w:val="00E561E4"/>
    <w:rsid w:val="00E60317"/>
    <w:rsid w:val="00E622DA"/>
    <w:rsid w:val="00E64900"/>
    <w:rsid w:val="00E64C2D"/>
    <w:rsid w:val="00E67DEA"/>
    <w:rsid w:val="00E703CB"/>
    <w:rsid w:val="00E737C8"/>
    <w:rsid w:val="00E74643"/>
    <w:rsid w:val="00E7562D"/>
    <w:rsid w:val="00E7569A"/>
    <w:rsid w:val="00E75A0E"/>
    <w:rsid w:val="00E77038"/>
    <w:rsid w:val="00E77A53"/>
    <w:rsid w:val="00E8120A"/>
    <w:rsid w:val="00E814BE"/>
    <w:rsid w:val="00E82175"/>
    <w:rsid w:val="00E83204"/>
    <w:rsid w:val="00E83593"/>
    <w:rsid w:val="00E86753"/>
    <w:rsid w:val="00E949A2"/>
    <w:rsid w:val="00EA029D"/>
    <w:rsid w:val="00EA0DA7"/>
    <w:rsid w:val="00EA2111"/>
    <w:rsid w:val="00EA23A6"/>
    <w:rsid w:val="00EA281E"/>
    <w:rsid w:val="00EA292F"/>
    <w:rsid w:val="00EA3576"/>
    <w:rsid w:val="00EA6068"/>
    <w:rsid w:val="00EA6345"/>
    <w:rsid w:val="00EB10EE"/>
    <w:rsid w:val="00EB181C"/>
    <w:rsid w:val="00EB1F86"/>
    <w:rsid w:val="00EC06E6"/>
    <w:rsid w:val="00EC4809"/>
    <w:rsid w:val="00EC4D16"/>
    <w:rsid w:val="00EC579F"/>
    <w:rsid w:val="00ED0AF9"/>
    <w:rsid w:val="00ED42DC"/>
    <w:rsid w:val="00ED58D2"/>
    <w:rsid w:val="00ED5F61"/>
    <w:rsid w:val="00ED6A4F"/>
    <w:rsid w:val="00EE2167"/>
    <w:rsid w:val="00EE22FA"/>
    <w:rsid w:val="00EE2A01"/>
    <w:rsid w:val="00EE7B42"/>
    <w:rsid w:val="00EF0C71"/>
    <w:rsid w:val="00EF0D19"/>
    <w:rsid w:val="00EF12D6"/>
    <w:rsid w:val="00EF1F67"/>
    <w:rsid w:val="00F04736"/>
    <w:rsid w:val="00F05812"/>
    <w:rsid w:val="00F074BF"/>
    <w:rsid w:val="00F11316"/>
    <w:rsid w:val="00F12261"/>
    <w:rsid w:val="00F156DC"/>
    <w:rsid w:val="00F169C6"/>
    <w:rsid w:val="00F17C51"/>
    <w:rsid w:val="00F17CA1"/>
    <w:rsid w:val="00F2163E"/>
    <w:rsid w:val="00F2423C"/>
    <w:rsid w:val="00F258D0"/>
    <w:rsid w:val="00F30C15"/>
    <w:rsid w:val="00F3328F"/>
    <w:rsid w:val="00F365B7"/>
    <w:rsid w:val="00F374DE"/>
    <w:rsid w:val="00F37A15"/>
    <w:rsid w:val="00F40246"/>
    <w:rsid w:val="00F4042B"/>
    <w:rsid w:val="00F4052F"/>
    <w:rsid w:val="00F40848"/>
    <w:rsid w:val="00F40DC4"/>
    <w:rsid w:val="00F42D8B"/>
    <w:rsid w:val="00F42DF7"/>
    <w:rsid w:val="00F45310"/>
    <w:rsid w:val="00F454F5"/>
    <w:rsid w:val="00F5002B"/>
    <w:rsid w:val="00F5086F"/>
    <w:rsid w:val="00F50A1F"/>
    <w:rsid w:val="00F5165B"/>
    <w:rsid w:val="00F519DE"/>
    <w:rsid w:val="00F5209C"/>
    <w:rsid w:val="00F5222E"/>
    <w:rsid w:val="00F53628"/>
    <w:rsid w:val="00F53E26"/>
    <w:rsid w:val="00F5510C"/>
    <w:rsid w:val="00F56FAE"/>
    <w:rsid w:val="00F60539"/>
    <w:rsid w:val="00F6104E"/>
    <w:rsid w:val="00F61D6E"/>
    <w:rsid w:val="00F62B51"/>
    <w:rsid w:val="00F6338E"/>
    <w:rsid w:val="00F64060"/>
    <w:rsid w:val="00F65206"/>
    <w:rsid w:val="00F669CC"/>
    <w:rsid w:val="00F67039"/>
    <w:rsid w:val="00F677C9"/>
    <w:rsid w:val="00F71A35"/>
    <w:rsid w:val="00F74E95"/>
    <w:rsid w:val="00F764F4"/>
    <w:rsid w:val="00F77092"/>
    <w:rsid w:val="00F77629"/>
    <w:rsid w:val="00F8311A"/>
    <w:rsid w:val="00F83796"/>
    <w:rsid w:val="00F87612"/>
    <w:rsid w:val="00F877E1"/>
    <w:rsid w:val="00F90F16"/>
    <w:rsid w:val="00F95CD2"/>
    <w:rsid w:val="00F96A79"/>
    <w:rsid w:val="00F97159"/>
    <w:rsid w:val="00F975E6"/>
    <w:rsid w:val="00F97A7F"/>
    <w:rsid w:val="00FA0A02"/>
    <w:rsid w:val="00FA0B2B"/>
    <w:rsid w:val="00FA4421"/>
    <w:rsid w:val="00FA60FA"/>
    <w:rsid w:val="00FA7E84"/>
    <w:rsid w:val="00FB132A"/>
    <w:rsid w:val="00FB3997"/>
    <w:rsid w:val="00FB486A"/>
    <w:rsid w:val="00FB4B64"/>
    <w:rsid w:val="00FB4E93"/>
    <w:rsid w:val="00FB54A7"/>
    <w:rsid w:val="00FB5DAE"/>
    <w:rsid w:val="00FB752D"/>
    <w:rsid w:val="00FC0237"/>
    <w:rsid w:val="00FC07CF"/>
    <w:rsid w:val="00FC1F6B"/>
    <w:rsid w:val="00FC4211"/>
    <w:rsid w:val="00FC4FC5"/>
    <w:rsid w:val="00FC5AD2"/>
    <w:rsid w:val="00FC5E95"/>
    <w:rsid w:val="00FC70F1"/>
    <w:rsid w:val="00FD18D9"/>
    <w:rsid w:val="00FD20B1"/>
    <w:rsid w:val="00FD273E"/>
    <w:rsid w:val="00FD3BBD"/>
    <w:rsid w:val="00FD3EC5"/>
    <w:rsid w:val="00FD594E"/>
    <w:rsid w:val="00FD697A"/>
    <w:rsid w:val="00FD6AF8"/>
    <w:rsid w:val="00FD6ED3"/>
    <w:rsid w:val="00FE189D"/>
    <w:rsid w:val="00FE1B9B"/>
    <w:rsid w:val="00FE296E"/>
    <w:rsid w:val="00FE34DF"/>
    <w:rsid w:val="00FE421E"/>
    <w:rsid w:val="00FE43DB"/>
    <w:rsid w:val="00FF0B34"/>
    <w:rsid w:val="00FF0F49"/>
    <w:rsid w:val="00FF15D5"/>
    <w:rsid w:val="00FF352A"/>
    <w:rsid w:val="00FF46D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3D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qFormat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  <w:style w:type="paragraph" w:styleId="Bezodstpw">
    <w:name w:val="No Spacing"/>
    <w:uiPriority w:val="1"/>
    <w:qFormat/>
    <w:rsid w:val="00E2134C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6D65F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8F55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qFormat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  <w:style w:type="paragraph" w:styleId="Bezodstpw">
    <w:name w:val="No Spacing"/>
    <w:uiPriority w:val="1"/>
    <w:qFormat/>
    <w:rsid w:val="00E2134C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6D65F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8F5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2D57-D6C2-4CD0-BEE1-CFD2EADF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4731</Words>
  <Characters>32829</Characters>
  <Application>Microsoft Office Word</Application>
  <DocSecurity>0</DocSecurity>
  <Lines>273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J.Marszalek</cp:lastModifiedBy>
  <cp:revision>13</cp:revision>
  <cp:lastPrinted>2019-09-30T07:02:00Z</cp:lastPrinted>
  <dcterms:created xsi:type="dcterms:W3CDTF">2020-07-22T08:17:00Z</dcterms:created>
  <dcterms:modified xsi:type="dcterms:W3CDTF">2020-07-22T10:39:00Z</dcterms:modified>
</cp:coreProperties>
</file>