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14DE53" w14:textId="77777777" w:rsidR="00775770" w:rsidRDefault="00775770" w:rsidP="00B9313E">
      <w:pPr>
        <w:pStyle w:val="Nagwek3"/>
        <w:rPr>
          <w:rFonts w:ascii="Calibri" w:hAnsi="Calibri"/>
          <w:sz w:val="22"/>
          <w:szCs w:val="22"/>
        </w:rPr>
      </w:pPr>
      <w:bookmarkStart w:id="0" w:name="_Toc444091476"/>
      <w:bookmarkStart w:id="1" w:name="_GoBack"/>
      <w:bookmarkEnd w:id="1"/>
    </w:p>
    <w:p w14:paraId="60386E2F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6FE7DD02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2D16910F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55C7C5B0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6BF7D796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42725457" w14:textId="77777777"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>ZAŁĄCZNIK NR 1</w:t>
      </w:r>
    </w:p>
    <w:p w14:paraId="371A71DC" w14:textId="77777777"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>ETAPY KONKURSU</w:t>
      </w:r>
      <w:r w:rsidRPr="00775770">
        <w:rPr>
          <w:b/>
          <w:sz w:val="44"/>
          <w:szCs w:val="44"/>
          <w:lang w:eastAsia="pl-PL"/>
        </w:rPr>
        <w:br/>
        <w:t>(EFS)</w:t>
      </w:r>
    </w:p>
    <w:p w14:paraId="0C8EE01D" w14:textId="77777777" w:rsidR="00775770" w:rsidRDefault="00775770" w:rsidP="00775770">
      <w:pPr>
        <w:rPr>
          <w:b/>
          <w:lang w:eastAsia="pl-PL"/>
        </w:rPr>
      </w:pPr>
    </w:p>
    <w:p w14:paraId="1E168FDA" w14:textId="77777777" w:rsidR="00775770" w:rsidRDefault="00775770" w:rsidP="00775770">
      <w:pPr>
        <w:rPr>
          <w:b/>
          <w:lang w:eastAsia="pl-PL"/>
        </w:rPr>
      </w:pPr>
    </w:p>
    <w:p w14:paraId="6299697F" w14:textId="77777777" w:rsidR="00775770" w:rsidRDefault="00775770" w:rsidP="00775770">
      <w:pPr>
        <w:rPr>
          <w:b/>
          <w:lang w:eastAsia="pl-PL"/>
        </w:rPr>
      </w:pPr>
    </w:p>
    <w:p w14:paraId="32711C08" w14:textId="77777777" w:rsidR="00775770" w:rsidRDefault="00775770" w:rsidP="00775770">
      <w:pPr>
        <w:rPr>
          <w:b/>
          <w:lang w:eastAsia="pl-PL"/>
        </w:rPr>
      </w:pPr>
    </w:p>
    <w:p w14:paraId="384D3227" w14:textId="77777777" w:rsidR="00775770" w:rsidRDefault="00775770" w:rsidP="00775770">
      <w:pPr>
        <w:rPr>
          <w:b/>
          <w:lang w:eastAsia="pl-PL"/>
        </w:rPr>
      </w:pPr>
    </w:p>
    <w:p w14:paraId="0489D471" w14:textId="77777777" w:rsidR="00775770" w:rsidRDefault="00775770" w:rsidP="00775770">
      <w:pPr>
        <w:rPr>
          <w:b/>
          <w:lang w:eastAsia="pl-PL"/>
        </w:rPr>
      </w:pPr>
    </w:p>
    <w:p w14:paraId="36A7B776" w14:textId="77777777" w:rsidR="00775770" w:rsidRDefault="00775770" w:rsidP="00775770">
      <w:pPr>
        <w:rPr>
          <w:b/>
          <w:lang w:eastAsia="pl-PL"/>
        </w:rPr>
      </w:pPr>
    </w:p>
    <w:p w14:paraId="5B35FD7C" w14:textId="77777777" w:rsidR="00775770" w:rsidRDefault="00775770" w:rsidP="00775770">
      <w:pPr>
        <w:rPr>
          <w:b/>
          <w:lang w:eastAsia="pl-PL"/>
        </w:rPr>
      </w:pPr>
    </w:p>
    <w:p w14:paraId="414A7329" w14:textId="77777777" w:rsidR="00775770" w:rsidRDefault="00775770" w:rsidP="00775770">
      <w:pPr>
        <w:rPr>
          <w:b/>
          <w:lang w:eastAsia="pl-PL"/>
        </w:rPr>
      </w:pPr>
    </w:p>
    <w:p w14:paraId="47B9689F" w14:textId="77777777" w:rsidR="00104ED8" w:rsidRDefault="00104ED8" w:rsidP="00775770">
      <w:pPr>
        <w:rPr>
          <w:b/>
          <w:lang w:eastAsia="pl-PL"/>
        </w:rPr>
      </w:pPr>
    </w:p>
    <w:p w14:paraId="2EEF6472" w14:textId="77777777" w:rsidR="00104ED8" w:rsidRDefault="00104ED8" w:rsidP="00775770">
      <w:pPr>
        <w:rPr>
          <w:b/>
          <w:lang w:eastAsia="pl-PL"/>
        </w:rPr>
      </w:pPr>
    </w:p>
    <w:p w14:paraId="123E63BA" w14:textId="77777777" w:rsidR="00775770" w:rsidRDefault="00775770" w:rsidP="00104ED8"/>
    <w:p w14:paraId="7E8487F2" w14:textId="77777777" w:rsidR="00775770" w:rsidRDefault="00775770" w:rsidP="001227EC"/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133558452"/>
        <w:docPartObj>
          <w:docPartGallery w:val="Table of Contents"/>
          <w:docPartUnique/>
        </w:docPartObj>
      </w:sdtPr>
      <w:sdtEndPr/>
      <w:sdtContent>
        <w:p w14:paraId="7569468D" w14:textId="2BC5CC36" w:rsidR="00B61479" w:rsidRPr="001227EC" w:rsidRDefault="00B61479" w:rsidP="001227EC">
          <w:pPr>
            <w:pStyle w:val="Nagwekspisutreci"/>
            <w:spacing w:line="360" w:lineRule="auto"/>
            <w:rPr>
              <w:b/>
              <w:color w:val="auto"/>
              <w:sz w:val="28"/>
              <w:szCs w:val="28"/>
            </w:rPr>
          </w:pPr>
          <w:r w:rsidRPr="001227EC">
            <w:rPr>
              <w:b/>
              <w:color w:val="auto"/>
              <w:sz w:val="28"/>
              <w:szCs w:val="28"/>
            </w:rPr>
            <w:t>Spis treści</w:t>
          </w:r>
        </w:p>
        <w:p w14:paraId="48A673F6" w14:textId="77777777" w:rsidR="00B61479" w:rsidRPr="006D78CC" w:rsidRDefault="00B61479" w:rsidP="001227EC">
          <w:pPr>
            <w:spacing w:after="0" w:line="360" w:lineRule="auto"/>
          </w:pPr>
        </w:p>
        <w:p w14:paraId="62C483A9" w14:textId="0DA7ABAD" w:rsidR="00B61479" w:rsidRPr="00B61479" w:rsidRDefault="00B61479" w:rsidP="001227EC">
          <w:pPr>
            <w:pStyle w:val="Spistreci1"/>
            <w:spacing w:line="360" w:lineRule="auto"/>
          </w:pPr>
          <w:r w:rsidRPr="001227EC">
            <w:rPr>
              <w:iCs/>
              <w:noProof/>
              <w:lang w:val="x-none" w:eastAsia="x-none"/>
            </w:rPr>
            <w:t>1.</w:t>
          </w:r>
          <w:r>
            <w:rPr>
              <w:b/>
              <w:iCs/>
              <w:noProof/>
              <w:lang w:val="x-none" w:eastAsia="x-none"/>
            </w:rPr>
            <w:t xml:space="preserve"> </w:t>
          </w:r>
          <w:r w:rsidRPr="001227EC">
            <w:rPr>
              <w:iCs/>
              <w:noProof/>
              <w:lang w:val="x-none" w:eastAsia="x-none"/>
            </w:rPr>
            <w:t>Etap I – nabór wniosków o dofi</w:t>
          </w:r>
          <w:r w:rsidR="00FB03E4" w:rsidRPr="00FB03E4">
            <w:rPr>
              <w:iCs/>
              <w:noProof/>
              <w:lang w:val="x-none" w:eastAsia="x-none"/>
            </w:rPr>
            <w:t>nansowanie (skł</w:t>
          </w:r>
          <w:r w:rsidR="00FB03E4" w:rsidRPr="00DB6793">
            <w:rPr>
              <w:iCs/>
              <w:noProof/>
              <w:lang w:val="x-none" w:eastAsia="x-none"/>
            </w:rPr>
            <w:t xml:space="preserve">adanie wniosków </w:t>
          </w:r>
          <w:r w:rsidRPr="001227EC">
            <w:rPr>
              <w:iCs/>
              <w:noProof/>
              <w:lang w:val="x-none" w:eastAsia="x-none"/>
            </w:rPr>
            <w:t>o dofinasowanie oraz weryfikacja wymogów formalnych)</w:t>
          </w:r>
          <w:r w:rsidRPr="00B61479">
            <w:ptab w:relativeTo="margin" w:alignment="right" w:leader="dot"/>
          </w:r>
          <w:r w:rsidRPr="001227EC">
            <w:rPr>
              <w:bCs/>
            </w:rPr>
            <w:t>1</w:t>
          </w:r>
        </w:p>
        <w:p w14:paraId="27FBCEBA" w14:textId="0CBAEE5E" w:rsidR="00B61479" w:rsidRPr="00B61479" w:rsidRDefault="00B61479" w:rsidP="001227EC">
          <w:pPr>
            <w:pStyle w:val="Spistreci2"/>
            <w:spacing w:line="360" w:lineRule="auto"/>
            <w:ind w:firstLine="216"/>
          </w:pPr>
          <w:r w:rsidRPr="001227EC">
            <w:rPr>
              <w:noProof/>
            </w:rPr>
            <w:t>1.1 Złożenie wniosku o dofinansowanie projektu – formy i zasady składania wniosków</w:t>
          </w:r>
          <w:r w:rsidR="007715B1">
            <w:rPr>
              <w:noProof/>
            </w:rPr>
            <w:t>…</w:t>
          </w:r>
          <w:r w:rsidRPr="00B61479">
            <w:ptab w:relativeTo="margin" w:alignment="right" w:leader="dot"/>
          </w:r>
          <w:r w:rsidRPr="00B61479">
            <w:t>2</w:t>
          </w:r>
        </w:p>
        <w:p w14:paraId="0236715E" w14:textId="63BB474B" w:rsidR="00B61479" w:rsidRPr="00B61479" w:rsidRDefault="00B61479" w:rsidP="001227EC">
          <w:pPr>
            <w:pStyle w:val="Spistreci3"/>
            <w:spacing w:line="360" w:lineRule="auto"/>
            <w:ind w:left="0" w:firstLine="216"/>
          </w:pPr>
          <w:r w:rsidRPr="001227EC">
            <w:rPr>
              <w:noProof/>
              <w:lang w:eastAsia="x-none"/>
            </w:rPr>
            <w:t xml:space="preserve">1.2 </w:t>
          </w:r>
          <w:r w:rsidRPr="001227EC">
            <w:rPr>
              <w:noProof/>
              <w:lang w:val="x-none" w:eastAsia="x-none"/>
            </w:rPr>
            <w:t>Weryfikacja wymogów formalnych</w:t>
          </w:r>
          <w:r w:rsidRPr="00B61479">
            <w:ptab w:relativeTo="margin" w:alignment="right" w:leader="dot"/>
          </w:r>
          <w:r w:rsidRPr="00B61479">
            <w:t>3</w:t>
          </w:r>
        </w:p>
        <w:p w14:paraId="7DA7D4AC" w14:textId="7A575041" w:rsidR="00B61479" w:rsidRPr="00B61479" w:rsidRDefault="00B61479" w:rsidP="001227EC">
          <w:pPr>
            <w:pStyle w:val="Spistreci1"/>
            <w:spacing w:line="360" w:lineRule="auto"/>
          </w:pPr>
          <w:r w:rsidRPr="001227EC">
            <w:rPr>
              <w:iCs/>
              <w:noProof/>
              <w:lang w:val="x-none" w:eastAsia="x-none"/>
            </w:rPr>
            <w:t>2. Etap II - ocena formalno</w:t>
          </w:r>
          <w:r w:rsidRPr="001227EC">
            <w:rPr>
              <w:iCs/>
              <w:noProof/>
              <w:lang w:eastAsia="x-none"/>
            </w:rPr>
            <w:t xml:space="preserve"> </w:t>
          </w:r>
          <w:r w:rsidR="007715B1">
            <w:rPr>
              <w:iCs/>
              <w:noProof/>
              <w:lang w:val="x-none" w:eastAsia="x-none"/>
            </w:rPr>
            <w:t>–</w:t>
          </w:r>
          <w:r w:rsidRPr="001227EC">
            <w:rPr>
              <w:iCs/>
              <w:noProof/>
              <w:lang w:eastAsia="x-none"/>
            </w:rPr>
            <w:t xml:space="preserve"> </w:t>
          </w:r>
          <w:r w:rsidRPr="001227EC">
            <w:rPr>
              <w:iCs/>
              <w:noProof/>
              <w:lang w:val="x-none" w:eastAsia="x-none"/>
            </w:rPr>
            <w:t>merytoryczna</w:t>
          </w:r>
          <w:r w:rsidR="007715B1">
            <w:rPr>
              <w:iCs/>
              <w:noProof/>
              <w:lang w:eastAsia="x-none"/>
            </w:rPr>
            <w:t>…</w:t>
          </w:r>
          <w:r w:rsidRPr="00B61479">
            <w:ptab w:relativeTo="margin" w:alignment="right" w:leader="dot"/>
          </w:r>
          <w:r w:rsidRPr="001227EC">
            <w:rPr>
              <w:bCs/>
            </w:rPr>
            <w:t>4</w:t>
          </w:r>
        </w:p>
        <w:p w14:paraId="7649866B" w14:textId="02AED217" w:rsidR="00B61479" w:rsidRDefault="00B61479" w:rsidP="001227EC">
          <w:pPr>
            <w:pStyle w:val="Spistreci2"/>
            <w:spacing w:line="360" w:lineRule="auto"/>
          </w:pPr>
          <w:r w:rsidRPr="001227EC">
            <w:rPr>
              <w:noProof/>
              <w:lang w:val="x-none"/>
            </w:rPr>
            <w:t>3. Etap III</w:t>
          </w:r>
          <w:r w:rsidRPr="001227EC">
            <w:rPr>
              <w:noProof/>
            </w:rPr>
            <w:t xml:space="preserve"> </w:t>
          </w:r>
          <w:r w:rsidRPr="001227EC">
            <w:rPr>
              <w:noProof/>
              <w:lang w:val="x-none"/>
            </w:rPr>
            <w:t xml:space="preserve">– </w:t>
          </w:r>
          <w:r w:rsidRPr="001227EC">
            <w:rPr>
              <w:noProof/>
            </w:rPr>
            <w:t xml:space="preserve"> </w:t>
          </w:r>
          <w:r w:rsidRPr="001227EC">
            <w:rPr>
              <w:noProof/>
              <w:lang w:eastAsia="pl-PL"/>
            </w:rPr>
            <w:t>rozstrzygnięcie konkursu</w:t>
          </w:r>
          <w:r w:rsidR="007715B1">
            <w:rPr>
              <w:noProof/>
              <w:lang w:eastAsia="pl-PL"/>
            </w:rPr>
            <w:t>…..</w:t>
          </w:r>
          <w:r w:rsidRPr="00B61479">
            <w:ptab w:relativeTo="margin" w:alignment="right" w:leader="dot"/>
          </w:r>
          <w:r w:rsidRPr="00B61479">
            <w:t>5</w:t>
          </w:r>
        </w:p>
      </w:sdtContent>
    </w:sdt>
    <w:p w14:paraId="3A167FD1" w14:textId="77777777" w:rsidR="00540DC0" w:rsidRDefault="00540DC0" w:rsidP="001227EC"/>
    <w:p w14:paraId="38FF78C2" w14:textId="77777777" w:rsidR="00DB6793" w:rsidRDefault="00DB6793" w:rsidP="001227EC"/>
    <w:p w14:paraId="3BC88105" w14:textId="77777777" w:rsidR="00DB6793" w:rsidRDefault="00DB6793" w:rsidP="001227EC"/>
    <w:p w14:paraId="160A6ECA" w14:textId="77777777" w:rsidR="00DB6793" w:rsidRDefault="00DB6793" w:rsidP="001227EC"/>
    <w:p w14:paraId="29490A49" w14:textId="77777777" w:rsidR="00DB6793" w:rsidRDefault="00DB6793" w:rsidP="001227EC"/>
    <w:p w14:paraId="721C5042" w14:textId="77777777" w:rsidR="00DB6793" w:rsidRDefault="00DB6793" w:rsidP="001227EC"/>
    <w:p w14:paraId="433FE797" w14:textId="77777777" w:rsidR="00DB6793" w:rsidRDefault="00DB6793" w:rsidP="001227EC"/>
    <w:p w14:paraId="4B4CB853" w14:textId="77777777" w:rsidR="00DB6793" w:rsidRDefault="00DB6793" w:rsidP="001227EC"/>
    <w:p w14:paraId="3A2569B2" w14:textId="77777777" w:rsidR="00DB6793" w:rsidRDefault="00DB6793" w:rsidP="001227EC"/>
    <w:p w14:paraId="4854AC41" w14:textId="77777777" w:rsidR="00DB6793" w:rsidRDefault="00DB6793" w:rsidP="001227EC"/>
    <w:p w14:paraId="7361043D" w14:textId="77777777" w:rsidR="00DB6793" w:rsidRDefault="00DB6793" w:rsidP="001227EC"/>
    <w:p w14:paraId="6BEC9510" w14:textId="77777777" w:rsidR="00DB6793" w:rsidRDefault="00DB6793" w:rsidP="001227EC"/>
    <w:p w14:paraId="6E1F7F38" w14:textId="77777777" w:rsidR="00DB6793" w:rsidRDefault="00DB6793" w:rsidP="001227EC"/>
    <w:p w14:paraId="496083A6" w14:textId="77777777" w:rsidR="00DB6793" w:rsidRDefault="00DB6793" w:rsidP="001227EC"/>
    <w:p w14:paraId="16A75E55" w14:textId="77777777" w:rsidR="00DB6793" w:rsidRDefault="00DB6793" w:rsidP="001227EC"/>
    <w:p w14:paraId="2DDAB35A" w14:textId="77777777" w:rsidR="00DB6793" w:rsidRDefault="00DB6793" w:rsidP="001227EC"/>
    <w:p w14:paraId="3A1F60AF" w14:textId="77777777" w:rsidR="00DB6793" w:rsidRDefault="00DB6793" w:rsidP="001227EC"/>
    <w:p w14:paraId="60CCDD02" w14:textId="77777777" w:rsidR="00DB6793" w:rsidRDefault="00DB6793" w:rsidP="001227EC"/>
    <w:p w14:paraId="2E4781D9" w14:textId="77777777" w:rsidR="00DB6793" w:rsidRPr="00775770" w:rsidRDefault="00DB6793" w:rsidP="001227EC"/>
    <w:p w14:paraId="1793912C" w14:textId="77777777" w:rsidR="00363FB0" w:rsidRDefault="004821CE" w:rsidP="001227EC">
      <w:pPr>
        <w:rPr>
          <w:b/>
          <w:iCs/>
          <w:noProof/>
          <w:sz w:val="28"/>
          <w:szCs w:val="28"/>
          <w:lang w:val="x-none" w:eastAsia="x-none"/>
        </w:rPr>
      </w:pPr>
      <w:bookmarkStart w:id="2" w:name="_Toc434312772"/>
      <w:r w:rsidRPr="004821CE">
        <w:rPr>
          <w:b/>
          <w:iCs/>
          <w:noProof/>
          <w:sz w:val="28"/>
          <w:szCs w:val="28"/>
          <w:lang w:val="x-none" w:eastAsia="x-none"/>
        </w:rPr>
        <w:t>1.</w:t>
      </w:r>
      <w:r>
        <w:rPr>
          <w:b/>
          <w:iCs/>
          <w:noProof/>
          <w:sz w:val="28"/>
          <w:szCs w:val="28"/>
          <w:lang w:val="x-none" w:eastAsia="x-none"/>
        </w:rPr>
        <w:t xml:space="preserve"> </w:t>
      </w:r>
      <w:r w:rsidR="00194F7B" w:rsidRPr="001227EC">
        <w:rPr>
          <w:b/>
          <w:iCs/>
          <w:noProof/>
          <w:sz w:val="28"/>
          <w:szCs w:val="28"/>
          <w:lang w:val="x-none" w:eastAsia="x-none"/>
        </w:rPr>
        <w:t xml:space="preserve">Etap I – nabór wniosków o dofinansowanie (składanie wniosków </w:t>
      </w:r>
      <w:r w:rsidR="00194F7B" w:rsidRPr="001227EC">
        <w:rPr>
          <w:b/>
          <w:iCs/>
          <w:noProof/>
          <w:sz w:val="28"/>
          <w:szCs w:val="28"/>
          <w:lang w:val="x-none" w:eastAsia="x-none"/>
        </w:rPr>
        <w:br/>
        <w:t>o dofinasowanie oraz weryfikacja wymogów formalnych)</w:t>
      </w:r>
      <w:bookmarkEnd w:id="2"/>
    </w:p>
    <w:bookmarkEnd w:id="0"/>
    <w:p w14:paraId="55AC7067" w14:textId="77777777" w:rsidR="00F03B22" w:rsidRPr="00BE7949" w:rsidRDefault="00F03B22" w:rsidP="001227EC">
      <w:pPr>
        <w:spacing w:after="0"/>
      </w:pPr>
    </w:p>
    <w:p w14:paraId="71317B40" w14:textId="31CCE7A0"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color w:val="000000"/>
          <w:lang w:eastAsia="pl-PL"/>
        </w:rPr>
        <w:t xml:space="preserve">Konkurs przebiega w </w:t>
      </w:r>
      <w:r>
        <w:rPr>
          <w:rFonts w:eastAsia="Times New Roman" w:cs="Calibri"/>
          <w:b/>
          <w:color w:val="000000"/>
          <w:lang w:eastAsia="pl-PL"/>
        </w:rPr>
        <w:t>trzech</w:t>
      </w:r>
      <w:r w:rsidRPr="004821CE">
        <w:rPr>
          <w:rFonts w:eastAsia="Times New Roman" w:cs="Calibri"/>
          <w:b/>
          <w:color w:val="000000"/>
          <w:lang w:eastAsia="pl-PL"/>
        </w:rPr>
        <w:t xml:space="preserve"> etapach: </w:t>
      </w:r>
    </w:p>
    <w:p w14:paraId="12523140" w14:textId="77777777"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</w:p>
    <w:p w14:paraId="76382669" w14:textId="77777777"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 – </w:t>
      </w:r>
      <w:r w:rsidRPr="004821CE">
        <w:rPr>
          <w:rFonts w:eastAsia="Times New Roman" w:cs="Calibri"/>
          <w:color w:val="000000"/>
          <w:lang w:eastAsia="pl-PL"/>
        </w:rPr>
        <w:t>nabór wniosków o dofinansowanie (1. składanie wniosków o dofinasowanie oraz 2. weryfikacja wymogów formalnych);</w:t>
      </w:r>
    </w:p>
    <w:p w14:paraId="632672E4" w14:textId="2711C9C2"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 </w:t>
      </w:r>
      <w:r>
        <w:rPr>
          <w:rFonts w:eastAsia="Times New Roman" w:cs="Calibri"/>
          <w:color w:val="000000"/>
          <w:lang w:eastAsia="pl-PL"/>
        </w:rPr>
        <w:t>– ocena formalno-merytoryczna</w:t>
      </w:r>
      <w:r w:rsidRPr="004821CE">
        <w:rPr>
          <w:rFonts w:eastAsia="Times New Roman" w:cs="Calibri"/>
          <w:color w:val="000000"/>
          <w:lang w:eastAsia="pl-PL"/>
        </w:rPr>
        <w:t xml:space="preserve">; </w:t>
      </w:r>
    </w:p>
    <w:p w14:paraId="67027AFA" w14:textId="77777777" w:rsidR="004821CE" w:rsidRDefault="004821CE" w:rsidP="001227EC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III </w:t>
      </w:r>
      <w:r w:rsidRPr="004821CE">
        <w:rPr>
          <w:rFonts w:eastAsia="Times New Roman" w:cs="Calibri"/>
          <w:color w:val="000000"/>
          <w:lang w:eastAsia="pl-PL"/>
        </w:rPr>
        <w:t>– rozstrzygnięcie konkursu</w:t>
      </w:r>
      <w:r>
        <w:rPr>
          <w:rFonts w:eastAsia="Times New Roman" w:cs="Calibri"/>
          <w:b/>
          <w:color w:val="000000"/>
          <w:lang w:eastAsia="pl-PL"/>
        </w:rPr>
        <w:t>.</w:t>
      </w:r>
    </w:p>
    <w:p w14:paraId="3C9B097C" w14:textId="77777777" w:rsidR="00D47C1A" w:rsidRPr="00BE7949" w:rsidRDefault="00D47C1A" w:rsidP="001227EC">
      <w:pPr>
        <w:autoSpaceDE w:val="0"/>
        <w:autoSpaceDN w:val="0"/>
        <w:adjustRightInd w:val="0"/>
        <w:spacing w:after="0"/>
        <w:jc w:val="both"/>
      </w:pPr>
    </w:p>
    <w:p w14:paraId="7175C2B2" w14:textId="1EE04F0F" w:rsidR="00194F7B" w:rsidRPr="00194F7B" w:rsidRDefault="00194F7B" w:rsidP="00194F7B">
      <w:pPr>
        <w:numPr>
          <w:ilvl w:val="1"/>
          <w:numId w:val="0"/>
        </w:numPr>
        <w:ind w:left="425" w:hanging="425"/>
        <w:contextualSpacing/>
        <w:outlineLvl w:val="2"/>
        <w:rPr>
          <w:b/>
          <w:noProof/>
          <w:sz w:val="24"/>
          <w:szCs w:val="24"/>
          <w:lang w:val="x-none" w:eastAsia="x-none"/>
        </w:rPr>
      </w:pPr>
      <w:bookmarkStart w:id="3" w:name="_Toc434312773"/>
      <w:r>
        <w:rPr>
          <w:b/>
          <w:noProof/>
          <w:sz w:val="24"/>
          <w:szCs w:val="24"/>
          <w:lang w:eastAsia="x-none"/>
        </w:rPr>
        <w:t xml:space="preserve">1.1 </w:t>
      </w:r>
      <w:r w:rsidRPr="00194F7B">
        <w:rPr>
          <w:b/>
          <w:noProof/>
          <w:sz w:val="24"/>
          <w:szCs w:val="24"/>
          <w:lang w:val="x-none" w:eastAsia="x-none"/>
        </w:rPr>
        <w:t>Złożenie wniosku o dofinansowanie projektu – formy i zasady składania wniosków</w:t>
      </w:r>
      <w:bookmarkEnd w:id="3"/>
    </w:p>
    <w:p w14:paraId="613EA94B" w14:textId="77777777" w:rsidR="00D47C1A" w:rsidRDefault="00D47C1A" w:rsidP="001227EC">
      <w:pPr>
        <w:spacing w:after="120"/>
      </w:pPr>
    </w:p>
    <w:p w14:paraId="3BF17F62" w14:textId="77777777" w:rsidR="00243F59" w:rsidRPr="00243F59" w:rsidRDefault="00243F59" w:rsidP="00243F59">
      <w:pPr>
        <w:autoSpaceDE w:val="0"/>
        <w:autoSpaceDN w:val="0"/>
        <w:adjustRightInd w:val="0"/>
        <w:spacing w:after="0"/>
        <w:ind w:firstLine="709"/>
        <w:jc w:val="both"/>
        <w:rPr>
          <w:noProof/>
          <w:lang w:eastAsia="pl-PL"/>
        </w:rPr>
      </w:pPr>
      <w:r w:rsidRPr="00243F59">
        <w:rPr>
          <w:noProof/>
          <w:lang w:eastAsia="pl-PL"/>
        </w:rPr>
        <w:t>Nabór wniosków o dofinansowanie projektów w ramach procedury konkursowej poprzedza ogłoszenie o konkursie, które zamieszczane jest na portalu Funduszy Europejskich oraz na stronie internetowej IZ RPO WO 2014-2020 (IZ / IOK), zgodnie z ramowym harmonogramem naboru wniosków w ramach poszczególnych działań/poddziałań RPO WO 2014-2020.</w:t>
      </w:r>
    </w:p>
    <w:p w14:paraId="3AB0A3F9" w14:textId="77777777" w:rsidR="00243F59" w:rsidRDefault="00243F59" w:rsidP="001227EC">
      <w:pPr>
        <w:spacing w:after="0"/>
      </w:pPr>
    </w:p>
    <w:p w14:paraId="258F6B57" w14:textId="77777777"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>Warunkiem uczestnictwa w konkursie jest przesłanie wniosku o dofinansowanie w formie dokumentu elektronicznego za pomocą aplikacji Panel Wnioskodawcy SYZYF RPO WO 2014-2020 oraz w formie papierowej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w terminie zgodnym z ogłoszeniem oraz pkt. 6 Regulaminu konkursu. </w:t>
      </w:r>
    </w:p>
    <w:p w14:paraId="0A15A0F5" w14:textId="79FB5C34"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 xml:space="preserve">Składanie wniosków o dofinansowanie projektów w ramach </w:t>
      </w:r>
      <w:r w:rsidR="001C1B3C">
        <w:rPr>
          <w:rFonts w:eastAsia="Times New Roman"/>
          <w:color w:val="000000"/>
          <w:lang w:eastAsia="pl-PL"/>
        </w:rPr>
        <w:t>pod</w:t>
      </w:r>
      <w:r w:rsidRPr="00243F59">
        <w:rPr>
          <w:rFonts w:eastAsia="Times New Roman"/>
          <w:color w:val="000000"/>
          <w:lang w:eastAsia="pl-PL"/>
        </w:rPr>
        <w:t>działania</w:t>
      </w:r>
      <w:r w:rsidR="001C1B3C">
        <w:rPr>
          <w:rFonts w:eastAsia="Times New Roman"/>
          <w:color w:val="000000"/>
          <w:lang w:eastAsia="pl-PL"/>
        </w:rPr>
        <w:t xml:space="preserve"> </w:t>
      </w:r>
      <w:r w:rsidR="001C1B3C" w:rsidRPr="001227EC">
        <w:rPr>
          <w:iCs/>
          <w:szCs w:val="20"/>
        </w:rPr>
        <w:t xml:space="preserve">9.1.3 Wsparcie edukacji przedszkolnej w ramach RPO WO 2014-2020 </w:t>
      </w:r>
      <w:r w:rsidRPr="001227EC">
        <w:rPr>
          <w:rFonts w:eastAsia="Times New Roman"/>
          <w:color w:val="000000"/>
          <w:sz w:val="24"/>
          <w:lang w:eastAsia="pl-PL"/>
        </w:rPr>
        <w:t xml:space="preserve"> </w:t>
      </w:r>
      <w:r w:rsidRPr="00243F59">
        <w:rPr>
          <w:rFonts w:eastAsia="Times New Roman"/>
          <w:color w:val="000000"/>
          <w:lang w:eastAsia="pl-PL"/>
        </w:rPr>
        <w:t xml:space="preserve">odbywać się będzie w </w:t>
      </w:r>
      <w:r w:rsidR="00522CD7">
        <w:rPr>
          <w:rFonts w:eastAsia="Times New Roman"/>
          <w:color w:val="000000"/>
          <w:lang w:eastAsia="pl-PL"/>
        </w:rPr>
        <w:t xml:space="preserve">Wojewódzkim </w:t>
      </w:r>
      <w:r w:rsidRPr="00243F59">
        <w:rPr>
          <w:rFonts w:eastAsia="Times New Roman"/>
          <w:color w:val="000000"/>
          <w:lang w:eastAsia="pl-PL"/>
        </w:rPr>
        <w:t xml:space="preserve">Urzędzie </w:t>
      </w:r>
      <w:r w:rsidR="00522CD7">
        <w:rPr>
          <w:rFonts w:eastAsia="Times New Roman"/>
          <w:color w:val="000000"/>
          <w:lang w:eastAsia="pl-PL"/>
        </w:rPr>
        <w:t>Pracy w Opolu</w:t>
      </w:r>
      <w:r w:rsidRPr="00243F59">
        <w:rPr>
          <w:rFonts w:eastAsia="Times New Roman"/>
          <w:color w:val="000000"/>
          <w:lang w:eastAsia="pl-PL"/>
        </w:rPr>
        <w:t>,</w:t>
      </w:r>
      <w:r w:rsidR="001C1B3C">
        <w:rPr>
          <w:rFonts w:eastAsia="Times New Roman"/>
          <w:color w:val="000000"/>
          <w:lang w:eastAsia="pl-PL"/>
        </w:rPr>
        <w:t xml:space="preserve"> </w:t>
      </w:r>
      <w:r w:rsidR="00522CD7">
        <w:rPr>
          <w:rFonts w:eastAsia="Times New Roman"/>
          <w:color w:val="000000"/>
          <w:lang w:eastAsia="pl-PL"/>
        </w:rPr>
        <w:t xml:space="preserve"> </w:t>
      </w:r>
      <w:r w:rsidRPr="00243F59">
        <w:rPr>
          <w:rFonts w:eastAsia="Times New Roman"/>
          <w:color w:val="000000"/>
          <w:lang w:eastAsia="pl-PL"/>
        </w:rPr>
        <w:t xml:space="preserve">w Punkcie </w:t>
      </w:r>
      <w:r w:rsidR="00522CD7">
        <w:rPr>
          <w:rFonts w:eastAsia="Times New Roman"/>
          <w:color w:val="000000"/>
          <w:lang w:eastAsia="pl-PL"/>
        </w:rPr>
        <w:t>Informacyjnym o EFS</w:t>
      </w:r>
      <w:r w:rsidRPr="00243F59">
        <w:rPr>
          <w:rFonts w:eastAsia="Times New Roman"/>
          <w:color w:val="000000"/>
          <w:lang w:eastAsia="pl-PL"/>
        </w:rPr>
        <w:t xml:space="preserve"> ul. </w:t>
      </w:r>
      <w:r w:rsidR="00522CD7">
        <w:rPr>
          <w:rFonts w:eastAsia="Times New Roman"/>
          <w:color w:val="000000"/>
          <w:lang w:eastAsia="pl-PL"/>
        </w:rPr>
        <w:t>Głogowska</w:t>
      </w:r>
      <w:r w:rsidRPr="00243F59">
        <w:rPr>
          <w:rFonts w:eastAsia="Times New Roman"/>
          <w:color w:val="000000"/>
          <w:lang w:eastAsia="pl-PL"/>
        </w:rPr>
        <w:t xml:space="preserve"> </w:t>
      </w:r>
      <w:r w:rsidR="003A2A80">
        <w:rPr>
          <w:rFonts w:eastAsia="Times New Roman"/>
          <w:color w:val="000000"/>
          <w:lang w:eastAsia="pl-PL"/>
        </w:rPr>
        <w:t>25c (</w:t>
      </w:r>
      <w:r w:rsidRPr="00243F59">
        <w:rPr>
          <w:rFonts w:eastAsia="Times New Roman"/>
          <w:color w:val="000000"/>
          <w:lang w:eastAsia="pl-PL"/>
        </w:rPr>
        <w:t xml:space="preserve">pokój nr </w:t>
      </w:r>
      <w:r w:rsidR="003A2A80">
        <w:rPr>
          <w:rFonts w:eastAsia="Times New Roman"/>
          <w:color w:val="000000"/>
          <w:lang w:eastAsia="pl-PL"/>
        </w:rPr>
        <w:t>14</w:t>
      </w:r>
      <w:r w:rsidRPr="00243F59">
        <w:rPr>
          <w:rFonts w:eastAsia="Times New Roman"/>
          <w:color w:val="000000"/>
          <w:lang w:eastAsia="pl-PL"/>
        </w:rPr>
        <w:t>), 45-</w:t>
      </w:r>
      <w:r w:rsidR="003A2A80">
        <w:rPr>
          <w:rFonts w:eastAsia="Times New Roman"/>
          <w:color w:val="000000"/>
          <w:lang w:eastAsia="pl-PL"/>
        </w:rPr>
        <w:t xml:space="preserve">315 </w:t>
      </w:r>
      <w:r w:rsidRPr="00243F59">
        <w:rPr>
          <w:rFonts w:eastAsia="Times New Roman"/>
          <w:color w:val="000000"/>
          <w:lang w:eastAsia="pl-PL"/>
        </w:rPr>
        <w:t xml:space="preserve">Opole w terminie od </w:t>
      </w:r>
      <w:r w:rsidRPr="003A2A80">
        <w:rPr>
          <w:rFonts w:eastAsia="Times New Roman"/>
          <w:color w:val="000000"/>
          <w:lang w:eastAsia="pl-PL"/>
        </w:rPr>
        <w:t>dnia</w:t>
      </w:r>
      <w:r w:rsidRPr="00D45A80">
        <w:rPr>
          <w:rFonts w:eastAsia="Times New Roman"/>
          <w:color w:val="000000"/>
          <w:lang w:eastAsia="pl-PL"/>
        </w:rPr>
        <w:t xml:space="preserve"> </w:t>
      </w:r>
      <w:r w:rsidR="006925D2">
        <w:rPr>
          <w:b/>
          <w:noProof/>
          <w:lang w:eastAsia="pl-PL"/>
        </w:rPr>
        <w:t>04.07</w:t>
      </w:r>
      <w:r w:rsidRPr="001227EC">
        <w:rPr>
          <w:b/>
          <w:noProof/>
          <w:lang w:eastAsia="pl-PL"/>
        </w:rPr>
        <w:t xml:space="preserve">.2016 r. do dnia </w:t>
      </w:r>
      <w:r w:rsidR="006925D2">
        <w:rPr>
          <w:b/>
          <w:noProof/>
          <w:lang w:eastAsia="pl-PL"/>
        </w:rPr>
        <w:t>11</w:t>
      </w:r>
      <w:r w:rsidRPr="001227EC">
        <w:rPr>
          <w:b/>
          <w:noProof/>
          <w:lang w:eastAsia="pl-PL"/>
        </w:rPr>
        <w:t>.0</w:t>
      </w:r>
      <w:r w:rsidR="006925D2">
        <w:rPr>
          <w:b/>
          <w:noProof/>
          <w:lang w:eastAsia="pl-PL"/>
        </w:rPr>
        <w:t>7</w:t>
      </w:r>
      <w:r w:rsidRPr="001227EC">
        <w:rPr>
          <w:b/>
          <w:noProof/>
          <w:lang w:eastAsia="pl-PL"/>
        </w:rPr>
        <w:t>.2016 r.</w:t>
      </w:r>
      <w:r w:rsidRPr="00243F59">
        <w:rPr>
          <w:rFonts w:eastAsia="Times New Roman"/>
          <w:bCs/>
          <w:lang w:eastAsia="pl-PL"/>
        </w:rPr>
        <w:t xml:space="preserve"> w godzinach pracy IOK tj. od 7:30 do 15:30.</w:t>
      </w:r>
    </w:p>
    <w:p w14:paraId="7ACC7AE4" w14:textId="77777777" w:rsidR="00243F59" w:rsidRPr="00BE7949" w:rsidRDefault="00243F59" w:rsidP="00D47C1A"/>
    <w:p w14:paraId="11937D42" w14:textId="77777777" w:rsidR="00D47C1A" w:rsidRPr="00BE7949" w:rsidRDefault="00D47C1A" w:rsidP="00D47C1A">
      <w:pPr>
        <w:jc w:val="both"/>
        <w:rPr>
          <w:b/>
        </w:rPr>
      </w:pPr>
      <w:r w:rsidRPr="00BE7949">
        <w:rPr>
          <w:b/>
        </w:rPr>
        <w:t>Wniosek  o dofinansowanie projektu należy złożyć w dwóch formach:</w:t>
      </w:r>
    </w:p>
    <w:p w14:paraId="62390D57" w14:textId="77777777" w:rsidR="00D47C1A" w:rsidRDefault="00D47C1A" w:rsidP="00D47C1A">
      <w:pPr>
        <w:numPr>
          <w:ilvl w:val="0"/>
          <w:numId w:val="8"/>
        </w:numPr>
        <w:spacing w:after="0" w:line="240" w:lineRule="auto"/>
        <w:ind w:left="261" w:hanging="261"/>
        <w:jc w:val="both"/>
        <w:rPr>
          <w:b/>
        </w:rPr>
      </w:pPr>
      <w:r w:rsidRPr="00BE7949">
        <w:rPr>
          <w:b/>
        </w:rPr>
        <w:t xml:space="preserve">W wersji elektronicznej za pośrednictwem Panelu Wnioskodawcy SYZYF RPO WO 2014-2020 - </w:t>
      </w:r>
      <w:r w:rsidRPr="00BE7949">
        <w:t>wykonany przez wnioskodawcę w generatorze wniosek o dofinansowanie projektu musi zostać wysłany do IOK on-line (generator wniosku posiada taką funkcjonalność)</w:t>
      </w:r>
      <w:r w:rsidR="00BD6E3B">
        <w:t xml:space="preserve">, </w:t>
      </w:r>
      <w:r w:rsidR="00BD6E3B" w:rsidRPr="00BD6E3B">
        <w:rPr>
          <w:rFonts w:eastAsia="Times New Roman"/>
          <w:lang w:eastAsia="pl-PL"/>
        </w:rPr>
        <w:t xml:space="preserve">zgodnie z instrukcją znajdującą się w załączniku nr </w:t>
      </w:r>
      <w:r w:rsidR="00BD6E3B">
        <w:rPr>
          <w:rFonts w:eastAsia="Times New Roman"/>
          <w:lang w:eastAsia="pl-PL"/>
        </w:rPr>
        <w:t>4</w:t>
      </w:r>
      <w:r w:rsidR="00BD6E3B" w:rsidRPr="00BD6E3B">
        <w:rPr>
          <w:rFonts w:eastAsia="Times New Roman"/>
          <w:lang w:eastAsia="pl-PL"/>
        </w:rPr>
        <w:t xml:space="preserve"> do Regulaminu konkursu</w:t>
      </w:r>
      <w:r w:rsidRPr="00BE7949">
        <w:t xml:space="preserve">. Wnioski należy przesyłać w terminie określonym w ogłoszeniu o konkursie, zamieszczonym na stronach internetowych: </w:t>
      </w:r>
      <w:hyperlink r:id="rId8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9" w:history="1">
        <w:r w:rsidRPr="00BE7949">
          <w:rPr>
            <w:rStyle w:val="Hipercze"/>
            <w:bCs/>
            <w:iCs/>
          </w:rPr>
          <w:t>www.pokl.opolskie.pl</w:t>
        </w:r>
      </w:hyperlink>
      <w:r w:rsidRPr="00BE7949">
        <w:rPr>
          <w:bCs/>
          <w:iCs/>
        </w:rPr>
        <w:t xml:space="preserve"> zakładka RPO WO 2014-2020,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0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 w:rsidRPr="00BE7949">
        <w:t>oraz</w:t>
      </w:r>
      <w:r>
        <w:t xml:space="preserve"> </w:t>
      </w:r>
      <w:r w:rsidRPr="00BE7949">
        <w:t>Regulaminie konkursu (</w:t>
      </w:r>
      <w:r w:rsidRPr="00AB089B">
        <w:rPr>
          <w:color w:val="000000" w:themeColor="text1"/>
        </w:rPr>
        <w:t>pkt</w:t>
      </w:r>
      <w:r w:rsidR="00E648C8" w:rsidRPr="00AB089B">
        <w:rPr>
          <w:color w:val="000000" w:themeColor="text1"/>
        </w:rPr>
        <w:t xml:space="preserve"> 6</w:t>
      </w:r>
      <w:r w:rsidRPr="00AB089B">
        <w:rPr>
          <w:color w:val="000000" w:themeColor="text1"/>
        </w:rPr>
        <w:t>).</w:t>
      </w:r>
      <w:r w:rsidRPr="00BE7949">
        <w:t xml:space="preserve"> </w:t>
      </w:r>
    </w:p>
    <w:p w14:paraId="41C19D92" w14:textId="77777777" w:rsidR="00F03B22" w:rsidRPr="00F03B22" w:rsidRDefault="00F03B22" w:rsidP="00F03B22">
      <w:pPr>
        <w:spacing w:after="0" w:line="240" w:lineRule="auto"/>
        <w:ind w:left="261"/>
        <w:jc w:val="both"/>
        <w:rPr>
          <w:b/>
        </w:rPr>
      </w:pPr>
    </w:p>
    <w:p w14:paraId="3BC6B126" w14:textId="77777777" w:rsidR="00D47C1A" w:rsidRPr="00BE7949" w:rsidRDefault="00D47C1A" w:rsidP="00D47C1A">
      <w:pPr>
        <w:numPr>
          <w:ilvl w:val="0"/>
          <w:numId w:val="8"/>
        </w:numPr>
        <w:spacing w:after="0" w:line="240" w:lineRule="auto"/>
        <w:ind w:left="261" w:hanging="284"/>
        <w:jc w:val="both"/>
        <w:rPr>
          <w:b/>
        </w:rPr>
      </w:pPr>
      <w:r w:rsidRPr="00BE7949">
        <w:rPr>
          <w:b/>
        </w:rPr>
        <w:t xml:space="preserve">W wersji papierowej - </w:t>
      </w:r>
      <w:r w:rsidRPr="00BE7949">
        <w:t xml:space="preserve">wnioskodawca jest zobowiązany do dostarczenia dwóch papierowych egzemplarzy </w:t>
      </w:r>
      <w:r w:rsidRPr="00BE7949">
        <w:rPr>
          <w:b/>
        </w:rPr>
        <w:t xml:space="preserve">(tj. dwóch oryginałów – zalecane lub oryginału i kopii) </w:t>
      </w:r>
      <w:r w:rsidRPr="00BE7949">
        <w:t xml:space="preserve">wysłanego wcześniej on-line wniosku o dofinansowanie projektu. Wnioski należy składać od </w:t>
      </w:r>
      <w:r w:rsidRPr="00BE7949">
        <w:rPr>
          <w:b/>
        </w:rPr>
        <w:t>poniedziałku</w:t>
      </w:r>
      <w:r w:rsidRPr="00BE7949">
        <w:t xml:space="preserve"> do </w:t>
      </w:r>
      <w:r w:rsidRPr="00BE7949">
        <w:rPr>
          <w:b/>
        </w:rPr>
        <w:t>piątku</w:t>
      </w:r>
      <w:r w:rsidRPr="00BE7949">
        <w:t xml:space="preserve"> </w:t>
      </w:r>
      <w:r w:rsidR="007F6FD5">
        <w:br/>
      </w:r>
      <w:r w:rsidRPr="00BE7949">
        <w:lastRenderedPageBreak/>
        <w:t xml:space="preserve">w godzinach pracy urzędu (IOK), tj. od </w:t>
      </w:r>
      <w:r w:rsidRPr="00BE7949">
        <w:rPr>
          <w:b/>
        </w:rPr>
        <w:t>7:30</w:t>
      </w:r>
      <w:r w:rsidRPr="00BE7949">
        <w:t xml:space="preserve"> do </w:t>
      </w:r>
      <w:r w:rsidRPr="00BE7949">
        <w:rPr>
          <w:b/>
        </w:rPr>
        <w:t>15:30</w:t>
      </w:r>
      <w:r w:rsidR="001A6138">
        <w:t xml:space="preserve"> </w:t>
      </w:r>
      <w:r w:rsidRPr="00BE7949">
        <w:t>w Punkcie Informacyjnym</w:t>
      </w:r>
      <w:r w:rsidRPr="00BE7949">
        <w:rPr>
          <w:u w:val="single"/>
        </w:rPr>
        <w:t xml:space="preserve"> </w:t>
      </w:r>
      <w:r w:rsidRPr="00BE7949">
        <w:rPr>
          <w:u w:val="single"/>
        </w:rPr>
        <w:br/>
      </w:r>
      <w:r w:rsidRPr="00BE7949">
        <w:t>o EFS (p. 14) w terminie określonym w</w:t>
      </w:r>
      <w:r>
        <w:t xml:space="preserve"> </w:t>
      </w:r>
      <w:r w:rsidRPr="00BE7949">
        <w:t xml:space="preserve">ogłoszeniu o konkursie, zamieszczonym na stronach internetowych: </w:t>
      </w:r>
      <w:hyperlink r:id="rId11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2" w:history="1">
        <w:r w:rsidRPr="00BE7949">
          <w:rPr>
            <w:rStyle w:val="Hipercze"/>
            <w:bCs/>
            <w:iCs/>
          </w:rPr>
          <w:t>www.pokl.opolskie.pl</w:t>
        </w:r>
      </w:hyperlink>
      <w:r w:rsidRPr="00BE7949">
        <w:rPr>
          <w:bCs/>
          <w:iCs/>
        </w:rPr>
        <w:t xml:space="preserve"> zakładka RPO WO 2014-2020, </w:t>
      </w:r>
      <w:r w:rsidRPr="00BE7949">
        <w:t xml:space="preserve">na portalu Funduszy Europejskich </w:t>
      </w:r>
      <w:hyperlink r:id="rId13" w:history="1">
        <w:r w:rsidRPr="00BE7949">
          <w:rPr>
            <w:rStyle w:val="Hipercze"/>
          </w:rPr>
          <w:t>www.funduszeeuropejskie.gov.pl</w:t>
        </w:r>
      </w:hyperlink>
      <w:r w:rsidRPr="00BE7949">
        <w:t xml:space="preserve"> oraz niniejszym Regulaminie </w:t>
      </w:r>
      <w:r w:rsidRPr="00AB089B">
        <w:rPr>
          <w:color w:val="000000" w:themeColor="text1"/>
        </w:rPr>
        <w:t xml:space="preserve">konkursu (pkt </w:t>
      </w:r>
      <w:r w:rsidR="001A6138" w:rsidRPr="00AB089B">
        <w:rPr>
          <w:color w:val="000000" w:themeColor="text1"/>
        </w:rPr>
        <w:t>6</w:t>
      </w:r>
      <w:r w:rsidRPr="00AB089B">
        <w:rPr>
          <w:color w:val="000000" w:themeColor="text1"/>
        </w:rPr>
        <w:t>).</w:t>
      </w:r>
      <w:r w:rsidRPr="00BE7949">
        <w:t xml:space="preserve"> </w:t>
      </w:r>
      <w:r w:rsidR="00D45A80" w:rsidRPr="00D45A80">
        <w:rPr>
          <w:rFonts w:eastAsia="Times New Roman"/>
          <w:b/>
          <w:lang w:eastAsia="pl-PL"/>
        </w:rPr>
        <w:t>Zgodność sumy kontrolnej wersji papierowej wniosku z wersją elektroniczną wniosku, zostanie zweryfikowana podczas składania wniosku o dofinansowanie projektu na etapie sprawdzania wymogów formalnych rejestracyjnych.</w:t>
      </w:r>
    </w:p>
    <w:p w14:paraId="5086C0BE" w14:textId="77777777" w:rsidR="00D47C1A" w:rsidRPr="00BE7949" w:rsidRDefault="00D47C1A" w:rsidP="00D47C1A">
      <w:pPr>
        <w:autoSpaceDE w:val="0"/>
        <w:autoSpaceDN w:val="0"/>
        <w:adjustRightInd w:val="0"/>
        <w:jc w:val="both"/>
      </w:pPr>
    </w:p>
    <w:p w14:paraId="5C9D0CDE" w14:textId="77777777" w:rsidR="00D47C1A" w:rsidRPr="00BE7949" w:rsidRDefault="00D47C1A" w:rsidP="00D47C1A">
      <w:pPr>
        <w:tabs>
          <w:tab w:val="left" w:pos="1179"/>
        </w:tabs>
        <w:suppressAutoHyphens/>
        <w:jc w:val="both"/>
      </w:pPr>
      <w:r w:rsidRPr="00BE7949">
        <w:t>Wniosek o dofinansowanie projektu w formie papierowej wraz z pismem przewodnim może być dostarczony na cztery sposoby:</w:t>
      </w:r>
    </w:p>
    <w:p w14:paraId="1003844E" w14:textId="77777777"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  <w:tab w:val="left" w:pos="1400"/>
        </w:tabs>
        <w:suppressAutoHyphens/>
        <w:spacing w:after="0" w:line="240" w:lineRule="auto"/>
        <w:ind w:left="567" w:hanging="451"/>
        <w:jc w:val="both"/>
      </w:pPr>
      <w:r w:rsidRPr="00BE7949">
        <w:t>listem poleconym w zaklejonej kopercie lub paczce;</w:t>
      </w:r>
    </w:p>
    <w:p w14:paraId="71F76E23" w14:textId="77777777"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>przesyłką kurierską;</w:t>
      </w:r>
    </w:p>
    <w:p w14:paraId="3C4931B2" w14:textId="77777777"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 xml:space="preserve">      osobiście;</w:t>
      </w:r>
    </w:p>
    <w:p w14:paraId="5F04529A" w14:textId="77777777" w:rsidR="00D47C1A" w:rsidRDefault="00D47C1A" w:rsidP="00D47C1A">
      <w:pPr>
        <w:numPr>
          <w:ilvl w:val="0"/>
          <w:numId w:val="4"/>
        </w:numPr>
        <w:tabs>
          <w:tab w:val="clear" w:pos="1068"/>
          <w:tab w:val="left" w:pos="152"/>
          <w:tab w:val="num" w:pos="284"/>
          <w:tab w:val="left" w:pos="549"/>
        </w:tabs>
        <w:suppressAutoHyphens/>
        <w:spacing w:after="0" w:line="240" w:lineRule="auto"/>
        <w:ind w:left="603" w:hanging="451"/>
        <w:jc w:val="both"/>
      </w:pPr>
      <w:r w:rsidRPr="001C5BB0">
        <w:t>przez posłańca</w:t>
      </w:r>
      <w:r>
        <w:t>.</w:t>
      </w:r>
    </w:p>
    <w:p w14:paraId="43E1CF16" w14:textId="77777777" w:rsidR="00D47C1A" w:rsidRPr="001C5BB0" w:rsidRDefault="00D47C1A" w:rsidP="00D47C1A">
      <w:pPr>
        <w:tabs>
          <w:tab w:val="left" w:pos="549"/>
        </w:tabs>
        <w:suppressAutoHyphens/>
        <w:ind w:left="603"/>
        <w:jc w:val="both"/>
      </w:pPr>
    </w:p>
    <w:p w14:paraId="48D26379" w14:textId="77777777" w:rsidR="00D47C1A" w:rsidRPr="007F6FD5" w:rsidRDefault="00D47C1A" w:rsidP="007F6FD5">
      <w:pPr>
        <w:tabs>
          <w:tab w:val="num" w:pos="0"/>
        </w:tabs>
        <w:ind w:hanging="25"/>
        <w:jc w:val="both"/>
        <w:rPr>
          <w:b/>
        </w:rPr>
      </w:pPr>
      <w:r w:rsidRPr="00BE7949">
        <w:rPr>
          <w:b/>
        </w:rPr>
        <w:t>Platforma e-puap jest wył</w:t>
      </w:r>
      <w:r>
        <w:rPr>
          <w:b/>
        </w:rPr>
        <w:t xml:space="preserve">ączona jako sposób dostarczania </w:t>
      </w:r>
      <w:r w:rsidRPr="00BE7949">
        <w:rPr>
          <w:b/>
        </w:rPr>
        <w:t>korespondencji</w:t>
      </w:r>
      <w:r>
        <w:rPr>
          <w:b/>
        </w:rPr>
        <w:t xml:space="preserve"> </w:t>
      </w:r>
      <w:r w:rsidRPr="00BE7949">
        <w:rPr>
          <w:b/>
        </w:rPr>
        <w:t xml:space="preserve">dotyczącej wniosków o dofinansowanie projektu. </w:t>
      </w:r>
    </w:p>
    <w:p w14:paraId="4A3EE2B0" w14:textId="77777777" w:rsidR="00D47C1A" w:rsidRPr="00BE7949" w:rsidRDefault="00D47C1A" w:rsidP="007F6FD5">
      <w:pPr>
        <w:suppressAutoHyphens/>
        <w:ind w:left="-13"/>
        <w:jc w:val="both"/>
      </w:pPr>
      <w:r>
        <w:t>Papierowa wersja wniosku</w:t>
      </w:r>
      <w:r w:rsidRPr="00BE7949">
        <w:t xml:space="preserve"> o dofinansowanie projektu jest weryfikowan</w:t>
      </w:r>
      <w:r>
        <w:t>a</w:t>
      </w:r>
      <w:r w:rsidRPr="00BE7949">
        <w:t xml:space="preserve"> pod kątem spełnienia wymogów formalnych rejestracyjnych, </w:t>
      </w:r>
      <w:r>
        <w:t xml:space="preserve">wskazanych </w:t>
      </w:r>
      <w:r w:rsidRPr="00BE7949">
        <w:t xml:space="preserve">w </w:t>
      </w:r>
      <w:r w:rsidRPr="00BE7949">
        <w:rPr>
          <w:i/>
        </w:rPr>
        <w:t>Liście sprawdzającej wniosek o dofinan</w:t>
      </w:r>
      <w:r>
        <w:rPr>
          <w:i/>
        </w:rPr>
        <w:t xml:space="preserve">sowanie projektu ze środków EFS </w:t>
      </w:r>
      <w:r w:rsidRPr="00BE7949">
        <w:rPr>
          <w:i/>
        </w:rPr>
        <w:t>w zakresie spełnienia wymogów formalnych rejestracyjnych</w:t>
      </w:r>
      <w:r w:rsidRPr="00BE7949">
        <w:t xml:space="preserve">, stanowiącej </w:t>
      </w:r>
      <w:r w:rsidR="00730EB8" w:rsidRPr="00730EB8">
        <w:rPr>
          <w:color w:val="000000" w:themeColor="text1"/>
        </w:rPr>
        <w:t xml:space="preserve">załącznik nr </w:t>
      </w:r>
      <w:r w:rsidR="00962A81">
        <w:rPr>
          <w:color w:val="000000" w:themeColor="text1"/>
        </w:rPr>
        <w:t>5</w:t>
      </w:r>
      <w:r w:rsidRPr="009F56A7">
        <w:rPr>
          <w:color w:val="FF0000"/>
        </w:rPr>
        <w:t xml:space="preserve"> </w:t>
      </w:r>
      <w:r w:rsidR="003F18D7">
        <w:t>do</w:t>
      </w:r>
      <w:r w:rsidRPr="00BE7949">
        <w:t xml:space="preserve"> Regulaminu</w:t>
      </w:r>
      <w:r w:rsidR="003F18D7">
        <w:t xml:space="preserve"> konkursu</w:t>
      </w:r>
      <w:r w:rsidRPr="00BE7949">
        <w:t>,  tj.:</w:t>
      </w:r>
    </w:p>
    <w:p w14:paraId="698B4996" w14:textId="77777777" w:rsidR="00D47C1A" w:rsidRPr="00BE7949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terminie;</w:t>
      </w:r>
    </w:p>
    <w:p w14:paraId="1F92DC8E" w14:textId="77777777" w:rsidR="00D47C1A" w:rsidRPr="008D11E8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ramach właściwego działania/poddziałania;</w:t>
      </w:r>
    </w:p>
    <w:p w14:paraId="6023FDFD" w14:textId="77777777"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 xml:space="preserve">      </w:t>
      </w:r>
      <w:r w:rsidRPr="00BE7949">
        <w:t>Wersja elektroniczna wniosku zgodna z wersją papierową wniosku</w:t>
      </w:r>
      <w:r>
        <w:t xml:space="preserve"> (zgodność sumy kontrolnej);</w:t>
      </w:r>
    </w:p>
    <w:p w14:paraId="5FD3BAE9" w14:textId="77777777"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BE7949">
        <w:t>Wniosek złoż</w:t>
      </w:r>
      <w:r w:rsidR="00536C0A">
        <w:t>ony we właściwej instytucji.</w:t>
      </w:r>
    </w:p>
    <w:p w14:paraId="58B65AFA" w14:textId="77777777" w:rsidR="00D47C1A" w:rsidRDefault="00D47C1A" w:rsidP="001227EC">
      <w:pPr>
        <w:tabs>
          <w:tab w:val="left" w:pos="549"/>
        </w:tabs>
        <w:suppressAutoHyphens/>
        <w:spacing w:after="120"/>
        <w:ind w:left="119"/>
        <w:jc w:val="both"/>
      </w:pPr>
    </w:p>
    <w:p w14:paraId="66CD1CF5" w14:textId="77777777" w:rsidR="00D47C1A" w:rsidRDefault="00D47C1A" w:rsidP="00D47C1A">
      <w:pPr>
        <w:tabs>
          <w:tab w:val="left" w:pos="549"/>
        </w:tabs>
        <w:suppressAutoHyphens/>
        <w:jc w:val="both"/>
      </w:pPr>
      <w:r>
        <w:t>W przypadku spełnienia przez wniosek powyższych wymogów zostaje on przyjęty i przekazany do weryfikacji wymogów formalnych. Wnioskodawca otrzymuje potwierdzenie przyjęcia wniosku. Tym samym rejestracja wniosku w systemie SYZYF RPO WO 201</w:t>
      </w:r>
      <w:r w:rsidR="0000064A">
        <w:t>4</w:t>
      </w:r>
      <w:r>
        <w:t xml:space="preserve">-2020 zostaje zakończona. </w:t>
      </w:r>
    </w:p>
    <w:p w14:paraId="65DCD1AC" w14:textId="77777777" w:rsidR="00D47C1A" w:rsidRDefault="00D47C1A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 w:rsidRPr="006511C8">
        <w:rPr>
          <w:b/>
        </w:rPr>
        <w:t xml:space="preserve">UWAGA! Wniosek złożony po terminie określonym </w:t>
      </w:r>
      <w:r>
        <w:rPr>
          <w:b/>
        </w:rPr>
        <w:t xml:space="preserve">w ogłoszeniu </w:t>
      </w:r>
      <w:r w:rsidRPr="006511C8">
        <w:rPr>
          <w:b/>
        </w:rPr>
        <w:t>o naborze / w wezwaniu do złożenia wyjaśnień oraz dokonani</w:t>
      </w:r>
      <w:r>
        <w:rPr>
          <w:b/>
        </w:rPr>
        <w:t>a</w:t>
      </w:r>
      <w:r w:rsidRPr="006511C8">
        <w:rPr>
          <w:b/>
        </w:rPr>
        <w:t xml:space="preserve"> stosownych poprawek i uzupełnień we wniosku przez wnioskodawcę skutkuje pozostawieniem wniosku bez rozpatrzenia.</w:t>
      </w:r>
    </w:p>
    <w:p w14:paraId="63649830" w14:textId="77777777" w:rsidR="00FD3C52" w:rsidRDefault="00FD3C5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14:paraId="252F4813" w14:textId="77777777" w:rsidR="00FD3C52" w:rsidRPr="00FD3C52" w:rsidRDefault="00FD3C52" w:rsidP="001227EC">
      <w:pPr>
        <w:numPr>
          <w:ilvl w:val="0"/>
          <w:numId w:val="11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rFonts w:eastAsia="Times New Roman"/>
          <w:lang w:eastAsia="pl-PL"/>
        </w:rPr>
        <w:t>Wnioskodawca dostarczając wniosek o dofinansowanie projektu do I</w:t>
      </w:r>
      <w:r>
        <w:rPr>
          <w:rFonts w:eastAsia="Times New Roman"/>
          <w:lang w:eastAsia="pl-PL"/>
        </w:rPr>
        <w:t>OK</w:t>
      </w:r>
      <w:r w:rsidRPr="00FD3C52">
        <w:rPr>
          <w:rFonts w:eastAsia="Times New Roman"/>
          <w:lang w:eastAsia="pl-PL"/>
        </w:rPr>
        <w:t xml:space="preserve"> otrzyma potwierdzenie przyjęcia wniosku. </w:t>
      </w:r>
    </w:p>
    <w:p w14:paraId="21ECC431" w14:textId="77777777" w:rsidR="00FD3C52" w:rsidRPr="00FD3C52" w:rsidRDefault="00FD3C52" w:rsidP="00FD3C52">
      <w:pPr>
        <w:numPr>
          <w:ilvl w:val="0"/>
          <w:numId w:val="11"/>
        </w:numPr>
        <w:autoSpaceDE w:val="0"/>
        <w:autoSpaceDN w:val="0"/>
        <w:adjustRightInd w:val="0"/>
        <w:spacing w:before="100" w:beforeAutospacing="1" w:after="12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noProof/>
          <w:lang w:eastAsia="pl-PL"/>
        </w:rPr>
        <w:t>Przyjęte wnioski o dofinansowanie są weryfikowane pod kątem spełnienia wymogów formalnych (katalog możliwych do uzupełnienia braków formalnych oraz oczywistych omyłek zawiera pkt. 24 Regulaminu konkursu).</w:t>
      </w:r>
    </w:p>
    <w:p w14:paraId="174210F7" w14:textId="77777777" w:rsidR="00D47C1A" w:rsidRDefault="00D47C1A" w:rsidP="00A66929">
      <w:pPr>
        <w:spacing w:after="0"/>
        <w:jc w:val="both"/>
        <w:rPr>
          <w:b/>
          <w:i/>
          <w:noProof/>
        </w:rPr>
      </w:pPr>
      <w:r w:rsidRPr="00A77A57">
        <w:rPr>
          <w:i/>
          <w:noProof/>
        </w:rPr>
        <w:br/>
      </w:r>
      <w:r w:rsidRPr="006511C8">
        <w:rPr>
          <w:b/>
          <w:i/>
          <w:noProof/>
        </w:rPr>
        <w:t>W zakresie doręczeń i sposobu obliczania terminów stosuje się przepisy ustawy z dnia 14 czerwca 1960 r. – Kodeks postępowania administracyjnego.</w:t>
      </w:r>
    </w:p>
    <w:p w14:paraId="5C91A447" w14:textId="77777777" w:rsidR="006E3728" w:rsidRDefault="006E3728" w:rsidP="00A66929">
      <w:pPr>
        <w:spacing w:after="0"/>
        <w:jc w:val="both"/>
        <w:rPr>
          <w:b/>
          <w:i/>
          <w:noProof/>
        </w:rPr>
      </w:pPr>
    </w:p>
    <w:p w14:paraId="2F132D35" w14:textId="77777777" w:rsidR="006D78CC" w:rsidRPr="006511C8" w:rsidRDefault="006D78CC" w:rsidP="00A66929">
      <w:pPr>
        <w:spacing w:after="0"/>
        <w:jc w:val="both"/>
        <w:rPr>
          <w:b/>
          <w:i/>
          <w:noProof/>
        </w:rPr>
      </w:pPr>
    </w:p>
    <w:p w14:paraId="21D64E02" w14:textId="598CA4B5" w:rsidR="005731EB" w:rsidRPr="005731EB" w:rsidRDefault="005731EB" w:rsidP="005731EB">
      <w:pPr>
        <w:numPr>
          <w:ilvl w:val="1"/>
          <w:numId w:val="0"/>
        </w:numPr>
        <w:ind w:left="426" w:hanging="426"/>
        <w:contextualSpacing/>
        <w:outlineLvl w:val="2"/>
        <w:rPr>
          <w:b/>
          <w:iCs/>
          <w:noProof/>
          <w:sz w:val="24"/>
          <w:szCs w:val="24"/>
          <w:lang w:val="x-none" w:eastAsia="x-none"/>
        </w:rPr>
      </w:pPr>
      <w:r>
        <w:rPr>
          <w:b/>
          <w:noProof/>
          <w:sz w:val="24"/>
          <w:szCs w:val="24"/>
          <w:lang w:eastAsia="x-none"/>
        </w:rPr>
        <w:t xml:space="preserve">1.2 </w:t>
      </w:r>
      <w:r w:rsidRPr="005731EB">
        <w:rPr>
          <w:b/>
          <w:noProof/>
          <w:sz w:val="24"/>
          <w:szCs w:val="24"/>
          <w:lang w:val="x-none" w:eastAsia="x-none"/>
        </w:rPr>
        <w:t>Weryfikacja wymogów formalnych</w:t>
      </w:r>
    </w:p>
    <w:p w14:paraId="42FED64F" w14:textId="6F9C8FB8" w:rsidR="00D47C1A" w:rsidRPr="001227EC" w:rsidRDefault="00D47C1A" w:rsidP="001227EC">
      <w:pPr>
        <w:pStyle w:val="Nagwek3"/>
        <w:suppressAutoHyphens/>
        <w:jc w:val="both"/>
        <w:rPr>
          <w:rFonts w:asciiTheme="minorHAnsi" w:hAnsiTheme="minorHAnsi"/>
        </w:rPr>
      </w:pPr>
      <w:r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 xml:space="preserve">Każdy wniosek o dofinansowanie projektu złożony do IOK weryfikowany jest pod kątem wymogów formalnych wskazanych w </w:t>
      </w:r>
      <w:r w:rsidRPr="001227EC">
        <w:rPr>
          <w:rFonts w:asciiTheme="minorHAnsi" w:hAnsiTheme="minorHAnsi" w:cs="Arial"/>
          <w:b w:val="0"/>
          <w:i/>
          <w:sz w:val="22"/>
          <w:szCs w:val="22"/>
          <w:lang w:eastAsia="pl-PL"/>
        </w:rPr>
        <w:t xml:space="preserve">Liście sprawdzającej wniosek o dofinansowanie projektu </w:t>
      </w:r>
      <w:r w:rsidR="004E737F" w:rsidRPr="001227EC">
        <w:rPr>
          <w:rFonts w:asciiTheme="minorHAnsi" w:hAnsiTheme="minorHAnsi" w:cs="Arial"/>
          <w:b w:val="0"/>
          <w:i/>
          <w:sz w:val="22"/>
          <w:szCs w:val="22"/>
          <w:lang w:eastAsia="pl-PL"/>
        </w:rPr>
        <w:t xml:space="preserve"> </w:t>
      </w:r>
      <w:r w:rsidRPr="001227EC">
        <w:rPr>
          <w:rFonts w:asciiTheme="minorHAnsi" w:hAnsiTheme="minorHAnsi" w:cs="Arial"/>
          <w:b w:val="0"/>
          <w:i/>
          <w:sz w:val="22"/>
          <w:szCs w:val="22"/>
          <w:lang w:eastAsia="pl-PL"/>
        </w:rPr>
        <w:t>ze środków EFS w zakresie spełnienia wymogów formalnych,</w:t>
      </w:r>
      <w:r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 xml:space="preserve"> stanowiącej </w:t>
      </w:r>
      <w:r w:rsidR="00962A81"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>załącznik nr 6</w:t>
      </w:r>
      <w:r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 xml:space="preserve"> do Regulaminu</w:t>
      </w:r>
      <w:r w:rsidR="00841805"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 xml:space="preserve"> konkursu</w:t>
      </w:r>
      <w:r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 xml:space="preserve">. </w:t>
      </w:r>
      <w:r w:rsidRPr="001227EC">
        <w:rPr>
          <w:rFonts w:asciiTheme="minorHAnsi" w:hAnsiTheme="minorHAnsi"/>
          <w:b w:val="0"/>
          <w:sz w:val="22"/>
          <w:szCs w:val="22"/>
        </w:rPr>
        <w:t xml:space="preserve">Weryfikacja wymogów formalnych nie stanowi etapu oceny wniosków i nie jest prowadzona w oparciu o kryteria oceny projektów przyjmowane przez Komitet Monitorujący Regionalny Program Operacyjny Województwa Opolskiego na lata 2014-2020. </w:t>
      </w:r>
      <w:r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 xml:space="preserve">Weryfikacja wymogów formalnych trwa do </w:t>
      </w:r>
      <w:r w:rsidRPr="001227EC">
        <w:rPr>
          <w:rFonts w:asciiTheme="minorHAnsi" w:hAnsiTheme="minorHAnsi" w:cs="Arial"/>
          <w:sz w:val="22"/>
          <w:szCs w:val="22"/>
          <w:lang w:eastAsia="pl-PL"/>
        </w:rPr>
        <w:t>50 dni kalendarzowych</w:t>
      </w:r>
      <w:r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 xml:space="preserve"> </w:t>
      </w:r>
      <w:r w:rsidRPr="001227EC">
        <w:rPr>
          <w:rFonts w:asciiTheme="minorHAnsi" w:hAnsiTheme="minorHAnsi" w:cs="Arial"/>
          <w:bCs w:val="0"/>
          <w:sz w:val="22"/>
          <w:szCs w:val="22"/>
          <w:lang w:eastAsia="pl-PL"/>
        </w:rPr>
        <w:t>od upłynięcia wyznaczonego terminu składania wniosków</w:t>
      </w:r>
      <w:r w:rsidR="001C1B3C">
        <w:rPr>
          <w:rFonts w:asciiTheme="minorHAnsi" w:hAnsiTheme="minorHAnsi" w:cs="Arial"/>
          <w:b w:val="0"/>
          <w:bCs w:val="0"/>
          <w:lang w:eastAsia="pl-PL"/>
        </w:rPr>
        <w:t xml:space="preserve"> </w:t>
      </w:r>
      <w:r w:rsidRPr="001227EC">
        <w:rPr>
          <w:rFonts w:asciiTheme="minorHAnsi" w:hAnsiTheme="minorHAnsi" w:cs="Arial"/>
          <w:bCs w:val="0"/>
          <w:sz w:val="22"/>
          <w:szCs w:val="22"/>
          <w:lang w:eastAsia="pl-PL"/>
        </w:rPr>
        <w:t>o dofinansowanie projektu</w:t>
      </w:r>
      <w:r w:rsidRPr="001227EC">
        <w:rPr>
          <w:rFonts w:asciiTheme="minorHAnsi" w:hAnsiTheme="minorHAnsi" w:cs="Arial"/>
          <w:b w:val="0"/>
          <w:sz w:val="22"/>
          <w:szCs w:val="22"/>
          <w:lang w:eastAsia="pl-PL"/>
        </w:rPr>
        <w:t xml:space="preserve">. </w:t>
      </w:r>
      <w:r w:rsidRPr="001227EC">
        <w:rPr>
          <w:rFonts w:asciiTheme="minorHAnsi" w:hAnsiTheme="minorHAnsi"/>
          <w:b w:val="0"/>
          <w:sz w:val="22"/>
          <w:szCs w:val="22"/>
        </w:rPr>
        <w:t xml:space="preserve">Tylko wniosek </w:t>
      </w:r>
      <w:r w:rsidR="004E737F" w:rsidRPr="001227EC">
        <w:rPr>
          <w:rFonts w:asciiTheme="minorHAnsi" w:hAnsiTheme="minorHAnsi"/>
          <w:b w:val="0"/>
          <w:sz w:val="22"/>
          <w:szCs w:val="22"/>
        </w:rPr>
        <w:t>spełniający</w:t>
      </w:r>
      <w:r w:rsidRPr="001227EC">
        <w:rPr>
          <w:rFonts w:asciiTheme="minorHAnsi" w:hAnsiTheme="minorHAnsi"/>
          <w:b w:val="0"/>
          <w:sz w:val="22"/>
          <w:szCs w:val="22"/>
        </w:rPr>
        <w:t xml:space="preserve"> wymogi formalne zostanie przekazany do dalszego etapu.</w:t>
      </w:r>
      <w:r w:rsidR="00AD55F5" w:rsidRPr="001227EC">
        <w:rPr>
          <w:rFonts w:asciiTheme="minorHAnsi" w:hAnsiTheme="minorHAnsi"/>
          <w:b w:val="0"/>
          <w:sz w:val="22"/>
          <w:szCs w:val="22"/>
        </w:rPr>
        <w:t xml:space="preserve"> </w:t>
      </w:r>
      <w:r w:rsidRPr="001227EC">
        <w:rPr>
          <w:rFonts w:asciiTheme="minorHAnsi" w:hAnsiTheme="minorHAnsi"/>
          <w:b w:val="0"/>
          <w:sz w:val="22"/>
          <w:szCs w:val="22"/>
        </w:rPr>
        <w:t>W uzasadnionych przypadkach (jak np. duża liczba złożonych wniosków o dofinansowanie projektu w ramach jednego konkursu) Dyrektor IOK za pośrednictwem Dyrektora</w:t>
      </w:r>
      <w:r w:rsidR="00AD55F5" w:rsidRPr="001227EC">
        <w:rPr>
          <w:rFonts w:asciiTheme="minorHAnsi" w:hAnsiTheme="minorHAnsi"/>
          <w:b w:val="0"/>
          <w:sz w:val="22"/>
          <w:szCs w:val="22"/>
        </w:rPr>
        <w:t xml:space="preserve"> </w:t>
      </w:r>
      <w:r w:rsidRPr="001227EC">
        <w:rPr>
          <w:rFonts w:asciiTheme="minorHAnsi" w:hAnsiTheme="minorHAnsi"/>
          <w:b w:val="0"/>
          <w:sz w:val="22"/>
          <w:szCs w:val="22"/>
        </w:rPr>
        <w:t xml:space="preserve">DPO przedkłada wniosek o przedłużenie weryfikacji wymogów formalnych Zarządowi Województwa Opolskiego. Dopuszcza się wielokrotność takiego postępowania, jeżeli sytuacja tego wymaga. Informacja o przedłużeniu terminu weryfikacji wymogów formalnych zamieszczana jest na stronach internetowych: </w:t>
      </w:r>
      <w:hyperlink r:id="rId14" w:history="1">
        <w:r w:rsidRPr="001227EC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www.rpo.opolskie.pl</w:t>
        </w:r>
      </w:hyperlink>
      <w:r w:rsidRPr="001227EC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5" w:history="1">
        <w:r w:rsidRPr="001227EC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www.pokl.opolskie.pl</w:t>
        </w:r>
      </w:hyperlink>
      <w:r w:rsidRPr="001227EC">
        <w:rPr>
          <w:rFonts w:asciiTheme="minorHAnsi" w:hAnsiTheme="minorHAnsi"/>
          <w:b w:val="0"/>
          <w:sz w:val="22"/>
          <w:szCs w:val="22"/>
        </w:rPr>
        <w:t xml:space="preserve"> zakładka RPO WO 2014-2020, na portalu Funduszy Europejskich </w:t>
      </w:r>
      <w:hyperlink r:id="rId16" w:history="1">
        <w:r w:rsidRPr="001227EC">
          <w:rPr>
            <w:rStyle w:val="Hipercze"/>
            <w:rFonts w:asciiTheme="minorHAnsi" w:hAnsiTheme="minorHAnsi"/>
            <w:b w:val="0"/>
            <w:sz w:val="22"/>
            <w:szCs w:val="22"/>
          </w:rPr>
          <w:t>www.funduszeeuropejskie.gov.pl</w:t>
        </w:r>
      </w:hyperlink>
      <w:r w:rsidRPr="001227EC">
        <w:rPr>
          <w:rFonts w:asciiTheme="minorHAnsi" w:hAnsiTheme="minorHAnsi"/>
          <w:b w:val="0"/>
          <w:sz w:val="22"/>
          <w:szCs w:val="22"/>
        </w:rPr>
        <w:t>.</w:t>
      </w:r>
    </w:p>
    <w:p w14:paraId="45706F24" w14:textId="77777777" w:rsidR="00D47C1A" w:rsidRPr="001227EC" w:rsidRDefault="00D47C1A" w:rsidP="001227EC">
      <w:pPr>
        <w:spacing w:after="0"/>
        <w:ind w:left="306"/>
        <w:jc w:val="both"/>
        <w:rPr>
          <w:rFonts w:asciiTheme="minorHAnsi" w:hAnsiTheme="minorHAnsi" w:cs="Arial"/>
          <w:bCs/>
          <w:iCs/>
        </w:rPr>
      </w:pPr>
    </w:p>
    <w:p w14:paraId="0564803D" w14:textId="77777777" w:rsidR="00D47C1A" w:rsidRPr="00BE7949" w:rsidRDefault="00D47C1A" w:rsidP="00D47C1A">
      <w:pPr>
        <w:tabs>
          <w:tab w:val="num" w:pos="720"/>
        </w:tabs>
        <w:jc w:val="both"/>
      </w:pPr>
      <w:r w:rsidRPr="00BE7949">
        <w:t xml:space="preserve">W przypadku stwierdzenia we wniosku o dofinansowanie projektu braków formalnych lub/oraz oczywistych omyłek, IOK wzywa wnioskodawcę do uzupełnienia wniosku </w:t>
      </w:r>
      <w:r>
        <w:t xml:space="preserve">o </w:t>
      </w:r>
      <w:r w:rsidRPr="00BE7949">
        <w:t>dofinansowanie projektu lub poprawienia w nim oczywistej omyłki, w terminie przez nią wyznaczonym, jednak nie krótszym niż 7 dni kalendarzowych licząc od dnia następnego od otrzymania informacji.</w:t>
      </w:r>
    </w:p>
    <w:p w14:paraId="7B98548F" w14:textId="77777777" w:rsidR="00D47C1A" w:rsidRPr="00095CC8" w:rsidRDefault="00D47C1A" w:rsidP="00095CC8">
      <w:pPr>
        <w:tabs>
          <w:tab w:val="num" w:pos="720"/>
        </w:tabs>
        <w:jc w:val="both"/>
      </w:pPr>
      <w:r w:rsidRPr="00BE7949">
        <w:rPr>
          <w:b/>
        </w:rPr>
        <w:t>Uzupełnienie wniosku o dofinansowanie projektu l</w:t>
      </w:r>
      <w:r>
        <w:rPr>
          <w:b/>
        </w:rPr>
        <w:t xml:space="preserve">ub poprawienie </w:t>
      </w:r>
      <w:r w:rsidRPr="00BE7949">
        <w:rPr>
          <w:b/>
        </w:rPr>
        <w:t xml:space="preserve">w nim </w:t>
      </w:r>
      <w:r w:rsidRPr="006511C8">
        <w:rPr>
          <w:b/>
        </w:rPr>
        <w:t>oczywistej omyłki nie może prowadzić do jego istotnej modyfikacji</w:t>
      </w:r>
      <w:r w:rsidRPr="004E6F0C">
        <w:rPr>
          <w:b/>
        </w:rPr>
        <w:t>.</w:t>
      </w:r>
      <w:r>
        <w:rPr>
          <w:b/>
        </w:rPr>
        <w:t xml:space="preserve"> </w:t>
      </w:r>
      <w:r w:rsidRPr="00D934B5">
        <w:t xml:space="preserve">Katalog możliwych do uzupełnienia braków formalnych oraz </w:t>
      </w:r>
      <w:r w:rsidR="00095CC8" w:rsidRPr="00D934B5">
        <w:t>oczywistych omyłek znajduje się</w:t>
      </w:r>
      <w:r w:rsidRPr="00D934B5">
        <w:t xml:space="preserve"> w </w:t>
      </w:r>
      <w:r w:rsidR="002D534F" w:rsidRPr="00D934B5">
        <w:t xml:space="preserve">pkt 24 </w:t>
      </w:r>
      <w:r w:rsidRPr="00D934B5">
        <w:t>Regulaminu</w:t>
      </w:r>
      <w:r w:rsidR="002D534F" w:rsidRPr="00D934B5">
        <w:t xml:space="preserve"> konkursu</w:t>
      </w:r>
      <w:r w:rsidRPr="00D934B5">
        <w:t>.</w:t>
      </w:r>
    </w:p>
    <w:p w14:paraId="1DF0FF31" w14:textId="77777777" w:rsidR="00BA0AA7" w:rsidRPr="00BE7949" w:rsidRDefault="00D47C1A" w:rsidP="00D47C1A">
      <w:pPr>
        <w:tabs>
          <w:tab w:val="num" w:pos="720"/>
        </w:tabs>
        <w:jc w:val="both"/>
        <w:rPr>
          <w:b/>
        </w:rPr>
      </w:pPr>
      <w:r w:rsidRPr="00BE7949">
        <w:rPr>
          <w:b/>
        </w:rPr>
        <w:t>Dopuszczalne jest jednokrotne dokonanie przez wnioskodawcę uzupełnienia i/lub poprawienia</w:t>
      </w:r>
      <w:r w:rsidR="00095CC8">
        <w:rPr>
          <w:b/>
        </w:rPr>
        <w:t xml:space="preserve"> złożonego w konkursie wniosku </w:t>
      </w:r>
      <w:r w:rsidRPr="00BE7949">
        <w:rPr>
          <w:b/>
        </w:rPr>
        <w:t>o dofinansowanie projektu</w:t>
      </w:r>
      <w:r>
        <w:rPr>
          <w:b/>
        </w:rPr>
        <w:t xml:space="preserve"> na etapie weryfikacji wymogów formalnych</w:t>
      </w:r>
      <w:r w:rsidRPr="00BE7949">
        <w:rPr>
          <w:b/>
        </w:rPr>
        <w:t>, wyłącznie w zakresie wskazanym przez IOK.</w:t>
      </w:r>
    </w:p>
    <w:p w14:paraId="417ABD6A" w14:textId="77777777" w:rsidR="00D47C1A" w:rsidRPr="00FA2536" w:rsidRDefault="00D47C1A" w:rsidP="00D47C1A">
      <w:pPr>
        <w:tabs>
          <w:tab w:val="num" w:pos="720"/>
        </w:tabs>
        <w:jc w:val="both"/>
        <w:rPr>
          <w:b/>
          <w:color w:val="000000"/>
        </w:rPr>
      </w:pPr>
      <w:r>
        <w:rPr>
          <w:b/>
        </w:rPr>
        <w:t xml:space="preserve">UWAGA! </w:t>
      </w:r>
      <w:r w:rsidRPr="00BE7949">
        <w:rPr>
          <w:b/>
        </w:rPr>
        <w:t>W przypadku dokonania we w</w:t>
      </w:r>
      <w:r>
        <w:rPr>
          <w:b/>
        </w:rPr>
        <w:t>n</w:t>
      </w:r>
      <w:r w:rsidR="00866BB7">
        <w:rPr>
          <w:b/>
        </w:rPr>
        <w:t xml:space="preserve">iosku </w:t>
      </w:r>
      <w:r>
        <w:rPr>
          <w:b/>
        </w:rPr>
        <w:t xml:space="preserve"> </w:t>
      </w:r>
      <w:r w:rsidRPr="00BE7949">
        <w:rPr>
          <w:b/>
        </w:rPr>
        <w:t>o dofinansowanie innych zmian niż te, które zostały wskazane przez IOK w piśmie wzywającym wnioskodawcę do uzupełnien</w:t>
      </w:r>
      <w:r w:rsidRPr="00BE7949">
        <w:rPr>
          <w:b/>
          <w:color w:val="000000"/>
        </w:rPr>
        <w:t xml:space="preserve">ia wniosku lub poprawienia w nim oczywistych omyłek, wniosek </w:t>
      </w:r>
      <w:r>
        <w:rPr>
          <w:b/>
          <w:color w:val="000000"/>
        </w:rPr>
        <w:t>pozostanie bez rozpatrzenia</w:t>
      </w:r>
      <w:r w:rsidRPr="00BE7949">
        <w:rPr>
          <w:b/>
          <w:color w:val="000000"/>
        </w:rPr>
        <w:t xml:space="preserve"> i tym samym nie będzie przekazany do oceny. Wyjątek od powyższego stanowi aktualizacja danych, tj. aktualizacja dokonana w pkt 2.1 </w:t>
      </w:r>
      <w:r w:rsidRPr="00BE7949">
        <w:rPr>
          <w:b/>
          <w:i/>
          <w:color w:val="000000"/>
        </w:rPr>
        <w:t>Dane teleadresowe siedziby wnioskodawcy</w:t>
      </w:r>
      <w:r w:rsidRPr="00BE7949">
        <w:rPr>
          <w:b/>
          <w:color w:val="000000"/>
        </w:rPr>
        <w:t>, 2.2</w:t>
      </w:r>
      <w:r w:rsidRPr="00BE7949">
        <w:rPr>
          <w:b/>
          <w:i/>
          <w:color w:val="000000"/>
        </w:rPr>
        <w:t xml:space="preserve"> Dane teleadresowe </w:t>
      </w:r>
      <w:r w:rsidR="00D934B5">
        <w:rPr>
          <w:b/>
          <w:i/>
          <w:color w:val="000000"/>
        </w:rPr>
        <w:br/>
      </w:r>
      <w:r w:rsidRPr="00BE7949">
        <w:rPr>
          <w:b/>
          <w:i/>
          <w:color w:val="000000"/>
        </w:rPr>
        <w:t>do korespondencji</w:t>
      </w:r>
      <w:r w:rsidRPr="00BE7949">
        <w:rPr>
          <w:b/>
          <w:color w:val="000000"/>
        </w:rPr>
        <w:t xml:space="preserve">, 2.3 </w:t>
      </w:r>
      <w:r w:rsidRPr="00BE7949">
        <w:rPr>
          <w:b/>
          <w:i/>
          <w:color w:val="000000"/>
        </w:rPr>
        <w:t>Osoba do kontaktu w ramach projektu</w:t>
      </w:r>
      <w:r w:rsidRPr="00BE7949">
        <w:rPr>
          <w:b/>
          <w:color w:val="000000"/>
        </w:rPr>
        <w:t xml:space="preserve">, 2.4 </w:t>
      </w:r>
      <w:r w:rsidRPr="00BE7949">
        <w:rPr>
          <w:b/>
          <w:i/>
          <w:color w:val="000000"/>
        </w:rPr>
        <w:t xml:space="preserve">Osoby uprawnione do podpisania wniosku </w:t>
      </w:r>
      <w:r w:rsidR="00866BB7">
        <w:rPr>
          <w:b/>
          <w:i/>
          <w:color w:val="000000"/>
        </w:rPr>
        <w:t xml:space="preserve"> </w:t>
      </w:r>
      <w:r w:rsidRPr="00BE7949">
        <w:rPr>
          <w:b/>
          <w:i/>
          <w:color w:val="000000"/>
        </w:rPr>
        <w:t>o dofinansowanie</w:t>
      </w:r>
      <w:r w:rsidRPr="00BE7949">
        <w:rPr>
          <w:b/>
          <w:color w:val="000000"/>
        </w:rPr>
        <w:t xml:space="preserve">, 2.7 </w:t>
      </w:r>
      <w:r w:rsidRPr="00BE7949">
        <w:rPr>
          <w:b/>
          <w:i/>
          <w:color w:val="000000"/>
        </w:rPr>
        <w:t>Dane teleadresowe realizatora</w:t>
      </w:r>
      <w:r w:rsidR="00866BB7">
        <w:rPr>
          <w:b/>
        </w:rPr>
        <w:t>,</w:t>
      </w:r>
      <w:r>
        <w:rPr>
          <w:b/>
        </w:rPr>
        <w:t xml:space="preserve"> </w:t>
      </w:r>
      <w:r w:rsidRPr="00BE7949">
        <w:rPr>
          <w:b/>
        </w:rPr>
        <w:t>w zakresie których w</w:t>
      </w:r>
      <w:r w:rsidR="00866BB7">
        <w:rPr>
          <w:b/>
        </w:rPr>
        <w:t>nioskodawca może dokonać zmiany</w:t>
      </w:r>
      <w:r>
        <w:rPr>
          <w:b/>
        </w:rPr>
        <w:t xml:space="preserve"> </w:t>
      </w:r>
      <w:r w:rsidRPr="00BE7949">
        <w:rPr>
          <w:b/>
        </w:rPr>
        <w:t>(np. zmiana nr telefonu osoby do kontaktów w ramach projektu, zmiana numeru lokalu, zmiana kodu pocztowego it</w:t>
      </w:r>
      <w:r w:rsidRPr="00BE7949">
        <w:rPr>
          <w:b/>
          <w:color w:val="000000"/>
        </w:rPr>
        <w:t>d.).</w:t>
      </w:r>
    </w:p>
    <w:p w14:paraId="1CC15158" w14:textId="77777777" w:rsidR="00D47C1A" w:rsidRPr="00BE7949" w:rsidRDefault="00D47C1A" w:rsidP="00FA2536">
      <w:pPr>
        <w:jc w:val="both"/>
      </w:pPr>
      <w:r w:rsidRPr="00BE7949">
        <w:t xml:space="preserve">Wezwanie do uzupełnienia wniosku o dofinansowanie projektu lub poprawienia w nim oczywistej omyłki dostarczane jest wnioskodawcy w formie pisemnej. </w:t>
      </w:r>
    </w:p>
    <w:p w14:paraId="3F5A5B89" w14:textId="77777777" w:rsidR="00D47C1A" w:rsidRPr="001227EC" w:rsidRDefault="00D47C1A" w:rsidP="00FA2536">
      <w:pPr>
        <w:jc w:val="both"/>
        <w:rPr>
          <w:b/>
          <w:i/>
        </w:rPr>
      </w:pPr>
      <w:r w:rsidRPr="001227EC">
        <w:rPr>
          <w:b/>
          <w:i/>
        </w:rPr>
        <w:t>W zakresie doręczeń i sposobu o</w:t>
      </w:r>
      <w:r w:rsidR="00FA2536" w:rsidRPr="001227EC">
        <w:rPr>
          <w:b/>
          <w:i/>
        </w:rPr>
        <w:t xml:space="preserve">bliczania terminów stosuje się </w:t>
      </w:r>
      <w:r w:rsidRPr="001227EC">
        <w:rPr>
          <w:b/>
          <w:i/>
        </w:rPr>
        <w:t>przepisy ustawy z dnia 14 czerwca 1960</w:t>
      </w:r>
      <w:r w:rsidR="00D934B5" w:rsidRPr="001227EC">
        <w:rPr>
          <w:b/>
          <w:i/>
        </w:rPr>
        <w:t xml:space="preserve"> </w:t>
      </w:r>
      <w:r w:rsidRPr="001227EC">
        <w:rPr>
          <w:b/>
          <w:i/>
        </w:rPr>
        <w:t>r. – Kodeks postępowania administracyjnego.</w:t>
      </w:r>
    </w:p>
    <w:p w14:paraId="087663F3" w14:textId="77777777" w:rsidR="00D47C1A" w:rsidRPr="00BE7949" w:rsidRDefault="00D47C1A" w:rsidP="00D47C1A">
      <w:pPr>
        <w:spacing w:after="120"/>
        <w:jc w:val="both"/>
      </w:pPr>
      <w:r w:rsidRPr="00BE7949">
        <w:t xml:space="preserve">W przypadku, gdy poprawa oczywistej </w:t>
      </w:r>
      <w:r>
        <w:t xml:space="preserve">omyłki dotyczy zapisów wniosku </w:t>
      </w:r>
      <w:r w:rsidRPr="00BE7949">
        <w:t>o dofinansowanie projektu należ</w:t>
      </w:r>
      <w:r>
        <w:t xml:space="preserve">y dokonać jego poprawy zgodnie </w:t>
      </w:r>
      <w:r w:rsidRPr="00BE7949">
        <w:t>z niżej opisanymi zasadami:</w:t>
      </w:r>
    </w:p>
    <w:p w14:paraId="40E51833" w14:textId="77777777" w:rsidR="00D47C1A" w:rsidRPr="00721A9D" w:rsidRDefault="00D47C1A" w:rsidP="00D47C1A">
      <w:pPr>
        <w:numPr>
          <w:ilvl w:val="0"/>
          <w:numId w:val="9"/>
        </w:numPr>
        <w:spacing w:before="120" w:after="120" w:line="240" w:lineRule="auto"/>
        <w:ind w:left="402" w:hanging="425"/>
        <w:jc w:val="both"/>
      </w:pPr>
      <w:r w:rsidRPr="00BE7949">
        <w:t>Przyjmowanie korekty wniosków o dofinansowanie projektu</w:t>
      </w:r>
      <w:r w:rsidRPr="00BE7949">
        <w:rPr>
          <w:color w:val="FF0000"/>
        </w:rPr>
        <w:t xml:space="preserve"> </w:t>
      </w:r>
      <w:r w:rsidRPr="00BE7949">
        <w:t xml:space="preserve">w ramach poszczególnych działań/poddziałań RPO WO 2014-2020 następuje w terminie oraz miejscu ściśle określonym </w:t>
      </w:r>
      <w:r w:rsidRPr="00721A9D">
        <w:t>w wezwaniu.</w:t>
      </w:r>
    </w:p>
    <w:p w14:paraId="2FDE3BD6" w14:textId="77777777" w:rsidR="00D47C1A" w:rsidRPr="00721A9D" w:rsidRDefault="00D47C1A" w:rsidP="00D47C1A">
      <w:pPr>
        <w:numPr>
          <w:ilvl w:val="0"/>
          <w:numId w:val="9"/>
        </w:numPr>
        <w:spacing w:before="120" w:after="120" w:line="240" w:lineRule="auto"/>
        <w:ind w:left="402" w:hanging="402"/>
        <w:jc w:val="both"/>
      </w:pPr>
      <w:r w:rsidRPr="00721A9D">
        <w:t xml:space="preserve">Plik wniosku o dofinansowanie projektu przeznaczonego do korekty, wnioskodawca otrzymuje on-line na swoje konto założone uprzednio w generatorze wniosku. Aby dokonać poprawek w przesłanym elektronicznie pliku należy się zalogować do generatora wniosku zgodnie </w:t>
      </w:r>
      <w:r w:rsidR="009E6760" w:rsidRPr="00721A9D">
        <w:br/>
      </w:r>
      <w:r w:rsidRPr="00721A9D">
        <w:t>z </w:t>
      </w:r>
      <w:r w:rsidRPr="00721A9D">
        <w:rPr>
          <w:bCs/>
          <w:iCs/>
        </w:rPr>
        <w:t xml:space="preserve"> </w:t>
      </w:r>
      <w:r w:rsidRPr="00721A9D">
        <w:rPr>
          <w:bCs/>
          <w:i/>
          <w:iCs/>
        </w:rPr>
        <w:t>Instrukcją przygotowania wersji elektronicznej i papierowej wniosku o dofinansowanie projektu (EFS),</w:t>
      </w:r>
      <w:r w:rsidRPr="00721A9D">
        <w:rPr>
          <w:bCs/>
          <w:iCs/>
        </w:rPr>
        <w:t xml:space="preserve"> stanowiącą </w:t>
      </w:r>
      <w:r w:rsidR="00721A9D" w:rsidRPr="00721A9D">
        <w:rPr>
          <w:bCs/>
          <w:iCs/>
        </w:rPr>
        <w:t xml:space="preserve">załącznik nr </w:t>
      </w:r>
      <w:r w:rsidR="00962A81">
        <w:rPr>
          <w:bCs/>
          <w:iCs/>
        </w:rPr>
        <w:t>4</w:t>
      </w:r>
      <w:r w:rsidRPr="00721A9D">
        <w:rPr>
          <w:bCs/>
          <w:iCs/>
        </w:rPr>
        <w:t xml:space="preserve"> do Regulaminu</w:t>
      </w:r>
      <w:r w:rsidR="00085D20">
        <w:rPr>
          <w:bCs/>
          <w:iCs/>
        </w:rPr>
        <w:t xml:space="preserve"> konkursu</w:t>
      </w:r>
      <w:r w:rsidRPr="00721A9D">
        <w:rPr>
          <w:bCs/>
          <w:iCs/>
        </w:rPr>
        <w:t>.</w:t>
      </w:r>
    </w:p>
    <w:p w14:paraId="7BAA5C60" w14:textId="77777777" w:rsidR="00D47C1A" w:rsidRPr="00BE7949" w:rsidRDefault="00D47C1A" w:rsidP="00D47C1A">
      <w:pPr>
        <w:numPr>
          <w:ilvl w:val="0"/>
          <w:numId w:val="9"/>
        </w:numPr>
        <w:spacing w:before="120" w:after="120" w:line="240" w:lineRule="auto"/>
        <w:ind w:left="402" w:hanging="402"/>
        <w:jc w:val="both"/>
      </w:pPr>
      <w:r w:rsidRPr="00BE7949">
        <w:t xml:space="preserve">Wykonana przez wnioskodawcę korekta wniosku o dofinansowanie projektu musi być wysłana on-line (generator wniosku posiada taką funkcjonalność) do IOK. Ponadto wnioskodawca jest zobowiązany do dostarczenia do IOK dwóch papierowych wersji wysłanej on-line korekty wniosku  o dofinansowanie projektu. </w:t>
      </w:r>
    </w:p>
    <w:p w14:paraId="51A6D4B2" w14:textId="77777777" w:rsidR="00D47C1A" w:rsidRPr="00BE7949" w:rsidRDefault="00D47C1A" w:rsidP="00D47C1A">
      <w:pPr>
        <w:spacing w:before="120" w:after="120"/>
        <w:ind w:left="402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0F348B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dofinansowanie projektu, w którym uwzględnia również aktualizację danych dokonaną w punktach: 2.1, 2.2, 2.3, 2.4, 2.7 wniosku </w:t>
      </w:r>
      <w:r w:rsidR="000F348B">
        <w:br/>
      </w:r>
      <w:r w:rsidRPr="00BE7949">
        <w:t>o dofinansowanie (</w:t>
      </w:r>
      <w:r w:rsidRPr="006A7FAE">
        <w:t>zgodnie ze w</w:t>
      </w:r>
      <w:r w:rsidR="00962A81">
        <w:t>zorem stanowiącym załącznik nr 8</w:t>
      </w:r>
      <w:r w:rsidRPr="006A7FAE">
        <w:t xml:space="preserve"> do Regulaminu</w:t>
      </w:r>
      <w:r w:rsidR="006A7FAE" w:rsidRPr="006A7FAE">
        <w:t xml:space="preserve"> konkursu</w:t>
      </w:r>
      <w:r w:rsidRPr="006A7FAE">
        <w:t>).</w:t>
      </w:r>
    </w:p>
    <w:p w14:paraId="083A9A64" w14:textId="77777777" w:rsidR="00D47C1A" w:rsidRPr="00BE7949" w:rsidRDefault="00D47C1A" w:rsidP="00D47C1A">
      <w:pPr>
        <w:numPr>
          <w:ilvl w:val="0"/>
          <w:numId w:val="9"/>
        </w:numPr>
        <w:spacing w:before="120" w:after="120" w:line="240" w:lineRule="auto"/>
        <w:ind w:left="402" w:hanging="402"/>
        <w:jc w:val="both"/>
      </w:pPr>
      <w:r w:rsidRPr="00BE7949">
        <w:t xml:space="preserve">Papierowa wersja korekty wniosku </w:t>
      </w:r>
      <w:r>
        <w:t xml:space="preserve">o dofinansowanie projektu wraz </w:t>
      </w:r>
      <w:r w:rsidRPr="00BE7949">
        <w:t>z pismem przewodnim może być dostarczona na cztery sposoby:</w:t>
      </w:r>
    </w:p>
    <w:p w14:paraId="4B41AD1E" w14:textId="77777777" w:rsidR="00D47C1A" w:rsidRPr="00BE7949" w:rsidRDefault="00D47C1A" w:rsidP="00D47C1A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 w:line="240" w:lineRule="auto"/>
        <w:ind w:left="567" w:hanging="160"/>
        <w:jc w:val="both"/>
      </w:pPr>
      <w:r w:rsidRPr="00BE7949">
        <w:t>listem poleconym w zaklejonej kopercie lub paczce;</w:t>
      </w:r>
    </w:p>
    <w:p w14:paraId="319B39FB" w14:textId="77777777" w:rsidR="00D47C1A" w:rsidRPr="00BE7949" w:rsidRDefault="00D47C1A" w:rsidP="00D47C1A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 w:line="240" w:lineRule="auto"/>
        <w:ind w:left="567" w:hanging="160"/>
        <w:jc w:val="both"/>
      </w:pPr>
      <w:r w:rsidRPr="00BE7949">
        <w:t>przesyłką kurierską;</w:t>
      </w:r>
    </w:p>
    <w:p w14:paraId="2B0C231C" w14:textId="77777777" w:rsidR="00D47C1A" w:rsidRPr="00BE7949" w:rsidRDefault="00BA0AA7" w:rsidP="00D47C1A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 w:line="240" w:lineRule="auto"/>
        <w:ind w:left="567" w:hanging="160"/>
        <w:jc w:val="both"/>
      </w:pPr>
      <w:r>
        <w:t xml:space="preserve">   </w:t>
      </w:r>
      <w:r w:rsidR="00D47C1A" w:rsidRPr="00BE7949">
        <w:t>osobiście;</w:t>
      </w:r>
    </w:p>
    <w:p w14:paraId="0BABA33F" w14:textId="77777777" w:rsidR="00D47C1A" w:rsidRPr="00BE7949" w:rsidRDefault="00D47C1A" w:rsidP="00D47C1A">
      <w:pPr>
        <w:numPr>
          <w:ilvl w:val="0"/>
          <w:numId w:val="5"/>
        </w:numPr>
        <w:tabs>
          <w:tab w:val="num" w:pos="0"/>
          <w:tab w:val="num" w:pos="833"/>
        </w:tabs>
        <w:suppressAutoHyphens/>
        <w:spacing w:after="0" w:line="240" w:lineRule="auto"/>
        <w:ind w:left="691" w:hanging="302"/>
        <w:jc w:val="both"/>
      </w:pPr>
      <w:r w:rsidRPr="00BE7949">
        <w:t>przez posłańca.</w:t>
      </w:r>
    </w:p>
    <w:p w14:paraId="52A25298" w14:textId="77777777" w:rsidR="00D47C1A" w:rsidRPr="00BE7949" w:rsidRDefault="00D47C1A" w:rsidP="00D47C1A">
      <w:pPr>
        <w:suppressAutoHyphens/>
        <w:spacing w:before="120" w:after="120"/>
        <w:jc w:val="both"/>
        <w:rPr>
          <w:b/>
        </w:rPr>
      </w:pPr>
      <w:r w:rsidRPr="00BE7949">
        <w:rPr>
          <w:b/>
        </w:rPr>
        <w:t>Platforma e-puap jest wyłączona jako sposób dostarczania korespondencji dotyczącej wniosków o dofinansowanie projektu.</w:t>
      </w:r>
    </w:p>
    <w:p w14:paraId="38477F97" w14:textId="77777777" w:rsidR="00D47C1A" w:rsidRPr="00BE7949" w:rsidRDefault="00D47C1A" w:rsidP="00D47C1A">
      <w:pPr>
        <w:numPr>
          <w:ilvl w:val="0"/>
          <w:numId w:val="9"/>
        </w:numPr>
        <w:suppressAutoHyphens/>
        <w:spacing w:before="120" w:after="120" w:line="240" w:lineRule="auto"/>
        <w:ind w:left="402" w:hanging="402"/>
        <w:jc w:val="both"/>
      </w:pPr>
      <w:r w:rsidRPr="00BE7949">
        <w:t>Korekty wniosków o dofinansowanie projektu reje</w:t>
      </w:r>
      <w:r w:rsidR="000F348B">
        <w:t xml:space="preserve">strowane </w:t>
      </w:r>
      <w:r w:rsidRPr="00BE7949">
        <w:t xml:space="preserve">są w pierwszej kolejności </w:t>
      </w:r>
      <w:r w:rsidR="000F348B">
        <w:br/>
      </w:r>
      <w:r w:rsidRPr="00BE7949">
        <w:t xml:space="preserve">w Kancelarii/Sekretariacie IOK, </w:t>
      </w:r>
      <w:r>
        <w:t xml:space="preserve"> a następnie </w:t>
      </w:r>
      <w:r w:rsidRPr="00BE7949">
        <w:t xml:space="preserve">w systemie SYZYF RPO WO 2014-2020. </w:t>
      </w:r>
    </w:p>
    <w:p w14:paraId="29F68CB0" w14:textId="77777777" w:rsidR="00D47C1A" w:rsidRPr="00D934B5" w:rsidRDefault="00D47C1A" w:rsidP="00D47C1A">
      <w:pPr>
        <w:suppressAutoHyphens/>
        <w:spacing w:before="120" w:after="120"/>
        <w:ind w:left="402"/>
        <w:jc w:val="both"/>
        <w:rPr>
          <w:color w:val="000000" w:themeColor="text1"/>
        </w:rPr>
      </w:pPr>
      <w:r w:rsidRPr="00BE7949">
        <w:t>Po uzupełnieniu przez wnioskodawcę wniosku i/lub poprawieniu w nim oczywistych omyłek dokonywana jest ponowna weryfikacja</w:t>
      </w:r>
      <w:r w:rsidR="000F348B">
        <w:t xml:space="preserve"> spełniania wymogów formalnych. </w:t>
      </w:r>
      <w:r w:rsidRPr="00BE7949">
        <w:t>W przypadku spełni</w:t>
      </w:r>
      <w:r>
        <w:t xml:space="preserve">enia przez wniosek </w:t>
      </w:r>
      <w:r w:rsidRPr="00BE7949">
        <w:t>o dofinansowanie projektu wymogów formalnych, wniosek kierowany je</w:t>
      </w:r>
      <w:r w:rsidR="00FD4B06">
        <w:t xml:space="preserve">st </w:t>
      </w:r>
      <w:r w:rsidR="00FD4B06" w:rsidRPr="00D934B5">
        <w:rPr>
          <w:color w:val="000000" w:themeColor="text1"/>
        </w:rPr>
        <w:t>do oceny formalno-merytorycznej</w:t>
      </w:r>
      <w:r w:rsidRPr="00D934B5">
        <w:rPr>
          <w:color w:val="000000" w:themeColor="text1"/>
        </w:rPr>
        <w:t>.</w:t>
      </w:r>
    </w:p>
    <w:p w14:paraId="728004B1" w14:textId="77777777" w:rsidR="00D47C1A" w:rsidRPr="00BE7949" w:rsidRDefault="00D47C1A" w:rsidP="00D47C1A">
      <w:pPr>
        <w:numPr>
          <w:ilvl w:val="0"/>
          <w:numId w:val="9"/>
        </w:numPr>
        <w:suppressAutoHyphens/>
        <w:spacing w:before="120" w:after="120" w:line="240" w:lineRule="auto"/>
        <w:ind w:left="402" w:hanging="402"/>
        <w:jc w:val="both"/>
      </w:pPr>
      <w:r w:rsidRPr="00BE7949">
        <w:t>W przypadku niespełnienia przez korektę</w:t>
      </w:r>
      <w:r w:rsidR="009D741E">
        <w:t xml:space="preserve"> wniosku</w:t>
      </w:r>
      <w:r>
        <w:t xml:space="preserve"> </w:t>
      </w:r>
      <w:r w:rsidRPr="00BE7949">
        <w:t>o dofinansowanie projektu wymogów formalnych, braku poprawy oczywistych omyłek,</w:t>
      </w:r>
      <w:r>
        <w:t xml:space="preserve"> wniosek o dofinansowanie projektu pozostawia się bez rozpatrzenia, a </w:t>
      </w:r>
      <w:r w:rsidRPr="00BE7949">
        <w:t xml:space="preserve"> wnioskodawca zostaje o tym fakcie pisemnie powiadomiony. W takiej sytuacji wnioskodawca ma prawo do odbioru jednego egzemplarza dokumentacji projektowej </w:t>
      </w:r>
      <w:r w:rsidR="009D741E">
        <w:br/>
      </w:r>
      <w:r w:rsidRPr="00BE7949">
        <w:t xml:space="preserve">w IOK. </w:t>
      </w:r>
    </w:p>
    <w:p w14:paraId="3440E274" w14:textId="77777777" w:rsidR="00D47C1A" w:rsidRPr="00BE7949" w:rsidRDefault="00D47C1A" w:rsidP="00D47C1A">
      <w:pPr>
        <w:suppressAutoHyphens/>
        <w:spacing w:before="120" w:after="120"/>
        <w:ind w:left="402"/>
        <w:jc w:val="both"/>
      </w:pPr>
      <w:r w:rsidRPr="00BE7949">
        <w:t>Jeżeli wnioskodawca nie dokona uzupełnienia lub poprawienia oczywistej omyłki w wymaganym terminie, wniosek o dofinansowanie projektu pozostawia się bez rozpatrzenia i w konsekwencji wniosek nie zostaje dopuszczony do oceny lub dalszej oceny.</w:t>
      </w:r>
    </w:p>
    <w:p w14:paraId="383C4233" w14:textId="77777777" w:rsidR="00D47C1A" w:rsidRPr="00BE7949" w:rsidRDefault="00D47C1A" w:rsidP="00D47C1A">
      <w:pPr>
        <w:tabs>
          <w:tab w:val="num" w:pos="544"/>
        </w:tabs>
        <w:suppressAutoHyphens/>
        <w:spacing w:before="120" w:after="120"/>
        <w:ind w:left="402"/>
        <w:jc w:val="both"/>
      </w:pPr>
      <w:r w:rsidRPr="00BE7949">
        <w:t>W związku z tym, że wymogi for</w:t>
      </w:r>
      <w:r>
        <w:t xml:space="preserve">malne w odniesieniu do wniosku </w:t>
      </w:r>
      <w:r w:rsidRPr="00BE7949">
        <w:t xml:space="preserve">o dofinansowanie nie są kryteriami, wnioskodawcy, w przypadku pozostawienia jego wniosku o dofinansowanie bez rozpatrzenia, nie przysługuje protest w rozumieniu rozdziału 15 </w:t>
      </w:r>
      <w:r w:rsidRPr="006511C8">
        <w:rPr>
          <w:i/>
        </w:rPr>
        <w:t xml:space="preserve">ustawy </w:t>
      </w:r>
      <w:r w:rsidRPr="00450A35">
        <w:rPr>
          <w:i/>
        </w:rPr>
        <w:t>wdroże</w:t>
      </w:r>
      <w:r w:rsidRPr="006511C8">
        <w:rPr>
          <w:i/>
        </w:rPr>
        <w:t>niowej</w:t>
      </w:r>
      <w:r w:rsidRPr="00BE7949">
        <w:t xml:space="preserve">. </w:t>
      </w:r>
    </w:p>
    <w:p w14:paraId="7AC471FF" w14:textId="77777777" w:rsidR="00D47C1A" w:rsidRPr="00161620" w:rsidRDefault="00D47C1A" w:rsidP="00D47C1A">
      <w:pPr>
        <w:numPr>
          <w:ilvl w:val="0"/>
          <w:numId w:val="9"/>
        </w:numPr>
        <w:suppressAutoHyphens/>
        <w:spacing w:before="120" w:after="120" w:line="240" w:lineRule="auto"/>
        <w:ind w:left="402" w:hanging="402"/>
        <w:jc w:val="both"/>
        <w:rPr>
          <w:color w:val="FF0000"/>
        </w:rPr>
      </w:pPr>
      <w:r w:rsidRPr="006511C8">
        <w:t>Wnioskodawca dostarczając wniosek o dofinansowanie projektu do IOK otrzyma potwierdzenie przyjęcia wniosku.</w:t>
      </w:r>
    </w:p>
    <w:p w14:paraId="5D562AD0" w14:textId="77777777" w:rsidR="00D47C1A" w:rsidRPr="008A4427" w:rsidRDefault="00D47C1A" w:rsidP="00D47C1A">
      <w:pPr>
        <w:numPr>
          <w:ilvl w:val="0"/>
          <w:numId w:val="9"/>
        </w:numPr>
        <w:suppressAutoHyphens/>
        <w:spacing w:after="0" w:line="240" w:lineRule="auto"/>
        <w:ind w:left="403" w:hanging="403"/>
        <w:jc w:val="both"/>
      </w:pPr>
      <w:r w:rsidRPr="008A4427">
        <w:t>Jeżeli podczas</w:t>
      </w:r>
      <w:r w:rsidR="009D741E" w:rsidRPr="008A4427">
        <w:t xml:space="preserve"> próby złożenia korekty wniosku</w:t>
      </w:r>
      <w:r w:rsidRPr="008A4427">
        <w:t xml:space="preserve"> o dofinansowanie projektu zidentyfikowany zostanie błąd uniemożliwiający jego rejestrację, to wnioskodawca ma możliwość dostar</w:t>
      </w:r>
      <w:r w:rsidR="009D741E" w:rsidRPr="008A4427">
        <w:t>czenia poprawnej korekty wniosku</w:t>
      </w:r>
      <w:r w:rsidRPr="008A4427">
        <w:t xml:space="preserve"> o dofinansowanie projektu, pod warunkiem zachowania pierwotnego terminu wyznaczonego na złożenie korekty. Błąd, o którym mowa powyżej może dotyczyć jedynie wymogów formalnych rejestracyjnych, </w:t>
      </w:r>
      <w:r w:rsidRPr="008A4427">
        <w:rPr>
          <w:rFonts w:cs="Arial"/>
        </w:rPr>
        <w:t xml:space="preserve">wskazanych w </w:t>
      </w:r>
      <w:r w:rsidRPr="008A4427">
        <w:rPr>
          <w:rFonts w:cs="Arial"/>
          <w:i/>
        </w:rPr>
        <w:t>Liście sprawdzającej wniosek o dofinansowanie projektu ze środków EFS w zakresie spełnienia wymogów formalnych rejestracyjnych</w:t>
      </w:r>
      <w:r w:rsidRPr="008A4427">
        <w:rPr>
          <w:rFonts w:cs="Arial"/>
        </w:rPr>
        <w:t xml:space="preserve">, stanowiącej załącznik nr </w:t>
      </w:r>
      <w:r w:rsidR="00962A81">
        <w:rPr>
          <w:rFonts w:cs="Arial"/>
        </w:rPr>
        <w:t>5</w:t>
      </w:r>
      <w:r w:rsidR="00671AF7">
        <w:rPr>
          <w:rFonts w:cs="Arial"/>
        </w:rPr>
        <w:t xml:space="preserve"> do</w:t>
      </w:r>
      <w:r w:rsidRPr="008A4427">
        <w:rPr>
          <w:rFonts w:cs="Arial"/>
        </w:rPr>
        <w:t xml:space="preserve"> Regulaminu</w:t>
      </w:r>
      <w:r w:rsidR="00671AF7">
        <w:rPr>
          <w:rFonts w:cs="Arial"/>
        </w:rPr>
        <w:t xml:space="preserve"> konkursu</w:t>
      </w:r>
      <w:r w:rsidRPr="008A4427">
        <w:rPr>
          <w:rFonts w:cs="Arial"/>
        </w:rPr>
        <w:t>.</w:t>
      </w:r>
    </w:p>
    <w:p w14:paraId="4DB54C0C" w14:textId="77777777" w:rsidR="00D47C1A" w:rsidRPr="00BE7949" w:rsidRDefault="00D47C1A" w:rsidP="001227EC">
      <w:pPr>
        <w:suppressAutoHyphens/>
        <w:spacing w:after="0"/>
        <w:ind w:left="403"/>
        <w:jc w:val="both"/>
        <w:rPr>
          <w:color w:val="FF0000"/>
        </w:rPr>
      </w:pPr>
    </w:p>
    <w:p w14:paraId="3F334412" w14:textId="77777777" w:rsidR="00F43B0B" w:rsidRDefault="00D47C1A" w:rsidP="001227EC">
      <w:pPr>
        <w:spacing w:after="0"/>
        <w:jc w:val="both"/>
      </w:pPr>
      <w:r w:rsidRPr="00BE7949">
        <w:t xml:space="preserve">Wniosek o dofinansowanie projektu spełniający wszystkie wymogi formalne przekazywany jest do </w:t>
      </w:r>
      <w:r w:rsidRPr="00D934B5">
        <w:rPr>
          <w:color w:val="000000" w:themeColor="text1"/>
        </w:rPr>
        <w:t>oceny f</w:t>
      </w:r>
      <w:r w:rsidR="00FD4B06" w:rsidRPr="00D934B5">
        <w:rPr>
          <w:color w:val="000000" w:themeColor="text1"/>
        </w:rPr>
        <w:t>ormalno-merytorycznej</w:t>
      </w:r>
      <w:r w:rsidRPr="00D934B5">
        <w:rPr>
          <w:color w:val="000000" w:themeColor="text1"/>
        </w:rPr>
        <w:t xml:space="preserve">. Lista projektów, które zostały zakwalifikowane do etapu oceny </w:t>
      </w:r>
      <w:r w:rsidR="00FD4B06" w:rsidRPr="00D934B5">
        <w:rPr>
          <w:color w:val="000000" w:themeColor="text1"/>
        </w:rPr>
        <w:t>formalno-merytorycznej</w:t>
      </w:r>
      <w:r w:rsidRPr="00BE7949">
        <w:t xml:space="preserve"> zostanie umieszczona</w:t>
      </w:r>
      <w:r>
        <w:t xml:space="preserve"> </w:t>
      </w:r>
      <w:r w:rsidRPr="00BE7949">
        <w:t xml:space="preserve">na stronach internetowych: </w:t>
      </w:r>
      <w:hyperlink r:id="rId17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8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9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14:paraId="2CC74CF8" w14:textId="77777777" w:rsidR="007D18B3" w:rsidRPr="00BE7949" w:rsidRDefault="007D18B3" w:rsidP="001227EC">
      <w:pPr>
        <w:spacing w:after="0"/>
        <w:jc w:val="both"/>
      </w:pPr>
    </w:p>
    <w:p w14:paraId="3000577B" w14:textId="4B9242C6" w:rsidR="00783885" w:rsidRPr="001227EC" w:rsidRDefault="00783885" w:rsidP="001227EC">
      <w:pPr>
        <w:spacing w:after="240"/>
        <w:ind w:left="425" w:hanging="425"/>
        <w:outlineLvl w:val="1"/>
        <w:rPr>
          <w:b/>
          <w:iCs/>
          <w:noProof/>
          <w:sz w:val="28"/>
          <w:szCs w:val="28"/>
          <w:lang w:val="x-none" w:eastAsia="x-none"/>
        </w:rPr>
      </w:pPr>
      <w:bookmarkStart w:id="4" w:name="_Toc434312775"/>
      <w:r w:rsidRPr="00783885">
        <w:rPr>
          <w:b/>
          <w:iCs/>
          <w:noProof/>
          <w:sz w:val="28"/>
          <w:szCs w:val="28"/>
          <w:lang w:val="x-none" w:eastAsia="x-none"/>
        </w:rPr>
        <w:t>2.</w:t>
      </w:r>
      <w:r>
        <w:rPr>
          <w:b/>
          <w:iCs/>
          <w:noProof/>
          <w:sz w:val="28"/>
          <w:szCs w:val="28"/>
          <w:lang w:val="x-none" w:eastAsia="x-none"/>
        </w:rPr>
        <w:t xml:space="preserve"> </w:t>
      </w:r>
      <w:r w:rsidRPr="001227EC">
        <w:rPr>
          <w:b/>
          <w:iCs/>
          <w:noProof/>
          <w:sz w:val="28"/>
          <w:szCs w:val="28"/>
          <w:lang w:val="x-none" w:eastAsia="x-none"/>
        </w:rPr>
        <w:t>Etap II - ocena formaln</w:t>
      </w:r>
      <w:bookmarkEnd w:id="4"/>
      <w:r w:rsidR="00DF2051" w:rsidRPr="000138A7">
        <w:rPr>
          <w:b/>
          <w:iCs/>
          <w:noProof/>
          <w:sz w:val="28"/>
          <w:szCs w:val="28"/>
          <w:lang w:val="x-none" w:eastAsia="x-none"/>
        </w:rPr>
        <w:t>o</w:t>
      </w:r>
      <w:r w:rsidR="000138A7">
        <w:rPr>
          <w:b/>
          <w:iCs/>
          <w:noProof/>
          <w:sz w:val="28"/>
          <w:szCs w:val="28"/>
          <w:lang w:eastAsia="x-none"/>
        </w:rPr>
        <w:t xml:space="preserve"> </w:t>
      </w:r>
      <w:r w:rsidR="00DF2051" w:rsidRPr="000138A7">
        <w:rPr>
          <w:b/>
          <w:iCs/>
          <w:noProof/>
          <w:sz w:val="28"/>
          <w:szCs w:val="28"/>
          <w:lang w:val="x-none" w:eastAsia="x-none"/>
        </w:rPr>
        <w:t>-</w:t>
      </w:r>
      <w:r w:rsidR="000138A7">
        <w:rPr>
          <w:b/>
          <w:iCs/>
          <w:noProof/>
          <w:sz w:val="28"/>
          <w:szCs w:val="28"/>
          <w:lang w:eastAsia="x-none"/>
        </w:rPr>
        <w:t xml:space="preserve"> </w:t>
      </w:r>
      <w:r w:rsidR="00DF2051" w:rsidRPr="000138A7">
        <w:rPr>
          <w:b/>
          <w:iCs/>
          <w:noProof/>
          <w:sz w:val="28"/>
          <w:szCs w:val="28"/>
          <w:lang w:val="x-none" w:eastAsia="x-none"/>
        </w:rPr>
        <w:t>merytoryczna</w:t>
      </w:r>
    </w:p>
    <w:p w14:paraId="646233AA" w14:textId="0A4211C3" w:rsidR="007D18B3" w:rsidRPr="00D934B5" w:rsidRDefault="007D18B3" w:rsidP="001227EC">
      <w:pPr>
        <w:autoSpaceDE w:val="0"/>
        <w:autoSpaceDN w:val="0"/>
        <w:adjustRightInd w:val="0"/>
        <w:spacing w:after="0"/>
        <w:jc w:val="both"/>
        <w:rPr>
          <w:b/>
          <w:iCs/>
          <w:color w:val="000000" w:themeColor="text1"/>
          <w:u w:val="single"/>
        </w:rPr>
      </w:pPr>
    </w:p>
    <w:p w14:paraId="2664E7A3" w14:textId="77777777" w:rsidR="00FD4B06" w:rsidRPr="00D934B5" w:rsidRDefault="00FD4B06" w:rsidP="00D47C1A">
      <w:pPr>
        <w:autoSpaceDE w:val="0"/>
        <w:autoSpaceDN w:val="0"/>
        <w:adjustRightInd w:val="0"/>
        <w:spacing w:after="100" w:afterAutospacing="1"/>
        <w:jc w:val="both"/>
        <w:rPr>
          <w:iCs/>
          <w:color w:val="000000" w:themeColor="text1"/>
        </w:rPr>
      </w:pPr>
      <w:r w:rsidRPr="00D934B5">
        <w:rPr>
          <w:iCs/>
          <w:color w:val="000000" w:themeColor="text1"/>
        </w:rPr>
        <w:t>Ocena wniosków przeprowadzona będzie w ramach jednego etapu, tj. etapu oceny formalno-</w:t>
      </w:r>
      <w:r w:rsidR="004656AF" w:rsidRPr="00D934B5">
        <w:rPr>
          <w:iCs/>
          <w:color w:val="000000" w:themeColor="text1"/>
        </w:rPr>
        <w:t xml:space="preserve"> merytorycznej (w tym negocjacje</w:t>
      </w:r>
      <w:r w:rsidRPr="00D934B5">
        <w:rPr>
          <w:iCs/>
          <w:color w:val="000000" w:themeColor="text1"/>
        </w:rPr>
        <w:t xml:space="preserve">). </w:t>
      </w:r>
    </w:p>
    <w:p w14:paraId="08171AC1" w14:textId="77777777" w:rsidR="00402096" w:rsidRDefault="00FD4B06" w:rsidP="00510B67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402096">
        <w:rPr>
          <w:rFonts w:asciiTheme="minorHAnsi" w:hAnsiTheme="minorHAnsi"/>
          <w:iCs/>
          <w:sz w:val="22"/>
          <w:szCs w:val="22"/>
        </w:rPr>
        <w:t xml:space="preserve">Ocenie </w:t>
      </w:r>
      <w:r w:rsidRPr="00D934B5">
        <w:rPr>
          <w:rFonts w:asciiTheme="minorHAnsi" w:hAnsiTheme="minorHAnsi"/>
          <w:iCs/>
          <w:color w:val="000000" w:themeColor="text1"/>
          <w:sz w:val="22"/>
          <w:szCs w:val="22"/>
        </w:rPr>
        <w:t>formalno-merytorycznej</w:t>
      </w:r>
      <w:r w:rsidR="00D47C1A" w:rsidRPr="00402096">
        <w:rPr>
          <w:rFonts w:asciiTheme="minorHAnsi" w:hAnsiTheme="minorHAnsi"/>
          <w:iCs/>
          <w:sz w:val="22"/>
          <w:szCs w:val="22"/>
        </w:rPr>
        <w:t xml:space="preserve"> poddawany</w:t>
      </w:r>
      <w:r w:rsidR="00F43B0B" w:rsidRPr="00402096">
        <w:rPr>
          <w:rFonts w:asciiTheme="minorHAnsi" w:hAnsiTheme="minorHAnsi"/>
          <w:iCs/>
          <w:sz w:val="22"/>
          <w:szCs w:val="22"/>
        </w:rPr>
        <w:t xml:space="preserve"> jest projekt, którego wniosek </w:t>
      </w:r>
      <w:r w:rsidR="00D47C1A" w:rsidRPr="00402096">
        <w:rPr>
          <w:rFonts w:asciiTheme="minorHAnsi" w:hAnsiTheme="minorHAnsi"/>
          <w:iCs/>
          <w:sz w:val="22"/>
          <w:szCs w:val="22"/>
        </w:rPr>
        <w:t xml:space="preserve">o dofinansowanie projektu spełnia wymogi formalne, </w:t>
      </w:r>
      <w:r w:rsidR="00D47C1A" w:rsidRPr="00402096">
        <w:rPr>
          <w:rFonts w:asciiTheme="minorHAnsi" w:hAnsiTheme="minorHAnsi"/>
          <w:sz w:val="22"/>
          <w:szCs w:val="22"/>
        </w:rPr>
        <w:t xml:space="preserve">wskazane w </w:t>
      </w:r>
      <w:r w:rsidR="00D47C1A" w:rsidRPr="00402096">
        <w:rPr>
          <w:rFonts w:asciiTheme="minorHAnsi" w:hAnsiTheme="minorHAnsi"/>
          <w:i/>
          <w:sz w:val="22"/>
          <w:szCs w:val="22"/>
        </w:rPr>
        <w:t>Liście sprawdzającej wniosek o dofinansowanie projektu ze środków EFS w zakresie spełnienia wymogów formalnych</w:t>
      </w:r>
      <w:r w:rsidR="00D47C1A" w:rsidRPr="00402096">
        <w:rPr>
          <w:rFonts w:asciiTheme="minorHAnsi" w:hAnsiTheme="minorHAnsi"/>
          <w:sz w:val="22"/>
          <w:szCs w:val="22"/>
        </w:rPr>
        <w:t xml:space="preserve">, stanowiącej </w:t>
      </w:r>
      <w:r w:rsidR="00D47C1A" w:rsidRPr="00D63EEE">
        <w:rPr>
          <w:rFonts w:asciiTheme="minorHAnsi" w:hAnsiTheme="minorHAnsi"/>
          <w:sz w:val="22"/>
          <w:szCs w:val="22"/>
        </w:rPr>
        <w:t xml:space="preserve">załącznik nr </w:t>
      </w:r>
      <w:r w:rsidR="00962A81">
        <w:rPr>
          <w:rFonts w:asciiTheme="minorHAnsi" w:hAnsiTheme="minorHAnsi"/>
          <w:sz w:val="22"/>
          <w:szCs w:val="22"/>
        </w:rPr>
        <w:t>6</w:t>
      </w:r>
      <w:r w:rsidR="00D47C1A" w:rsidRPr="00402096">
        <w:rPr>
          <w:rFonts w:asciiTheme="minorHAnsi" w:hAnsiTheme="minorHAnsi"/>
          <w:sz w:val="22"/>
          <w:szCs w:val="22"/>
        </w:rPr>
        <w:t xml:space="preserve"> </w:t>
      </w:r>
      <w:r w:rsidR="00D63EEE">
        <w:rPr>
          <w:rFonts w:asciiTheme="minorHAnsi" w:hAnsiTheme="minorHAnsi"/>
          <w:sz w:val="22"/>
          <w:szCs w:val="22"/>
        </w:rPr>
        <w:t xml:space="preserve">do </w:t>
      </w:r>
      <w:r w:rsidR="00D47C1A" w:rsidRPr="00402096">
        <w:rPr>
          <w:rFonts w:asciiTheme="minorHAnsi" w:hAnsiTheme="minorHAnsi"/>
          <w:sz w:val="22"/>
          <w:szCs w:val="22"/>
        </w:rPr>
        <w:t xml:space="preserve"> Regulaminu</w:t>
      </w:r>
      <w:r w:rsidR="00D63EEE">
        <w:rPr>
          <w:rFonts w:asciiTheme="minorHAnsi" w:hAnsiTheme="minorHAnsi"/>
          <w:sz w:val="22"/>
          <w:szCs w:val="22"/>
        </w:rPr>
        <w:t xml:space="preserve"> konkursu</w:t>
      </w:r>
      <w:r w:rsidR="00D47C1A" w:rsidRPr="00402096">
        <w:rPr>
          <w:rFonts w:asciiTheme="minorHAnsi" w:hAnsiTheme="minorHAnsi"/>
          <w:sz w:val="22"/>
          <w:szCs w:val="22"/>
        </w:rPr>
        <w:t>.</w:t>
      </w:r>
    </w:p>
    <w:p w14:paraId="796A1CFA" w14:textId="77777777" w:rsidR="00510B67" w:rsidRPr="00510B67" w:rsidRDefault="00510B67" w:rsidP="00510B6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14:paraId="76E68BDE" w14:textId="77777777" w:rsidR="00D47C1A" w:rsidRPr="003E3080" w:rsidRDefault="00D47C1A" w:rsidP="003E3080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>W przypadku stwierdzenia podc</w:t>
      </w:r>
      <w:r w:rsidR="00FD4B06">
        <w:rPr>
          <w:iCs/>
        </w:rPr>
        <w:t xml:space="preserve">zas oceny </w:t>
      </w:r>
      <w:r w:rsidR="00FD4B06" w:rsidRPr="00D934B5">
        <w:rPr>
          <w:iCs/>
          <w:color w:val="000000" w:themeColor="text1"/>
        </w:rPr>
        <w:t>formalno-merytorycznej</w:t>
      </w:r>
      <w:r w:rsidR="00F43B0B">
        <w:rPr>
          <w:iCs/>
        </w:rPr>
        <w:t xml:space="preserve"> we wniosku </w:t>
      </w:r>
      <w:r w:rsidRPr="00BE7949">
        <w:rPr>
          <w:iCs/>
        </w:rPr>
        <w:t xml:space="preserve">o dofinansowanie projektu braków formalnych lub/oraz oczywistych omyłek, IOK wzywa wnioskodawcę do uzupełnienia wniosku </w:t>
      </w:r>
      <w:r w:rsidRPr="00BE7949">
        <w:t xml:space="preserve">o dofinansowanie projektu </w:t>
      </w:r>
      <w:r w:rsidRPr="00BE7949">
        <w:rPr>
          <w:iCs/>
        </w:rPr>
        <w:t>lub popraw</w:t>
      </w:r>
      <w:r>
        <w:rPr>
          <w:iCs/>
        </w:rPr>
        <w:t xml:space="preserve">ienia w nim oczywistej omyłki, </w:t>
      </w:r>
      <w:r w:rsidR="00FD4B06">
        <w:rPr>
          <w:iCs/>
        </w:rPr>
        <w:br/>
      </w:r>
      <w:r w:rsidRPr="00BE7949">
        <w:rPr>
          <w:iCs/>
        </w:rPr>
        <w:t xml:space="preserve">w terminie przez nią wyznaczonym, jednak nie krótszym niż 7 dni kalendarzowych licząc od dnia następnego od otrzymania informacji. </w:t>
      </w:r>
    </w:p>
    <w:p w14:paraId="0590B6F8" w14:textId="77777777" w:rsidR="00D47C1A" w:rsidRPr="00BE7949" w:rsidRDefault="00FD4B06" w:rsidP="003E3080">
      <w:pPr>
        <w:autoSpaceDE w:val="0"/>
        <w:autoSpaceDN w:val="0"/>
        <w:adjustRightInd w:val="0"/>
        <w:jc w:val="both"/>
        <w:rPr>
          <w:b/>
          <w:iCs/>
        </w:rPr>
      </w:pPr>
      <w:r>
        <w:rPr>
          <w:b/>
          <w:iCs/>
        </w:rPr>
        <w:t xml:space="preserve">Na etapie oceny </w:t>
      </w:r>
      <w:r w:rsidRPr="00D934B5">
        <w:rPr>
          <w:b/>
          <w:iCs/>
          <w:color w:val="000000" w:themeColor="text1"/>
        </w:rPr>
        <w:t>formalno-merytorycznej</w:t>
      </w:r>
      <w:r w:rsidR="00D47C1A" w:rsidRPr="00BE7949">
        <w:rPr>
          <w:b/>
          <w:iCs/>
        </w:rPr>
        <w:t xml:space="preserve"> dopuszczalne jest </w:t>
      </w:r>
      <w:r w:rsidR="00D47C1A" w:rsidRPr="00D736E0">
        <w:rPr>
          <w:b/>
          <w:iCs/>
        </w:rPr>
        <w:t>jednokrotne</w:t>
      </w:r>
      <w:r w:rsidR="00D47C1A" w:rsidRPr="00BE7949">
        <w:rPr>
          <w:b/>
          <w:iCs/>
        </w:rPr>
        <w:t xml:space="preserve"> dokonanie przez wnioskodawcę uzupełnienia i/lub poprawienia złożonego w konkursie wniosku o dofinansowanie projektu, wyłącznie w zakresie wskazanym przez IOK </w:t>
      </w:r>
      <w:r w:rsidR="00D47C1A" w:rsidRPr="002D1913">
        <w:rPr>
          <w:b/>
          <w:iCs/>
          <w:color w:val="000000"/>
        </w:rPr>
        <w:t>(dotyczy braków formalnych lub/oraz oczywistych omyłek).</w:t>
      </w:r>
    </w:p>
    <w:p w14:paraId="1BC7EA30" w14:textId="77777777" w:rsidR="00D47C1A" w:rsidRPr="006511C8" w:rsidRDefault="00D47C1A" w:rsidP="003E3080">
      <w:pPr>
        <w:autoSpaceDE w:val="0"/>
        <w:autoSpaceDN w:val="0"/>
        <w:adjustRightInd w:val="0"/>
        <w:jc w:val="both"/>
        <w:rPr>
          <w:b/>
          <w:iCs/>
        </w:rPr>
      </w:pPr>
      <w:r w:rsidRPr="006511C8">
        <w:rPr>
          <w:b/>
          <w:iCs/>
        </w:rPr>
        <w:t xml:space="preserve">Uzupełnienie wniosku o dofinansowanie projektu lub poprawienie w nim oczywistej omyłki nie może prowadzić do jego istotnej modyfikacji. </w:t>
      </w:r>
    </w:p>
    <w:p w14:paraId="5F6FFFB7" w14:textId="77777777" w:rsidR="00D47C1A" w:rsidRPr="003E3080" w:rsidRDefault="00D47C1A" w:rsidP="003E3080">
      <w:pPr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3E3080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dofinansowanie projektu, w którym uwzględnia również aktualizację danych dokonaną w punktach: 2.1, 2.2, 2.3, 2.4, 2.7 wniosku </w:t>
      </w:r>
      <w:r w:rsidRPr="00BE7949">
        <w:br/>
        <w:t xml:space="preserve">o dofinansowanie (zgodnie ze wzorem stanowiącym </w:t>
      </w:r>
      <w:r w:rsidR="00962A81">
        <w:t>załącznik  nr 8</w:t>
      </w:r>
      <w:r w:rsidRPr="00BE7949">
        <w:t xml:space="preserve"> do Regulaminu</w:t>
      </w:r>
      <w:r w:rsidR="00D736E0">
        <w:t xml:space="preserve"> konkursu</w:t>
      </w:r>
      <w:r w:rsidRPr="00BE7949">
        <w:t>).</w:t>
      </w:r>
    </w:p>
    <w:p w14:paraId="66B1E5DF" w14:textId="33FC1ECA" w:rsidR="00D47C1A" w:rsidRPr="00FA15FE" w:rsidRDefault="00FD4B06" w:rsidP="003E3080">
      <w:pPr>
        <w:autoSpaceDE w:val="0"/>
        <w:autoSpaceDN w:val="0"/>
        <w:adjustRightInd w:val="0"/>
        <w:jc w:val="both"/>
        <w:rPr>
          <w:b/>
          <w:bCs/>
          <w:iCs/>
          <w:color w:val="92D050"/>
        </w:rPr>
      </w:pPr>
      <w:r>
        <w:rPr>
          <w:bCs/>
          <w:iCs/>
        </w:rPr>
        <w:t xml:space="preserve">Ocena </w:t>
      </w:r>
      <w:r w:rsidRPr="00D934B5">
        <w:rPr>
          <w:bCs/>
          <w:iCs/>
          <w:color w:val="000000" w:themeColor="text1"/>
        </w:rPr>
        <w:t>formalno-merytoryczna</w:t>
      </w:r>
      <w:r w:rsidR="00D47C1A" w:rsidRPr="00D934B5">
        <w:rPr>
          <w:bCs/>
          <w:iCs/>
          <w:color w:val="000000" w:themeColor="text1"/>
        </w:rPr>
        <w:t xml:space="preserve"> przeprowadzana jest w terminie do</w:t>
      </w:r>
      <w:r w:rsidR="005A52DA">
        <w:rPr>
          <w:bCs/>
          <w:iCs/>
          <w:color w:val="000000" w:themeColor="text1"/>
        </w:rPr>
        <w:t xml:space="preserve"> </w:t>
      </w:r>
      <w:r w:rsidR="005A52DA" w:rsidRPr="001227EC">
        <w:rPr>
          <w:b/>
          <w:bCs/>
          <w:iCs/>
          <w:color w:val="000000" w:themeColor="text1"/>
        </w:rPr>
        <w:t>9</w:t>
      </w:r>
      <w:r w:rsidR="00F42817" w:rsidRPr="001227EC">
        <w:rPr>
          <w:b/>
          <w:bCs/>
          <w:iCs/>
          <w:color w:val="000000" w:themeColor="text1"/>
        </w:rPr>
        <w:t>5 dni kalendarzowych</w:t>
      </w:r>
      <w:r w:rsidR="00D47C1A" w:rsidRPr="001227EC">
        <w:rPr>
          <w:b/>
          <w:bCs/>
          <w:iCs/>
        </w:rPr>
        <w:t xml:space="preserve"> od dnia </w:t>
      </w:r>
      <w:r w:rsidR="001B7393" w:rsidRPr="001227EC">
        <w:rPr>
          <w:b/>
          <w:bCs/>
          <w:iCs/>
        </w:rPr>
        <w:t xml:space="preserve">następnego po zakończeniu </w:t>
      </w:r>
      <w:r w:rsidR="00D47C1A" w:rsidRPr="001227EC">
        <w:rPr>
          <w:b/>
          <w:bCs/>
          <w:iCs/>
        </w:rPr>
        <w:t>weryfikacji wymogów formalnych wszystkich wniosków</w:t>
      </w:r>
      <w:r w:rsidR="001B7393" w:rsidRPr="001227EC">
        <w:rPr>
          <w:b/>
          <w:bCs/>
          <w:iCs/>
        </w:rPr>
        <w:t xml:space="preserve"> </w:t>
      </w:r>
      <w:r w:rsidR="00D47C1A" w:rsidRPr="001227EC">
        <w:rPr>
          <w:b/>
          <w:bCs/>
          <w:iCs/>
        </w:rPr>
        <w:t>o dofinansowanie projektu złożonych w odpowiedzi na konkurs.</w:t>
      </w:r>
      <w:r w:rsidR="00D47C1A" w:rsidRPr="001227EC">
        <w:rPr>
          <w:b/>
          <w:bCs/>
          <w:iCs/>
          <w:color w:val="92D050"/>
        </w:rPr>
        <w:t xml:space="preserve"> </w:t>
      </w:r>
    </w:p>
    <w:p w14:paraId="51CC8669" w14:textId="6A360BF7" w:rsidR="00D47C1A" w:rsidRPr="00BE7949" w:rsidRDefault="00D47C1A" w:rsidP="00C4031A">
      <w:pPr>
        <w:autoSpaceDE w:val="0"/>
        <w:autoSpaceDN w:val="0"/>
        <w:adjustRightInd w:val="0"/>
        <w:jc w:val="both"/>
        <w:rPr>
          <w:bCs/>
          <w:iCs/>
        </w:rPr>
      </w:pPr>
      <w:r w:rsidRPr="00BE7949">
        <w:rPr>
          <w:bCs/>
          <w:iCs/>
        </w:rPr>
        <w:t>W uzasadnionych pr</w:t>
      </w:r>
      <w:r w:rsidR="00F42817">
        <w:rPr>
          <w:bCs/>
          <w:iCs/>
        </w:rPr>
        <w:t xml:space="preserve">zypadkach termin oceny </w:t>
      </w:r>
      <w:r w:rsidR="00F42817" w:rsidRPr="00D934B5">
        <w:rPr>
          <w:bCs/>
          <w:iCs/>
          <w:color w:val="000000" w:themeColor="text1"/>
        </w:rPr>
        <w:t>formalno-merytorycznej</w:t>
      </w:r>
      <w:r w:rsidRPr="00D934B5">
        <w:rPr>
          <w:bCs/>
          <w:iCs/>
          <w:color w:val="000000" w:themeColor="text1"/>
        </w:rPr>
        <w:t xml:space="preserve"> może zostać przedłużony. Za uzasadniony przypadek można uznać wszelkie sytuacje niezależne od IOK, które uniemożliwiają przeprowadzenie oceny w terminie, jak np. duża liczba złożonych wniosków </w:t>
      </w:r>
      <w:r w:rsidRPr="00D934B5">
        <w:rPr>
          <w:color w:val="000000" w:themeColor="text1"/>
        </w:rPr>
        <w:t xml:space="preserve">o dofinansowanie projektu </w:t>
      </w:r>
      <w:r w:rsidRPr="00D934B5">
        <w:rPr>
          <w:bCs/>
          <w:iCs/>
          <w:color w:val="000000" w:themeColor="text1"/>
        </w:rPr>
        <w:t xml:space="preserve">w ramach </w:t>
      </w:r>
      <w:r w:rsidR="00FA15FE">
        <w:rPr>
          <w:bCs/>
          <w:iCs/>
          <w:color w:val="000000" w:themeColor="text1"/>
        </w:rPr>
        <w:t>ogłoszonego</w:t>
      </w:r>
      <w:r w:rsidR="00FA15FE" w:rsidRPr="00D934B5">
        <w:rPr>
          <w:bCs/>
          <w:iCs/>
          <w:color w:val="000000" w:themeColor="text1"/>
        </w:rPr>
        <w:t xml:space="preserve"> </w:t>
      </w:r>
      <w:r w:rsidRPr="00D934B5">
        <w:rPr>
          <w:bCs/>
          <w:iCs/>
          <w:color w:val="000000" w:themeColor="text1"/>
        </w:rPr>
        <w:t>konkursu. W związku z powyższym Dyrektor IOK za pośrednictwem Dyrektora DPO przedkłada wniosek o pr</w:t>
      </w:r>
      <w:r w:rsidR="00F42817" w:rsidRPr="00D934B5">
        <w:rPr>
          <w:bCs/>
          <w:iCs/>
          <w:color w:val="000000" w:themeColor="text1"/>
        </w:rPr>
        <w:t>zedłużenie etapu oceny formalno-merytorycznej</w:t>
      </w:r>
      <w:r w:rsidRPr="00D934B5">
        <w:rPr>
          <w:bCs/>
          <w:iCs/>
          <w:color w:val="000000" w:themeColor="text1"/>
        </w:rPr>
        <w:t xml:space="preserve"> Zarządowi Województwa Opolskiego. Dopuszcza się wielokrotność takiego postępowania, jeżeli sytuacja tego wymaga. Informacja o przedłużen</w:t>
      </w:r>
      <w:r w:rsidR="00F42817" w:rsidRPr="00D934B5">
        <w:rPr>
          <w:bCs/>
          <w:iCs/>
          <w:color w:val="000000" w:themeColor="text1"/>
        </w:rPr>
        <w:t>iu terminu etapu oceny formalno-merytorycznej</w:t>
      </w:r>
      <w:r w:rsidRPr="00D934B5">
        <w:rPr>
          <w:bCs/>
          <w:iCs/>
          <w:color w:val="000000" w:themeColor="text1"/>
        </w:rPr>
        <w:t xml:space="preserve"> zamieszczana</w:t>
      </w:r>
      <w:r w:rsidRPr="00BE7949">
        <w:rPr>
          <w:bCs/>
          <w:iCs/>
        </w:rPr>
        <w:t xml:space="preserve"> jest </w:t>
      </w:r>
      <w:r w:rsidRPr="00BE7949">
        <w:t xml:space="preserve">na stronach internetowych: </w:t>
      </w:r>
      <w:hyperlink r:id="rId20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1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2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14:paraId="2E4D414A" w14:textId="574068B7" w:rsidR="00D47C1A" w:rsidRPr="00E341CC" w:rsidRDefault="00F42817" w:rsidP="00E341CC">
      <w:pPr>
        <w:shd w:val="clear" w:color="auto" w:fill="FFFFFF"/>
        <w:autoSpaceDE w:val="0"/>
        <w:autoSpaceDN w:val="0"/>
        <w:adjustRightInd w:val="0"/>
        <w:jc w:val="both"/>
        <w:rPr>
          <w:iCs/>
          <w:noProof/>
        </w:rPr>
      </w:pPr>
      <w:r w:rsidRPr="009340EF">
        <w:rPr>
          <w:iCs/>
          <w:color w:val="000000" w:themeColor="text1"/>
        </w:rPr>
        <w:t>Ocena formalno-merytoryczna</w:t>
      </w:r>
      <w:r w:rsidR="00D47C1A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bCs/>
          <w:iCs/>
          <w:color w:val="000000" w:themeColor="text1"/>
        </w:rPr>
        <w:t>p</w:t>
      </w:r>
      <w:r w:rsidR="00D47C1A" w:rsidRPr="009340EF">
        <w:rPr>
          <w:iCs/>
          <w:color w:val="000000" w:themeColor="text1"/>
        </w:rPr>
        <w:t xml:space="preserve">olega na sprawdzeniu spełnienia </w:t>
      </w:r>
      <w:r w:rsidR="0057400F" w:rsidRPr="009340EF">
        <w:rPr>
          <w:iCs/>
          <w:color w:val="000000" w:themeColor="text1"/>
        </w:rPr>
        <w:t xml:space="preserve">bezwzględnych </w:t>
      </w:r>
      <w:r w:rsidR="00D47C1A" w:rsidRPr="009340EF">
        <w:rPr>
          <w:iCs/>
          <w:color w:val="000000" w:themeColor="text1"/>
        </w:rPr>
        <w:t>kryteriów formalnych</w:t>
      </w:r>
      <w:r w:rsidRPr="009340EF">
        <w:rPr>
          <w:iCs/>
          <w:color w:val="000000" w:themeColor="text1"/>
        </w:rPr>
        <w:t xml:space="preserve"> i merytorycznych</w:t>
      </w:r>
      <w:r w:rsidR="00C3504E" w:rsidRPr="009340EF">
        <w:rPr>
          <w:iCs/>
          <w:color w:val="000000" w:themeColor="text1"/>
        </w:rPr>
        <w:t xml:space="preserve"> oraz merytorycznych punktowanych</w:t>
      </w:r>
      <w:r w:rsidR="00D47C1A" w:rsidRPr="009340EF">
        <w:rPr>
          <w:iCs/>
          <w:color w:val="000000" w:themeColor="text1"/>
        </w:rPr>
        <w:t xml:space="preserve"> złożonego wniosku </w:t>
      </w:r>
      <w:r w:rsidR="00C3504E" w:rsidRPr="009340EF">
        <w:rPr>
          <w:iCs/>
          <w:color w:val="000000" w:themeColor="text1"/>
        </w:rPr>
        <w:br/>
      </w:r>
      <w:r w:rsidR="00D47C1A" w:rsidRPr="009340EF">
        <w:rPr>
          <w:iCs/>
          <w:color w:val="000000" w:themeColor="text1"/>
        </w:rPr>
        <w:t xml:space="preserve">o dofinansowanie projektu. </w:t>
      </w:r>
      <w:r w:rsidR="00E341CC" w:rsidRPr="009340EF">
        <w:rPr>
          <w:iCs/>
          <w:noProof/>
          <w:color w:val="000000" w:themeColor="text1"/>
        </w:rPr>
        <w:t xml:space="preserve">Ocena formalno-merytoryczna przeprowadzana jest przez </w:t>
      </w:r>
      <w:r w:rsidR="00C234FE" w:rsidRPr="009340EF">
        <w:rPr>
          <w:iCs/>
          <w:noProof/>
          <w:color w:val="000000" w:themeColor="text1"/>
        </w:rPr>
        <w:t xml:space="preserve">dwóch </w:t>
      </w:r>
      <w:r w:rsidR="00E341CC" w:rsidRPr="009340EF">
        <w:rPr>
          <w:iCs/>
          <w:noProof/>
          <w:color w:val="000000" w:themeColor="text1"/>
        </w:rPr>
        <w:t>członków KOP zgodnie</w:t>
      </w:r>
      <w:r w:rsidR="000872C5" w:rsidRPr="009340EF">
        <w:rPr>
          <w:iCs/>
          <w:noProof/>
          <w:color w:val="000000" w:themeColor="text1"/>
        </w:rPr>
        <w:t xml:space="preserve"> z</w:t>
      </w:r>
      <w:r w:rsidR="00E341CC" w:rsidRPr="009340EF">
        <w:rPr>
          <w:iCs/>
          <w:noProof/>
          <w:color w:val="000000" w:themeColor="text1"/>
        </w:rPr>
        <w:t xml:space="preserve"> zasadami opisanymi</w:t>
      </w:r>
      <w:r w:rsidR="008C267F">
        <w:rPr>
          <w:iCs/>
          <w:noProof/>
          <w:color w:val="000000" w:themeColor="text1"/>
        </w:rPr>
        <w:t xml:space="preserve"> </w:t>
      </w:r>
      <w:r w:rsidR="00E341CC" w:rsidRPr="009340EF">
        <w:rPr>
          <w:iCs/>
          <w:noProof/>
          <w:color w:val="000000" w:themeColor="text1"/>
        </w:rPr>
        <w:t xml:space="preserve">w </w:t>
      </w:r>
      <w:r w:rsidR="00E341CC" w:rsidRPr="009340EF">
        <w:rPr>
          <w:i/>
          <w:iCs/>
          <w:noProof/>
          <w:color w:val="000000" w:themeColor="text1"/>
        </w:rPr>
        <w:t>Regulaminie Pracy Komisji Oceny Projektów</w:t>
      </w:r>
      <w:r w:rsidR="00E341CC" w:rsidRPr="009340EF">
        <w:rPr>
          <w:iCs/>
          <w:noProof/>
          <w:color w:val="000000" w:themeColor="text1"/>
        </w:rPr>
        <w:t xml:space="preserve"> </w:t>
      </w:r>
      <w:r w:rsidR="00E341CC" w:rsidRPr="009340EF">
        <w:rPr>
          <w:i/>
          <w:iCs/>
          <w:noProof/>
          <w:color w:val="000000" w:themeColor="text1"/>
        </w:rPr>
        <w:t xml:space="preserve">oceniającej projekty w ramach EFS RPO WO 2014-2020 (wersja </w:t>
      </w:r>
      <w:r w:rsidR="00D27910">
        <w:rPr>
          <w:i/>
          <w:iCs/>
          <w:noProof/>
          <w:color w:val="000000" w:themeColor="text1"/>
        </w:rPr>
        <w:t>nr 3</w:t>
      </w:r>
      <w:r w:rsidR="00E341CC" w:rsidRPr="009340EF">
        <w:rPr>
          <w:i/>
          <w:iCs/>
          <w:noProof/>
          <w:color w:val="000000" w:themeColor="text1"/>
        </w:rPr>
        <w:t>)</w:t>
      </w:r>
      <w:r w:rsidR="00C234FE" w:rsidRPr="009340EF">
        <w:rPr>
          <w:i/>
          <w:iCs/>
          <w:noProof/>
          <w:color w:val="000000" w:themeColor="text1"/>
        </w:rPr>
        <w:t xml:space="preserve">, </w:t>
      </w:r>
      <w:r w:rsidR="00C234FE" w:rsidRPr="009340EF">
        <w:rPr>
          <w:iCs/>
          <w:noProof/>
          <w:color w:val="000000" w:themeColor="text1"/>
        </w:rPr>
        <w:t xml:space="preserve">na </w:t>
      </w:r>
      <w:r w:rsidR="00C234FE" w:rsidRPr="009340EF">
        <w:rPr>
          <w:iCs/>
          <w:color w:val="000000" w:themeColor="text1"/>
        </w:rPr>
        <w:t xml:space="preserve">podstawie </w:t>
      </w:r>
      <w:r w:rsidR="00C234FE" w:rsidRPr="009340EF">
        <w:rPr>
          <w:i/>
          <w:iCs/>
          <w:color w:val="000000" w:themeColor="text1"/>
        </w:rPr>
        <w:t>Listy sprawdzającej wniosek o dofinansowanie projektu ze środków EFS w zakresie spełnienia przez projekt kryteriów formalno-merytorycznych</w:t>
      </w:r>
      <w:r w:rsidR="00C234FE" w:rsidRPr="009340EF">
        <w:rPr>
          <w:iCs/>
          <w:color w:val="000000" w:themeColor="text1"/>
        </w:rPr>
        <w:t xml:space="preserve"> w systemie TAK/NIE</w:t>
      </w:r>
      <w:r w:rsidR="00330FD5" w:rsidRPr="009340EF">
        <w:rPr>
          <w:iCs/>
          <w:color w:val="000000" w:themeColor="text1"/>
        </w:rPr>
        <w:t xml:space="preserve"> i punktowanym</w:t>
      </w:r>
      <w:r w:rsidR="00C234FE" w:rsidRPr="009340EF">
        <w:rPr>
          <w:iCs/>
          <w:color w:val="000000" w:themeColor="text1"/>
        </w:rPr>
        <w:t xml:space="preserve"> (zgodnie ze wzorem </w:t>
      </w:r>
      <w:r w:rsidR="00C234FE" w:rsidRPr="009340EF">
        <w:rPr>
          <w:color w:val="000000" w:themeColor="text1"/>
        </w:rPr>
        <w:t xml:space="preserve">stanowiącym </w:t>
      </w:r>
      <w:r w:rsidR="00962A81">
        <w:rPr>
          <w:color w:val="000000" w:themeColor="text1"/>
        </w:rPr>
        <w:t>załącznik nr 7</w:t>
      </w:r>
      <w:r w:rsidR="00C234FE" w:rsidRPr="009340EF">
        <w:rPr>
          <w:color w:val="000000" w:themeColor="text1"/>
        </w:rPr>
        <w:t xml:space="preserve"> do Regulaminu</w:t>
      </w:r>
      <w:r w:rsidR="00F120DA" w:rsidRPr="009340EF">
        <w:rPr>
          <w:color w:val="000000" w:themeColor="text1"/>
        </w:rPr>
        <w:t xml:space="preserve"> konkursu</w:t>
      </w:r>
      <w:r w:rsidR="00C234FE" w:rsidRPr="009340EF">
        <w:rPr>
          <w:color w:val="000000" w:themeColor="text1"/>
        </w:rPr>
        <w:t>)</w:t>
      </w:r>
      <w:r w:rsidR="00E341CC" w:rsidRPr="009340EF">
        <w:rPr>
          <w:i/>
          <w:iCs/>
          <w:noProof/>
          <w:color w:val="000000" w:themeColor="text1"/>
        </w:rPr>
        <w:t xml:space="preserve">. </w:t>
      </w:r>
      <w:r w:rsidR="00E341CC" w:rsidRPr="009340EF">
        <w:rPr>
          <w:iCs/>
          <w:noProof/>
          <w:color w:val="000000" w:themeColor="text1"/>
        </w:rPr>
        <w:t xml:space="preserve">W skład KOP wchodzą pracownicy IOK i/lub bezstronni i niezależni eksperci, których wiedza oraz doświadczenie zapewniają rzetelną ocenę projektów, zgodnie z przyjętymi przez Komitet Monitorujący RPO WO 2014-2020 kryteriami. </w:t>
      </w:r>
      <w:r w:rsidR="00D47C1A" w:rsidRPr="009340EF">
        <w:rPr>
          <w:iCs/>
          <w:color w:val="000000" w:themeColor="text1"/>
        </w:rPr>
        <w:t>Członk</w:t>
      </w:r>
      <w:r w:rsidR="00242847" w:rsidRPr="009340EF">
        <w:rPr>
          <w:iCs/>
          <w:color w:val="000000" w:themeColor="text1"/>
        </w:rPr>
        <w:t>owie KOP podczas oceny formalno-merytorycznej</w:t>
      </w:r>
      <w:r w:rsidR="00D47C1A" w:rsidRPr="009340EF">
        <w:rPr>
          <w:iCs/>
          <w:color w:val="000000" w:themeColor="text1"/>
        </w:rPr>
        <w:t xml:space="preserve">, dokonują oceny projektów w oparciu </w:t>
      </w:r>
      <w:r w:rsidR="00502076">
        <w:rPr>
          <w:iCs/>
          <w:color w:val="000000" w:themeColor="text1"/>
        </w:rPr>
        <w:t xml:space="preserve">                     </w:t>
      </w:r>
      <w:r w:rsidR="00D47C1A" w:rsidRPr="009340EF">
        <w:rPr>
          <w:iCs/>
          <w:color w:val="000000" w:themeColor="text1"/>
        </w:rPr>
        <w:t xml:space="preserve">o </w:t>
      </w:r>
      <w:r w:rsidR="00D47C1A" w:rsidRPr="009340EF">
        <w:rPr>
          <w:b/>
          <w:i/>
          <w:iCs/>
          <w:color w:val="000000" w:themeColor="text1"/>
        </w:rPr>
        <w:t>kryteria formalne</w:t>
      </w:r>
      <w:r w:rsidR="00402096" w:rsidRPr="009340EF">
        <w:rPr>
          <w:b/>
          <w:i/>
          <w:iCs/>
          <w:color w:val="000000" w:themeColor="text1"/>
        </w:rPr>
        <w:t xml:space="preserve"> </w:t>
      </w:r>
      <w:r w:rsidR="00402096" w:rsidRPr="009340EF">
        <w:rPr>
          <w:iCs/>
          <w:color w:val="000000" w:themeColor="text1"/>
        </w:rPr>
        <w:t>oraz</w:t>
      </w:r>
      <w:r w:rsidR="00402096" w:rsidRPr="009340EF">
        <w:rPr>
          <w:b/>
          <w:i/>
          <w:iCs/>
          <w:color w:val="000000" w:themeColor="text1"/>
        </w:rPr>
        <w:t xml:space="preserve"> kryteria merytoryczne</w:t>
      </w:r>
      <w:r w:rsidR="00D47C1A" w:rsidRPr="009340EF">
        <w:rPr>
          <w:b/>
          <w:i/>
          <w:iCs/>
          <w:color w:val="000000" w:themeColor="text1"/>
        </w:rPr>
        <w:t xml:space="preserve"> </w:t>
      </w:r>
      <w:r w:rsidR="00D47C1A" w:rsidRPr="009340EF">
        <w:rPr>
          <w:iCs/>
          <w:color w:val="000000" w:themeColor="text1"/>
        </w:rPr>
        <w:t>znajdujące</w:t>
      </w:r>
      <w:r w:rsidR="00021037" w:rsidRPr="009340EF">
        <w:rPr>
          <w:iCs/>
          <w:color w:val="000000" w:themeColor="text1"/>
        </w:rPr>
        <w:t xml:space="preserve"> </w:t>
      </w:r>
      <w:r w:rsidR="00D47C1A" w:rsidRPr="009340EF">
        <w:rPr>
          <w:iCs/>
          <w:color w:val="000000" w:themeColor="text1"/>
        </w:rPr>
        <w:t>się w</w:t>
      </w:r>
      <w:r w:rsidR="00D47C1A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i/>
          <w:color w:val="000000" w:themeColor="text1"/>
        </w:rPr>
        <w:t>Kryteriach wyb</w:t>
      </w:r>
      <w:r w:rsidR="00402096" w:rsidRPr="009340EF">
        <w:rPr>
          <w:i/>
          <w:color w:val="000000" w:themeColor="text1"/>
        </w:rPr>
        <w:t xml:space="preserve">oru projektów dla </w:t>
      </w:r>
      <w:r w:rsidR="001C1B3C">
        <w:rPr>
          <w:i/>
          <w:color w:val="000000" w:themeColor="text1"/>
        </w:rPr>
        <w:t xml:space="preserve">poddziałania </w:t>
      </w:r>
      <w:r w:rsidR="001C1B3C" w:rsidRPr="001227EC">
        <w:rPr>
          <w:i/>
          <w:iCs/>
        </w:rPr>
        <w:t>9.1.3 Wsparcie edukacji przedszkolnej w ramach RPO WO 2014-2020</w:t>
      </w:r>
      <w:r w:rsidR="001C1B3C">
        <w:rPr>
          <w:i/>
          <w:iCs/>
          <w:sz w:val="20"/>
          <w:szCs w:val="20"/>
        </w:rPr>
        <w:t xml:space="preserve"> </w:t>
      </w:r>
      <w:r w:rsidR="00402096" w:rsidRPr="009340EF">
        <w:rPr>
          <w:i/>
          <w:iCs/>
          <w:color w:val="000000" w:themeColor="text1"/>
        </w:rPr>
        <w:t xml:space="preserve"> </w:t>
      </w:r>
      <w:r w:rsidR="00D47C1A" w:rsidRPr="009340EF">
        <w:rPr>
          <w:i/>
          <w:color w:val="000000" w:themeColor="text1"/>
        </w:rPr>
        <w:t>w ramach</w:t>
      </w:r>
      <w:r w:rsidR="00D47C1A" w:rsidRPr="00BE7949">
        <w:rPr>
          <w:i/>
        </w:rPr>
        <w:t xml:space="preserve"> RPO WO 2014-2020. Zakres EFS</w:t>
      </w:r>
      <w:r w:rsidR="00D47C1A" w:rsidRPr="00BE7949">
        <w:t xml:space="preserve">, stanowiących </w:t>
      </w:r>
      <w:r w:rsidR="00D47C1A" w:rsidRPr="00920291">
        <w:rPr>
          <w:color w:val="000000" w:themeColor="text1"/>
        </w:rPr>
        <w:t>załącznik nr 1</w:t>
      </w:r>
      <w:r w:rsidR="00962A81">
        <w:rPr>
          <w:color w:val="000000" w:themeColor="text1"/>
        </w:rPr>
        <w:t>1</w:t>
      </w:r>
      <w:r w:rsidR="00920291">
        <w:t xml:space="preserve"> do </w:t>
      </w:r>
      <w:r w:rsidR="00D47C1A" w:rsidRPr="00BE7949">
        <w:t>Regulaminu</w:t>
      </w:r>
      <w:r w:rsidR="00920291">
        <w:t xml:space="preserve"> konkursu</w:t>
      </w:r>
      <w:r w:rsidR="00D47C1A" w:rsidRPr="00BE7949">
        <w:t>.</w:t>
      </w:r>
      <w:r w:rsidR="00D47C1A" w:rsidRPr="00BE7949">
        <w:rPr>
          <w:i/>
          <w:iCs/>
        </w:rPr>
        <w:t xml:space="preserve"> </w:t>
      </w:r>
    </w:p>
    <w:p w14:paraId="64CE70DF" w14:textId="77777777" w:rsidR="00D47C1A" w:rsidRPr="009340EF" w:rsidRDefault="004E2E4C" w:rsidP="00021037">
      <w:pPr>
        <w:autoSpaceDE w:val="0"/>
        <w:autoSpaceDN w:val="0"/>
        <w:adjustRightInd w:val="0"/>
        <w:jc w:val="both"/>
        <w:rPr>
          <w:iCs/>
          <w:noProof/>
          <w:color w:val="000000" w:themeColor="text1"/>
        </w:rPr>
      </w:pPr>
      <w:r>
        <w:rPr>
          <w:iCs/>
        </w:rPr>
        <w:t>Oc</w:t>
      </w:r>
      <w:r w:rsidR="00D47C1A" w:rsidRPr="00BE7949">
        <w:rPr>
          <w:iCs/>
        </w:rPr>
        <w:t>eny</w:t>
      </w:r>
      <w:r w:rsidR="00155F54">
        <w:rPr>
          <w:iCs/>
        </w:rPr>
        <w:t xml:space="preserve"> spełniania </w:t>
      </w:r>
      <w:r w:rsidR="00155F54" w:rsidRPr="009340EF">
        <w:rPr>
          <w:iCs/>
          <w:color w:val="000000" w:themeColor="text1"/>
        </w:rPr>
        <w:t>kryteriów formalno-merytorycznych</w:t>
      </w:r>
      <w:r w:rsidR="00D47C1A" w:rsidRPr="009340EF">
        <w:rPr>
          <w:iCs/>
          <w:color w:val="000000" w:themeColor="text1"/>
        </w:rPr>
        <w:t xml:space="preserve"> przez dany projekt dokonuje się na podstawie wniosku o dofinansowanie projektu,</w:t>
      </w:r>
      <w:r w:rsidR="00155F54" w:rsidRPr="009340EF">
        <w:rPr>
          <w:iCs/>
          <w:noProof/>
          <w:color w:val="000000" w:themeColor="text1"/>
        </w:rPr>
        <w:t xml:space="preserve"> </w:t>
      </w:r>
      <w:r w:rsidR="00D47C1A" w:rsidRPr="009340EF">
        <w:rPr>
          <w:iCs/>
          <w:noProof/>
          <w:color w:val="000000" w:themeColor="text1"/>
        </w:rPr>
        <w:t>a także informacji udzielonych przez wnioskodawcę lub pozyskanych na temat wnioskodawcy lub projektu. Z uwagi na p</w:t>
      </w:r>
      <w:r w:rsidR="006005C6" w:rsidRPr="009340EF">
        <w:rPr>
          <w:iCs/>
          <w:noProof/>
          <w:color w:val="000000" w:themeColor="text1"/>
        </w:rPr>
        <w:t>owyższe, podczas oceny formalno-merytorycznej</w:t>
      </w:r>
      <w:r w:rsidR="00D47C1A" w:rsidRPr="009340EF">
        <w:rPr>
          <w:iCs/>
          <w:noProof/>
          <w:color w:val="000000" w:themeColor="text1"/>
        </w:rPr>
        <w:t xml:space="preserve"> członkowie KOP </w:t>
      </w:r>
      <w:r w:rsidR="00D47C1A" w:rsidRPr="009340EF">
        <w:rPr>
          <w:noProof/>
          <w:color w:val="000000" w:themeColor="text1"/>
        </w:rPr>
        <w:t>za pośrednictwem pracowników IOK mogą żądać dodatkowych wyjaśnień (a w uzasadnionych przypadkach także dokumentów niezb</w:t>
      </w:r>
      <w:r w:rsidR="00D47C1A" w:rsidRPr="009340EF">
        <w:rPr>
          <w:rFonts w:eastAsia="TimesNewRoman" w:cs="TimesNewRoman"/>
          <w:noProof/>
          <w:color w:val="000000" w:themeColor="text1"/>
        </w:rPr>
        <w:t>ę</w:t>
      </w:r>
      <w:r w:rsidR="00D47C1A" w:rsidRPr="009340EF">
        <w:rPr>
          <w:noProof/>
          <w:color w:val="000000" w:themeColor="text1"/>
        </w:rPr>
        <w:t>dnych do weryfikacji zło</w:t>
      </w:r>
      <w:r w:rsidR="00D47C1A" w:rsidRPr="009340EF">
        <w:rPr>
          <w:rFonts w:eastAsia="TimesNewRoman" w:cs="TimesNewRoman"/>
          <w:noProof/>
          <w:color w:val="000000" w:themeColor="text1"/>
        </w:rPr>
        <w:t>ż</w:t>
      </w:r>
      <w:r w:rsidR="00D47C1A" w:rsidRPr="009340EF">
        <w:rPr>
          <w:noProof/>
          <w:color w:val="000000" w:themeColor="text1"/>
        </w:rPr>
        <w:t>onych wyja</w:t>
      </w:r>
      <w:r w:rsidR="00D47C1A" w:rsidRPr="009340EF">
        <w:rPr>
          <w:rFonts w:eastAsia="TimesNewRoman" w:cs="TimesNewRoman"/>
          <w:noProof/>
          <w:color w:val="000000" w:themeColor="text1"/>
        </w:rPr>
        <w:t>ś</w:t>
      </w:r>
      <w:r w:rsidR="00D47C1A" w:rsidRPr="009340EF">
        <w:rPr>
          <w:noProof/>
          <w:color w:val="000000" w:themeColor="text1"/>
        </w:rPr>
        <w:t>nie</w:t>
      </w:r>
      <w:r w:rsidR="00D47C1A" w:rsidRPr="009340EF">
        <w:rPr>
          <w:rFonts w:eastAsia="TimesNewRoman" w:cs="TimesNewRoman"/>
          <w:noProof/>
          <w:color w:val="000000" w:themeColor="text1"/>
        </w:rPr>
        <w:t>ń</w:t>
      </w:r>
      <w:r w:rsidR="00D47C1A" w:rsidRPr="009340EF">
        <w:rPr>
          <w:noProof/>
          <w:color w:val="000000" w:themeColor="text1"/>
        </w:rPr>
        <w:t>), które wnioskodawca powinien zło</w:t>
      </w:r>
      <w:r w:rsidR="00D47C1A" w:rsidRPr="009340EF">
        <w:rPr>
          <w:rFonts w:eastAsia="TimesNewRoman" w:cs="TimesNewRoman"/>
          <w:noProof/>
          <w:color w:val="000000" w:themeColor="text1"/>
        </w:rPr>
        <w:t>ż</w:t>
      </w:r>
      <w:r w:rsidR="00D47C1A" w:rsidRPr="009340EF">
        <w:rPr>
          <w:noProof/>
          <w:color w:val="000000" w:themeColor="text1"/>
        </w:rPr>
        <w:t>y</w:t>
      </w:r>
      <w:r w:rsidR="00D47C1A" w:rsidRPr="009340EF">
        <w:rPr>
          <w:rFonts w:eastAsia="TimesNewRoman" w:cs="TimesNewRoman"/>
          <w:noProof/>
          <w:color w:val="000000" w:themeColor="text1"/>
        </w:rPr>
        <w:t xml:space="preserve">ć </w:t>
      </w:r>
      <w:r w:rsidR="00D47C1A" w:rsidRPr="009340EF">
        <w:rPr>
          <w:noProof/>
          <w:color w:val="000000" w:themeColor="text1"/>
        </w:rPr>
        <w:t xml:space="preserve">pisemnie w terminie wskazanym przez IOK </w:t>
      </w:r>
      <w:r w:rsidR="006005C6" w:rsidRPr="009340EF">
        <w:rPr>
          <w:noProof/>
          <w:color w:val="000000" w:themeColor="text1"/>
        </w:rPr>
        <w:br/>
      </w:r>
      <w:r w:rsidR="00D47C1A" w:rsidRPr="009340EF">
        <w:rPr>
          <w:noProof/>
          <w:color w:val="000000" w:themeColor="text1"/>
        </w:rPr>
        <w:t>w wezwaniu.</w:t>
      </w:r>
    </w:p>
    <w:p w14:paraId="5ECD15AB" w14:textId="4C8298BA" w:rsidR="00D47C1A" w:rsidRPr="001227EC" w:rsidRDefault="00EB4F89" w:rsidP="00D47C1A">
      <w:pPr>
        <w:autoSpaceDE w:val="0"/>
        <w:autoSpaceDN w:val="0"/>
        <w:adjustRightInd w:val="0"/>
        <w:jc w:val="both"/>
        <w:rPr>
          <w:iCs/>
        </w:rPr>
      </w:pPr>
      <w:r w:rsidRPr="001227EC">
        <w:rPr>
          <w:iCs/>
        </w:rPr>
        <w:t xml:space="preserve">Podczas etapu oceny formalno-merytorycznej, w </w:t>
      </w:r>
      <w:r w:rsidR="00D47C1A" w:rsidRPr="001227EC">
        <w:rPr>
          <w:iCs/>
        </w:rPr>
        <w:t>sytuacji, gdy projekt nie spełnia bezwzględnych kryteriów formalnych</w:t>
      </w:r>
      <w:r w:rsidR="006005C6" w:rsidRPr="001227EC">
        <w:rPr>
          <w:iCs/>
        </w:rPr>
        <w:t xml:space="preserve"> lub bezwzględnych kryteriów merytorycznych</w:t>
      </w:r>
      <w:r w:rsidR="007D7E1E" w:rsidRPr="001227EC">
        <w:rPr>
          <w:iCs/>
        </w:rPr>
        <w:t xml:space="preserve"> i/lub nie uzyskał co najmniej 60% maksymalnej liczby punktów ogółem</w:t>
      </w:r>
      <w:r w:rsidR="00D47C1A" w:rsidRPr="001227EC">
        <w:rPr>
          <w:iCs/>
        </w:rPr>
        <w:t xml:space="preserve">, zostaje negatywnie oceniony, a wnioskodawca jest pisemnie </w:t>
      </w:r>
      <w:r w:rsidRPr="001227EC">
        <w:rPr>
          <w:iCs/>
        </w:rPr>
        <w:t xml:space="preserve">                   </w:t>
      </w:r>
      <w:r w:rsidR="00D47C1A" w:rsidRPr="001227EC">
        <w:rPr>
          <w:iCs/>
        </w:rPr>
        <w:t>o tym fakcie powiadomiony. Wnioskodawcy, którego projekt został negatywnie oc</w:t>
      </w:r>
      <w:r w:rsidR="005E7F9A" w:rsidRPr="001227EC">
        <w:rPr>
          <w:iCs/>
        </w:rPr>
        <w:t>eniony na etapie oceny formalno-merytorycznej</w:t>
      </w:r>
      <w:r w:rsidR="00D47C1A" w:rsidRPr="001227EC">
        <w:rPr>
          <w:iCs/>
        </w:rPr>
        <w:t xml:space="preserve">, przysługuje prawo odwołania od wyników oceny, zgodnie </w:t>
      </w:r>
      <w:r w:rsidRPr="001227EC">
        <w:rPr>
          <w:iCs/>
        </w:rPr>
        <w:t xml:space="preserve">                              </w:t>
      </w:r>
      <w:r w:rsidR="00D47C1A" w:rsidRPr="001227EC">
        <w:rPr>
          <w:iCs/>
        </w:rPr>
        <w:t>z procedurą opisaną</w:t>
      </w:r>
      <w:r w:rsidRPr="001227EC">
        <w:rPr>
          <w:iCs/>
        </w:rPr>
        <w:t xml:space="preserve"> </w:t>
      </w:r>
      <w:r w:rsidR="00D47C1A" w:rsidRPr="001227EC">
        <w:rPr>
          <w:iCs/>
        </w:rPr>
        <w:t>w punkcie 2</w:t>
      </w:r>
      <w:r w:rsidR="00FB5818" w:rsidRPr="001227EC">
        <w:rPr>
          <w:iCs/>
        </w:rPr>
        <w:t>7</w:t>
      </w:r>
      <w:r w:rsidR="00D47C1A" w:rsidRPr="001227EC">
        <w:rPr>
          <w:iCs/>
        </w:rPr>
        <w:t xml:space="preserve"> Regulaminu</w:t>
      </w:r>
      <w:r w:rsidR="00EF5560" w:rsidRPr="001227EC">
        <w:rPr>
          <w:iCs/>
        </w:rPr>
        <w:t xml:space="preserve"> konkursu</w:t>
      </w:r>
      <w:r w:rsidR="00D47C1A" w:rsidRPr="001227EC">
        <w:rPr>
          <w:iCs/>
        </w:rPr>
        <w:t xml:space="preserve">. </w:t>
      </w:r>
    </w:p>
    <w:p w14:paraId="7CC52838" w14:textId="77777777" w:rsidR="00D47C1A" w:rsidRPr="009340EF" w:rsidRDefault="00D47C1A" w:rsidP="00021037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9340EF">
        <w:rPr>
          <w:iCs/>
          <w:color w:val="000000" w:themeColor="text1"/>
        </w:rPr>
        <w:t xml:space="preserve">W przypadku wycofania się wnioskodawcy z procesu oceny i wyboru projektu do dofinansowania, wnioskodawcy przysługuje prawo do odbioru jednego egzemplarza wniosku o dofinansowanie projektu. </w:t>
      </w:r>
    </w:p>
    <w:p w14:paraId="32A4EA26" w14:textId="77777777" w:rsidR="00F42D6B" w:rsidRPr="009340EF" w:rsidRDefault="00F42D6B" w:rsidP="00F42D6B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9340EF">
        <w:rPr>
          <w:iCs/>
          <w:color w:val="000000" w:themeColor="text1"/>
        </w:rPr>
        <w:t>Projekt, który w wyniku przeprowad</w:t>
      </w:r>
      <w:r w:rsidR="0007718F" w:rsidRPr="009340EF">
        <w:rPr>
          <w:iCs/>
          <w:color w:val="000000" w:themeColor="text1"/>
        </w:rPr>
        <w:t>zonej oceny uzyska co najmniej 6</w:t>
      </w:r>
      <w:r w:rsidRPr="009340EF">
        <w:rPr>
          <w:iCs/>
          <w:color w:val="000000" w:themeColor="text1"/>
        </w:rPr>
        <w:t>0% maksymalnej liczby punktów ogółem oraz spełni wszystkie kryteria o charakterze bezwzględnym otrzymuje możliwość uzyskania dofinansowania w ramach danego działania/poddziałania RPO WO 2014-2020. Po zakończeniu oceny, KOP przygotowuje listę wszystkich ocenionych projektów</w:t>
      </w:r>
      <w:r w:rsidRPr="009340EF">
        <w:rPr>
          <w:color w:val="000000" w:themeColor="text1"/>
        </w:rPr>
        <w:t xml:space="preserve"> </w:t>
      </w:r>
      <w:r w:rsidRPr="009340EF">
        <w:rPr>
          <w:iCs/>
          <w:color w:val="000000" w:themeColor="text1"/>
        </w:rPr>
        <w:t>uszeregowanych według kolejności malejącej liczby uzyskanych punktów.</w:t>
      </w:r>
    </w:p>
    <w:p w14:paraId="7BB78CBE" w14:textId="75319A4C" w:rsidR="00925A26" w:rsidRPr="00D6006E" w:rsidRDefault="00925A26" w:rsidP="00925A26">
      <w:pPr>
        <w:autoSpaceDE w:val="0"/>
        <w:autoSpaceDN w:val="0"/>
        <w:adjustRightInd w:val="0"/>
        <w:jc w:val="both"/>
        <w:rPr>
          <w:iCs/>
        </w:rPr>
      </w:pPr>
      <w:r w:rsidRPr="00E56572">
        <w:rPr>
          <w:iCs/>
          <w:color w:val="000000" w:themeColor="text1"/>
        </w:rPr>
        <w:t xml:space="preserve">Na etapie oceny formalno-merytorycznej oceniający mogą uznać </w:t>
      </w:r>
      <w:r w:rsidR="00D6006E" w:rsidRPr="001227EC">
        <w:rPr>
          <w:rFonts w:cs="Arial"/>
        </w:rPr>
        <w:t>kryterium merytoryczne szczegółowe uniwersalne</w:t>
      </w:r>
      <w:r w:rsidR="00912611" w:rsidRPr="00E56572">
        <w:rPr>
          <w:rFonts w:cs="Arial"/>
        </w:rPr>
        <w:t>, tj.:</w:t>
      </w:r>
      <w:r w:rsidR="00D6006E" w:rsidRPr="001227EC">
        <w:rPr>
          <w:rFonts w:cs="Arial"/>
          <w:b/>
        </w:rPr>
        <w:t xml:space="preserve"> </w:t>
      </w:r>
      <w:r w:rsidR="00D6006E" w:rsidRPr="001227EC">
        <w:rPr>
          <w:rFonts w:cs="Arial"/>
          <w:i/>
        </w:rPr>
        <w:t>Kwalifikowalność wydatków projektu</w:t>
      </w:r>
      <w:r w:rsidR="00D6006E" w:rsidRPr="001227EC">
        <w:rPr>
          <w:rFonts w:cs="Arial"/>
        </w:rPr>
        <w:t xml:space="preserve"> </w:t>
      </w:r>
      <w:r w:rsidR="00912611" w:rsidRPr="00E56572">
        <w:rPr>
          <w:rFonts w:cs="Arial"/>
        </w:rPr>
        <w:t xml:space="preserve">oraz </w:t>
      </w:r>
      <w:r w:rsidR="00912611" w:rsidRPr="00E56572">
        <w:rPr>
          <w:iCs/>
          <w:color w:val="000000" w:themeColor="text1"/>
        </w:rPr>
        <w:t>każde</w:t>
      </w:r>
      <w:r w:rsidR="00912611" w:rsidRPr="00E56572">
        <w:rPr>
          <w:iCs/>
        </w:rPr>
        <w:t xml:space="preserve"> </w:t>
      </w:r>
      <w:r w:rsidRPr="00E56572">
        <w:rPr>
          <w:iCs/>
        </w:rPr>
        <w:t xml:space="preserve">kryterium </w:t>
      </w:r>
      <w:r w:rsidR="00D6006E" w:rsidRPr="001227EC">
        <w:rPr>
          <w:bCs/>
        </w:rPr>
        <w:t>merytoryczne</w:t>
      </w:r>
      <w:r w:rsidR="00D6006E" w:rsidRPr="00E56572">
        <w:rPr>
          <w:b/>
          <w:bCs/>
          <w:i/>
          <w:iCs/>
        </w:rPr>
        <w:t xml:space="preserve"> </w:t>
      </w:r>
      <w:r w:rsidR="00D6006E" w:rsidRPr="001227EC">
        <w:rPr>
          <w:bCs/>
          <w:iCs/>
        </w:rPr>
        <w:t>punktowane i merytoryczne szczegółowe  punktowane</w:t>
      </w:r>
      <w:r w:rsidR="00D6006E" w:rsidRPr="00E56572">
        <w:rPr>
          <w:i/>
          <w:iCs/>
        </w:rPr>
        <w:t xml:space="preserve"> </w:t>
      </w:r>
      <w:r w:rsidRPr="00E56572">
        <w:rPr>
          <w:iCs/>
        </w:rPr>
        <w:t xml:space="preserve">za spełnione warunkowo lub warunkowo przyznać określoną liczbę punktów za spełnienie </w:t>
      </w:r>
      <w:r w:rsidR="00912611" w:rsidRPr="00E56572">
        <w:rPr>
          <w:iCs/>
        </w:rPr>
        <w:t xml:space="preserve">ww. kryteriów  </w:t>
      </w:r>
      <w:r w:rsidR="00A94B92" w:rsidRPr="00E56572">
        <w:rPr>
          <w:iCs/>
        </w:rPr>
        <w:br/>
      </w:r>
      <w:r w:rsidRPr="00E56572">
        <w:rPr>
          <w:iCs/>
        </w:rPr>
        <w:t>i skierować projekt do negocjacji we wskazanym w listach sprawdzających zakresie</w:t>
      </w:r>
      <w:r w:rsidR="00912611" w:rsidRPr="00E56572">
        <w:rPr>
          <w:iCs/>
        </w:rPr>
        <w:t>,</w:t>
      </w:r>
      <w:r w:rsidRPr="00E56572">
        <w:rPr>
          <w:iCs/>
        </w:rPr>
        <w:t xml:space="preserve"> dotyczącym warunkowo dokonanej oceny.</w:t>
      </w:r>
      <w:r w:rsidRPr="00D6006E">
        <w:rPr>
          <w:iCs/>
        </w:rPr>
        <w:t xml:space="preserve"> </w:t>
      </w:r>
    </w:p>
    <w:p w14:paraId="4B9F462A" w14:textId="77777777" w:rsidR="00A54BD7" w:rsidRPr="00A94B92" w:rsidRDefault="00A54BD7" w:rsidP="00925A26">
      <w:pPr>
        <w:autoSpaceDE w:val="0"/>
        <w:autoSpaceDN w:val="0"/>
        <w:adjustRightInd w:val="0"/>
        <w:jc w:val="both"/>
        <w:rPr>
          <w:b/>
          <w:iCs/>
          <w:color w:val="000000" w:themeColor="text1"/>
        </w:rPr>
      </w:pPr>
      <w:r w:rsidRPr="00A94B92">
        <w:rPr>
          <w:b/>
          <w:iCs/>
          <w:color w:val="000000" w:themeColor="text1"/>
        </w:rPr>
        <w:t>Uwaga! Niepodjęcie negocjacji jest równoznaczne z otrzymaniem mniejszej, bezwarunkowo przyznanej liczby punktów.</w:t>
      </w:r>
    </w:p>
    <w:p w14:paraId="38539DE3" w14:textId="78B00F89" w:rsidR="00925A26" w:rsidRPr="00A94B92" w:rsidRDefault="00925A26" w:rsidP="00925A26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A94B92">
        <w:rPr>
          <w:iCs/>
          <w:color w:val="000000" w:themeColor="text1"/>
        </w:rPr>
        <w:t xml:space="preserve">Procedura przeprowadzenia negocjacji została szczegółowo opisana w </w:t>
      </w:r>
      <w:r w:rsidRPr="00A94B92">
        <w:rPr>
          <w:i/>
          <w:iCs/>
          <w:color w:val="000000" w:themeColor="text1"/>
        </w:rPr>
        <w:t xml:space="preserve">Regulaminie pracy Komisji Oceny Projektów oceniającej projekty w ramach EFS RPO WO 2014-2020 (wersja nr </w:t>
      </w:r>
      <w:r w:rsidR="00120990">
        <w:rPr>
          <w:i/>
          <w:iCs/>
          <w:color w:val="000000" w:themeColor="text1"/>
        </w:rPr>
        <w:t>3</w:t>
      </w:r>
      <w:r w:rsidR="00120990" w:rsidRPr="00A94B92">
        <w:rPr>
          <w:i/>
          <w:iCs/>
          <w:color w:val="000000" w:themeColor="text1"/>
        </w:rPr>
        <w:t>).</w:t>
      </w:r>
      <w:r w:rsidR="00120990" w:rsidRPr="00A94B92">
        <w:rPr>
          <w:iCs/>
          <w:color w:val="000000" w:themeColor="text1"/>
        </w:rPr>
        <w:t xml:space="preserve"> </w:t>
      </w:r>
    </w:p>
    <w:p w14:paraId="7ADCE521" w14:textId="77777777" w:rsidR="00925A26" w:rsidRPr="00A94B92" w:rsidRDefault="00925A26" w:rsidP="00925A26">
      <w:pPr>
        <w:autoSpaceDE w:val="0"/>
        <w:autoSpaceDN w:val="0"/>
        <w:adjustRightInd w:val="0"/>
        <w:jc w:val="both"/>
        <w:rPr>
          <w:iCs/>
          <w:color w:val="000000" w:themeColor="text1"/>
        </w:rPr>
      </w:pPr>
      <w:r w:rsidRPr="00A94B92">
        <w:rPr>
          <w:iCs/>
          <w:color w:val="000000" w:themeColor="text1"/>
        </w:rPr>
        <w:t xml:space="preserve">Wnioskodawca, którego projekt uzyska pozytywną ocenę formalno-merytoryczną zostaje pisemnie powiadomiony o wyniku oceny. </w:t>
      </w:r>
    </w:p>
    <w:p w14:paraId="074F10C3" w14:textId="163BCF47" w:rsidR="003B36C7" w:rsidRPr="00BE7949" w:rsidRDefault="003B36C7" w:rsidP="003B36C7">
      <w:pPr>
        <w:autoSpaceDE w:val="0"/>
        <w:autoSpaceDN w:val="0"/>
        <w:adjustRightInd w:val="0"/>
        <w:jc w:val="both"/>
        <w:rPr>
          <w:iCs/>
        </w:rPr>
      </w:pPr>
      <w:r w:rsidRPr="009F7821">
        <w:rPr>
          <w:iCs/>
          <w:color w:val="000000" w:themeColor="text1"/>
        </w:rPr>
        <w:t xml:space="preserve">Jeżeli </w:t>
      </w:r>
      <w:r w:rsidR="009F7821">
        <w:rPr>
          <w:iCs/>
        </w:rPr>
        <w:t>na</w:t>
      </w:r>
      <w:r w:rsidR="009F7821" w:rsidRPr="009F7821">
        <w:rPr>
          <w:iCs/>
        </w:rPr>
        <w:t xml:space="preserve"> etap</w:t>
      </w:r>
      <w:r w:rsidR="009F7821">
        <w:rPr>
          <w:iCs/>
        </w:rPr>
        <w:t>ie</w:t>
      </w:r>
      <w:r w:rsidR="009F7821" w:rsidRPr="009F7821">
        <w:rPr>
          <w:iCs/>
        </w:rPr>
        <w:t xml:space="preserve"> oceny formalno-merytorycznej</w:t>
      </w:r>
      <w:r w:rsidR="009F7821" w:rsidRPr="001227EC">
        <w:rPr>
          <w:iCs/>
          <w:color w:val="000000" w:themeColor="text1"/>
        </w:rPr>
        <w:t xml:space="preserve"> </w:t>
      </w:r>
      <w:r w:rsidRPr="009F7821">
        <w:rPr>
          <w:iCs/>
          <w:color w:val="000000" w:themeColor="text1"/>
        </w:rPr>
        <w:t xml:space="preserve">projekt nie spełnia </w:t>
      </w:r>
      <w:r w:rsidR="009F7821" w:rsidRPr="004473D3">
        <w:rPr>
          <w:iCs/>
        </w:rPr>
        <w:t>bezwzględnych kryteriów formalnych lub bezwzględnych kryteriów merytorycznych</w:t>
      </w:r>
      <w:r w:rsidR="009F7821" w:rsidRPr="009F7821" w:rsidDel="009F7821">
        <w:rPr>
          <w:iCs/>
          <w:color w:val="000000" w:themeColor="text1"/>
        </w:rPr>
        <w:t xml:space="preserve"> </w:t>
      </w:r>
      <w:r w:rsidRPr="009F7821">
        <w:rPr>
          <w:iCs/>
          <w:color w:val="000000" w:themeColor="text1"/>
        </w:rPr>
        <w:t xml:space="preserve">i/lub otrzymał w wyniku oceny mniej niż </w:t>
      </w:r>
      <w:r w:rsidR="00345FA1" w:rsidRPr="009F7821">
        <w:rPr>
          <w:iCs/>
          <w:color w:val="000000" w:themeColor="text1"/>
        </w:rPr>
        <w:t>6</w:t>
      </w:r>
      <w:r w:rsidRPr="009F7821">
        <w:rPr>
          <w:iCs/>
          <w:color w:val="000000" w:themeColor="text1"/>
        </w:rPr>
        <w:t xml:space="preserve">0% maksymalnej liczby punktów ogółem na skutek czego nie może zostać wybrany do dofinansowania, lub spełnia bezwzględne kryteria </w:t>
      </w:r>
      <w:r w:rsidR="000E34EC">
        <w:rPr>
          <w:iCs/>
          <w:color w:val="000000" w:themeColor="text1"/>
        </w:rPr>
        <w:t>formalne i bezwzględne kryteria merytoryczne</w:t>
      </w:r>
      <w:r w:rsidRPr="009F7821">
        <w:rPr>
          <w:iCs/>
          <w:color w:val="000000" w:themeColor="text1"/>
        </w:rPr>
        <w:t xml:space="preserve"> oraz otrzymał minimum </w:t>
      </w:r>
      <w:r w:rsidR="00345FA1" w:rsidRPr="009F7821">
        <w:rPr>
          <w:iCs/>
          <w:color w:val="000000" w:themeColor="text1"/>
        </w:rPr>
        <w:t>6</w:t>
      </w:r>
      <w:r w:rsidRPr="009F7821">
        <w:rPr>
          <w:iCs/>
          <w:color w:val="000000" w:themeColor="text1"/>
        </w:rPr>
        <w:t>0% maksymalnej</w:t>
      </w:r>
      <w:r w:rsidRPr="009F7821">
        <w:rPr>
          <w:iCs/>
        </w:rPr>
        <w:t xml:space="preserve"> liczby punktów, jednak kwota przeznaczona na jego dofinansowanie w konkursie nie wystarcza na wybranie go do dofinansowania, to uznaje się, </w:t>
      </w:r>
      <w:r w:rsidR="001A095C">
        <w:rPr>
          <w:iCs/>
        </w:rPr>
        <w:t xml:space="preserve">                        </w:t>
      </w:r>
      <w:r w:rsidRPr="009F7821">
        <w:rPr>
          <w:iCs/>
        </w:rPr>
        <w:t>iż projekt otrzymał ocenę negatywną, a wnioskodawca zostaje o tym fakcie pisemnie powiadomiony.</w:t>
      </w:r>
      <w:r w:rsidRPr="00BE7949">
        <w:rPr>
          <w:iCs/>
        </w:rPr>
        <w:t xml:space="preserve"> W takim przypadku wnioskodawcy przysłu</w:t>
      </w:r>
      <w:r>
        <w:rPr>
          <w:iCs/>
        </w:rPr>
        <w:t xml:space="preserve">guje prawo wniesienia protestu </w:t>
      </w:r>
      <w:r w:rsidRPr="00BE7949">
        <w:rPr>
          <w:iCs/>
        </w:rPr>
        <w:t>w formie pisemnej w ciągu 14 dni od dnia otrzymania informacji w tym zakr</w:t>
      </w:r>
      <w:r>
        <w:rPr>
          <w:iCs/>
        </w:rPr>
        <w:t xml:space="preserve">esie (patrz: </w:t>
      </w:r>
      <w:r w:rsidR="00E97B1E" w:rsidRPr="00E97B1E">
        <w:rPr>
          <w:iCs/>
        </w:rPr>
        <w:t>pkt 27</w:t>
      </w:r>
      <w:r w:rsidRPr="00E97B1E">
        <w:rPr>
          <w:iCs/>
        </w:rPr>
        <w:t xml:space="preserve"> Regulaminu konkursu).</w:t>
      </w:r>
      <w:r w:rsidRPr="00BE7949">
        <w:rPr>
          <w:iCs/>
        </w:rPr>
        <w:t xml:space="preserve"> Instytucją odpowiedzialną za rozpatrzenie protestu jest IZ RPO WO 2014-2020. Jednak protest należy wnieść za pośrednictwem IP, która w terminie 21 dni od dnia jego otrzymania weryfikuje wyniki dokonanej przez siebie oceny.</w:t>
      </w:r>
    </w:p>
    <w:p w14:paraId="3EDA7A1D" w14:textId="77777777" w:rsidR="00D47C1A" w:rsidRDefault="003B36C7" w:rsidP="003B36C7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 xml:space="preserve">Po zakończeniu oceny </w:t>
      </w:r>
      <w:r w:rsidR="00A9363F" w:rsidRPr="0095153A">
        <w:rPr>
          <w:iCs/>
          <w:color w:val="000000" w:themeColor="text1"/>
        </w:rPr>
        <w:t>formalno-</w:t>
      </w:r>
      <w:r w:rsidRPr="0095153A">
        <w:rPr>
          <w:iCs/>
          <w:color w:val="000000" w:themeColor="text1"/>
        </w:rPr>
        <w:t xml:space="preserve">merytorycznej </w:t>
      </w:r>
      <w:r w:rsidRPr="0095153A">
        <w:rPr>
          <w:color w:val="000000" w:themeColor="text1"/>
        </w:rPr>
        <w:t>na str</w:t>
      </w:r>
      <w:r w:rsidRPr="00BE7949">
        <w:t xml:space="preserve">onach internetowych: </w:t>
      </w:r>
      <w:hyperlink r:id="rId23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4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5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 xml:space="preserve">zostaje zamieszczona lista projektów zakwalifikowanych </w:t>
      </w:r>
      <w:r w:rsidR="00236BEC">
        <w:rPr>
          <w:iCs/>
        </w:rPr>
        <w:br/>
      </w:r>
      <w:r w:rsidRPr="00BE7949">
        <w:rPr>
          <w:iCs/>
        </w:rPr>
        <w:t>do kolejnego etapu</w:t>
      </w:r>
      <w:r>
        <w:rPr>
          <w:iCs/>
        </w:rPr>
        <w:t>, tj. projektów, które spełniły kryteria i uzyskały wymaganą liczbę punktów</w:t>
      </w:r>
      <w:r w:rsidRPr="00BE7949">
        <w:rPr>
          <w:iCs/>
        </w:rPr>
        <w:t>.</w:t>
      </w:r>
    </w:p>
    <w:p w14:paraId="5E8B8B91" w14:textId="77777777" w:rsidR="003B36C7" w:rsidRPr="00BE7949" w:rsidRDefault="003B36C7" w:rsidP="003B36C7">
      <w:pPr>
        <w:autoSpaceDE w:val="0"/>
        <w:autoSpaceDN w:val="0"/>
        <w:adjustRightInd w:val="0"/>
        <w:jc w:val="both"/>
        <w:rPr>
          <w:iCs/>
        </w:rPr>
      </w:pPr>
    </w:p>
    <w:p w14:paraId="08359690" w14:textId="03F248D5" w:rsidR="00211803" w:rsidRPr="001227EC" w:rsidRDefault="00211803" w:rsidP="001227EC">
      <w:pPr>
        <w:spacing w:after="240"/>
        <w:ind w:left="425" w:hanging="425"/>
        <w:outlineLvl w:val="1"/>
        <w:rPr>
          <w:b/>
          <w:iCs/>
          <w:noProof/>
          <w:sz w:val="28"/>
          <w:szCs w:val="28"/>
          <w:lang w:val="x-none" w:eastAsia="x-none"/>
        </w:rPr>
      </w:pPr>
      <w:bookmarkStart w:id="5" w:name="_Toc434312776"/>
      <w:r w:rsidRPr="00211803">
        <w:rPr>
          <w:b/>
          <w:iCs/>
          <w:noProof/>
          <w:sz w:val="28"/>
          <w:szCs w:val="28"/>
          <w:lang w:val="x-none" w:eastAsia="x-none"/>
        </w:rPr>
        <w:t>3.</w:t>
      </w:r>
      <w:r>
        <w:rPr>
          <w:b/>
          <w:iCs/>
          <w:noProof/>
          <w:sz w:val="28"/>
          <w:szCs w:val="28"/>
          <w:lang w:val="x-none" w:eastAsia="x-none"/>
        </w:rPr>
        <w:t xml:space="preserve"> </w:t>
      </w:r>
      <w:r w:rsidRPr="001227EC">
        <w:rPr>
          <w:b/>
          <w:iCs/>
          <w:noProof/>
          <w:sz w:val="28"/>
          <w:szCs w:val="28"/>
          <w:lang w:val="x-none" w:eastAsia="x-none"/>
        </w:rPr>
        <w:t>Etap III</w:t>
      </w:r>
      <w:r w:rsidRPr="001227EC">
        <w:rPr>
          <w:b/>
          <w:iCs/>
          <w:noProof/>
          <w:sz w:val="28"/>
          <w:szCs w:val="28"/>
          <w:lang w:eastAsia="x-none"/>
        </w:rPr>
        <w:t xml:space="preserve"> </w:t>
      </w:r>
      <w:r w:rsidRPr="001227EC">
        <w:rPr>
          <w:b/>
          <w:noProof/>
          <w:sz w:val="28"/>
          <w:szCs w:val="28"/>
          <w:lang w:val="x-none" w:eastAsia="x-none"/>
        </w:rPr>
        <w:t>–</w:t>
      </w:r>
      <w:r w:rsidRPr="001227EC">
        <w:rPr>
          <w:b/>
          <w:iCs/>
          <w:noProof/>
          <w:sz w:val="28"/>
          <w:szCs w:val="28"/>
          <w:lang w:val="x-none" w:eastAsia="x-none"/>
        </w:rPr>
        <w:t xml:space="preserve"> </w:t>
      </w:r>
      <w:bookmarkEnd w:id="5"/>
      <w:r>
        <w:rPr>
          <w:b/>
          <w:iCs/>
          <w:noProof/>
          <w:sz w:val="28"/>
          <w:szCs w:val="28"/>
          <w:lang w:eastAsia="x-none"/>
        </w:rPr>
        <w:t xml:space="preserve"> </w:t>
      </w:r>
      <w:r w:rsidRPr="001227EC">
        <w:rPr>
          <w:b/>
          <w:iCs/>
          <w:noProof/>
          <w:sz w:val="28"/>
          <w:szCs w:val="28"/>
          <w:lang w:eastAsia="pl-PL"/>
        </w:rPr>
        <w:t>rozstrzygnięcie konkursu</w:t>
      </w:r>
    </w:p>
    <w:p w14:paraId="2A761C22" w14:textId="60195FE1" w:rsidR="00D47C1A" w:rsidRPr="00BE7949" w:rsidRDefault="00D47C1A" w:rsidP="00D47C1A">
      <w:pPr>
        <w:autoSpaceDE w:val="0"/>
        <w:autoSpaceDN w:val="0"/>
        <w:adjustRightInd w:val="0"/>
        <w:spacing w:after="100" w:afterAutospacing="1"/>
        <w:jc w:val="both"/>
        <w:rPr>
          <w:b/>
          <w:u w:val="single"/>
        </w:rPr>
      </w:pPr>
    </w:p>
    <w:p w14:paraId="102211C1" w14:textId="77777777" w:rsidR="00D47C1A" w:rsidRPr="0095153A" w:rsidRDefault="00D47C1A" w:rsidP="00C4031A">
      <w:pPr>
        <w:autoSpaceDE w:val="0"/>
        <w:autoSpaceDN w:val="0"/>
        <w:adjustRightInd w:val="0"/>
        <w:spacing w:after="0"/>
        <w:jc w:val="both"/>
        <w:rPr>
          <w:iCs/>
          <w:noProof/>
          <w:color w:val="000000" w:themeColor="text1"/>
        </w:rPr>
      </w:pPr>
      <w:r w:rsidRPr="00F1362E">
        <w:rPr>
          <w:iCs/>
          <w:noProof/>
        </w:rPr>
        <w:t xml:space="preserve">Na podstawie opracowanej przez KOP listy wszystkich ocenionych projektów w oparciu o wyniki przeprowadzonej oceny </w:t>
      </w:r>
      <w:r w:rsidR="000A7DE3" w:rsidRPr="0095153A">
        <w:rPr>
          <w:iCs/>
          <w:noProof/>
          <w:color w:val="000000" w:themeColor="text1"/>
        </w:rPr>
        <w:t>formalno-</w:t>
      </w:r>
      <w:r w:rsidRPr="0095153A">
        <w:rPr>
          <w:iCs/>
          <w:noProof/>
          <w:color w:val="000000" w:themeColor="text1"/>
        </w:rPr>
        <w:t xml:space="preserve">merytorycznej projektów oraz dostępnej alokacji, Zarząd Województwa Opolskiego w formie uchwały podejmuje decyzję o rozstrzygnięciu konkursu, </w:t>
      </w:r>
      <w:r w:rsidR="000A7DE3" w:rsidRPr="0095153A">
        <w:rPr>
          <w:iCs/>
          <w:noProof/>
          <w:color w:val="000000" w:themeColor="text1"/>
        </w:rPr>
        <w:br/>
      </w:r>
      <w:r w:rsidRPr="0095153A">
        <w:rPr>
          <w:iCs/>
          <w:noProof/>
          <w:color w:val="000000" w:themeColor="text1"/>
        </w:rPr>
        <w:t>a w konsekwencji o wyborze projektów do dofinansowania w ramach poszczególnych działań/poddziałań RPO WO 2014-2020.</w:t>
      </w:r>
    </w:p>
    <w:p w14:paraId="060FE4F2" w14:textId="77777777" w:rsidR="00C4031A" w:rsidRPr="0095153A" w:rsidRDefault="00C4031A" w:rsidP="00C4031A">
      <w:pPr>
        <w:autoSpaceDE w:val="0"/>
        <w:autoSpaceDN w:val="0"/>
        <w:adjustRightInd w:val="0"/>
        <w:spacing w:after="0"/>
        <w:jc w:val="both"/>
        <w:rPr>
          <w:color w:val="000000" w:themeColor="text1"/>
        </w:rPr>
      </w:pPr>
    </w:p>
    <w:p w14:paraId="2ACEC47F" w14:textId="77777777" w:rsidR="00C4031A" w:rsidRDefault="00D47C1A" w:rsidP="00C4031A">
      <w:pPr>
        <w:autoSpaceDE w:val="0"/>
        <w:autoSpaceDN w:val="0"/>
        <w:adjustRightInd w:val="0"/>
        <w:spacing w:after="0"/>
        <w:jc w:val="both"/>
        <w:rPr>
          <w:iCs/>
          <w:noProof/>
        </w:rPr>
      </w:pPr>
      <w:r w:rsidRPr="0095153A">
        <w:rPr>
          <w:iCs/>
          <w:noProof/>
          <w:color w:val="000000" w:themeColor="text1"/>
        </w:rPr>
        <w:t xml:space="preserve">W przypadku gdy dwa projekty, na ocenie </w:t>
      </w:r>
      <w:r w:rsidR="000A7DE3" w:rsidRPr="0095153A">
        <w:rPr>
          <w:iCs/>
          <w:noProof/>
          <w:color w:val="000000" w:themeColor="text1"/>
        </w:rPr>
        <w:t>formalno-</w:t>
      </w:r>
      <w:r w:rsidRPr="0095153A">
        <w:rPr>
          <w:iCs/>
          <w:noProof/>
          <w:color w:val="000000" w:themeColor="text1"/>
        </w:rPr>
        <w:t xml:space="preserve">merytorycznej otrzymały taką samą liczbę punktów, to na ww. liście  umieszczane są oba projekty </w:t>
      </w:r>
      <w:r w:rsidRPr="0095153A">
        <w:rPr>
          <w:i/>
          <w:iCs/>
          <w:noProof/>
          <w:color w:val="000000" w:themeColor="text1"/>
        </w:rPr>
        <w:t>ex aequo</w:t>
      </w:r>
      <w:r w:rsidRPr="0095153A">
        <w:rPr>
          <w:iCs/>
          <w:noProof/>
          <w:color w:val="000000" w:themeColor="text1"/>
        </w:rPr>
        <w:t>. W sytuacji</w:t>
      </w:r>
      <w:r w:rsidRPr="00F1362E">
        <w:rPr>
          <w:iCs/>
          <w:noProof/>
        </w:rPr>
        <w:t xml:space="preserve">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uzyskały taką samą liczbę punktów w ramach konkursu. </w:t>
      </w:r>
    </w:p>
    <w:p w14:paraId="595518E6" w14:textId="77777777" w:rsidR="00A03873" w:rsidRPr="002041CA" w:rsidRDefault="00A03873" w:rsidP="00C4031A">
      <w:pPr>
        <w:autoSpaceDE w:val="0"/>
        <w:autoSpaceDN w:val="0"/>
        <w:adjustRightInd w:val="0"/>
        <w:spacing w:after="0"/>
        <w:jc w:val="both"/>
        <w:rPr>
          <w:iCs/>
          <w:noProof/>
        </w:rPr>
      </w:pPr>
    </w:p>
    <w:p w14:paraId="30A90473" w14:textId="764310AF" w:rsidR="00D47C1A" w:rsidRPr="00F1362E" w:rsidRDefault="00D47C1A" w:rsidP="00D47C1A">
      <w:pPr>
        <w:tabs>
          <w:tab w:val="left" w:pos="720"/>
          <w:tab w:val="left" w:pos="900"/>
        </w:tabs>
        <w:jc w:val="both"/>
        <w:rPr>
          <w:bCs/>
        </w:rPr>
      </w:pPr>
      <w:r w:rsidRPr="00F1362E">
        <w:rPr>
          <w:bCs/>
        </w:rPr>
        <w:t>Po rozstrzygnięciu konkursu, IOK udostępnia opinii publicznej na stron</w:t>
      </w:r>
      <w:r>
        <w:rPr>
          <w:bCs/>
        </w:rPr>
        <w:t>ach</w:t>
      </w:r>
      <w:r w:rsidRPr="00F1362E">
        <w:rPr>
          <w:bCs/>
        </w:rPr>
        <w:t xml:space="preserve"> internetow</w:t>
      </w:r>
      <w:r>
        <w:rPr>
          <w:bCs/>
        </w:rPr>
        <w:t xml:space="preserve">ych: </w:t>
      </w:r>
      <w:hyperlink r:id="rId26" w:history="1">
        <w:r w:rsidR="006909E1" w:rsidRPr="00AB1EA4">
          <w:rPr>
            <w:rStyle w:val="Hipercze"/>
            <w:rFonts w:asciiTheme="minorHAnsi" w:hAnsiTheme="minorHAnsi"/>
            <w:bCs/>
            <w:iCs/>
          </w:rPr>
          <w:t>www.rpo.opolskie.pl</w:t>
        </w:r>
      </w:hyperlink>
      <w:r w:rsidR="006909E1">
        <w:rPr>
          <w:rStyle w:val="Hipercze"/>
          <w:rFonts w:asciiTheme="minorHAnsi" w:hAnsiTheme="minorHAnsi"/>
          <w:bCs/>
          <w:iCs/>
        </w:rPr>
        <w:t xml:space="preserve">, </w:t>
      </w:r>
      <w:hyperlink r:id="rId27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8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>
        <w:rPr>
          <w:bCs/>
        </w:rPr>
        <w:t xml:space="preserve">informację </w:t>
      </w:r>
      <w:r w:rsidRPr="00F1362E">
        <w:rPr>
          <w:bCs/>
        </w:rPr>
        <w:t>nt. projektów objętych wsparciem</w:t>
      </w:r>
      <w:r w:rsidRPr="00F1362E">
        <w:t>,</w:t>
      </w:r>
      <w:r w:rsidRPr="00F1362E">
        <w:rPr>
          <w:bCs/>
        </w:rPr>
        <w:t xml:space="preserve"> jak również powiadamia pisemnie każdego wnioskodawcę o wynikach oceny jego projektu.</w:t>
      </w:r>
    </w:p>
    <w:p w14:paraId="5F1C81E6" w14:textId="330D4549" w:rsidR="006909E1" w:rsidRPr="006909E1" w:rsidRDefault="00D47C1A" w:rsidP="006909E1">
      <w:pPr>
        <w:spacing w:after="0"/>
        <w:ind w:firstLine="708"/>
        <w:jc w:val="both"/>
        <w:rPr>
          <w:noProof/>
          <w:lang w:eastAsia="pl-PL"/>
        </w:rPr>
      </w:pPr>
      <w:r w:rsidRPr="00F1362E">
        <w:rPr>
          <w:noProof/>
        </w:rPr>
        <w:t xml:space="preserve">Poziom dofinansowania z EFS może wynieść maksymalnie 85% całkowitych kosztów kwalifikowalnych. </w:t>
      </w:r>
    </w:p>
    <w:p w14:paraId="63B03164" w14:textId="77777777" w:rsidR="00D47C1A" w:rsidRPr="00F1362E" w:rsidRDefault="00D47C1A" w:rsidP="001227EC">
      <w:pPr>
        <w:spacing w:after="0"/>
        <w:jc w:val="both"/>
        <w:rPr>
          <w:noProof/>
        </w:rPr>
      </w:pPr>
    </w:p>
    <w:p w14:paraId="7963A530" w14:textId="77777777" w:rsidR="00D47C1A" w:rsidRPr="00F1362E" w:rsidRDefault="00D47C1A" w:rsidP="00D47C1A">
      <w:pPr>
        <w:tabs>
          <w:tab w:val="left" w:pos="720"/>
          <w:tab w:val="left" w:pos="900"/>
        </w:tabs>
        <w:jc w:val="both"/>
        <w:rPr>
          <w:noProof/>
        </w:rPr>
      </w:pPr>
      <w:r w:rsidRPr="00F1362E">
        <w:rPr>
          <w:noProof/>
        </w:rPr>
        <w:t>W przypadku wycofania się wnioskodawcy z procesu wyboru projektu do dofinansowania, wnioskodawcy przysługuje prawo do odbioru jednego egzemplarza wniosku o dofinansowanie.</w:t>
      </w:r>
    </w:p>
    <w:p w14:paraId="7EC516CC" w14:textId="77777777" w:rsidR="006946BD" w:rsidRPr="006946BD" w:rsidRDefault="006946BD" w:rsidP="00E92B1C">
      <w:pPr>
        <w:tabs>
          <w:tab w:val="left" w:leader="dot" w:pos="11340"/>
        </w:tabs>
        <w:spacing w:before="120" w:after="240" w:line="240" w:lineRule="auto"/>
        <w:rPr>
          <w:color w:val="FF0000"/>
          <w:sz w:val="20"/>
          <w:szCs w:val="20"/>
        </w:rPr>
      </w:pPr>
    </w:p>
    <w:sectPr w:rsidR="006946BD" w:rsidRPr="006946BD" w:rsidSect="00D901AB">
      <w:headerReference w:type="default" r:id="rId29"/>
      <w:footerReference w:type="default" r:id="rId30"/>
      <w:headerReference w:type="first" r:id="rId3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42C570" w14:textId="77777777" w:rsidR="007B4BCD" w:rsidRDefault="007B4BCD" w:rsidP="008308EF">
      <w:pPr>
        <w:spacing w:after="0" w:line="240" w:lineRule="auto"/>
      </w:pPr>
      <w:r>
        <w:separator/>
      </w:r>
    </w:p>
  </w:endnote>
  <w:endnote w:type="continuationSeparator" w:id="0">
    <w:p w14:paraId="6130FD5B" w14:textId="77777777" w:rsidR="007B4BCD" w:rsidRDefault="007B4BCD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21420"/>
      <w:docPartObj>
        <w:docPartGallery w:val="Page Numbers (Bottom of Page)"/>
        <w:docPartUnique/>
      </w:docPartObj>
    </w:sdtPr>
    <w:sdtEndPr/>
    <w:sdtContent>
      <w:p w14:paraId="19C9872C" w14:textId="0EB8A396" w:rsidR="00775770" w:rsidRDefault="007757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A0F">
          <w:rPr>
            <w:noProof/>
          </w:rPr>
          <w:t>10</w:t>
        </w:r>
        <w:r>
          <w:fldChar w:fldCharType="end"/>
        </w:r>
      </w:p>
    </w:sdtContent>
  </w:sdt>
  <w:p w14:paraId="656DAAE2" w14:textId="77777777" w:rsidR="00775770" w:rsidRDefault="007757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823F3" w14:textId="77777777" w:rsidR="007B4BCD" w:rsidRDefault="007B4BCD" w:rsidP="008308EF">
      <w:pPr>
        <w:spacing w:after="0" w:line="240" w:lineRule="auto"/>
      </w:pPr>
      <w:r>
        <w:separator/>
      </w:r>
    </w:p>
  </w:footnote>
  <w:footnote w:type="continuationSeparator" w:id="0">
    <w:p w14:paraId="4EEC33EE" w14:textId="77777777" w:rsidR="007B4BCD" w:rsidRDefault="007B4BCD" w:rsidP="0083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58663" w14:textId="67642AEE" w:rsidR="005B3902" w:rsidRDefault="001C1B3C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8B1396">
      <w:rPr>
        <w:b/>
        <w:bCs/>
        <w:i/>
        <w:iCs/>
        <w:sz w:val="20"/>
        <w:szCs w:val="20"/>
      </w:rPr>
      <w:t>Z</w:t>
    </w:r>
    <w:r>
      <w:rPr>
        <w:b/>
        <w:bCs/>
        <w:i/>
        <w:iCs/>
        <w:sz w:val="20"/>
        <w:szCs w:val="20"/>
      </w:rPr>
      <w:t xml:space="preserve">ałącznik nr 1 </w:t>
    </w:r>
    <w:r w:rsidRPr="008B1396">
      <w:rPr>
        <w:i/>
        <w:iCs/>
        <w:sz w:val="20"/>
        <w:szCs w:val="20"/>
      </w:rPr>
      <w:t xml:space="preserve">do </w:t>
    </w:r>
    <w:r w:rsidRPr="008B1396">
      <w:rPr>
        <w:i/>
        <w:iCs/>
        <w:sz w:val="20"/>
        <w:szCs w:val="20"/>
        <w:u w:val="single"/>
      </w:rPr>
      <w:t>REGULAMINU KONKURSU</w:t>
    </w:r>
    <w:r w:rsidRPr="008B1396">
      <w:rPr>
        <w:i/>
        <w:iCs/>
        <w:sz w:val="20"/>
        <w:szCs w:val="20"/>
      </w:rPr>
      <w:t xml:space="preserve"> dotyczącego projektów złożonych </w:t>
    </w:r>
    <w:r w:rsidRPr="008B1396">
      <w:rPr>
        <w:i/>
        <w:iCs/>
        <w:sz w:val="20"/>
        <w:szCs w:val="20"/>
      </w:rPr>
      <w:br/>
      <w:t xml:space="preserve">w ramach: Osi </w:t>
    </w:r>
    <w:r>
      <w:rPr>
        <w:i/>
        <w:iCs/>
        <w:sz w:val="20"/>
        <w:szCs w:val="20"/>
      </w:rPr>
      <w:t xml:space="preserve">IX Wysoka jakość edukacji Działania 9.1 Rozwój edukacji, Poddziałania 9.1.3 Wsparcie edukacji przedszkolnej </w:t>
    </w:r>
    <w:r w:rsidRPr="008B1396">
      <w:rPr>
        <w:i/>
        <w:iCs/>
        <w:sz w:val="20"/>
        <w:szCs w:val="20"/>
      </w:rPr>
      <w:t>w ramach RPO WO 2014-202</w:t>
    </w:r>
    <w:r>
      <w:rPr>
        <w:i/>
        <w:iCs/>
        <w:sz w:val="20"/>
        <w:szCs w:val="20"/>
      </w:rPr>
      <w:t xml:space="preserve">0 Nabór I Wersja 1, </w:t>
    </w:r>
    <w:r>
      <w:rPr>
        <w:i/>
        <w:iCs/>
        <w:color w:val="000000" w:themeColor="text1"/>
        <w:sz w:val="20"/>
        <w:szCs w:val="20"/>
      </w:rPr>
      <w:t>czerwiec</w:t>
    </w:r>
    <w:r w:rsidRPr="001617E1">
      <w:rPr>
        <w:i/>
        <w:iCs/>
        <w:color w:val="000000" w:themeColor="text1"/>
        <w:sz w:val="20"/>
        <w:szCs w:val="20"/>
      </w:rPr>
      <w:t xml:space="preserve"> </w:t>
    </w:r>
    <w:r>
      <w:rPr>
        <w:i/>
        <w:iCs/>
        <w:sz w:val="20"/>
        <w:szCs w:val="20"/>
      </w:rPr>
      <w:t xml:space="preserve">2016 </w:t>
    </w:r>
    <w:r w:rsidRPr="008B1396">
      <w:rPr>
        <w:i/>
        <w:iCs/>
        <w:sz w:val="20"/>
        <w:szCs w:val="20"/>
      </w:rPr>
      <w:t>r</w:t>
    </w:r>
    <w:r w:rsidR="005B3902" w:rsidRPr="008B1396">
      <w:rPr>
        <w:i/>
        <w:iCs/>
        <w:sz w:val="20"/>
        <w:szCs w:val="20"/>
      </w:rPr>
      <w:t>.</w:t>
    </w:r>
  </w:p>
  <w:p w14:paraId="32615C28" w14:textId="77777777" w:rsidR="00E95E0C" w:rsidRPr="008B1396" w:rsidRDefault="00E95E0C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14:paraId="5C193C5A" w14:textId="77777777" w:rsidR="009773BB" w:rsidRDefault="009773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81C2A" w14:textId="5C3BA422" w:rsidR="000A70D7" w:rsidRPr="008B1396" w:rsidRDefault="000A70D7" w:rsidP="000A70D7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8B1396">
      <w:rPr>
        <w:b/>
        <w:bCs/>
        <w:i/>
        <w:iCs/>
        <w:sz w:val="20"/>
        <w:szCs w:val="20"/>
      </w:rPr>
      <w:t>Z</w:t>
    </w:r>
    <w:r>
      <w:rPr>
        <w:b/>
        <w:bCs/>
        <w:i/>
        <w:iCs/>
        <w:sz w:val="20"/>
        <w:szCs w:val="20"/>
      </w:rPr>
      <w:t xml:space="preserve">ałącznik nr </w:t>
    </w:r>
    <w:r w:rsidR="00E92B1C">
      <w:rPr>
        <w:b/>
        <w:bCs/>
        <w:i/>
        <w:iCs/>
        <w:sz w:val="20"/>
        <w:szCs w:val="20"/>
      </w:rPr>
      <w:t>1</w:t>
    </w:r>
    <w:r w:rsidR="005D4AB7">
      <w:rPr>
        <w:b/>
        <w:bCs/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 xml:space="preserve">do </w:t>
    </w:r>
    <w:r w:rsidRPr="008B1396">
      <w:rPr>
        <w:i/>
        <w:iCs/>
        <w:sz w:val="20"/>
        <w:szCs w:val="20"/>
        <w:u w:val="single"/>
      </w:rPr>
      <w:t>REGULAMINU KONKURSU</w:t>
    </w:r>
    <w:r w:rsidRPr="008B1396">
      <w:rPr>
        <w:i/>
        <w:iCs/>
        <w:sz w:val="20"/>
        <w:szCs w:val="20"/>
      </w:rPr>
      <w:t xml:space="preserve"> dotyczącego projektów złożonych </w:t>
    </w:r>
    <w:r w:rsidRPr="008B1396">
      <w:rPr>
        <w:i/>
        <w:iCs/>
        <w:sz w:val="20"/>
        <w:szCs w:val="20"/>
      </w:rPr>
      <w:br/>
      <w:t xml:space="preserve">w ramach: Osi </w:t>
    </w:r>
    <w:r w:rsidR="001C1B3C">
      <w:rPr>
        <w:i/>
        <w:iCs/>
        <w:sz w:val="20"/>
        <w:szCs w:val="20"/>
      </w:rPr>
      <w:t>IX Wysoka jakość edukacji</w:t>
    </w:r>
    <w:r w:rsidR="005D4AB7">
      <w:rPr>
        <w:i/>
        <w:iCs/>
        <w:sz w:val="20"/>
        <w:szCs w:val="20"/>
      </w:rPr>
      <w:t xml:space="preserve"> </w:t>
    </w:r>
    <w:r w:rsidR="00E92B1C">
      <w:rPr>
        <w:i/>
        <w:iCs/>
        <w:sz w:val="20"/>
        <w:szCs w:val="20"/>
      </w:rPr>
      <w:t xml:space="preserve">Działania </w:t>
    </w:r>
    <w:r w:rsidR="001C1B3C">
      <w:rPr>
        <w:i/>
        <w:iCs/>
        <w:sz w:val="20"/>
        <w:szCs w:val="20"/>
      </w:rPr>
      <w:t>9.1 Rozwój edukacji, Poddziałania 9.1.3 Wsparcie edukacji przedszkolnej</w:t>
    </w:r>
    <w:r w:rsidR="00E92B1C">
      <w:rPr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>w ramach RPO WO 2014-202</w:t>
    </w:r>
    <w:r>
      <w:rPr>
        <w:i/>
        <w:iCs/>
        <w:sz w:val="20"/>
        <w:szCs w:val="20"/>
      </w:rPr>
      <w:t xml:space="preserve">0 Nabór I Wersja 1, </w:t>
    </w:r>
    <w:r w:rsidR="001C1B3C">
      <w:rPr>
        <w:i/>
        <w:iCs/>
        <w:color w:val="000000" w:themeColor="text1"/>
        <w:sz w:val="20"/>
        <w:szCs w:val="20"/>
      </w:rPr>
      <w:t>czerwiec</w:t>
    </w:r>
    <w:r w:rsidRPr="001617E1">
      <w:rPr>
        <w:i/>
        <w:iCs/>
        <w:color w:val="000000" w:themeColor="text1"/>
        <w:sz w:val="20"/>
        <w:szCs w:val="20"/>
      </w:rPr>
      <w:t xml:space="preserve"> </w:t>
    </w:r>
    <w:r>
      <w:rPr>
        <w:i/>
        <w:iCs/>
        <w:sz w:val="20"/>
        <w:szCs w:val="20"/>
      </w:rPr>
      <w:t>2016</w:t>
    </w:r>
    <w:r w:rsidR="00696A63">
      <w:rPr>
        <w:i/>
        <w:iCs/>
        <w:sz w:val="20"/>
        <w:szCs w:val="20"/>
      </w:rPr>
      <w:t xml:space="preserve"> </w:t>
    </w:r>
    <w:r w:rsidRPr="008B1396">
      <w:rPr>
        <w:i/>
        <w:iCs/>
        <w:sz w:val="20"/>
        <w:szCs w:val="20"/>
      </w:rPr>
      <w:t>r.</w:t>
    </w:r>
  </w:p>
  <w:p w14:paraId="4D7D43C2" w14:textId="77777777" w:rsidR="000A70D7" w:rsidRDefault="000A70D7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 wp14:anchorId="798694FE" wp14:editId="3B0ED36D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0B7F"/>
    <w:multiLevelType w:val="hybridMultilevel"/>
    <w:tmpl w:val="B0F64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A30D1"/>
    <w:multiLevelType w:val="hybridMultilevel"/>
    <w:tmpl w:val="02DE5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438D5"/>
    <w:multiLevelType w:val="hybridMultilevel"/>
    <w:tmpl w:val="93B64646"/>
    <w:lvl w:ilvl="0" w:tplc="E376DD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01DF2"/>
    <w:multiLevelType w:val="hybridMultilevel"/>
    <w:tmpl w:val="8C2ABFE2"/>
    <w:lvl w:ilvl="0" w:tplc="1C321B66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1" w:hanging="360"/>
      </w:pPr>
    </w:lvl>
    <w:lvl w:ilvl="2" w:tplc="0415001B" w:tentative="1">
      <w:start w:val="1"/>
      <w:numFmt w:val="lowerRoman"/>
      <w:lvlText w:val="%3."/>
      <w:lvlJc w:val="right"/>
      <w:pPr>
        <w:ind w:left="1761" w:hanging="180"/>
      </w:pPr>
    </w:lvl>
    <w:lvl w:ilvl="3" w:tplc="0415000F" w:tentative="1">
      <w:start w:val="1"/>
      <w:numFmt w:val="decimal"/>
      <w:lvlText w:val="%4."/>
      <w:lvlJc w:val="left"/>
      <w:pPr>
        <w:ind w:left="2481" w:hanging="360"/>
      </w:pPr>
    </w:lvl>
    <w:lvl w:ilvl="4" w:tplc="04150019" w:tentative="1">
      <w:start w:val="1"/>
      <w:numFmt w:val="lowerLetter"/>
      <w:lvlText w:val="%5."/>
      <w:lvlJc w:val="left"/>
      <w:pPr>
        <w:ind w:left="3201" w:hanging="360"/>
      </w:pPr>
    </w:lvl>
    <w:lvl w:ilvl="5" w:tplc="0415001B" w:tentative="1">
      <w:start w:val="1"/>
      <w:numFmt w:val="lowerRoman"/>
      <w:lvlText w:val="%6."/>
      <w:lvlJc w:val="right"/>
      <w:pPr>
        <w:ind w:left="3921" w:hanging="180"/>
      </w:pPr>
    </w:lvl>
    <w:lvl w:ilvl="6" w:tplc="0415000F" w:tentative="1">
      <w:start w:val="1"/>
      <w:numFmt w:val="decimal"/>
      <w:lvlText w:val="%7."/>
      <w:lvlJc w:val="left"/>
      <w:pPr>
        <w:ind w:left="4641" w:hanging="360"/>
      </w:pPr>
    </w:lvl>
    <w:lvl w:ilvl="7" w:tplc="04150019" w:tentative="1">
      <w:start w:val="1"/>
      <w:numFmt w:val="lowerLetter"/>
      <w:lvlText w:val="%8."/>
      <w:lvlJc w:val="left"/>
      <w:pPr>
        <w:ind w:left="5361" w:hanging="360"/>
      </w:pPr>
    </w:lvl>
    <w:lvl w:ilvl="8" w:tplc="0415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4" w15:restartNumberingAfterBreak="0">
    <w:nsid w:val="34491EBD"/>
    <w:multiLevelType w:val="hybridMultilevel"/>
    <w:tmpl w:val="C298E7BA"/>
    <w:lvl w:ilvl="0" w:tplc="8B1C2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8B3310"/>
    <w:multiLevelType w:val="hybridMultilevel"/>
    <w:tmpl w:val="475C1538"/>
    <w:lvl w:ilvl="0" w:tplc="020CED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F6061"/>
    <w:multiLevelType w:val="hybridMultilevel"/>
    <w:tmpl w:val="E8DCDB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24316D"/>
    <w:multiLevelType w:val="hybridMultilevel"/>
    <w:tmpl w:val="BD7496D0"/>
    <w:lvl w:ilvl="0" w:tplc="961C3B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E386004"/>
    <w:multiLevelType w:val="hybridMultilevel"/>
    <w:tmpl w:val="9B9AFAB8"/>
    <w:lvl w:ilvl="0" w:tplc="04150017">
      <w:start w:val="1"/>
      <w:numFmt w:val="lowerLetter"/>
      <w:lvlText w:val="%1)"/>
      <w:lvlJc w:val="left"/>
      <w:pPr>
        <w:ind w:left="1028" w:hanging="360"/>
      </w:pPr>
    </w:lvl>
    <w:lvl w:ilvl="1" w:tplc="04150019" w:tentative="1">
      <w:start w:val="1"/>
      <w:numFmt w:val="lowerLetter"/>
      <w:lvlText w:val="%2."/>
      <w:lvlJc w:val="left"/>
      <w:pPr>
        <w:ind w:left="1748" w:hanging="360"/>
      </w:pPr>
    </w:lvl>
    <w:lvl w:ilvl="2" w:tplc="0415001B" w:tentative="1">
      <w:start w:val="1"/>
      <w:numFmt w:val="lowerRoman"/>
      <w:lvlText w:val="%3."/>
      <w:lvlJc w:val="right"/>
      <w:pPr>
        <w:ind w:left="2468" w:hanging="180"/>
      </w:pPr>
    </w:lvl>
    <w:lvl w:ilvl="3" w:tplc="0415000F" w:tentative="1">
      <w:start w:val="1"/>
      <w:numFmt w:val="decimal"/>
      <w:lvlText w:val="%4."/>
      <w:lvlJc w:val="left"/>
      <w:pPr>
        <w:ind w:left="3188" w:hanging="360"/>
      </w:pPr>
    </w:lvl>
    <w:lvl w:ilvl="4" w:tplc="04150019" w:tentative="1">
      <w:start w:val="1"/>
      <w:numFmt w:val="lowerLetter"/>
      <w:lvlText w:val="%5."/>
      <w:lvlJc w:val="left"/>
      <w:pPr>
        <w:ind w:left="3908" w:hanging="360"/>
      </w:pPr>
    </w:lvl>
    <w:lvl w:ilvl="5" w:tplc="0415001B" w:tentative="1">
      <w:start w:val="1"/>
      <w:numFmt w:val="lowerRoman"/>
      <w:lvlText w:val="%6."/>
      <w:lvlJc w:val="right"/>
      <w:pPr>
        <w:ind w:left="4628" w:hanging="180"/>
      </w:pPr>
    </w:lvl>
    <w:lvl w:ilvl="6" w:tplc="0415000F" w:tentative="1">
      <w:start w:val="1"/>
      <w:numFmt w:val="decimal"/>
      <w:lvlText w:val="%7."/>
      <w:lvlJc w:val="left"/>
      <w:pPr>
        <w:ind w:left="5348" w:hanging="360"/>
      </w:pPr>
    </w:lvl>
    <w:lvl w:ilvl="7" w:tplc="04150019" w:tentative="1">
      <w:start w:val="1"/>
      <w:numFmt w:val="lowerLetter"/>
      <w:lvlText w:val="%8."/>
      <w:lvlJc w:val="left"/>
      <w:pPr>
        <w:ind w:left="6068" w:hanging="360"/>
      </w:pPr>
    </w:lvl>
    <w:lvl w:ilvl="8" w:tplc="041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1" w15:restartNumberingAfterBreak="0">
    <w:nsid w:val="6D91182E"/>
    <w:multiLevelType w:val="hybridMultilevel"/>
    <w:tmpl w:val="DB3C2ECE"/>
    <w:lvl w:ilvl="0" w:tplc="031214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73486263"/>
    <w:multiLevelType w:val="hybridMultilevel"/>
    <w:tmpl w:val="59F46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2"/>
  </w:num>
  <w:num w:numId="9">
    <w:abstractNumId w:val="2"/>
  </w:num>
  <w:num w:numId="10">
    <w:abstractNumId w:val="1"/>
  </w:num>
  <w:num w:numId="11">
    <w:abstractNumId w:val="7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8EF"/>
    <w:rsid w:val="0000064A"/>
    <w:rsid w:val="000138A7"/>
    <w:rsid w:val="00021037"/>
    <w:rsid w:val="00057BF0"/>
    <w:rsid w:val="000672D6"/>
    <w:rsid w:val="0007718F"/>
    <w:rsid w:val="0008505C"/>
    <w:rsid w:val="00085D20"/>
    <w:rsid w:val="000872C5"/>
    <w:rsid w:val="00095CC8"/>
    <w:rsid w:val="000A70D7"/>
    <w:rsid w:val="000A7530"/>
    <w:rsid w:val="000A7DE3"/>
    <w:rsid w:val="000B3377"/>
    <w:rsid w:val="000D2FFD"/>
    <w:rsid w:val="000E34EC"/>
    <w:rsid w:val="000F348B"/>
    <w:rsid w:val="00104ED8"/>
    <w:rsid w:val="00120990"/>
    <w:rsid w:val="001227EC"/>
    <w:rsid w:val="00122F5E"/>
    <w:rsid w:val="00127D56"/>
    <w:rsid w:val="00155F54"/>
    <w:rsid w:val="001617E1"/>
    <w:rsid w:val="00183A13"/>
    <w:rsid w:val="001862ED"/>
    <w:rsid w:val="00194F7B"/>
    <w:rsid w:val="001A095C"/>
    <w:rsid w:val="001A6138"/>
    <w:rsid w:val="001B7393"/>
    <w:rsid w:val="001C1B3C"/>
    <w:rsid w:val="002041CA"/>
    <w:rsid w:val="00211803"/>
    <w:rsid w:val="00236BEC"/>
    <w:rsid w:val="00242847"/>
    <w:rsid w:val="00243707"/>
    <w:rsid w:val="00243F59"/>
    <w:rsid w:val="002D534F"/>
    <w:rsid w:val="00330FD5"/>
    <w:rsid w:val="00345FA1"/>
    <w:rsid w:val="00363FB0"/>
    <w:rsid w:val="0036683F"/>
    <w:rsid w:val="003A2A80"/>
    <w:rsid w:val="003B36C7"/>
    <w:rsid w:val="003D3652"/>
    <w:rsid w:val="003E3080"/>
    <w:rsid w:val="003F18D7"/>
    <w:rsid w:val="00402096"/>
    <w:rsid w:val="00444891"/>
    <w:rsid w:val="004656AF"/>
    <w:rsid w:val="004821CE"/>
    <w:rsid w:val="004B4462"/>
    <w:rsid w:val="004E2E4C"/>
    <w:rsid w:val="004E737F"/>
    <w:rsid w:val="00502076"/>
    <w:rsid w:val="00510B67"/>
    <w:rsid w:val="00522CD7"/>
    <w:rsid w:val="00536C0A"/>
    <w:rsid w:val="00540DC0"/>
    <w:rsid w:val="005731EB"/>
    <w:rsid w:val="0057400F"/>
    <w:rsid w:val="005A52DA"/>
    <w:rsid w:val="005B3902"/>
    <w:rsid w:val="005D4AB7"/>
    <w:rsid w:val="005E7F9A"/>
    <w:rsid w:val="006005C6"/>
    <w:rsid w:val="00617662"/>
    <w:rsid w:val="006267C9"/>
    <w:rsid w:val="006354CC"/>
    <w:rsid w:val="00637879"/>
    <w:rsid w:val="00671AF7"/>
    <w:rsid w:val="006909E1"/>
    <w:rsid w:val="006925D2"/>
    <w:rsid w:val="006946BD"/>
    <w:rsid w:val="00696A63"/>
    <w:rsid w:val="006A7FAE"/>
    <w:rsid w:val="006B4C8A"/>
    <w:rsid w:val="006D78CC"/>
    <w:rsid w:val="006E3728"/>
    <w:rsid w:val="00710D91"/>
    <w:rsid w:val="00721A9D"/>
    <w:rsid w:val="00730EB8"/>
    <w:rsid w:val="0075111C"/>
    <w:rsid w:val="007566F9"/>
    <w:rsid w:val="007715B1"/>
    <w:rsid w:val="00775770"/>
    <w:rsid w:val="00781B6F"/>
    <w:rsid w:val="00783885"/>
    <w:rsid w:val="00783A0F"/>
    <w:rsid w:val="00796B0D"/>
    <w:rsid w:val="007A1779"/>
    <w:rsid w:val="007B4BCD"/>
    <w:rsid w:val="007D18B3"/>
    <w:rsid w:val="007D7E1E"/>
    <w:rsid w:val="007E1054"/>
    <w:rsid w:val="007F6FD5"/>
    <w:rsid w:val="008308EF"/>
    <w:rsid w:val="00841805"/>
    <w:rsid w:val="00866BB7"/>
    <w:rsid w:val="008A4427"/>
    <w:rsid w:val="008B1396"/>
    <w:rsid w:val="008B7E23"/>
    <w:rsid w:val="008C267F"/>
    <w:rsid w:val="008D6745"/>
    <w:rsid w:val="0090143E"/>
    <w:rsid w:val="00912611"/>
    <w:rsid w:val="00914056"/>
    <w:rsid w:val="00920291"/>
    <w:rsid w:val="00925A26"/>
    <w:rsid w:val="009340EF"/>
    <w:rsid w:val="00943B47"/>
    <w:rsid w:val="00946E5A"/>
    <w:rsid w:val="0095153A"/>
    <w:rsid w:val="00962A81"/>
    <w:rsid w:val="009773BB"/>
    <w:rsid w:val="009D18C7"/>
    <w:rsid w:val="009D741E"/>
    <w:rsid w:val="009E6760"/>
    <w:rsid w:val="009F7821"/>
    <w:rsid w:val="00A03873"/>
    <w:rsid w:val="00A1091E"/>
    <w:rsid w:val="00A52A2C"/>
    <w:rsid w:val="00A54BD7"/>
    <w:rsid w:val="00A66929"/>
    <w:rsid w:val="00A9363F"/>
    <w:rsid w:val="00A94B92"/>
    <w:rsid w:val="00AB089B"/>
    <w:rsid w:val="00AD097D"/>
    <w:rsid w:val="00AD55F5"/>
    <w:rsid w:val="00B351DF"/>
    <w:rsid w:val="00B61479"/>
    <w:rsid w:val="00B6756F"/>
    <w:rsid w:val="00B7133E"/>
    <w:rsid w:val="00B9313E"/>
    <w:rsid w:val="00BA0AA7"/>
    <w:rsid w:val="00BB3797"/>
    <w:rsid w:val="00BD6E3B"/>
    <w:rsid w:val="00BF2914"/>
    <w:rsid w:val="00C149BE"/>
    <w:rsid w:val="00C16712"/>
    <w:rsid w:val="00C234FE"/>
    <w:rsid w:val="00C3504E"/>
    <w:rsid w:val="00C4031A"/>
    <w:rsid w:val="00C500D1"/>
    <w:rsid w:val="00C81649"/>
    <w:rsid w:val="00CA2B63"/>
    <w:rsid w:val="00CA443D"/>
    <w:rsid w:val="00CA794B"/>
    <w:rsid w:val="00CB7D9D"/>
    <w:rsid w:val="00D010E6"/>
    <w:rsid w:val="00D27910"/>
    <w:rsid w:val="00D45A80"/>
    <w:rsid w:val="00D47C1A"/>
    <w:rsid w:val="00D6006E"/>
    <w:rsid w:val="00D63EEE"/>
    <w:rsid w:val="00D6624E"/>
    <w:rsid w:val="00D736E0"/>
    <w:rsid w:val="00D901AB"/>
    <w:rsid w:val="00D934B5"/>
    <w:rsid w:val="00DB6793"/>
    <w:rsid w:val="00DC0B0C"/>
    <w:rsid w:val="00DF2051"/>
    <w:rsid w:val="00E274BF"/>
    <w:rsid w:val="00E341CC"/>
    <w:rsid w:val="00E56572"/>
    <w:rsid w:val="00E648C8"/>
    <w:rsid w:val="00E92B1C"/>
    <w:rsid w:val="00E95E0C"/>
    <w:rsid w:val="00E97B1E"/>
    <w:rsid w:val="00EB4F89"/>
    <w:rsid w:val="00EF5560"/>
    <w:rsid w:val="00F03B22"/>
    <w:rsid w:val="00F120DA"/>
    <w:rsid w:val="00F42817"/>
    <w:rsid w:val="00F42D6B"/>
    <w:rsid w:val="00F43B0B"/>
    <w:rsid w:val="00F60730"/>
    <w:rsid w:val="00FA15FE"/>
    <w:rsid w:val="00FA2536"/>
    <w:rsid w:val="00FA3FDB"/>
    <w:rsid w:val="00FB03E4"/>
    <w:rsid w:val="00FB2588"/>
    <w:rsid w:val="00FB5818"/>
    <w:rsid w:val="00FD3C52"/>
    <w:rsid w:val="00FD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A3B8A"/>
  <w15:docId w15:val="{DC1928DE-BC94-4503-A420-CF1878BDD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4F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4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E23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rsid w:val="00D47C1A"/>
    <w:rPr>
      <w:color w:val="0000FF"/>
      <w:u w:val="single"/>
    </w:rPr>
  </w:style>
  <w:style w:type="paragraph" w:customStyle="1" w:styleId="Default">
    <w:name w:val="Default"/>
    <w:rsid w:val="004020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0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0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09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09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94F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94F7B"/>
    <w:pPr>
      <w:spacing w:line="259" w:lineRule="auto"/>
      <w:outlineLvl w:val="9"/>
    </w:pPr>
    <w:rPr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94F7B"/>
    <w:pPr>
      <w:spacing w:after="100"/>
      <w:ind w:left="440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4F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783885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B61479"/>
    <w:pPr>
      <w:spacing w:after="100"/>
    </w:pPr>
  </w:style>
  <w:style w:type="paragraph" w:styleId="Spistreci1">
    <w:name w:val="toc 1"/>
    <w:basedOn w:val="Normalny"/>
    <w:next w:val="Normalny"/>
    <w:autoRedefine/>
    <w:uiPriority w:val="39"/>
    <w:unhideWhenUsed/>
    <w:rsid w:val="00B61479"/>
    <w:pPr>
      <w:spacing w:after="100" w:line="259" w:lineRule="auto"/>
    </w:pPr>
    <w:rPr>
      <w:rFonts w:asciiTheme="minorHAnsi" w:eastAsiaTheme="minorEastAsia" w:hAnsiTheme="min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opolskie.pl" TargetMode="External"/><Relationship Id="rId13" Type="http://schemas.openxmlformats.org/officeDocument/2006/relationships/hyperlink" Target="http://www.funduszeeuropejskie.gov.pl" TargetMode="External"/><Relationship Id="rId18" Type="http://schemas.openxmlformats.org/officeDocument/2006/relationships/hyperlink" Target="http://www.pokl.opolskie.pl" TargetMode="External"/><Relationship Id="rId26" Type="http://schemas.openxmlformats.org/officeDocument/2006/relationships/hyperlink" Target="http://www.rpo.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okl.opolskie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okl.opolskie.pl" TargetMode="External"/><Relationship Id="rId17" Type="http://schemas.openxmlformats.org/officeDocument/2006/relationships/hyperlink" Target="http://www.rpo.opolskie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" TargetMode="External"/><Relationship Id="rId20" Type="http://schemas.openxmlformats.org/officeDocument/2006/relationships/hyperlink" Target="http://www.rpo.opolskie.p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pokl.opolskie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okl.opolskie.pl" TargetMode="External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funduszeeuropejskie.gov.pl" TargetMode="Externa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funduszeeuropejskie.gov.pl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pokl.opolskie.pl" TargetMode="External"/><Relationship Id="rId14" Type="http://schemas.openxmlformats.org/officeDocument/2006/relationships/hyperlink" Target="http://www.rpo.opolskie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pokl.opolskie.pl" TargetMode="External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CCB85-1BDE-48A8-B4BB-0FF38A68F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10</Pages>
  <Words>3329</Words>
  <Characters>19979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Warzecha</dc:creator>
  <cp:lastModifiedBy>KRZYSZTOF MICHLIK</cp:lastModifiedBy>
  <cp:revision>126</cp:revision>
  <cp:lastPrinted>2016-05-27T06:25:00Z</cp:lastPrinted>
  <dcterms:created xsi:type="dcterms:W3CDTF">2016-04-27T13:23:00Z</dcterms:created>
  <dcterms:modified xsi:type="dcterms:W3CDTF">2016-05-31T12:42:00Z</dcterms:modified>
</cp:coreProperties>
</file>