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D194" w14:textId="65CDF6D5" w:rsidR="000000A5" w:rsidRDefault="001A25E3" w:rsidP="00CF332B">
      <w:pPr>
        <w:jc w:val="center"/>
      </w:pPr>
      <w:r>
        <w:rPr>
          <w:noProof/>
          <w:lang w:eastAsia="pl-PL"/>
        </w:rPr>
        <w:drawing>
          <wp:inline distT="0" distB="0" distL="0" distR="0" wp14:anchorId="25E6EB75" wp14:editId="26E3B5A8">
            <wp:extent cx="7734487" cy="762000"/>
            <wp:effectExtent l="0" t="0" r="0" b="0"/>
            <wp:docPr id="2" name="Obraz 2" descr="Obraz przedstawiający logotyp programu operacyjnego" title="Logotyp programu operacyj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6848" cy="763218"/>
                    </a:xfrm>
                    <a:prstGeom prst="rect">
                      <a:avLst/>
                    </a:prstGeom>
                    <a:noFill/>
                    <a:ln>
                      <a:noFill/>
                    </a:ln>
                  </pic:spPr>
                </pic:pic>
              </a:graphicData>
            </a:graphic>
          </wp:inline>
        </w:drawing>
      </w:r>
    </w:p>
    <w:p w14:paraId="09060E3F" w14:textId="77777777" w:rsidR="002B3004" w:rsidRDefault="002B3004" w:rsidP="00CF332B">
      <w:pPr>
        <w:jc w:val="center"/>
      </w:pPr>
    </w:p>
    <w:p w14:paraId="1F64CC22" w14:textId="77777777" w:rsidR="008E420A" w:rsidRPr="003E3F00" w:rsidRDefault="008E420A" w:rsidP="00CF332B">
      <w:pPr>
        <w:jc w:val="center"/>
      </w:pPr>
    </w:p>
    <w:p w14:paraId="091B978B" w14:textId="29EAF950" w:rsidR="00CF332B" w:rsidRDefault="00CF332B" w:rsidP="00444CF0"/>
    <w:p w14:paraId="568AF214" w14:textId="686769A4" w:rsidR="00CF332B" w:rsidRPr="002F7044" w:rsidRDefault="00A54E54" w:rsidP="002F7044">
      <w:pPr>
        <w:spacing w:after="0" w:line="276" w:lineRule="auto"/>
        <w:jc w:val="center"/>
        <w:rPr>
          <w:rFonts w:eastAsia="Times New Roman" w:cs="Calibri"/>
          <w:b/>
          <w:bCs/>
          <w:sz w:val="24"/>
          <w:szCs w:val="24"/>
        </w:rPr>
      </w:pPr>
      <w:r w:rsidRPr="00A54E54">
        <w:rPr>
          <w:rFonts w:eastAsia="Times New Roman" w:cs="Calibri"/>
          <w:b/>
          <w:bCs/>
          <w:sz w:val="24"/>
          <w:szCs w:val="24"/>
        </w:rPr>
        <w:t xml:space="preserve">KRYTERIA WYBORU PROJEKTÓW ZWIĄZANYCH Z ZAPOBIEGANIEM, PRZECIWDZIAŁANIEM I ZWALCZANIEM KORONAWIRUSA WYWOŁUJĄCEGO CHOROBĘ COVID – 19 </w:t>
      </w:r>
      <w:r w:rsidRPr="002F7044">
        <w:rPr>
          <w:rFonts w:eastAsia="Times New Roman" w:cs="Calibri"/>
          <w:b/>
          <w:bCs/>
          <w:sz w:val="24"/>
          <w:szCs w:val="24"/>
        </w:rPr>
        <w:t xml:space="preserve">W RAMACH PODDZIAŁANIA 2.1.1 </w:t>
      </w:r>
      <w:r w:rsidRPr="002F7044">
        <w:rPr>
          <w:rFonts w:eastAsia="Times New Roman" w:cs="Calibri"/>
          <w:b/>
          <w:bCs/>
          <w:i/>
          <w:iCs/>
          <w:sz w:val="24"/>
          <w:szCs w:val="24"/>
        </w:rPr>
        <w:t>NOWE PRODUKTY I USŁUGI</w:t>
      </w:r>
      <w:r w:rsidRPr="002F7044">
        <w:rPr>
          <w:rFonts w:eastAsia="Times New Roman" w:cs="Calibri"/>
          <w:b/>
          <w:bCs/>
          <w:sz w:val="24"/>
          <w:szCs w:val="24"/>
        </w:rPr>
        <w:t xml:space="preserve"> W RAMACH  RPO WO 2014-2020, ZAKRES: EUROPEJSKI FUNDUSZ ROZWOJU REGIONALNEGO</w:t>
      </w:r>
    </w:p>
    <w:p w14:paraId="7513AA55" w14:textId="0E7A6E00" w:rsidR="0096130E" w:rsidRPr="00A671DC" w:rsidRDefault="0096130E" w:rsidP="00DE5F33">
      <w:pPr>
        <w:rPr>
          <w:rFonts w:eastAsia="Times New Roman" w:cs="Calibri"/>
          <w:bCs/>
          <w:color w:val="000099"/>
          <w:sz w:val="24"/>
          <w:szCs w:val="24"/>
        </w:rPr>
      </w:pPr>
    </w:p>
    <w:p w14:paraId="09DAB7DE" w14:textId="47379E36" w:rsidR="0096130E" w:rsidRDefault="0096130E" w:rsidP="00DE5F33">
      <w:pPr>
        <w:rPr>
          <w:rFonts w:eastAsia="Times New Roman" w:cs="Calibri"/>
          <w:bCs/>
          <w:color w:val="000099"/>
          <w:sz w:val="24"/>
          <w:szCs w:val="24"/>
        </w:rPr>
      </w:pPr>
    </w:p>
    <w:p w14:paraId="72D63965" w14:textId="77777777" w:rsidR="008E420A" w:rsidRDefault="008E420A" w:rsidP="00DE5F33">
      <w:pPr>
        <w:rPr>
          <w:rFonts w:eastAsia="Times New Roman" w:cs="Calibri"/>
          <w:bCs/>
          <w:color w:val="000099"/>
          <w:sz w:val="24"/>
          <w:szCs w:val="24"/>
        </w:rPr>
      </w:pPr>
    </w:p>
    <w:p w14:paraId="4C4D0755" w14:textId="77777777" w:rsidR="002F7044" w:rsidRDefault="002F7044" w:rsidP="00DE5F33">
      <w:pPr>
        <w:rPr>
          <w:rFonts w:eastAsia="Times New Roman" w:cs="Calibri"/>
          <w:bCs/>
          <w:color w:val="000099"/>
          <w:sz w:val="24"/>
          <w:szCs w:val="24"/>
        </w:rPr>
      </w:pPr>
    </w:p>
    <w:p w14:paraId="421F1654" w14:textId="77777777" w:rsidR="002F7044" w:rsidRDefault="002F7044" w:rsidP="00DE5F33">
      <w:pPr>
        <w:rPr>
          <w:rFonts w:eastAsia="Times New Roman" w:cs="Calibri"/>
          <w:bCs/>
          <w:color w:val="000099"/>
          <w:sz w:val="24"/>
          <w:szCs w:val="24"/>
        </w:rPr>
      </w:pPr>
    </w:p>
    <w:p w14:paraId="57C7E00B" w14:textId="77777777" w:rsidR="00A671DC" w:rsidRDefault="00A671DC" w:rsidP="00DE5F33">
      <w:pPr>
        <w:rPr>
          <w:rFonts w:eastAsia="Times New Roman" w:cs="Calibri"/>
          <w:bCs/>
          <w:color w:val="000099"/>
          <w:sz w:val="24"/>
          <w:szCs w:val="24"/>
        </w:rPr>
      </w:pPr>
    </w:p>
    <w:p w14:paraId="5B17EF95" w14:textId="77777777" w:rsidR="008E420A" w:rsidRDefault="008E420A" w:rsidP="00DE5F33">
      <w:pPr>
        <w:rPr>
          <w:rFonts w:eastAsia="Times New Roman" w:cs="Calibri"/>
          <w:bCs/>
          <w:color w:val="000099"/>
          <w:sz w:val="24"/>
          <w:szCs w:val="24"/>
        </w:rPr>
      </w:pPr>
    </w:p>
    <w:p w14:paraId="404EFF2C" w14:textId="77777777" w:rsidR="008E420A" w:rsidRPr="00A671DC" w:rsidRDefault="008E420A" w:rsidP="00DE5F33">
      <w:pPr>
        <w:rPr>
          <w:rFonts w:eastAsia="Times New Roman" w:cs="Calibri"/>
          <w:bCs/>
          <w:color w:val="000099"/>
          <w:sz w:val="24"/>
          <w:szCs w:val="24"/>
        </w:rPr>
      </w:pPr>
    </w:p>
    <w:p w14:paraId="0F60411A" w14:textId="19F6CDD0" w:rsidR="009A15D8" w:rsidRPr="008E420A" w:rsidRDefault="008E420A" w:rsidP="00E228C1">
      <w:pPr>
        <w:jc w:val="center"/>
        <w:rPr>
          <w:rFonts w:eastAsia="Calibri" w:cs="Times New Roman"/>
          <w:sz w:val="36"/>
          <w:szCs w:val="36"/>
        </w:rPr>
      </w:pPr>
      <w:r w:rsidRPr="008E420A">
        <w:rPr>
          <w:rFonts w:eastAsia="Calibri" w:cs="Times New Roman"/>
          <w:sz w:val="36"/>
          <w:szCs w:val="36"/>
        </w:rPr>
        <w:t>Opole, czerwiec 2020</w:t>
      </w:r>
    </w:p>
    <w:p w14:paraId="0AA4B5E6" w14:textId="77777777" w:rsidR="009A15D8" w:rsidRDefault="009A15D8" w:rsidP="00E228C1">
      <w:pPr>
        <w:jc w:val="center"/>
        <w:rPr>
          <w:rFonts w:eastAsia="Calibri" w:cs="Times New Roman"/>
          <w:b/>
          <w:color w:val="000099"/>
          <w:sz w:val="44"/>
          <w:szCs w:val="44"/>
        </w:rPr>
      </w:pPr>
    </w:p>
    <w:p w14:paraId="78F7F250" w14:textId="77777777" w:rsidR="008E420A" w:rsidRDefault="008E420A" w:rsidP="00E228C1">
      <w:pPr>
        <w:jc w:val="center"/>
        <w:rPr>
          <w:rFonts w:eastAsia="Calibri" w:cs="Times New Roman"/>
          <w:b/>
          <w:color w:val="000099"/>
          <w:sz w:val="44"/>
          <w:szCs w:val="44"/>
        </w:rPr>
      </w:pPr>
    </w:p>
    <w:p w14:paraId="319FFEDF" w14:textId="77777777" w:rsidR="008E420A" w:rsidRDefault="008E420A" w:rsidP="00E228C1">
      <w:pPr>
        <w:jc w:val="center"/>
        <w:rPr>
          <w:rFonts w:eastAsia="Calibri" w:cs="Times New Roman"/>
          <w:b/>
          <w:color w:val="000099"/>
          <w:sz w:val="44"/>
          <w:szCs w:val="44"/>
        </w:rPr>
      </w:pPr>
    </w:p>
    <w:p w14:paraId="62017A37" w14:textId="77777777" w:rsidR="008E420A" w:rsidRDefault="008E420A" w:rsidP="00E228C1">
      <w:pPr>
        <w:jc w:val="center"/>
        <w:rPr>
          <w:rFonts w:eastAsia="Calibri" w:cs="Times New Roman"/>
          <w:b/>
          <w:color w:val="000099"/>
          <w:sz w:val="44"/>
          <w:szCs w:val="44"/>
        </w:rPr>
      </w:pPr>
    </w:p>
    <w:p w14:paraId="6DBA7B93" w14:textId="77777777" w:rsidR="008E420A" w:rsidRDefault="008E420A" w:rsidP="00E228C1">
      <w:pPr>
        <w:jc w:val="center"/>
        <w:rPr>
          <w:rFonts w:eastAsia="Calibri" w:cs="Times New Roman"/>
          <w:b/>
          <w:color w:val="000099"/>
          <w:sz w:val="44"/>
          <w:szCs w:val="44"/>
        </w:rPr>
      </w:pPr>
    </w:p>
    <w:p w14:paraId="2623B050" w14:textId="77777777" w:rsidR="008E420A" w:rsidRDefault="008E420A" w:rsidP="00E228C1">
      <w:pPr>
        <w:jc w:val="center"/>
        <w:rPr>
          <w:rFonts w:eastAsia="Calibri" w:cs="Times New Roman"/>
          <w:b/>
          <w:color w:val="000099"/>
          <w:sz w:val="44"/>
          <w:szCs w:val="44"/>
        </w:rPr>
      </w:pPr>
    </w:p>
    <w:p w14:paraId="2B75BFCF" w14:textId="0E654D46" w:rsidR="00CF332B" w:rsidRPr="00A671DC" w:rsidRDefault="009A15D8" w:rsidP="002F7044">
      <w:pPr>
        <w:jc w:val="center"/>
        <w:rPr>
          <w:rFonts w:eastAsia="Times New Roman" w:cs="Calibri"/>
          <w:b/>
          <w:bCs/>
          <w:color w:val="000099"/>
          <w:sz w:val="24"/>
          <w:szCs w:val="24"/>
        </w:rPr>
      </w:pPr>
      <w:r w:rsidRPr="00A671DC">
        <w:rPr>
          <w:rFonts w:eastAsia="Calibri" w:cs="Times New Roman"/>
          <w:b/>
          <w:color w:val="000099"/>
          <w:sz w:val="24"/>
          <w:szCs w:val="24"/>
        </w:rPr>
        <w:t>Kryteria formalne i merytoryczne</w:t>
      </w:r>
      <w:r w:rsidRPr="00A671DC">
        <w:rPr>
          <w:rFonts w:eastAsia="Times New Roman" w:cs="Calibri"/>
          <w:b/>
          <w:bCs/>
          <w:color w:val="000099"/>
          <w:sz w:val="24"/>
          <w:szCs w:val="24"/>
        </w:rPr>
        <w:t xml:space="preserve"> </w:t>
      </w:r>
      <w:r w:rsidR="0096130E" w:rsidRPr="00A671DC">
        <w:rPr>
          <w:rFonts w:eastAsia="Times New Roman" w:cs="Calibri"/>
          <w:b/>
          <w:bCs/>
          <w:color w:val="000099"/>
          <w:sz w:val="24"/>
          <w:szCs w:val="24"/>
        </w:rPr>
        <w:t xml:space="preserve">wyboru projektu </w:t>
      </w:r>
      <w:r w:rsidR="00C017D1" w:rsidRPr="00A671DC">
        <w:rPr>
          <w:rFonts w:eastAsia="Times New Roman" w:cs="Calibri"/>
          <w:b/>
          <w:bCs/>
          <w:color w:val="000099"/>
          <w:sz w:val="24"/>
          <w:szCs w:val="24"/>
        </w:rPr>
        <w:t xml:space="preserve">w trybie nadzwyczajnym </w:t>
      </w:r>
      <w:r w:rsidR="0096130E" w:rsidRPr="00A671DC">
        <w:rPr>
          <w:rFonts w:eastAsia="Times New Roman" w:cs="Calibri"/>
          <w:b/>
          <w:bCs/>
          <w:color w:val="000099"/>
          <w:sz w:val="24"/>
          <w:szCs w:val="24"/>
        </w:rPr>
        <w:t>związanego z</w:t>
      </w:r>
      <w:r w:rsidR="00A56BF9" w:rsidRPr="00A671DC">
        <w:rPr>
          <w:rFonts w:eastAsia="Times New Roman" w:cs="Calibri"/>
          <w:b/>
          <w:bCs/>
          <w:color w:val="000099"/>
          <w:sz w:val="24"/>
          <w:szCs w:val="24"/>
        </w:rPr>
        <w:t xml:space="preserve">e wsparciem utrzymania działalności w sytuacji nagłego niedoboru lub braku płynności mikro i małych przedsiębiorstw </w:t>
      </w:r>
      <w:r w:rsidR="0096130E" w:rsidRPr="00A671DC">
        <w:rPr>
          <w:rFonts w:eastAsia="Times New Roman" w:cs="Calibri"/>
          <w:b/>
          <w:bCs/>
          <w:color w:val="000099"/>
          <w:sz w:val="24"/>
          <w:szCs w:val="24"/>
        </w:rPr>
        <w:t xml:space="preserve">w związku z zapobieganiem i przeciwdziałaniem skutkom wystąpienia </w:t>
      </w:r>
      <w:r w:rsidR="00AA400D" w:rsidRPr="00A671DC">
        <w:rPr>
          <w:rFonts w:eastAsia="Times New Roman" w:cs="Calibri"/>
          <w:b/>
          <w:bCs/>
          <w:color w:val="000099"/>
          <w:sz w:val="24"/>
          <w:szCs w:val="24"/>
        </w:rPr>
        <w:t xml:space="preserve">COVID -19 </w:t>
      </w:r>
      <w:r w:rsidR="002209A4" w:rsidRPr="00A671DC">
        <w:rPr>
          <w:rFonts w:eastAsia="Times New Roman" w:cs="Calibri"/>
          <w:b/>
          <w:bCs/>
          <w:color w:val="000099"/>
          <w:sz w:val="24"/>
          <w:szCs w:val="24"/>
        </w:rPr>
        <w:t>– WYBÓR OPERATORA</w:t>
      </w:r>
    </w:p>
    <w:p w14:paraId="6497CE67" w14:textId="2ED62F25" w:rsidR="0096130E" w:rsidRPr="009A15D8" w:rsidRDefault="0096130E" w:rsidP="00E228C1">
      <w:pPr>
        <w:jc w:val="center"/>
        <w:rPr>
          <w:rFonts w:eastAsia="Times New Roman" w:cs="Calibri"/>
          <w:b/>
          <w:bCs/>
          <w:color w:val="000099"/>
          <w:sz w:val="44"/>
          <w:szCs w:val="44"/>
        </w:rPr>
      </w:pPr>
    </w:p>
    <w:p w14:paraId="69DB5D3B" w14:textId="1F948284" w:rsidR="0096130E" w:rsidRDefault="0096130E" w:rsidP="00E228C1">
      <w:pPr>
        <w:jc w:val="center"/>
        <w:rPr>
          <w:rFonts w:eastAsia="Times New Roman" w:cs="Calibri"/>
          <w:b/>
          <w:bCs/>
          <w:color w:val="000099"/>
          <w:sz w:val="44"/>
          <w:szCs w:val="44"/>
        </w:rPr>
      </w:pPr>
    </w:p>
    <w:p w14:paraId="1F5FD2E1" w14:textId="3A29BBCF" w:rsidR="0096130E" w:rsidRDefault="0096130E" w:rsidP="00E228C1">
      <w:pPr>
        <w:jc w:val="center"/>
        <w:rPr>
          <w:rFonts w:eastAsia="Times New Roman" w:cs="Calibri"/>
          <w:b/>
          <w:bCs/>
          <w:color w:val="000099"/>
          <w:sz w:val="44"/>
          <w:szCs w:val="44"/>
        </w:rPr>
      </w:pPr>
    </w:p>
    <w:p w14:paraId="6E16C545" w14:textId="7A9AD66F" w:rsidR="0096130E" w:rsidRDefault="0096130E" w:rsidP="00E228C1">
      <w:pPr>
        <w:jc w:val="center"/>
        <w:rPr>
          <w:rFonts w:eastAsia="Times New Roman" w:cs="Calibri"/>
          <w:b/>
          <w:bCs/>
          <w:color w:val="000099"/>
          <w:sz w:val="44"/>
          <w:szCs w:val="44"/>
        </w:rPr>
      </w:pPr>
    </w:p>
    <w:p w14:paraId="21214F98" w14:textId="15F74A05" w:rsidR="0096130E" w:rsidRDefault="0096130E" w:rsidP="00E228C1">
      <w:pPr>
        <w:jc w:val="center"/>
        <w:rPr>
          <w:rFonts w:eastAsia="Times New Roman" w:cs="Calibri"/>
          <w:b/>
          <w:bCs/>
          <w:color w:val="000099"/>
          <w:sz w:val="44"/>
          <w:szCs w:val="44"/>
        </w:rPr>
      </w:pPr>
    </w:p>
    <w:p w14:paraId="4ADF6673" w14:textId="776A324D" w:rsidR="0096130E" w:rsidRDefault="0096130E" w:rsidP="00E228C1">
      <w:pPr>
        <w:jc w:val="center"/>
        <w:rPr>
          <w:rFonts w:eastAsia="Times New Roman" w:cs="Calibri"/>
          <w:b/>
          <w:bCs/>
          <w:color w:val="000099"/>
          <w:sz w:val="44"/>
          <w:szCs w:val="44"/>
        </w:rPr>
      </w:pPr>
    </w:p>
    <w:p w14:paraId="280CF8CD" w14:textId="77777777" w:rsidR="00843364" w:rsidRPr="003E3F00" w:rsidRDefault="00843364" w:rsidP="00843364">
      <w:pPr>
        <w:rPr>
          <w:rFonts w:eastAsia="Calibri" w:cs="Times New Roman"/>
        </w:rPr>
      </w:pPr>
    </w:p>
    <w:tbl>
      <w:tblP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2694"/>
        <w:gridCol w:w="1842"/>
        <w:gridCol w:w="1560"/>
        <w:gridCol w:w="7371"/>
      </w:tblGrid>
      <w:tr w:rsidR="00207478" w:rsidRPr="00BC43BD" w14:paraId="7B44DA3F" w14:textId="4590830E" w:rsidTr="00783120">
        <w:trPr>
          <w:trHeight w:val="592"/>
          <w:tblHeader/>
        </w:trPr>
        <w:tc>
          <w:tcPr>
            <w:tcW w:w="14029" w:type="dxa"/>
            <w:gridSpan w:val="5"/>
            <w:shd w:val="clear" w:color="auto" w:fill="D9D9D9"/>
            <w:noWrap/>
            <w:vAlign w:val="center"/>
          </w:tcPr>
          <w:p w14:paraId="5400971D" w14:textId="22A9A4E3" w:rsidR="00207478" w:rsidRPr="00BC43BD" w:rsidRDefault="00207478" w:rsidP="00EC58D1">
            <w:pPr>
              <w:spacing w:after="0" w:line="276" w:lineRule="auto"/>
              <w:rPr>
                <w:rFonts w:eastAsia="Calibri" w:cstheme="minorHAnsi"/>
                <w:b/>
                <w:bCs/>
                <w:color w:val="000099"/>
                <w:sz w:val="24"/>
                <w:szCs w:val="24"/>
              </w:rPr>
            </w:pPr>
            <w:r w:rsidRPr="00BC43BD">
              <w:rPr>
                <w:rFonts w:eastAsia="Calibri" w:cstheme="minorHAnsi"/>
                <w:b/>
                <w:bCs/>
                <w:color w:val="000099"/>
                <w:sz w:val="24"/>
                <w:szCs w:val="24"/>
              </w:rPr>
              <w:t>Kryteria formalne (TAK/NIE)</w:t>
            </w:r>
          </w:p>
        </w:tc>
      </w:tr>
      <w:tr w:rsidR="00FA780C" w:rsidRPr="00BC43BD" w14:paraId="396A01A7" w14:textId="35B20402" w:rsidTr="00FA780C">
        <w:trPr>
          <w:trHeight w:val="667"/>
          <w:tblHeader/>
        </w:trPr>
        <w:tc>
          <w:tcPr>
            <w:tcW w:w="562" w:type="dxa"/>
            <w:shd w:val="clear" w:color="auto" w:fill="D9D9D9"/>
            <w:noWrap/>
            <w:vAlign w:val="center"/>
          </w:tcPr>
          <w:p w14:paraId="1B758EC9" w14:textId="77777777" w:rsidR="00FA780C" w:rsidRPr="00BC43BD" w:rsidRDefault="00FA780C" w:rsidP="00EC58D1">
            <w:pPr>
              <w:spacing w:after="0" w:line="276" w:lineRule="auto"/>
              <w:rPr>
                <w:rFonts w:eastAsia="Calibri" w:cstheme="minorHAnsi"/>
                <w:b/>
                <w:bCs/>
                <w:color w:val="000099"/>
                <w:sz w:val="24"/>
                <w:szCs w:val="24"/>
              </w:rPr>
            </w:pPr>
            <w:r w:rsidRPr="00BC43BD">
              <w:rPr>
                <w:rFonts w:eastAsia="Calibri" w:cstheme="minorHAnsi"/>
                <w:b/>
                <w:bCs/>
                <w:color w:val="000099"/>
                <w:sz w:val="24"/>
                <w:szCs w:val="24"/>
              </w:rPr>
              <w:t>LP</w:t>
            </w:r>
          </w:p>
        </w:tc>
        <w:tc>
          <w:tcPr>
            <w:tcW w:w="2694" w:type="dxa"/>
            <w:shd w:val="clear" w:color="auto" w:fill="D9D9D9"/>
            <w:noWrap/>
            <w:vAlign w:val="center"/>
          </w:tcPr>
          <w:p w14:paraId="07F37E14" w14:textId="77777777" w:rsidR="00FA780C" w:rsidRPr="00BC43BD" w:rsidRDefault="00FA780C" w:rsidP="00EC58D1">
            <w:pPr>
              <w:spacing w:after="0" w:line="276" w:lineRule="auto"/>
              <w:rPr>
                <w:rFonts w:eastAsia="Calibri" w:cstheme="minorHAnsi"/>
                <w:b/>
                <w:bCs/>
                <w:color w:val="000099"/>
                <w:sz w:val="24"/>
                <w:szCs w:val="24"/>
              </w:rPr>
            </w:pPr>
            <w:r w:rsidRPr="00BC43BD">
              <w:rPr>
                <w:rFonts w:eastAsia="Calibri" w:cstheme="minorHAnsi"/>
                <w:b/>
                <w:bCs/>
                <w:color w:val="000099"/>
                <w:sz w:val="24"/>
                <w:szCs w:val="24"/>
              </w:rPr>
              <w:t>Nazwa kryterium</w:t>
            </w:r>
          </w:p>
        </w:tc>
        <w:tc>
          <w:tcPr>
            <w:tcW w:w="1842" w:type="dxa"/>
            <w:shd w:val="clear" w:color="auto" w:fill="D9D9D9"/>
            <w:vAlign w:val="center"/>
          </w:tcPr>
          <w:p w14:paraId="23387C91" w14:textId="77777777" w:rsidR="00FA780C" w:rsidRPr="00BC43BD" w:rsidRDefault="00FA780C" w:rsidP="00EC58D1">
            <w:pPr>
              <w:spacing w:after="0" w:line="276" w:lineRule="auto"/>
              <w:rPr>
                <w:rFonts w:eastAsia="Calibri" w:cstheme="minorHAnsi"/>
                <w:b/>
                <w:bCs/>
                <w:color w:val="000099"/>
                <w:sz w:val="24"/>
                <w:szCs w:val="24"/>
              </w:rPr>
            </w:pPr>
            <w:r w:rsidRPr="00BC43BD">
              <w:rPr>
                <w:rFonts w:eastAsia="Calibri" w:cstheme="minorHAnsi"/>
                <w:b/>
                <w:bCs/>
                <w:color w:val="000099"/>
                <w:sz w:val="24"/>
                <w:szCs w:val="24"/>
              </w:rPr>
              <w:t>Źródło informacji</w:t>
            </w:r>
          </w:p>
        </w:tc>
        <w:tc>
          <w:tcPr>
            <w:tcW w:w="1560" w:type="dxa"/>
            <w:shd w:val="clear" w:color="auto" w:fill="D9D9D9"/>
            <w:vAlign w:val="center"/>
          </w:tcPr>
          <w:p w14:paraId="490F7C19" w14:textId="77777777" w:rsidR="00FA780C" w:rsidRPr="00BC43BD" w:rsidRDefault="00FA780C" w:rsidP="00EC58D1">
            <w:pPr>
              <w:spacing w:after="0" w:line="276" w:lineRule="auto"/>
              <w:rPr>
                <w:rFonts w:eastAsia="Calibri" w:cstheme="minorHAnsi"/>
                <w:b/>
                <w:bCs/>
                <w:color w:val="000099"/>
                <w:sz w:val="24"/>
                <w:szCs w:val="24"/>
              </w:rPr>
            </w:pPr>
            <w:r w:rsidRPr="00BC43BD">
              <w:rPr>
                <w:rFonts w:eastAsia="Calibri" w:cstheme="minorHAnsi"/>
                <w:b/>
                <w:bCs/>
                <w:color w:val="000099"/>
                <w:sz w:val="24"/>
                <w:szCs w:val="24"/>
              </w:rPr>
              <w:t>Charakter kryterium</w:t>
            </w:r>
            <w:r w:rsidRPr="00BC43BD">
              <w:rPr>
                <w:rFonts w:eastAsia="Calibri" w:cstheme="minorHAnsi"/>
                <w:b/>
                <w:bCs/>
                <w:color w:val="000099"/>
                <w:sz w:val="24"/>
                <w:szCs w:val="24"/>
              </w:rPr>
              <w:br/>
              <w:t>W/B</w:t>
            </w:r>
          </w:p>
        </w:tc>
        <w:tc>
          <w:tcPr>
            <w:tcW w:w="7371" w:type="dxa"/>
            <w:shd w:val="clear" w:color="auto" w:fill="D9D9D9"/>
            <w:vAlign w:val="center"/>
          </w:tcPr>
          <w:p w14:paraId="7218B879" w14:textId="77777777" w:rsidR="00FA780C" w:rsidRPr="00BC43BD" w:rsidRDefault="00FA780C" w:rsidP="00EC58D1">
            <w:pPr>
              <w:spacing w:after="0" w:line="276" w:lineRule="auto"/>
              <w:rPr>
                <w:rFonts w:eastAsia="Calibri" w:cstheme="minorHAnsi"/>
                <w:b/>
                <w:bCs/>
                <w:color w:val="000099"/>
                <w:sz w:val="24"/>
                <w:szCs w:val="24"/>
              </w:rPr>
            </w:pPr>
            <w:r w:rsidRPr="00BC43BD">
              <w:rPr>
                <w:rFonts w:eastAsia="Calibri" w:cstheme="minorHAnsi"/>
                <w:b/>
                <w:bCs/>
                <w:color w:val="000099"/>
                <w:sz w:val="24"/>
                <w:szCs w:val="24"/>
              </w:rPr>
              <w:t>Definicja</w:t>
            </w:r>
          </w:p>
        </w:tc>
      </w:tr>
      <w:tr w:rsidR="00FA780C" w:rsidRPr="00BC43BD" w14:paraId="623C18AD" w14:textId="74BF38EA" w:rsidTr="00FA780C">
        <w:trPr>
          <w:trHeight w:val="327"/>
          <w:tblHeader/>
        </w:trPr>
        <w:tc>
          <w:tcPr>
            <w:tcW w:w="562" w:type="dxa"/>
            <w:shd w:val="clear" w:color="auto" w:fill="F2F2F2"/>
            <w:noWrap/>
            <w:vAlign w:val="center"/>
          </w:tcPr>
          <w:p w14:paraId="32CE3BB6" w14:textId="77777777" w:rsidR="00FA780C" w:rsidRPr="00BC43BD" w:rsidRDefault="00FA780C" w:rsidP="00EC58D1">
            <w:pPr>
              <w:spacing w:after="0" w:line="276" w:lineRule="auto"/>
              <w:rPr>
                <w:rFonts w:eastAsia="Calibri" w:cstheme="minorHAnsi"/>
                <w:b/>
                <w:bCs/>
                <w:color w:val="000099"/>
                <w:sz w:val="24"/>
                <w:szCs w:val="24"/>
              </w:rPr>
            </w:pPr>
            <w:r w:rsidRPr="00BC43BD">
              <w:rPr>
                <w:rFonts w:eastAsia="Calibri" w:cstheme="minorHAnsi"/>
                <w:b/>
                <w:bCs/>
                <w:color w:val="000099"/>
                <w:sz w:val="24"/>
                <w:szCs w:val="24"/>
              </w:rPr>
              <w:t>1</w:t>
            </w:r>
          </w:p>
        </w:tc>
        <w:tc>
          <w:tcPr>
            <w:tcW w:w="2694" w:type="dxa"/>
            <w:shd w:val="clear" w:color="auto" w:fill="F2F2F2"/>
            <w:noWrap/>
            <w:vAlign w:val="center"/>
          </w:tcPr>
          <w:p w14:paraId="2CD57901" w14:textId="77777777" w:rsidR="00FA780C" w:rsidRPr="00BC43BD" w:rsidRDefault="00FA780C" w:rsidP="00EC58D1">
            <w:pPr>
              <w:spacing w:after="0" w:line="276" w:lineRule="auto"/>
              <w:rPr>
                <w:rFonts w:eastAsia="Calibri" w:cstheme="minorHAnsi"/>
                <w:b/>
                <w:bCs/>
                <w:color w:val="000099"/>
                <w:sz w:val="24"/>
                <w:szCs w:val="24"/>
              </w:rPr>
            </w:pPr>
            <w:r w:rsidRPr="00BC43BD">
              <w:rPr>
                <w:rFonts w:eastAsia="Calibri" w:cstheme="minorHAnsi"/>
                <w:b/>
                <w:bCs/>
                <w:color w:val="000099"/>
                <w:sz w:val="24"/>
                <w:szCs w:val="24"/>
              </w:rPr>
              <w:t>2</w:t>
            </w:r>
          </w:p>
        </w:tc>
        <w:tc>
          <w:tcPr>
            <w:tcW w:w="1842" w:type="dxa"/>
            <w:shd w:val="clear" w:color="auto" w:fill="F2F2F2"/>
            <w:vAlign w:val="center"/>
          </w:tcPr>
          <w:p w14:paraId="148FE492" w14:textId="77777777" w:rsidR="00FA780C" w:rsidRPr="00BC43BD" w:rsidRDefault="00FA780C" w:rsidP="00EC58D1">
            <w:pPr>
              <w:spacing w:after="0" w:line="276" w:lineRule="auto"/>
              <w:rPr>
                <w:rFonts w:eastAsia="Calibri" w:cstheme="minorHAnsi"/>
                <w:b/>
                <w:bCs/>
                <w:color w:val="000099"/>
                <w:sz w:val="24"/>
                <w:szCs w:val="24"/>
              </w:rPr>
            </w:pPr>
            <w:r w:rsidRPr="00BC43BD">
              <w:rPr>
                <w:rFonts w:eastAsia="Calibri" w:cstheme="minorHAnsi"/>
                <w:b/>
                <w:bCs/>
                <w:color w:val="000099"/>
                <w:sz w:val="24"/>
                <w:szCs w:val="24"/>
              </w:rPr>
              <w:t>3</w:t>
            </w:r>
          </w:p>
        </w:tc>
        <w:tc>
          <w:tcPr>
            <w:tcW w:w="1560" w:type="dxa"/>
            <w:shd w:val="clear" w:color="auto" w:fill="F2F2F2"/>
            <w:vAlign w:val="center"/>
          </w:tcPr>
          <w:p w14:paraId="6F407A45" w14:textId="77777777" w:rsidR="00FA780C" w:rsidRPr="00BC43BD" w:rsidRDefault="00FA780C" w:rsidP="00EC58D1">
            <w:pPr>
              <w:spacing w:after="0" w:line="276" w:lineRule="auto"/>
              <w:rPr>
                <w:rFonts w:eastAsia="Calibri" w:cstheme="minorHAnsi"/>
                <w:b/>
                <w:bCs/>
                <w:color w:val="000099"/>
                <w:sz w:val="24"/>
                <w:szCs w:val="24"/>
              </w:rPr>
            </w:pPr>
            <w:r w:rsidRPr="00BC43BD">
              <w:rPr>
                <w:rFonts w:eastAsia="Calibri" w:cstheme="minorHAnsi"/>
                <w:b/>
                <w:bCs/>
                <w:color w:val="000099"/>
                <w:sz w:val="24"/>
                <w:szCs w:val="24"/>
              </w:rPr>
              <w:t>4</w:t>
            </w:r>
          </w:p>
        </w:tc>
        <w:tc>
          <w:tcPr>
            <w:tcW w:w="7371" w:type="dxa"/>
            <w:shd w:val="clear" w:color="auto" w:fill="F2F2F2"/>
            <w:vAlign w:val="center"/>
          </w:tcPr>
          <w:p w14:paraId="179FA2FA" w14:textId="77777777" w:rsidR="00FA780C" w:rsidRPr="00BC43BD" w:rsidRDefault="00FA780C" w:rsidP="00EC58D1">
            <w:pPr>
              <w:spacing w:after="0" w:line="276" w:lineRule="auto"/>
              <w:rPr>
                <w:rFonts w:eastAsia="Calibri" w:cstheme="minorHAnsi"/>
                <w:b/>
                <w:bCs/>
                <w:color w:val="000099"/>
                <w:sz w:val="24"/>
                <w:szCs w:val="24"/>
              </w:rPr>
            </w:pPr>
            <w:r w:rsidRPr="00BC43BD">
              <w:rPr>
                <w:rFonts w:eastAsia="Calibri" w:cstheme="minorHAnsi"/>
                <w:b/>
                <w:bCs/>
                <w:color w:val="000099"/>
                <w:sz w:val="24"/>
                <w:szCs w:val="24"/>
              </w:rPr>
              <w:t>5</w:t>
            </w:r>
          </w:p>
        </w:tc>
      </w:tr>
      <w:tr w:rsidR="00FA780C" w:rsidRPr="00BC43BD" w14:paraId="18B55DAF" w14:textId="3989B106" w:rsidTr="00FA780C">
        <w:trPr>
          <w:trHeight w:val="1278"/>
        </w:trPr>
        <w:tc>
          <w:tcPr>
            <w:tcW w:w="562" w:type="dxa"/>
            <w:shd w:val="clear" w:color="auto" w:fill="FFFFFF"/>
            <w:noWrap/>
            <w:vAlign w:val="center"/>
          </w:tcPr>
          <w:p w14:paraId="368B861B" w14:textId="77777777" w:rsidR="00FA780C" w:rsidRPr="00BC43BD" w:rsidRDefault="00FA780C" w:rsidP="00EC58D1">
            <w:pPr>
              <w:spacing w:after="0" w:line="276" w:lineRule="auto"/>
              <w:rPr>
                <w:rFonts w:eastAsia="Calibri" w:cstheme="minorHAnsi"/>
                <w:sz w:val="24"/>
                <w:szCs w:val="24"/>
              </w:rPr>
            </w:pPr>
            <w:r w:rsidRPr="00BC43BD">
              <w:rPr>
                <w:rFonts w:eastAsia="Calibri" w:cstheme="minorHAnsi"/>
                <w:sz w:val="24"/>
                <w:szCs w:val="24"/>
              </w:rPr>
              <w:t>1.</w:t>
            </w:r>
          </w:p>
        </w:tc>
        <w:tc>
          <w:tcPr>
            <w:tcW w:w="2694" w:type="dxa"/>
            <w:shd w:val="clear" w:color="auto" w:fill="FFFFFF"/>
            <w:vAlign w:val="center"/>
          </w:tcPr>
          <w:p w14:paraId="21A48ACF" w14:textId="3BD9D96B" w:rsidR="00FA780C" w:rsidRPr="00BC43BD" w:rsidRDefault="00C31039" w:rsidP="00EC58D1">
            <w:pPr>
              <w:spacing w:after="0" w:line="276" w:lineRule="auto"/>
              <w:rPr>
                <w:rFonts w:eastAsia="Calibri" w:cstheme="minorHAnsi"/>
                <w:sz w:val="24"/>
                <w:szCs w:val="24"/>
              </w:rPr>
            </w:pPr>
            <w:r w:rsidRPr="00BC43BD">
              <w:rPr>
                <w:rFonts w:eastAsia="Calibri" w:cs="Times New Roman"/>
                <w:sz w:val="24"/>
                <w:szCs w:val="24"/>
              </w:rPr>
              <w:t>Kwalifikowalność wnioskodawcy</w:t>
            </w:r>
          </w:p>
        </w:tc>
        <w:tc>
          <w:tcPr>
            <w:tcW w:w="1842" w:type="dxa"/>
            <w:vAlign w:val="center"/>
          </w:tcPr>
          <w:p w14:paraId="406DE83D" w14:textId="77777777" w:rsidR="00FA780C" w:rsidRPr="00BC43BD" w:rsidRDefault="00FA780C" w:rsidP="00EC58D1">
            <w:pPr>
              <w:spacing w:after="0" w:line="276" w:lineRule="auto"/>
              <w:rPr>
                <w:rFonts w:eastAsia="Calibri" w:cstheme="minorHAnsi"/>
                <w:sz w:val="24"/>
                <w:szCs w:val="24"/>
              </w:rPr>
            </w:pPr>
            <w:r w:rsidRPr="00BC43BD">
              <w:rPr>
                <w:rFonts w:eastAsia="Calibri" w:cstheme="minorHAnsi"/>
                <w:sz w:val="24"/>
                <w:szCs w:val="24"/>
              </w:rPr>
              <w:t xml:space="preserve">Wniosek </w:t>
            </w:r>
            <w:r w:rsidRPr="00BC43BD">
              <w:rPr>
                <w:rFonts w:eastAsia="Calibri" w:cstheme="minorHAnsi"/>
                <w:sz w:val="24"/>
                <w:szCs w:val="24"/>
              </w:rPr>
              <w:br/>
              <w:t>o dofinansowanie</w:t>
            </w:r>
          </w:p>
        </w:tc>
        <w:tc>
          <w:tcPr>
            <w:tcW w:w="1560" w:type="dxa"/>
            <w:vAlign w:val="center"/>
          </w:tcPr>
          <w:p w14:paraId="5373391C" w14:textId="77777777" w:rsidR="00FA780C" w:rsidRPr="00BC43BD" w:rsidRDefault="00FA780C" w:rsidP="00EC58D1">
            <w:pPr>
              <w:spacing w:after="0" w:line="276" w:lineRule="auto"/>
              <w:rPr>
                <w:rFonts w:eastAsia="Calibri" w:cstheme="minorHAnsi"/>
                <w:bCs/>
                <w:sz w:val="24"/>
                <w:szCs w:val="24"/>
              </w:rPr>
            </w:pPr>
            <w:r w:rsidRPr="00BC43BD">
              <w:rPr>
                <w:rFonts w:eastAsia="Calibri" w:cstheme="minorHAnsi"/>
                <w:bCs/>
                <w:sz w:val="24"/>
                <w:szCs w:val="24"/>
              </w:rPr>
              <w:t>Bezwzględny</w:t>
            </w:r>
          </w:p>
        </w:tc>
        <w:tc>
          <w:tcPr>
            <w:tcW w:w="7371" w:type="dxa"/>
            <w:tcBorders>
              <w:top w:val="single" w:sz="4" w:space="0" w:color="92D050"/>
              <w:left w:val="single" w:sz="4" w:space="0" w:color="92D050"/>
              <w:bottom w:val="single" w:sz="4" w:space="0" w:color="92D050"/>
              <w:right w:val="single" w:sz="4" w:space="0" w:color="92D050"/>
            </w:tcBorders>
            <w:vAlign w:val="center"/>
          </w:tcPr>
          <w:p w14:paraId="4A9CCEFE" w14:textId="6A28C818" w:rsidR="000405DB" w:rsidRDefault="00FA5A29" w:rsidP="00EC58D1">
            <w:pPr>
              <w:spacing w:after="0" w:line="276" w:lineRule="auto"/>
              <w:rPr>
                <w:rFonts w:eastAsia="Calibri" w:cs="Times New Roman"/>
                <w:sz w:val="24"/>
                <w:szCs w:val="24"/>
              </w:rPr>
            </w:pPr>
            <w:r w:rsidRPr="00714954">
              <w:rPr>
                <w:rFonts w:eastAsia="Times New Roman" w:cs="Arial"/>
                <w:sz w:val="24"/>
                <w:szCs w:val="24"/>
              </w:rPr>
              <w:t xml:space="preserve">Ocenie w ramach kryterium podlega, czy Wnioskodawca znajduje się w katalogu typów Beneficjentów w </w:t>
            </w:r>
            <w:r w:rsidR="00AA2CF1" w:rsidRPr="00BC43BD">
              <w:rPr>
                <w:rFonts w:eastAsia="Calibri" w:cs="Times New Roman"/>
                <w:sz w:val="24"/>
                <w:szCs w:val="24"/>
              </w:rPr>
              <w:t>"</w:t>
            </w:r>
            <w:r w:rsidR="00AA2CF1" w:rsidRPr="00901D23">
              <w:rPr>
                <w:rFonts w:eastAsia="Calibri" w:cs="Times New Roman"/>
                <w:sz w:val="24"/>
                <w:szCs w:val="24"/>
              </w:rPr>
              <w:t>Szczegółowym opisie osi priorytetowych RPO WO 2014-2020"</w:t>
            </w:r>
            <w:r w:rsidR="00763773" w:rsidRPr="00BC43BD">
              <w:rPr>
                <w:rFonts w:eastAsia="Calibri" w:cs="Times New Roman"/>
                <w:sz w:val="24"/>
                <w:szCs w:val="24"/>
              </w:rPr>
              <w:t xml:space="preserve"> oraz w Procedurze </w:t>
            </w:r>
            <w:r w:rsidR="00297F51" w:rsidRPr="00BC43BD">
              <w:rPr>
                <w:rFonts w:eastAsia="Calibri" w:cs="Times New Roman"/>
                <w:sz w:val="24"/>
                <w:szCs w:val="24"/>
              </w:rPr>
              <w:t>wyboru projektu w trybie nadzwyczajnym</w:t>
            </w:r>
            <w:r w:rsidR="00763773" w:rsidRPr="00BC43BD">
              <w:rPr>
                <w:rFonts w:eastAsia="Calibri" w:cs="Times New Roman"/>
                <w:sz w:val="24"/>
                <w:szCs w:val="24"/>
              </w:rPr>
              <w:t>.</w:t>
            </w:r>
          </w:p>
          <w:p w14:paraId="399122F3" w14:textId="77777777" w:rsidR="00EE4B75" w:rsidRPr="00714954" w:rsidRDefault="00EE4B75" w:rsidP="00EC58D1">
            <w:pPr>
              <w:spacing w:after="0" w:line="276" w:lineRule="auto"/>
              <w:rPr>
                <w:rFonts w:eastAsia="Times New Roman" w:cs="Arial"/>
                <w:sz w:val="24"/>
                <w:szCs w:val="24"/>
              </w:rPr>
            </w:pPr>
          </w:p>
          <w:p w14:paraId="0662D5EB" w14:textId="7CBDCB20" w:rsidR="00C31039" w:rsidRPr="00BC43BD" w:rsidRDefault="00C31039" w:rsidP="00EC58D1">
            <w:pPr>
              <w:spacing w:after="0" w:line="276" w:lineRule="auto"/>
              <w:rPr>
                <w:rFonts w:eastAsia="Calibri" w:cstheme="minorHAnsi"/>
                <w:sz w:val="24"/>
                <w:szCs w:val="24"/>
              </w:rPr>
            </w:pPr>
            <w:r w:rsidRPr="00BC43BD">
              <w:rPr>
                <w:rFonts w:eastAsia="Calibri" w:cstheme="minorHAnsi"/>
                <w:sz w:val="24"/>
                <w:szCs w:val="24"/>
              </w:rPr>
              <w:t>Ocena kryterium może skutkować wezwaniem do uzupełnienia/poprawienia projektu w części dotyczącej spełnienia tego kryterium.</w:t>
            </w:r>
          </w:p>
        </w:tc>
      </w:tr>
      <w:tr w:rsidR="003A68C0" w:rsidRPr="00BC43BD" w14:paraId="3A0EB917" w14:textId="5D18ED34" w:rsidTr="00FA780C">
        <w:trPr>
          <w:trHeight w:val="758"/>
        </w:trPr>
        <w:tc>
          <w:tcPr>
            <w:tcW w:w="562" w:type="dxa"/>
            <w:shd w:val="clear" w:color="auto" w:fill="FFFFFF"/>
            <w:noWrap/>
            <w:vAlign w:val="center"/>
          </w:tcPr>
          <w:p w14:paraId="00D7B6BA" w14:textId="77777777" w:rsidR="003A68C0" w:rsidRPr="00BC43BD" w:rsidRDefault="003A68C0" w:rsidP="00EC58D1">
            <w:pPr>
              <w:spacing w:after="0" w:line="276" w:lineRule="auto"/>
              <w:rPr>
                <w:rFonts w:eastAsia="Calibri" w:cstheme="minorHAnsi"/>
                <w:sz w:val="24"/>
                <w:szCs w:val="24"/>
              </w:rPr>
            </w:pPr>
            <w:r w:rsidRPr="00BC43BD">
              <w:rPr>
                <w:rFonts w:eastAsia="Calibri" w:cstheme="minorHAnsi"/>
                <w:sz w:val="24"/>
                <w:szCs w:val="24"/>
              </w:rPr>
              <w:t>2.</w:t>
            </w:r>
          </w:p>
        </w:tc>
        <w:tc>
          <w:tcPr>
            <w:tcW w:w="2694" w:type="dxa"/>
            <w:shd w:val="clear" w:color="auto" w:fill="FFFFFF"/>
            <w:vAlign w:val="center"/>
          </w:tcPr>
          <w:p w14:paraId="6E89C13A" w14:textId="0208721A" w:rsidR="003A68C0" w:rsidRPr="00714954" w:rsidRDefault="00BC43BD" w:rsidP="00EC58D1">
            <w:pPr>
              <w:spacing w:after="0" w:line="276" w:lineRule="auto"/>
              <w:rPr>
                <w:rFonts w:eastAsia="Calibri" w:cstheme="minorHAnsi"/>
                <w:bCs/>
                <w:sz w:val="24"/>
                <w:szCs w:val="24"/>
              </w:rPr>
            </w:pPr>
            <w:r w:rsidRPr="00714954">
              <w:rPr>
                <w:rFonts w:eastAsia="Times New Roman" w:cs="Arial"/>
                <w:bCs/>
                <w:sz w:val="24"/>
                <w:szCs w:val="24"/>
              </w:rPr>
              <w:t>Niepodleganie wykluczeniu z  możliwości ubiegania się o dofinansowanie ze środków UE na podstawie odrębnych przepisów</w:t>
            </w:r>
          </w:p>
        </w:tc>
        <w:tc>
          <w:tcPr>
            <w:tcW w:w="1842" w:type="dxa"/>
            <w:vAlign w:val="center"/>
          </w:tcPr>
          <w:p w14:paraId="35C6CF19" w14:textId="57E1B07B" w:rsidR="003A68C0" w:rsidRPr="00BC43BD" w:rsidRDefault="003A68C0" w:rsidP="00EC58D1">
            <w:pPr>
              <w:spacing w:after="0" w:line="276" w:lineRule="auto"/>
              <w:rPr>
                <w:rFonts w:eastAsia="Calibri" w:cstheme="minorHAnsi"/>
                <w:sz w:val="24"/>
                <w:szCs w:val="24"/>
              </w:rPr>
            </w:pPr>
            <w:r w:rsidRPr="00BC43BD">
              <w:rPr>
                <w:rFonts w:cstheme="minorHAnsi"/>
                <w:sz w:val="24"/>
                <w:szCs w:val="24"/>
              </w:rPr>
              <w:t xml:space="preserve">Wniosek wraz </w:t>
            </w:r>
            <w:r w:rsidRPr="00BC43BD">
              <w:rPr>
                <w:rFonts w:cstheme="minorHAnsi"/>
                <w:sz w:val="24"/>
                <w:szCs w:val="24"/>
              </w:rPr>
              <w:br/>
              <w:t>z załącznikami</w:t>
            </w:r>
          </w:p>
        </w:tc>
        <w:tc>
          <w:tcPr>
            <w:tcW w:w="1560" w:type="dxa"/>
            <w:vAlign w:val="center"/>
          </w:tcPr>
          <w:p w14:paraId="2703CF38" w14:textId="0C78FA04" w:rsidR="003A68C0" w:rsidRPr="00BC43BD" w:rsidRDefault="003A68C0" w:rsidP="00EC58D1">
            <w:pPr>
              <w:spacing w:after="0" w:line="276" w:lineRule="auto"/>
              <w:rPr>
                <w:rFonts w:eastAsia="Calibri" w:cstheme="minorHAnsi"/>
                <w:bCs/>
                <w:sz w:val="24"/>
                <w:szCs w:val="24"/>
              </w:rPr>
            </w:pPr>
            <w:r w:rsidRPr="00BC43BD">
              <w:rPr>
                <w:rFonts w:cstheme="minorHAnsi"/>
                <w:bCs/>
                <w:sz w:val="24"/>
                <w:szCs w:val="24"/>
              </w:rPr>
              <w:t>Bezwzględny</w:t>
            </w:r>
          </w:p>
        </w:tc>
        <w:tc>
          <w:tcPr>
            <w:tcW w:w="7371" w:type="dxa"/>
            <w:vAlign w:val="center"/>
          </w:tcPr>
          <w:p w14:paraId="559883F0" w14:textId="190E04B9" w:rsidR="003A68C0" w:rsidRPr="00BC43BD" w:rsidRDefault="003A68C0" w:rsidP="00EC58D1">
            <w:pPr>
              <w:spacing w:after="0" w:line="276" w:lineRule="auto"/>
              <w:rPr>
                <w:rFonts w:cstheme="minorHAnsi"/>
                <w:sz w:val="24"/>
                <w:szCs w:val="24"/>
              </w:rPr>
            </w:pPr>
            <w:r w:rsidRPr="00BC43BD">
              <w:rPr>
                <w:rFonts w:cstheme="minorHAnsi"/>
                <w:sz w:val="24"/>
                <w:szCs w:val="24"/>
              </w:rPr>
              <w:t>Wnioskodawca :</w:t>
            </w:r>
          </w:p>
          <w:p w14:paraId="570A6DCB" w14:textId="00760BE0" w:rsidR="003A68C0" w:rsidRPr="00BC43BD" w:rsidRDefault="003A68C0" w:rsidP="00050314">
            <w:pPr>
              <w:pStyle w:val="Akapitzlist"/>
              <w:numPr>
                <w:ilvl w:val="0"/>
                <w:numId w:val="2"/>
              </w:numPr>
              <w:spacing w:after="0" w:line="276" w:lineRule="auto"/>
              <w:rPr>
                <w:rFonts w:cstheme="minorHAnsi"/>
                <w:sz w:val="24"/>
                <w:szCs w:val="24"/>
              </w:rPr>
            </w:pPr>
            <w:r w:rsidRPr="00BC43BD">
              <w:rPr>
                <w:rFonts w:cstheme="minorHAnsi"/>
                <w:sz w:val="24"/>
                <w:szCs w:val="24"/>
              </w:rPr>
              <w:t xml:space="preserve">nie został wykluczony z możliwości otrzymania dofinansowania na podstawie art. 207 ust. 4 ustawy z dnia 27 sierpnia 2009 r. </w:t>
            </w:r>
            <w:r w:rsidRPr="00BC43BD">
              <w:rPr>
                <w:rFonts w:cstheme="minorHAnsi"/>
                <w:sz w:val="24"/>
                <w:szCs w:val="24"/>
              </w:rPr>
              <w:br/>
              <w:t>o finansach publicznych (t.j. Dz.U. z 2019 r. poz. 869 z późn. zm.);</w:t>
            </w:r>
          </w:p>
          <w:p w14:paraId="4622FC42" w14:textId="6E27C6BC" w:rsidR="003A68C0" w:rsidRPr="00BC43BD" w:rsidRDefault="003A68C0" w:rsidP="00050314">
            <w:pPr>
              <w:pStyle w:val="Akapitzlist"/>
              <w:numPr>
                <w:ilvl w:val="0"/>
                <w:numId w:val="2"/>
              </w:numPr>
              <w:spacing w:after="0" w:line="276" w:lineRule="auto"/>
              <w:rPr>
                <w:rFonts w:cstheme="minorHAnsi"/>
                <w:sz w:val="24"/>
                <w:szCs w:val="24"/>
              </w:rPr>
            </w:pPr>
            <w:r w:rsidRPr="00BC43BD">
              <w:rPr>
                <w:rFonts w:cstheme="minorHAnsi"/>
                <w:sz w:val="24"/>
                <w:szCs w:val="24"/>
              </w:rPr>
              <w:t xml:space="preserve">nie jest objęty  zakazem dostępu do środków, o których mowa </w:t>
            </w:r>
            <w:r w:rsidRPr="00BC43BD">
              <w:rPr>
                <w:rFonts w:cstheme="minorHAnsi"/>
                <w:sz w:val="24"/>
                <w:szCs w:val="24"/>
              </w:rPr>
              <w:br/>
              <w:t>w art. 5 ust. 3 pkt 1 i 4 ustawy z dnia 27 sierpnia 2009 r. o finansach publicznych (t.j. Dz.U. z 2019 r. poz. 869, z późn. zm.) na podstawie z art. 12 ust. 1 pkt. 1 ustawy z dnia 15 czerwca 2012 r. o skutkach powierzania wykonywania pracy cudzoziemcom przebywającym wbrew przepisom na terytorium Rzeczypospolitej Polskiej (Dz. U. z 2012 r., poz. 769) oraz na podstawie art. 9 ust. 1 pkt 2a ustawy z dnia 28 października 2002 r. o odpowiedzialności podmiotów zbiorowych za czyny zabronione pod groźbą kary (t.j. Dz.U. 2019 r. poz. 628 z późn. zm.).</w:t>
            </w:r>
          </w:p>
          <w:p w14:paraId="131A9953" w14:textId="77777777" w:rsidR="003A68C0" w:rsidRPr="00BC43BD" w:rsidRDefault="003A68C0" w:rsidP="00EC58D1">
            <w:pPr>
              <w:pStyle w:val="Akapitzlist"/>
              <w:spacing w:after="0" w:line="276" w:lineRule="auto"/>
              <w:rPr>
                <w:rFonts w:cstheme="minorHAnsi"/>
                <w:sz w:val="24"/>
                <w:szCs w:val="24"/>
              </w:rPr>
            </w:pPr>
          </w:p>
          <w:p w14:paraId="3D9C8E5F" w14:textId="7E78CA4F" w:rsidR="003A68C0" w:rsidRPr="00BC43BD" w:rsidRDefault="003A68C0" w:rsidP="00EC58D1">
            <w:pPr>
              <w:spacing w:after="0" w:line="276" w:lineRule="auto"/>
              <w:rPr>
                <w:rFonts w:eastAsia="Calibri" w:cstheme="minorHAnsi"/>
                <w:sz w:val="24"/>
                <w:szCs w:val="24"/>
              </w:rPr>
            </w:pPr>
            <w:r w:rsidRPr="00BC43BD">
              <w:rPr>
                <w:rFonts w:eastAsia="Calibri" w:cstheme="minorHAnsi"/>
                <w:sz w:val="24"/>
                <w:szCs w:val="24"/>
              </w:rPr>
              <w:t>Ocena kryterium może skutkować wezwaniem do uzupełnienia/poprawienia projektu w części dotyczącej spełnienia tego kryterium.</w:t>
            </w:r>
          </w:p>
        </w:tc>
      </w:tr>
      <w:tr w:rsidR="00FC09D7" w:rsidRPr="00BC43BD" w14:paraId="47CEA033" w14:textId="55F5B04F" w:rsidTr="00FA780C">
        <w:trPr>
          <w:trHeight w:val="719"/>
        </w:trPr>
        <w:tc>
          <w:tcPr>
            <w:tcW w:w="562" w:type="dxa"/>
            <w:shd w:val="clear" w:color="auto" w:fill="FFFFFF"/>
            <w:noWrap/>
            <w:vAlign w:val="center"/>
          </w:tcPr>
          <w:p w14:paraId="210921E4" w14:textId="7117E940" w:rsidR="00FC09D7" w:rsidRPr="00BC43BD" w:rsidRDefault="00FC09D7" w:rsidP="00EC58D1">
            <w:pPr>
              <w:spacing w:after="0" w:line="276" w:lineRule="auto"/>
              <w:rPr>
                <w:rFonts w:eastAsia="Calibri" w:cstheme="minorHAnsi"/>
                <w:sz w:val="24"/>
                <w:szCs w:val="24"/>
              </w:rPr>
            </w:pPr>
            <w:r w:rsidRPr="00BC43BD">
              <w:rPr>
                <w:rFonts w:eastAsia="Calibri" w:cstheme="minorHAnsi"/>
                <w:sz w:val="24"/>
                <w:szCs w:val="24"/>
              </w:rPr>
              <w:t>3.</w:t>
            </w:r>
          </w:p>
        </w:tc>
        <w:tc>
          <w:tcPr>
            <w:tcW w:w="2694" w:type="dxa"/>
            <w:shd w:val="clear" w:color="auto" w:fill="FFFFFF"/>
            <w:vAlign w:val="center"/>
          </w:tcPr>
          <w:p w14:paraId="0D6E7182" w14:textId="69690285" w:rsidR="00FC09D7" w:rsidRPr="00BC43BD" w:rsidRDefault="00FC09D7" w:rsidP="00EC58D1">
            <w:pPr>
              <w:spacing w:after="0" w:line="276" w:lineRule="auto"/>
              <w:rPr>
                <w:rFonts w:eastAsia="Calibri" w:cstheme="minorHAnsi"/>
                <w:bCs/>
                <w:sz w:val="24"/>
                <w:szCs w:val="24"/>
              </w:rPr>
            </w:pPr>
            <w:r w:rsidRPr="00BC43BD">
              <w:rPr>
                <w:rFonts w:cstheme="minorHAnsi"/>
                <w:sz w:val="24"/>
                <w:szCs w:val="24"/>
              </w:rPr>
              <w:t>Projekt realizowany na terenie województwa opolskiego</w:t>
            </w:r>
          </w:p>
        </w:tc>
        <w:tc>
          <w:tcPr>
            <w:tcW w:w="1842" w:type="dxa"/>
            <w:vAlign w:val="center"/>
          </w:tcPr>
          <w:p w14:paraId="61054F55" w14:textId="7C92896C" w:rsidR="00FC09D7" w:rsidRPr="00BC43BD" w:rsidRDefault="00FC09D7" w:rsidP="00EC58D1">
            <w:pPr>
              <w:spacing w:after="0" w:line="276" w:lineRule="auto"/>
              <w:rPr>
                <w:rFonts w:eastAsia="Calibri" w:cstheme="minorHAnsi"/>
                <w:sz w:val="24"/>
                <w:szCs w:val="24"/>
              </w:rPr>
            </w:pPr>
            <w:r w:rsidRPr="00BC43BD">
              <w:rPr>
                <w:rFonts w:cstheme="minorHAnsi"/>
                <w:sz w:val="24"/>
                <w:szCs w:val="24"/>
              </w:rPr>
              <w:t xml:space="preserve">Wniosek wraz </w:t>
            </w:r>
            <w:r w:rsidRPr="00BC43BD">
              <w:rPr>
                <w:rFonts w:cstheme="minorHAnsi"/>
                <w:sz w:val="24"/>
                <w:szCs w:val="24"/>
              </w:rPr>
              <w:br/>
              <w:t>z załącznikami</w:t>
            </w:r>
          </w:p>
        </w:tc>
        <w:tc>
          <w:tcPr>
            <w:tcW w:w="1560" w:type="dxa"/>
            <w:vAlign w:val="center"/>
          </w:tcPr>
          <w:p w14:paraId="23C1582E" w14:textId="1CAEDDA9" w:rsidR="00FC09D7" w:rsidRPr="00BC43BD" w:rsidRDefault="00FC09D7" w:rsidP="00EC58D1">
            <w:pPr>
              <w:spacing w:after="0" w:line="276" w:lineRule="auto"/>
              <w:rPr>
                <w:rFonts w:eastAsia="Calibri" w:cstheme="minorHAnsi"/>
                <w:bCs/>
                <w:sz w:val="24"/>
                <w:szCs w:val="24"/>
              </w:rPr>
            </w:pPr>
            <w:r w:rsidRPr="00BC43BD">
              <w:rPr>
                <w:rFonts w:cstheme="minorHAnsi"/>
                <w:bCs/>
                <w:sz w:val="24"/>
                <w:szCs w:val="24"/>
              </w:rPr>
              <w:t>Bezwzględny</w:t>
            </w:r>
          </w:p>
        </w:tc>
        <w:tc>
          <w:tcPr>
            <w:tcW w:w="7371" w:type="dxa"/>
            <w:vAlign w:val="center"/>
          </w:tcPr>
          <w:p w14:paraId="2BE8B81A" w14:textId="49D7E64E" w:rsidR="00FC09D7" w:rsidRPr="00BC43BD" w:rsidRDefault="00FC09D7" w:rsidP="00EC58D1">
            <w:pPr>
              <w:spacing w:after="0" w:line="276" w:lineRule="auto"/>
              <w:rPr>
                <w:rFonts w:cstheme="minorHAnsi"/>
                <w:sz w:val="24"/>
                <w:szCs w:val="24"/>
              </w:rPr>
            </w:pPr>
            <w:r w:rsidRPr="00BC43BD">
              <w:rPr>
                <w:rFonts w:cstheme="minorHAnsi"/>
                <w:sz w:val="24"/>
                <w:szCs w:val="24"/>
              </w:rPr>
              <w:t>Sprawdza się czy projekt jest realizowany na terenie województwa opolskiego oraz czy Wnioskodawca prowadzi/będzie prowadził biuro projektu na terenie województwa opolskiego.</w:t>
            </w:r>
          </w:p>
          <w:p w14:paraId="23815654" w14:textId="77777777" w:rsidR="00EC7DCD" w:rsidRPr="00BC43BD" w:rsidRDefault="00EC7DCD" w:rsidP="00EC58D1">
            <w:pPr>
              <w:spacing w:after="0" w:line="276" w:lineRule="auto"/>
              <w:rPr>
                <w:rFonts w:cstheme="minorHAnsi"/>
                <w:sz w:val="24"/>
                <w:szCs w:val="24"/>
              </w:rPr>
            </w:pPr>
          </w:p>
          <w:p w14:paraId="595C5FA8" w14:textId="1C9BBB3C" w:rsidR="00EC7DCD" w:rsidRPr="00BC43BD" w:rsidRDefault="00EC7DCD" w:rsidP="00EC58D1">
            <w:pPr>
              <w:spacing w:after="0"/>
              <w:rPr>
                <w:rFonts w:eastAsia="Calibri" w:cs="Arial"/>
                <w:sz w:val="24"/>
                <w:szCs w:val="24"/>
              </w:rPr>
            </w:pPr>
            <w:r w:rsidRPr="00BC43BD">
              <w:rPr>
                <w:rFonts w:eastAsia="Calibri" w:cs="Arial"/>
                <w:sz w:val="24"/>
                <w:szCs w:val="24"/>
              </w:rPr>
              <w:t>Działania podejmowane w ramach projektów przyczyniają się do rozwiązywania problemów regionalnych. Zastosowanie w/w kryterium zwiększy efektywność wykorzystania pomocy w województwie opolskim.</w:t>
            </w:r>
          </w:p>
        </w:tc>
      </w:tr>
    </w:tbl>
    <w:p w14:paraId="03B65091" w14:textId="789577A4" w:rsidR="00A97653" w:rsidRDefault="00A97653" w:rsidP="00EC58D1">
      <w:pPr>
        <w:spacing w:after="0"/>
        <w:rPr>
          <w:rFonts w:eastAsia="Calibri" w:cs="Times New Roman"/>
          <w:sz w:val="24"/>
          <w:szCs w:val="24"/>
        </w:rPr>
      </w:pPr>
    </w:p>
    <w:p w14:paraId="191BC62B" w14:textId="598E0F33" w:rsidR="00E3025C" w:rsidRDefault="00E3025C" w:rsidP="00EC58D1">
      <w:pPr>
        <w:spacing w:after="0"/>
        <w:rPr>
          <w:rFonts w:eastAsia="Calibri" w:cs="Times New Roman"/>
          <w:sz w:val="24"/>
          <w:szCs w:val="24"/>
        </w:rPr>
      </w:pPr>
    </w:p>
    <w:p w14:paraId="39E9FE7B" w14:textId="60D47E30" w:rsidR="00E3025C" w:rsidRDefault="00E3025C" w:rsidP="00EC58D1">
      <w:pPr>
        <w:spacing w:after="0"/>
        <w:rPr>
          <w:rFonts w:eastAsia="Calibri" w:cs="Times New Roman"/>
          <w:sz w:val="24"/>
          <w:szCs w:val="24"/>
        </w:rPr>
      </w:pPr>
    </w:p>
    <w:p w14:paraId="52F9D88B" w14:textId="1013DE5B" w:rsidR="00E3025C" w:rsidRDefault="00E3025C" w:rsidP="00EC58D1">
      <w:pPr>
        <w:spacing w:after="0"/>
        <w:rPr>
          <w:rFonts w:eastAsia="Calibri" w:cs="Times New Roman"/>
          <w:sz w:val="24"/>
          <w:szCs w:val="24"/>
        </w:rPr>
      </w:pPr>
    </w:p>
    <w:p w14:paraId="6545FD35" w14:textId="490FC447" w:rsidR="00A828C7" w:rsidRDefault="00A828C7" w:rsidP="00EC58D1">
      <w:pPr>
        <w:spacing w:after="0"/>
        <w:rPr>
          <w:rFonts w:eastAsia="Calibri" w:cs="Times New Roman"/>
          <w:sz w:val="24"/>
          <w:szCs w:val="24"/>
        </w:rPr>
      </w:pPr>
    </w:p>
    <w:p w14:paraId="14DD5FFC" w14:textId="77777777" w:rsidR="00527EDE" w:rsidRDefault="00527EDE" w:rsidP="00EC58D1">
      <w:pPr>
        <w:spacing w:after="0"/>
        <w:rPr>
          <w:rFonts w:eastAsia="Calibri" w:cs="Times New Roman"/>
          <w:sz w:val="24"/>
          <w:szCs w:val="24"/>
        </w:rPr>
      </w:pPr>
    </w:p>
    <w:p w14:paraId="0BB7F156" w14:textId="77777777" w:rsidR="00527EDE" w:rsidRDefault="00527EDE" w:rsidP="00EC58D1">
      <w:pPr>
        <w:spacing w:after="0"/>
        <w:rPr>
          <w:rFonts w:eastAsia="Calibri" w:cs="Times New Roman"/>
          <w:sz w:val="24"/>
          <w:szCs w:val="24"/>
        </w:rPr>
      </w:pPr>
    </w:p>
    <w:p w14:paraId="7CE9B274" w14:textId="2C70041A" w:rsidR="00A828C7" w:rsidRDefault="00A828C7" w:rsidP="00EC58D1">
      <w:pPr>
        <w:spacing w:after="0"/>
        <w:rPr>
          <w:rFonts w:eastAsia="Calibri" w:cs="Times New Roman"/>
          <w:sz w:val="24"/>
          <w:szCs w:val="24"/>
        </w:rPr>
      </w:pPr>
    </w:p>
    <w:p w14:paraId="73BE650C" w14:textId="77777777" w:rsidR="00A54E54" w:rsidRDefault="00A54E54" w:rsidP="00EC58D1">
      <w:pPr>
        <w:spacing w:after="0"/>
        <w:rPr>
          <w:rFonts w:eastAsia="Calibri" w:cs="Times New Roman"/>
          <w:sz w:val="24"/>
          <w:szCs w:val="24"/>
        </w:rPr>
      </w:pPr>
    </w:p>
    <w:p w14:paraId="6A3766C8" w14:textId="77777777" w:rsidR="00A54E54" w:rsidRDefault="00A54E54" w:rsidP="00EC58D1">
      <w:pPr>
        <w:spacing w:after="0"/>
        <w:rPr>
          <w:rFonts w:eastAsia="Calibri" w:cs="Times New Roman"/>
          <w:sz w:val="24"/>
          <w:szCs w:val="24"/>
        </w:rPr>
      </w:pPr>
    </w:p>
    <w:p w14:paraId="605A2BF1" w14:textId="7E5495DD" w:rsidR="00A828C7" w:rsidRDefault="00A828C7" w:rsidP="00EC58D1">
      <w:pPr>
        <w:spacing w:after="0"/>
        <w:rPr>
          <w:rFonts w:eastAsia="Calibri" w:cs="Times New Roman"/>
          <w:sz w:val="24"/>
          <w:szCs w:val="24"/>
        </w:rPr>
      </w:pPr>
    </w:p>
    <w:p w14:paraId="0E062CE9" w14:textId="1DF5903B" w:rsidR="00A828C7" w:rsidRDefault="00A828C7" w:rsidP="00EC58D1">
      <w:pPr>
        <w:spacing w:after="0"/>
        <w:rPr>
          <w:rFonts w:eastAsia="Calibri" w:cs="Times New Roman"/>
          <w:sz w:val="24"/>
          <w:szCs w:val="24"/>
        </w:rPr>
      </w:pPr>
    </w:p>
    <w:p w14:paraId="308851F2" w14:textId="77777777" w:rsidR="00A828C7" w:rsidRDefault="00A828C7" w:rsidP="00EC58D1">
      <w:pPr>
        <w:spacing w:after="0"/>
        <w:rPr>
          <w:rFonts w:eastAsia="Calibri" w:cs="Times New Roman"/>
          <w:sz w:val="24"/>
          <w:szCs w:val="24"/>
        </w:rPr>
      </w:pPr>
    </w:p>
    <w:tbl>
      <w:tblPr>
        <w:tblW w:w="1417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119"/>
        <w:gridCol w:w="1701"/>
        <w:gridCol w:w="1559"/>
        <w:gridCol w:w="7230"/>
      </w:tblGrid>
      <w:tr w:rsidR="00783120" w:rsidRPr="00FC2F8E" w14:paraId="4853E7AC" w14:textId="5B07E9DF" w:rsidTr="00C83D4D">
        <w:trPr>
          <w:trHeight w:val="518"/>
        </w:trPr>
        <w:tc>
          <w:tcPr>
            <w:tcW w:w="14171" w:type="dxa"/>
            <w:gridSpan w:val="5"/>
            <w:shd w:val="clear" w:color="auto" w:fill="A6A6A6" w:themeFill="background1" w:themeFillShade="A6"/>
            <w:noWrap/>
            <w:vAlign w:val="center"/>
          </w:tcPr>
          <w:p w14:paraId="59A3F337" w14:textId="156812EF" w:rsidR="00783120" w:rsidRPr="00FC2F8E" w:rsidRDefault="00783120" w:rsidP="00EC58D1">
            <w:pPr>
              <w:spacing w:after="0" w:line="276" w:lineRule="auto"/>
              <w:rPr>
                <w:rFonts w:eastAsia="Calibri" w:cstheme="minorHAnsi"/>
                <w:b/>
                <w:bCs/>
                <w:color w:val="000099"/>
                <w:sz w:val="24"/>
                <w:szCs w:val="24"/>
              </w:rPr>
            </w:pPr>
            <w:r w:rsidRPr="00FC2F8E">
              <w:rPr>
                <w:rFonts w:eastAsia="Calibri" w:cstheme="minorHAnsi"/>
                <w:b/>
                <w:bCs/>
                <w:color w:val="000099"/>
                <w:sz w:val="24"/>
                <w:szCs w:val="24"/>
              </w:rPr>
              <w:t xml:space="preserve">Kryteria merytoryczne </w:t>
            </w:r>
            <w:r w:rsidRPr="00FC2F8E">
              <w:rPr>
                <w:rFonts w:eastAsia="Calibri" w:cstheme="minorHAnsi"/>
                <w:bCs/>
                <w:i/>
                <w:color w:val="000099"/>
                <w:sz w:val="24"/>
                <w:szCs w:val="24"/>
              </w:rPr>
              <w:t xml:space="preserve"> </w:t>
            </w:r>
            <w:r w:rsidRPr="00FC2F8E">
              <w:rPr>
                <w:rFonts w:eastAsia="Calibri" w:cstheme="minorHAnsi"/>
                <w:b/>
                <w:bCs/>
                <w:color w:val="000099"/>
                <w:sz w:val="24"/>
                <w:szCs w:val="24"/>
              </w:rPr>
              <w:t>(TAK/NIE)</w:t>
            </w:r>
          </w:p>
        </w:tc>
      </w:tr>
      <w:tr w:rsidR="00FA780C" w:rsidRPr="00FC2F8E" w14:paraId="6C88FEF1" w14:textId="01B671B5" w:rsidTr="00FA780C">
        <w:trPr>
          <w:trHeight w:val="691"/>
        </w:trPr>
        <w:tc>
          <w:tcPr>
            <w:tcW w:w="562" w:type="dxa"/>
            <w:shd w:val="clear" w:color="auto" w:fill="A6A6A6" w:themeFill="background1" w:themeFillShade="A6"/>
            <w:noWrap/>
            <w:vAlign w:val="center"/>
          </w:tcPr>
          <w:p w14:paraId="55EB8DA5" w14:textId="77777777" w:rsidR="00FA780C" w:rsidRPr="00FC2F8E" w:rsidRDefault="00FA780C" w:rsidP="00EC58D1">
            <w:pPr>
              <w:tabs>
                <w:tab w:val="right" w:leader="dot" w:pos="9060"/>
              </w:tabs>
              <w:spacing w:after="0" w:line="276" w:lineRule="auto"/>
              <w:rPr>
                <w:rFonts w:eastAsia="Calibri" w:cstheme="minorHAnsi"/>
                <w:b/>
                <w:bCs/>
                <w:color w:val="000099"/>
                <w:sz w:val="24"/>
                <w:szCs w:val="24"/>
              </w:rPr>
            </w:pPr>
            <w:r w:rsidRPr="00FC2F8E">
              <w:rPr>
                <w:rFonts w:eastAsia="Calibri" w:cstheme="minorHAnsi"/>
                <w:b/>
                <w:bCs/>
                <w:color w:val="000099"/>
                <w:sz w:val="24"/>
                <w:szCs w:val="24"/>
              </w:rPr>
              <w:t>LP</w:t>
            </w:r>
          </w:p>
        </w:tc>
        <w:tc>
          <w:tcPr>
            <w:tcW w:w="3119" w:type="dxa"/>
            <w:shd w:val="clear" w:color="auto" w:fill="A6A6A6" w:themeFill="background1" w:themeFillShade="A6"/>
            <w:vAlign w:val="center"/>
          </w:tcPr>
          <w:p w14:paraId="48A5DCD1" w14:textId="77777777" w:rsidR="00FA780C" w:rsidRPr="00FC2F8E" w:rsidRDefault="00FA780C" w:rsidP="00EC58D1">
            <w:pPr>
              <w:tabs>
                <w:tab w:val="right" w:leader="dot" w:pos="9060"/>
              </w:tabs>
              <w:spacing w:after="0" w:line="276" w:lineRule="auto"/>
              <w:rPr>
                <w:rFonts w:eastAsia="Calibri" w:cstheme="minorHAnsi"/>
                <w:b/>
                <w:bCs/>
                <w:color w:val="000099"/>
                <w:sz w:val="24"/>
                <w:szCs w:val="24"/>
              </w:rPr>
            </w:pPr>
            <w:r w:rsidRPr="00FC2F8E">
              <w:rPr>
                <w:rFonts w:eastAsia="Calibri" w:cstheme="minorHAnsi"/>
                <w:b/>
                <w:bCs/>
                <w:color w:val="000099"/>
                <w:sz w:val="24"/>
                <w:szCs w:val="24"/>
              </w:rPr>
              <w:t>Nazwa kryterium</w:t>
            </w:r>
          </w:p>
        </w:tc>
        <w:tc>
          <w:tcPr>
            <w:tcW w:w="1701" w:type="dxa"/>
            <w:shd w:val="clear" w:color="auto" w:fill="A6A6A6" w:themeFill="background1" w:themeFillShade="A6"/>
            <w:vAlign w:val="center"/>
          </w:tcPr>
          <w:p w14:paraId="1E150AA8" w14:textId="77777777" w:rsidR="00FA780C" w:rsidRPr="00FC2F8E" w:rsidRDefault="00FA780C" w:rsidP="00EC58D1">
            <w:pPr>
              <w:tabs>
                <w:tab w:val="right" w:leader="dot" w:pos="9060"/>
              </w:tabs>
              <w:spacing w:after="0" w:line="276" w:lineRule="auto"/>
              <w:rPr>
                <w:rFonts w:eastAsia="Calibri" w:cstheme="minorHAnsi"/>
                <w:b/>
                <w:bCs/>
                <w:color w:val="000099"/>
                <w:sz w:val="24"/>
                <w:szCs w:val="24"/>
              </w:rPr>
            </w:pPr>
            <w:r w:rsidRPr="00FC2F8E">
              <w:rPr>
                <w:rFonts w:eastAsia="Calibri" w:cstheme="minorHAnsi"/>
                <w:b/>
                <w:bCs/>
                <w:color w:val="000099"/>
                <w:sz w:val="24"/>
                <w:szCs w:val="24"/>
              </w:rPr>
              <w:t>Źródło informacji</w:t>
            </w:r>
          </w:p>
        </w:tc>
        <w:tc>
          <w:tcPr>
            <w:tcW w:w="1559" w:type="dxa"/>
            <w:shd w:val="clear" w:color="auto" w:fill="A6A6A6" w:themeFill="background1" w:themeFillShade="A6"/>
            <w:vAlign w:val="center"/>
          </w:tcPr>
          <w:p w14:paraId="28468282" w14:textId="77777777" w:rsidR="00FA780C" w:rsidRPr="00FC2F8E" w:rsidRDefault="00FA780C" w:rsidP="00EC58D1">
            <w:pPr>
              <w:tabs>
                <w:tab w:val="right" w:leader="dot" w:pos="9060"/>
              </w:tabs>
              <w:spacing w:after="0" w:line="276" w:lineRule="auto"/>
              <w:rPr>
                <w:rFonts w:eastAsia="Calibri" w:cstheme="minorHAnsi"/>
                <w:b/>
                <w:bCs/>
                <w:color w:val="000099"/>
                <w:sz w:val="24"/>
                <w:szCs w:val="24"/>
              </w:rPr>
            </w:pPr>
            <w:r w:rsidRPr="00FC2F8E">
              <w:rPr>
                <w:rFonts w:eastAsia="Calibri" w:cstheme="minorHAnsi"/>
                <w:b/>
                <w:bCs/>
                <w:color w:val="000099"/>
                <w:sz w:val="24"/>
                <w:szCs w:val="24"/>
              </w:rPr>
              <w:t>Charakter kryterium</w:t>
            </w:r>
            <w:r w:rsidRPr="00FC2F8E">
              <w:rPr>
                <w:rFonts w:eastAsia="Calibri" w:cstheme="minorHAnsi"/>
                <w:b/>
                <w:bCs/>
                <w:color w:val="000099"/>
                <w:sz w:val="24"/>
                <w:szCs w:val="24"/>
              </w:rPr>
              <w:br/>
              <w:t>W/B</w:t>
            </w:r>
          </w:p>
        </w:tc>
        <w:tc>
          <w:tcPr>
            <w:tcW w:w="7230" w:type="dxa"/>
            <w:shd w:val="clear" w:color="auto" w:fill="A6A6A6" w:themeFill="background1" w:themeFillShade="A6"/>
            <w:vAlign w:val="center"/>
          </w:tcPr>
          <w:p w14:paraId="340986E6" w14:textId="77777777" w:rsidR="00FA780C" w:rsidRPr="00FC2F8E" w:rsidRDefault="00FA780C" w:rsidP="00EC58D1">
            <w:pPr>
              <w:tabs>
                <w:tab w:val="right" w:leader="dot" w:pos="9060"/>
              </w:tabs>
              <w:spacing w:after="0" w:line="276" w:lineRule="auto"/>
              <w:rPr>
                <w:rFonts w:eastAsia="Calibri" w:cstheme="minorHAnsi"/>
                <w:b/>
                <w:bCs/>
                <w:color w:val="000099"/>
                <w:sz w:val="24"/>
                <w:szCs w:val="24"/>
              </w:rPr>
            </w:pPr>
            <w:r w:rsidRPr="00FC2F8E">
              <w:rPr>
                <w:rFonts w:eastAsia="Calibri" w:cstheme="minorHAnsi"/>
                <w:b/>
                <w:bCs/>
                <w:color w:val="000099"/>
                <w:sz w:val="24"/>
                <w:szCs w:val="24"/>
              </w:rPr>
              <w:t>Definicja</w:t>
            </w:r>
          </w:p>
        </w:tc>
      </w:tr>
      <w:tr w:rsidR="00FA780C" w:rsidRPr="00FC2F8E" w14:paraId="5DB2882E" w14:textId="38044635" w:rsidTr="00FA780C">
        <w:trPr>
          <w:trHeight w:val="238"/>
        </w:trPr>
        <w:tc>
          <w:tcPr>
            <w:tcW w:w="562" w:type="dxa"/>
            <w:shd w:val="clear" w:color="auto" w:fill="D9D9D9" w:themeFill="background1" w:themeFillShade="D9"/>
            <w:noWrap/>
            <w:vAlign w:val="center"/>
          </w:tcPr>
          <w:p w14:paraId="5EA95823" w14:textId="77777777" w:rsidR="00FA780C" w:rsidRPr="00FC2F8E" w:rsidRDefault="00FA780C" w:rsidP="00EC58D1">
            <w:pPr>
              <w:tabs>
                <w:tab w:val="right" w:leader="dot" w:pos="9060"/>
              </w:tabs>
              <w:spacing w:after="0" w:line="276" w:lineRule="auto"/>
              <w:rPr>
                <w:rFonts w:eastAsia="Calibri" w:cstheme="minorHAnsi"/>
                <w:b/>
                <w:bCs/>
                <w:color w:val="000099"/>
                <w:sz w:val="24"/>
                <w:szCs w:val="24"/>
              </w:rPr>
            </w:pPr>
            <w:r w:rsidRPr="00FC2F8E">
              <w:rPr>
                <w:rFonts w:eastAsia="Calibri" w:cstheme="minorHAnsi"/>
                <w:b/>
                <w:bCs/>
                <w:color w:val="000099"/>
                <w:sz w:val="24"/>
                <w:szCs w:val="24"/>
              </w:rPr>
              <w:t>1</w:t>
            </w:r>
          </w:p>
        </w:tc>
        <w:tc>
          <w:tcPr>
            <w:tcW w:w="3119" w:type="dxa"/>
            <w:shd w:val="clear" w:color="auto" w:fill="D9D9D9" w:themeFill="background1" w:themeFillShade="D9"/>
            <w:vAlign w:val="center"/>
          </w:tcPr>
          <w:p w14:paraId="21A728D5" w14:textId="77777777" w:rsidR="00FA780C" w:rsidRPr="00FC2F8E" w:rsidRDefault="00FA780C" w:rsidP="00EC58D1">
            <w:pPr>
              <w:tabs>
                <w:tab w:val="right" w:leader="dot" w:pos="9060"/>
              </w:tabs>
              <w:spacing w:after="0" w:line="276" w:lineRule="auto"/>
              <w:rPr>
                <w:rFonts w:eastAsia="Calibri" w:cstheme="minorHAnsi"/>
                <w:b/>
                <w:bCs/>
                <w:color w:val="000099"/>
                <w:sz w:val="24"/>
                <w:szCs w:val="24"/>
              </w:rPr>
            </w:pPr>
            <w:r w:rsidRPr="00FC2F8E">
              <w:rPr>
                <w:rFonts w:eastAsia="Calibri" w:cstheme="minorHAnsi"/>
                <w:b/>
                <w:bCs/>
                <w:color w:val="000099"/>
                <w:sz w:val="24"/>
                <w:szCs w:val="24"/>
              </w:rPr>
              <w:t>2</w:t>
            </w:r>
          </w:p>
        </w:tc>
        <w:tc>
          <w:tcPr>
            <w:tcW w:w="1701" w:type="dxa"/>
            <w:shd w:val="clear" w:color="auto" w:fill="D9D9D9" w:themeFill="background1" w:themeFillShade="D9"/>
            <w:vAlign w:val="center"/>
          </w:tcPr>
          <w:p w14:paraId="24D63F5C" w14:textId="77777777" w:rsidR="00FA780C" w:rsidRPr="00FC2F8E" w:rsidRDefault="00FA780C" w:rsidP="00EC58D1">
            <w:pPr>
              <w:tabs>
                <w:tab w:val="right" w:leader="dot" w:pos="9060"/>
              </w:tabs>
              <w:spacing w:after="0" w:line="276" w:lineRule="auto"/>
              <w:rPr>
                <w:rFonts w:eastAsia="Calibri" w:cstheme="minorHAnsi"/>
                <w:b/>
                <w:bCs/>
                <w:color w:val="000099"/>
                <w:sz w:val="24"/>
                <w:szCs w:val="24"/>
              </w:rPr>
            </w:pPr>
            <w:r w:rsidRPr="00FC2F8E">
              <w:rPr>
                <w:rFonts w:eastAsia="Calibri" w:cstheme="minorHAnsi"/>
                <w:b/>
                <w:bCs/>
                <w:color w:val="000099"/>
                <w:sz w:val="24"/>
                <w:szCs w:val="24"/>
              </w:rPr>
              <w:t>3</w:t>
            </w:r>
          </w:p>
        </w:tc>
        <w:tc>
          <w:tcPr>
            <w:tcW w:w="1559" w:type="dxa"/>
            <w:shd w:val="clear" w:color="auto" w:fill="D9D9D9" w:themeFill="background1" w:themeFillShade="D9"/>
            <w:vAlign w:val="center"/>
          </w:tcPr>
          <w:p w14:paraId="4A4966F1" w14:textId="77777777" w:rsidR="00FA780C" w:rsidRPr="00FC2F8E" w:rsidRDefault="00FA780C" w:rsidP="00EC58D1">
            <w:pPr>
              <w:tabs>
                <w:tab w:val="right" w:leader="dot" w:pos="9060"/>
              </w:tabs>
              <w:spacing w:after="0" w:line="276" w:lineRule="auto"/>
              <w:rPr>
                <w:rFonts w:eastAsia="Calibri" w:cstheme="minorHAnsi"/>
                <w:b/>
                <w:bCs/>
                <w:color w:val="000099"/>
                <w:sz w:val="24"/>
                <w:szCs w:val="24"/>
              </w:rPr>
            </w:pPr>
            <w:r w:rsidRPr="00FC2F8E">
              <w:rPr>
                <w:rFonts w:eastAsia="Calibri" w:cstheme="minorHAnsi"/>
                <w:b/>
                <w:bCs/>
                <w:color w:val="000099"/>
                <w:sz w:val="24"/>
                <w:szCs w:val="24"/>
              </w:rPr>
              <w:t>4</w:t>
            </w:r>
          </w:p>
        </w:tc>
        <w:tc>
          <w:tcPr>
            <w:tcW w:w="7230" w:type="dxa"/>
            <w:shd w:val="clear" w:color="auto" w:fill="D9D9D9" w:themeFill="background1" w:themeFillShade="D9"/>
            <w:vAlign w:val="center"/>
          </w:tcPr>
          <w:p w14:paraId="7CFF0011" w14:textId="77777777" w:rsidR="00FA780C" w:rsidRPr="00FC2F8E" w:rsidRDefault="00FA780C" w:rsidP="00EC58D1">
            <w:pPr>
              <w:tabs>
                <w:tab w:val="right" w:leader="dot" w:pos="9060"/>
              </w:tabs>
              <w:spacing w:after="0" w:line="276" w:lineRule="auto"/>
              <w:rPr>
                <w:rFonts w:eastAsia="Calibri" w:cstheme="minorHAnsi"/>
                <w:b/>
                <w:bCs/>
                <w:color w:val="000099"/>
                <w:sz w:val="24"/>
                <w:szCs w:val="24"/>
              </w:rPr>
            </w:pPr>
            <w:r w:rsidRPr="00FC2F8E">
              <w:rPr>
                <w:rFonts w:eastAsia="Calibri" w:cstheme="minorHAnsi"/>
                <w:b/>
                <w:bCs/>
                <w:color w:val="000099"/>
                <w:sz w:val="24"/>
                <w:szCs w:val="24"/>
              </w:rPr>
              <w:t>5</w:t>
            </w:r>
          </w:p>
        </w:tc>
      </w:tr>
      <w:tr w:rsidR="008A378E" w:rsidRPr="00FC2F8E" w14:paraId="3C7C20BC" w14:textId="77777777" w:rsidTr="00FA780C">
        <w:trPr>
          <w:trHeight w:val="238"/>
        </w:trPr>
        <w:tc>
          <w:tcPr>
            <w:tcW w:w="562" w:type="dxa"/>
            <w:shd w:val="clear" w:color="auto" w:fill="FFFFFF"/>
            <w:noWrap/>
            <w:vAlign w:val="center"/>
          </w:tcPr>
          <w:p w14:paraId="24B32839" w14:textId="5138C3F5" w:rsidR="008A378E" w:rsidRPr="00FC2F8E" w:rsidRDefault="008A378E" w:rsidP="00EC58D1">
            <w:pPr>
              <w:tabs>
                <w:tab w:val="right" w:leader="dot" w:pos="9060"/>
              </w:tabs>
              <w:spacing w:after="0" w:line="276" w:lineRule="auto"/>
              <w:rPr>
                <w:rFonts w:eastAsia="Calibri" w:cstheme="minorHAnsi"/>
                <w:sz w:val="24"/>
                <w:szCs w:val="24"/>
              </w:rPr>
            </w:pPr>
            <w:r w:rsidRPr="00FC2F8E">
              <w:rPr>
                <w:rFonts w:eastAsia="Calibri" w:cstheme="minorHAnsi"/>
                <w:sz w:val="24"/>
                <w:szCs w:val="24"/>
              </w:rPr>
              <w:t xml:space="preserve">1. </w:t>
            </w:r>
          </w:p>
        </w:tc>
        <w:tc>
          <w:tcPr>
            <w:tcW w:w="3119" w:type="dxa"/>
            <w:shd w:val="clear" w:color="auto" w:fill="FFFFFF"/>
            <w:vAlign w:val="center"/>
          </w:tcPr>
          <w:p w14:paraId="081ACA62" w14:textId="68A2C130" w:rsidR="008A378E" w:rsidRPr="00FC2F8E" w:rsidRDefault="008A378E" w:rsidP="00EC58D1">
            <w:pPr>
              <w:tabs>
                <w:tab w:val="right" w:leader="dot" w:pos="9060"/>
              </w:tabs>
              <w:spacing w:after="0" w:line="276" w:lineRule="auto"/>
              <w:rPr>
                <w:rFonts w:cstheme="minorHAnsi"/>
                <w:sz w:val="24"/>
                <w:szCs w:val="24"/>
              </w:rPr>
            </w:pPr>
            <w:r w:rsidRPr="00FC2F8E">
              <w:rPr>
                <w:rFonts w:cstheme="minorHAnsi"/>
                <w:sz w:val="24"/>
                <w:szCs w:val="24"/>
              </w:rPr>
              <w:t>Kwalifikowalność projektu</w:t>
            </w:r>
          </w:p>
        </w:tc>
        <w:tc>
          <w:tcPr>
            <w:tcW w:w="1701" w:type="dxa"/>
            <w:vAlign w:val="center"/>
          </w:tcPr>
          <w:p w14:paraId="06D2C382" w14:textId="1CD96CA6" w:rsidR="008A378E" w:rsidRPr="00FC2F8E" w:rsidRDefault="008A378E" w:rsidP="00EC58D1">
            <w:pPr>
              <w:tabs>
                <w:tab w:val="right" w:leader="dot" w:pos="9060"/>
              </w:tabs>
              <w:spacing w:after="0" w:line="276" w:lineRule="auto"/>
              <w:rPr>
                <w:rFonts w:cstheme="minorHAnsi"/>
                <w:sz w:val="24"/>
                <w:szCs w:val="24"/>
              </w:rPr>
            </w:pPr>
            <w:r w:rsidRPr="00FC2F8E">
              <w:rPr>
                <w:rFonts w:cstheme="minorHAnsi"/>
                <w:sz w:val="24"/>
                <w:szCs w:val="24"/>
              </w:rPr>
              <w:t xml:space="preserve">Wniosek wraz </w:t>
            </w:r>
            <w:r w:rsidRPr="00FC2F8E">
              <w:rPr>
                <w:rFonts w:cstheme="minorHAnsi"/>
                <w:sz w:val="24"/>
                <w:szCs w:val="24"/>
              </w:rPr>
              <w:br/>
              <w:t>z załącznikami</w:t>
            </w:r>
          </w:p>
        </w:tc>
        <w:tc>
          <w:tcPr>
            <w:tcW w:w="1559" w:type="dxa"/>
            <w:vAlign w:val="center"/>
          </w:tcPr>
          <w:p w14:paraId="5EA304A7" w14:textId="5C29ECB4" w:rsidR="008A378E" w:rsidRPr="00FC2F8E" w:rsidRDefault="008A378E" w:rsidP="00EC58D1">
            <w:pPr>
              <w:tabs>
                <w:tab w:val="right" w:leader="dot" w:pos="9060"/>
              </w:tabs>
              <w:spacing w:after="0" w:line="276" w:lineRule="auto"/>
              <w:rPr>
                <w:rFonts w:cstheme="minorHAnsi"/>
                <w:bCs/>
                <w:sz w:val="24"/>
                <w:szCs w:val="24"/>
              </w:rPr>
            </w:pPr>
            <w:r w:rsidRPr="00FC2F8E">
              <w:rPr>
                <w:rFonts w:cstheme="minorHAnsi"/>
                <w:bCs/>
                <w:sz w:val="24"/>
                <w:szCs w:val="24"/>
              </w:rPr>
              <w:t>Bezwzględny</w:t>
            </w:r>
          </w:p>
        </w:tc>
        <w:tc>
          <w:tcPr>
            <w:tcW w:w="7230" w:type="dxa"/>
            <w:vAlign w:val="center"/>
          </w:tcPr>
          <w:p w14:paraId="555FBCC4" w14:textId="77777777" w:rsidR="008A378E" w:rsidRPr="00714954" w:rsidRDefault="008A378E" w:rsidP="00EC58D1">
            <w:pPr>
              <w:spacing w:after="0" w:line="276" w:lineRule="auto"/>
              <w:rPr>
                <w:rFonts w:eastAsia="Times New Roman" w:cstheme="minorHAnsi"/>
                <w:sz w:val="24"/>
                <w:szCs w:val="24"/>
              </w:rPr>
            </w:pPr>
            <w:r w:rsidRPr="00714954">
              <w:rPr>
                <w:rFonts w:eastAsia="Times New Roman" w:cstheme="minorHAnsi"/>
                <w:sz w:val="24"/>
                <w:szCs w:val="24"/>
              </w:rPr>
              <w:t>Ocenie w ramach kryterium podlega, czy:</w:t>
            </w:r>
          </w:p>
          <w:p w14:paraId="54D97BE6" w14:textId="3434D821" w:rsidR="008A378E" w:rsidRPr="00714954" w:rsidRDefault="008A378E" w:rsidP="00050314">
            <w:pPr>
              <w:numPr>
                <w:ilvl w:val="0"/>
                <w:numId w:val="7"/>
              </w:numPr>
              <w:spacing w:after="0" w:line="276" w:lineRule="auto"/>
              <w:ind w:left="459" w:hanging="284"/>
              <w:rPr>
                <w:rFonts w:eastAsia="Times New Roman" w:cstheme="minorHAnsi"/>
                <w:sz w:val="24"/>
                <w:szCs w:val="24"/>
              </w:rPr>
            </w:pPr>
            <w:r w:rsidRPr="00714954">
              <w:rPr>
                <w:rFonts w:eastAsia="Times New Roman" w:cstheme="minorHAnsi"/>
                <w:sz w:val="24"/>
                <w:szCs w:val="24"/>
              </w:rPr>
              <w:t>projekt wpisuje się w typy projektów wskazane dla danego działania / poddziałania, zgodnie z</w:t>
            </w:r>
            <w:r w:rsidR="00901D23" w:rsidRPr="00FC2F8E">
              <w:rPr>
                <w:rFonts w:eastAsia="Times New Roman" w:cstheme="minorHAnsi"/>
                <w:sz w:val="24"/>
                <w:szCs w:val="24"/>
              </w:rPr>
              <w:t>e</w:t>
            </w:r>
            <w:r w:rsidRPr="00714954">
              <w:rPr>
                <w:rFonts w:eastAsia="Times New Roman" w:cstheme="minorHAnsi"/>
                <w:sz w:val="24"/>
                <w:szCs w:val="24"/>
              </w:rPr>
              <w:t xml:space="preserve"> </w:t>
            </w:r>
            <w:r w:rsidR="00901D23" w:rsidRPr="002B3004">
              <w:rPr>
                <w:rFonts w:eastAsia="Calibri" w:cstheme="minorHAnsi"/>
                <w:sz w:val="24"/>
                <w:szCs w:val="24"/>
              </w:rPr>
              <w:t xml:space="preserve">Szczegółowym </w:t>
            </w:r>
            <w:r w:rsidR="00916C90">
              <w:rPr>
                <w:rFonts w:eastAsia="Calibri" w:cstheme="minorHAnsi"/>
                <w:sz w:val="24"/>
                <w:szCs w:val="24"/>
              </w:rPr>
              <w:t>O</w:t>
            </w:r>
            <w:r w:rsidR="00901D23" w:rsidRPr="002B3004">
              <w:rPr>
                <w:rFonts w:eastAsia="Calibri" w:cstheme="minorHAnsi"/>
                <w:sz w:val="24"/>
                <w:szCs w:val="24"/>
              </w:rPr>
              <w:t xml:space="preserve">pisem </w:t>
            </w:r>
            <w:r w:rsidR="00916C90">
              <w:rPr>
                <w:rFonts w:eastAsia="Calibri" w:cstheme="minorHAnsi"/>
                <w:sz w:val="24"/>
                <w:szCs w:val="24"/>
              </w:rPr>
              <w:t>O</w:t>
            </w:r>
            <w:r w:rsidR="00901D23" w:rsidRPr="002B3004">
              <w:rPr>
                <w:rFonts w:eastAsia="Calibri" w:cstheme="minorHAnsi"/>
                <w:sz w:val="24"/>
                <w:szCs w:val="24"/>
              </w:rPr>
              <w:t xml:space="preserve">si </w:t>
            </w:r>
            <w:r w:rsidR="00916C90">
              <w:rPr>
                <w:rFonts w:eastAsia="Calibri" w:cstheme="minorHAnsi"/>
                <w:sz w:val="24"/>
                <w:szCs w:val="24"/>
              </w:rPr>
              <w:t>P</w:t>
            </w:r>
            <w:r w:rsidR="00901D23" w:rsidRPr="002B3004">
              <w:rPr>
                <w:rFonts w:eastAsia="Calibri" w:cstheme="minorHAnsi"/>
                <w:sz w:val="24"/>
                <w:szCs w:val="24"/>
              </w:rPr>
              <w:t>riorytetowych RPO WO 2014-2020</w:t>
            </w:r>
            <w:r w:rsidR="00901D23" w:rsidRPr="00FC2F8E">
              <w:rPr>
                <w:rFonts w:eastAsia="Times New Roman" w:cstheme="minorHAnsi"/>
                <w:sz w:val="24"/>
                <w:szCs w:val="24"/>
              </w:rPr>
              <w:t>;</w:t>
            </w:r>
          </w:p>
          <w:p w14:paraId="36731872" w14:textId="19630AA4" w:rsidR="008A378E" w:rsidRPr="00714954" w:rsidRDefault="008A378E" w:rsidP="00050314">
            <w:pPr>
              <w:numPr>
                <w:ilvl w:val="0"/>
                <w:numId w:val="7"/>
              </w:numPr>
              <w:spacing w:after="0" w:line="276" w:lineRule="auto"/>
              <w:ind w:left="459" w:hanging="284"/>
              <w:rPr>
                <w:rFonts w:eastAsia="Times New Roman" w:cstheme="minorHAnsi"/>
                <w:sz w:val="24"/>
                <w:szCs w:val="24"/>
              </w:rPr>
            </w:pPr>
            <w:r w:rsidRPr="00714954">
              <w:rPr>
                <w:rFonts w:eastAsia="Times New Roman" w:cstheme="minorHAnsi"/>
                <w:sz w:val="24"/>
                <w:szCs w:val="24"/>
              </w:rPr>
              <w:t xml:space="preserve">projekt jest zgodny z przepisami art. 65 ust. 6 i art. 125 ust. 3 lit. e) </w:t>
            </w:r>
            <w:r w:rsidRPr="002B3004">
              <w:rPr>
                <w:rFonts w:eastAsia="Times New Roman" w:cstheme="minorHAnsi"/>
                <w:sz w:val="24"/>
                <w:szCs w:val="24"/>
              </w:rPr>
              <w:br/>
            </w:r>
            <w:r w:rsidRPr="00714954">
              <w:rPr>
                <w:rFonts w:eastAsia="Times New Roman" w:cstheme="minorHAnsi"/>
                <w:sz w:val="24"/>
                <w:szCs w:val="24"/>
              </w:rPr>
              <w:t xml:space="preserve">i f) Rozporządzenia Parlamentu Europejskiego i Rady (UE) nr 1303/2013 z dn. 17 grudnia 2013 r. tj. Wnioskodawca złożył oświadczenie, że: </w:t>
            </w:r>
          </w:p>
          <w:p w14:paraId="787DAAD9" w14:textId="57115696" w:rsidR="008A378E" w:rsidRPr="002B3004" w:rsidRDefault="008A378E" w:rsidP="00050314">
            <w:pPr>
              <w:pStyle w:val="Akapitzlist"/>
              <w:numPr>
                <w:ilvl w:val="0"/>
                <w:numId w:val="8"/>
              </w:numPr>
              <w:spacing w:after="0" w:line="276" w:lineRule="auto"/>
              <w:rPr>
                <w:rFonts w:eastAsia="Times New Roman" w:cstheme="minorHAnsi"/>
                <w:sz w:val="24"/>
                <w:szCs w:val="24"/>
              </w:rPr>
            </w:pPr>
            <w:r w:rsidRPr="00714954">
              <w:rPr>
                <w:rFonts w:eastAsia="Times New Roman" w:cstheme="minorHAnsi"/>
                <w:sz w:val="24"/>
                <w:szCs w:val="24"/>
              </w:rPr>
              <w:t xml:space="preserve">projekt nie został zakończony w rozumieniu art. 65 ust. 6, </w:t>
            </w:r>
          </w:p>
          <w:p w14:paraId="08103415" w14:textId="0C46786E" w:rsidR="008A378E" w:rsidRPr="00714954" w:rsidRDefault="008A378E" w:rsidP="00050314">
            <w:pPr>
              <w:pStyle w:val="Akapitzlist"/>
              <w:numPr>
                <w:ilvl w:val="0"/>
                <w:numId w:val="8"/>
              </w:numPr>
              <w:spacing w:after="0" w:line="276" w:lineRule="auto"/>
              <w:rPr>
                <w:rFonts w:eastAsia="Times New Roman" w:cstheme="minorHAnsi"/>
                <w:sz w:val="24"/>
                <w:szCs w:val="24"/>
              </w:rPr>
            </w:pPr>
            <w:r w:rsidRPr="00714954">
              <w:rPr>
                <w:rFonts w:eastAsia="Times New Roman" w:cstheme="minorHAnsi"/>
                <w:sz w:val="24"/>
                <w:szCs w:val="24"/>
              </w:rPr>
              <w:t>projekt nie obejmuje przedsięwzięć będących częścią operacji, które zostały objęte lub powinny były zostać objęte procedurą odzyskiwania zgodnie z art. 71 (trwałość operacji) w następstwie przeniesienia działalności produkcyjnej poza obszar objęty programem,</w:t>
            </w:r>
          </w:p>
          <w:p w14:paraId="70AAB6CF" w14:textId="77777777" w:rsidR="008A378E" w:rsidRPr="00714954" w:rsidRDefault="008A378E" w:rsidP="00050314">
            <w:pPr>
              <w:numPr>
                <w:ilvl w:val="0"/>
                <w:numId w:val="7"/>
              </w:numPr>
              <w:spacing w:after="0" w:line="276" w:lineRule="auto"/>
              <w:ind w:left="459" w:hanging="284"/>
              <w:rPr>
                <w:rFonts w:eastAsia="Times New Roman" w:cstheme="minorHAnsi"/>
                <w:sz w:val="24"/>
                <w:szCs w:val="24"/>
              </w:rPr>
            </w:pPr>
            <w:r w:rsidRPr="00714954">
              <w:rPr>
                <w:rFonts w:eastAsia="Times New Roman" w:cstheme="minorHAnsi"/>
                <w:sz w:val="24"/>
                <w:szCs w:val="24"/>
              </w:rPr>
              <w:t>projekt (lub jego część) nie otrzymał dofinansowania z innych środków publicznych.</w:t>
            </w:r>
          </w:p>
          <w:p w14:paraId="75873224" w14:textId="77777777" w:rsidR="008A378E" w:rsidRPr="00714954" w:rsidRDefault="008A378E" w:rsidP="00EC58D1">
            <w:pPr>
              <w:spacing w:after="0" w:line="276" w:lineRule="auto"/>
              <w:rPr>
                <w:rFonts w:eastAsia="Times New Roman" w:cstheme="minorHAnsi"/>
                <w:sz w:val="24"/>
                <w:szCs w:val="24"/>
              </w:rPr>
            </w:pPr>
            <w:r w:rsidRPr="00714954">
              <w:rPr>
                <w:rFonts w:eastAsia="Times New Roman" w:cstheme="minorHAnsi"/>
                <w:sz w:val="24"/>
                <w:szCs w:val="24"/>
              </w:rPr>
              <w:t>Ocena w pkt. od 2 do 3 odbywa się w oparciu o oświadczenie przedstawione przez Wnioskodawcę.</w:t>
            </w:r>
          </w:p>
          <w:p w14:paraId="5E9B8730" w14:textId="77777777" w:rsidR="008A378E" w:rsidRPr="00FC2F8E" w:rsidRDefault="008A378E" w:rsidP="00EC58D1">
            <w:pPr>
              <w:spacing w:after="0" w:line="276" w:lineRule="auto"/>
              <w:rPr>
                <w:rFonts w:eastAsia="Calibri" w:cstheme="minorHAnsi"/>
                <w:sz w:val="24"/>
                <w:szCs w:val="24"/>
              </w:rPr>
            </w:pPr>
            <w:r w:rsidRPr="00FC2F8E">
              <w:rPr>
                <w:rFonts w:eastAsia="Calibri" w:cstheme="minorHAnsi"/>
                <w:sz w:val="24"/>
                <w:szCs w:val="24"/>
              </w:rPr>
              <w:t>Ocena kryterium może skutkować wezwaniem do uzupełnienia/poprawienia projektu w części dotyczącej spełnienia tego kryterium.</w:t>
            </w:r>
          </w:p>
          <w:p w14:paraId="2EF65DE0" w14:textId="78B5E7B6" w:rsidR="008A378E" w:rsidRPr="00FC2F8E" w:rsidRDefault="008A378E" w:rsidP="00EC58D1">
            <w:pPr>
              <w:spacing w:after="0" w:line="276" w:lineRule="auto"/>
              <w:rPr>
                <w:rFonts w:cstheme="minorHAnsi"/>
                <w:sz w:val="24"/>
                <w:szCs w:val="24"/>
              </w:rPr>
            </w:pPr>
          </w:p>
        </w:tc>
      </w:tr>
      <w:tr w:rsidR="008A378E" w:rsidRPr="00FC2F8E" w14:paraId="4D2599CA" w14:textId="77777777" w:rsidTr="00FA780C">
        <w:trPr>
          <w:trHeight w:val="238"/>
        </w:trPr>
        <w:tc>
          <w:tcPr>
            <w:tcW w:w="562" w:type="dxa"/>
            <w:shd w:val="clear" w:color="auto" w:fill="FFFFFF"/>
            <w:noWrap/>
            <w:vAlign w:val="center"/>
          </w:tcPr>
          <w:p w14:paraId="7F76B126" w14:textId="7AAB188C" w:rsidR="008A378E" w:rsidRPr="00FC2F8E" w:rsidRDefault="0083354C" w:rsidP="00EC58D1">
            <w:pPr>
              <w:tabs>
                <w:tab w:val="right" w:leader="dot" w:pos="9060"/>
              </w:tabs>
              <w:spacing w:after="0" w:line="276" w:lineRule="auto"/>
              <w:rPr>
                <w:rFonts w:eastAsia="Calibri" w:cstheme="minorHAnsi"/>
                <w:sz w:val="24"/>
                <w:szCs w:val="24"/>
              </w:rPr>
            </w:pPr>
            <w:r w:rsidRPr="00FC2F8E">
              <w:rPr>
                <w:rFonts w:eastAsia="Calibri" w:cstheme="minorHAnsi"/>
                <w:sz w:val="24"/>
                <w:szCs w:val="24"/>
              </w:rPr>
              <w:t>2</w:t>
            </w:r>
            <w:r w:rsidR="008A378E" w:rsidRPr="00FC2F8E">
              <w:rPr>
                <w:rFonts w:eastAsia="Calibri" w:cstheme="minorHAnsi"/>
                <w:sz w:val="24"/>
                <w:szCs w:val="24"/>
              </w:rPr>
              <w:t>.</w:t>
            </w:r>
          </w:p>
        </w:tc>
        <w:tc>
          <w:tcPr>
            <w:tcW w:w="3119" w:type="dxa"/>
            <w:shd w:val="clear" w:color="auto" w:fill="FFFFFF"/>
            <w:vAlign w:val="center"/>
          </w:tcPr>
          <w:p w14:paraId="07770528" w14:textId="00D3E063" w:rsidR="008A378E" w:rsidRPr="00FC2F8E" w:rsidRDefault="008A378E" w:rsidP="00EC58D1">
            <w:pPr>
              <w:tabs>
                <w:tab w:val="right" w:leader="dot" w:pos="9060"/>
              </w:tabs>
              <w:spacing w:after="0" w:line="276" w:lineRule="auto"/>
              <w:rPr>
                <w:rFonts w:cstheme="minorHAnsi"/>
                <w:sz w:val="24"/>
                <w:szCs w:val="24"/>
              </w:rPr>
            </w:pPr>
            <w:r w:rsidRPr="00FC2F8E">
              <w:rPr>
                <w:rFonts w:cstheme="minorHAnsi"/>
                <w:sz w:val="24"/>
                <w:szCs w:val="24"/>
              </w:rPr>
              <w:t>Kwalifikowalność wydatków</w:t>
            </w:r>
          </w:p>
        </w:tc>
        <w:tc>
          <w:tcPr>
            <w:tcW w:w="1701" w:type="dxa"/>
            <w:vAlign w:val="center"/>
          </w:tcPr>
          <w:p w14:paraId="7C0D76DE" w14:textId="3986F9CA" w:rsidR="008A378E" w:rsidRPr="00FC2F8E" w:rsidRDefault="008A378E" w:rsidP="00EC58D1">
            <w:pPr>
              <w:tabs>
                <w:tab w:val="right" w:leader="dot" w:pos="9060"/>
              </w:tabs>
              <w:spacing w:after="0" w:line="276" w:lineRule="auto"/>
              <w:rPr>
                <w:rFonts w:cstheme="minorHAnsi"/>
                <w:sz w:val="24"/>
                <w:szCs w:val="24"/>
              </w:rPr>
            </w:pPr>
            <w:r w:rsidRPr="00FC2F8E">
              <w:rPr>
                <w:rFonts w:cstheme="minorHAnsi"/>
                <w:sz w:val="24"/>
                <w:szCs w:val="24"/>
              </w:rPr>
              <w:t xml:space="preserve">Wniosek wraz </w:t>
            </w:r>
            <w:r w:rsidRPr="00FC2F8E">
              <w:rPr>
                <w:rFonts w:cstheme="minorHAnsi"/>
                <w:sz w:val="24"/>
                <w:szCs w:val="24"/>
              </w:rPr>
              <w:br/>
              <w:t>z załącznikami</w:t>
            </w:r>
          </w:p>
        </w:tc>
        <w:tc>
          <w:tcPr>
            <w:tcW w:w="1559" w:type="dxa"/>
            <w:vAlign w:val="center"/>
          </w:tcPr>
          <w:p w14:paraId="2B960A5A" w14:textId="799AEFB1" w:rsidR="008A378E" w:rsidRPr="00FC2F8E" w:rsidRDefault="008A378E" w:rsidP="00EC58D1">
            <w:pPr>
              <w:tabs>
                <w:tab w:val="right" w:leader="dot" w:pos="9060"/>
              </w:tabs>
              <w:spacing w:after="0" w:line="276" w:lineRule="auto"/>
              <w:rPr>
                <w:rFonts w:cstheme="minorHAnsi"/>
                <w:bCs/>
                <w:sz w:val="24"/>
                <w:szCs w:val="24"/>
              </w:rPr>
            </w:pPr>
            <w:r w:rsidRPr="00FC2F8E">
              <w:rPr>
                <w:rFonts w:cstheme="minorHAnsi"/>
                <w:bCs/>
                <w:sz w:val="24"/>
                <w:szCs w:val="24"/>
              </w:rPr>
              <w:t>Bezwzględny</w:t>
            </w:r>
          </w:p>
        </w:tc>
        <w:tc>
          <w:tcPr>
            <w:tcW w:w="7230" w:type="dxa"/>
            <w:vAlign w:val="center"/>
          </w:tcPr>
          <w:p w14:paraId="087EDA6C" w14:textId="77777777" w:rsidR="008A378E" w:rsidRPr="00FC2F8E" w:rsidRDefault="008A378E" w:rsidP="00EC58D1">
            <w:pPr>
              <w:spacing w:after="0" w:line="276" w:lineRule="auto"/>
              <w:rPr>
                <w:rFonts w:cstheme="minorHAnsi"/>
                <w:sz w:val="24"/>
                <w:szCs w:val="24"/>
              </w:rPr>
            </w:pPr>
            <w:r w:rsidRPr="00FC2F8E">
              <w:rPr>
                <w:rFonts w:cstheme="minorHAnsi"/>
                <w:sz w:val="24"/>
                <w:szCs w:val="24"/>
              </w:rPr>
              <w:t>Ocenie podlega czy wydatki:</w:t>
            </w:r>
          </w:p>
          <w:p w14:paraId="058E1D08" w14:textId="620A20A9" w:rsidR="008A378E" w:rsidRPr="00FC2F8E" w:rsidRDefault="008A378E" w:rsidP="00050314">
            <w:pPr>
              <w:pStyle w:val="Akapitzlist"/>
              <w:numPr>
                <w:ilvl w:val="0"/>
                <w:numId w:val="3"/>
              </w:numPr>
              <w:spacing w:after="0" w:line="276" w:lineRule="auto"/>
              <w:ind w:left="352" w:hanging="283"/>
              <w:rPr>
                <w:rFonts w:eastAsia="Times New Roman" w:cstheme="minorHAnsi"/>
                <w:sz w:val="24"/>
                <w:szCs w:val="24"/>
                <w:lang w:eastAsia="pl-PL"/>
              </w:rPr>
            </w:pPr>
            <w:r w:rsidRPr="00FC2F8E">
              <w:rPr>
                <w:rFonts w:eastAsia="Times New Roman" w:cstheme="minorHAnsi"/>
                <w:sz w:val="24"/>
                <w:szCs w:val="24"/>
                <w:lang w:eastAsia="pl-PL"/>
              </w:rPr>
              <w:t>zostaną poniesione w okresie kwalifikowalności wydatków określonym w ramach czasowych wskazanych przez ministra właściwego do spraw rozwoju regionalnego w Wytycznych w  zakresie  kwalifikowalności wydatków w ramach Europejskiego Funduszu Rozwoju Regionalnego, Europejskiego Funduszu Społecznego oraz Funduszu Spójności na lata 2014-2020, Funduszu Rozwoju Regionalnego, Europejskiego Funduszu Społecznego oraz Funduszu Spójności na lata 2014-2020;</w:t>
            </w:r>
          </w:p>
          <w:p w14:paraId="129629CC" w14:textId="77777777" w:rsidR="008A378E" w:rsidRPr="00FC2F8E" w:rsidRDefault="008A378E" w:rsidP="00050314">
            <w:pPr>
              <w:pStyle w:val="Akapitzlist"/>
              <w:numPr>
                <w:ilvl w:val="0"/>
                <w:numId w:val="3"/>
              </w:numPr>
              <w:spacing w:after="0" w:line="276" w:lineRule="auto"/>
              <w:ind w:left="352" w:hanging="283"/>
              <w:rPr>
                <w:rFonts w:eastAsia="Times New Roman" w:cstheme="minorHAnsi"/>
                <w:sz w:val="24"/>
                <w:szCs w:val="24"/>
                <w:lang w:eastAsia="pl-PL"/>
              </w:rPr>
            </w:pPr>
            <w:r w:rsidRPr="00FC2F8E">
              <w:rPr>
                <w:rFonts w:cstheme="minorHAnsi"/>
                <w:sz w:val="24"/>
                <w:szCs w:val="24"/>
              </w:rPr>
              <w:t xml:space="preserve">ich poniesienie jest zgodne z zasadami określonymi w ww. Wytycznych w zakresie kwalifikowalności wydatków oraz zapisami dotyczącymi kwalifikowalności wydatków określonymi w </w:t>
            </w:r>
            <w:r w:rsidRPr="002B3004">
              <w:rPr>
                <w:rFonts w:eastAsia="Calibri" w:cstheme="minorHAnsi"/>
                <w:sz w:val="24"/>
                <w:szCs w:val="24"/>
              </w:rPr>
              <w:t>Procedurze wyboru projektu w trybie nadzwyczajnym</w:t>
            </w:r>
            <w:r w:rsidRPr="00FC2F8E">
              <w:rPr>
                <w:rFonts w:cstheme="minorHAnsi"/>
                <w:sz w:val="24"/>
                <w:szCs w:val="24"/>
              </w:rPr>
              <w:t>;</w:t>
            </w:r>
          </w:p>
          <w:p w14:paraId="72B11077" w14:textId="1AD5AE8D" w:rsidR="008A378E" w:rsidRPr="00FC2F8E" w:rsidRDefault="008A378E" w:rsidP="00050314">
            <w:pPr>
              <w:pStyle w:val="Akapitzlist"/>
              <w:numPr>
                <w:ilvl w:val="0"/>
                <w:numId w:val="3"/>
              </w:numPr>
              <w:spacing w:after="0" w:line="276" w:lineRule="auto"/>
              <w:ind w:left="352" w:hanging="283"/>
              <w:rPr>
                <w:rFonts w:eastAsia="Times New Roman" w:cstheme="minorHAnsi"/>
                <w:sz w:val="24"/>
                <w:szCs w:val="24"/>
                <w:lang w:eastAsia="pl-PL"/>
              </w:rPr>
            </w:pPr>
            <w:r w:rsidRPr="00FC2F8E">
              <w:rPr>
                <w:rFonts w:cstheme="minorHAnsi"/>
                <w:sz w:val="24"/>
                <w:szCs w:val="24"/>
              </w:rPr>
              <w:t>przeznaczone na zarządzanie projektem - zostały odpowiednio skalkulowane i uzasadnione;</w:t>
            </w:r>
          </w:p>
          <w:p w14:paraId="69FF17A2" w14:textId="3DE42F29" w:rsidR="008A378E" w:rsidRPr="00FC2F8E" w:rsidRDefault="008A378E" w:rsidP="00050314">
            <w:pPr>
              <w:pStyle w:val="Akapitzlist"/>
              <w:numPr>
                <w:ilvl w:val="0"/>
                <w:numId w:val="3"/>
              </w:numPr>
              <w:spacing w:after="0" w:line="276" w:lineRule="auto"/>
              <w:ind w:left="352" w:hanging="283"/>
              <w:rPr>
                <w:rFonts w:eastAsia="Times New Roman" w:cstheme="minorHAnsi"/>
                <w:sz w:val="24"/>
                <w:szCs w:val="24"/>
                <w:lang w:eastAsia="pl-PL"/>
              </w:rPr>
            </w:pPr>
            <w:r w:rsidRPr="00FC2F8E">
              <w:rPr>
                <w:rFonts w:cstheme="minorHAnsi"/>
                <w:sz w:val="24"/>
                <w:szCs w:val="24"/>
              </w:rPr>
              <w:t>zostały uwzględnione w budżecie projektu;</w:t>
            </w:r>
          </w:p>
          <w:p w14:paraId="7A878C3A" w14:textId="23F69F38" w:rsidR="008A378E" w:rsidRPr="00FC2F8E" w:rsidRDefault="008A378E" w:rsidP="00050314">
            <w:pPr>
              <w:pStyle w:val="Akapitzlist"/>
              <w:numPr>
                <w:ilvl w:val="0"/>
                <w:numId w:val="3"/>
              </w:numPr>
              <w:spacing w:after="0" w:line="276" w:lineRule="auto"/>
              <w:ind w:left="352" w:hanging="283"/>
              <w:rPr>
                <w:rFonts w:eastAsia="Times New Roman" w:cstheme="minorHAnsi"/>
                <w:sz w:val="24"/>
                <w:szCs w:val="24"/>
                <w:lang w:eastAsia="pl-PL"/>
              </w:rPr>
            </w:pPr>
            <w:r w:rsidRPr="00FC2F8E">
              <w:rPr>
                <w:rFonts w:cstheme="minorHAnsi"/>
                <w:sz w:val="24"/>
                <w:szCs w:val="24"/>
              </w:rPr>
              <w:t xml:space="preserve">są niezbędne do realizacji celów projektu i zostaną poniesione </w:t>
            </w:r>
            <w:r w:rsidRPr="00FC2F8E">
              <w:rPr>
                <w:rFonts w:cstheme="minorHAnsi"/>
                <w:sz w:val="24"/>
                <w:szCs w:val="24"/>
              </w:rPr>
              <w:br/>
              <w:t>w związku z realizacją projektu.</w:t>
            </w:r>
          </w:p>
          <w:p w14:paraId="3E532D5F" w14:textId="77777777" w:rsidR="008A378E" w:rsidRPr="00FC2F8E" w:rsidRDefault="008A378E" w:rsidP="00EC58D1">
            <w:pPr>
              <w:pStyle w:val="Akapitzlist"/>
              <w:spacing w:after="0" w:line="276" w:lineRule="auto"/>
              <w:rPr>
                <w:rFonts w:eastAsia="Times New Roman" w:cstheme="minorHAnsi"/>
                <w:sz w:val="24"/>
                <w:szCs w:val="24"/>
                <w:lang w:eastAsia="pl-PL"/>
              </w:rPr>
            </w:pPr>
          </w:p>
          <w:p w14:paraId="3617E128" w14:textId="10D9A760" w:rsidR="008A378E" w:rsidRPr="00FC2F8E" w:rsidRDefault="008A378E" w:rsidP="00EC58D1">
            <w:pPr>
              <w:spacing w:after="0" w:line="276" w:lineRule="auto"/>
              <w:rPr>
                <w:rFonts w:eastAsia="Times New Roman" w:cstheme="minorHAnsi"/>
                <w:sz w:val="24"/>
                <w:szCs w:val="24"/>
                <w:lang w:eastAsia="pl-PL"/>
              </w:rPr>
            </w:pPr>
            <w:r w:rsidRPr="00FC2F8E">
              <w:rPr>
                <w:rFonts w:eastAsia="Calibri" w:cstheme="minorHAnsi"/>
                <w:sz w:val="24"/>
                <w:szCs w:val="24"/>
              </w:rPr>
              <w:t>Ocena kryterium może skutkować wezwaniem do uzupełnienia/poprawienia projektu w części dotyczącej spełnienia tego kryterium.</w:t>
            </w:r>
          </w:p>
        </w:tc>
      </w:tr>
      <w:tr w:rsidR="008A378E" w:rsidRPr="00FC2F8E" w14:paraId="016C55A9" w14:textId="77777777" w:rsidTr="00FA780C">
        <w:trPr>
          <w:trHeight w:val="238"/>
        </w:trPr>
        <w:tc>
          <w:tcPr>
            <w:tcW w:w="562" w:type="dxa"/>
            <w:shd w:val="clear" w:color="auto" w:fill="FFFFFF"/>
            <w:noWrap/>
            <w:vAlign w:val="center"/>
          </w:tcPr>
          <w:p w14:paraId="3C75AA2D" w14:textId="08F6D2BD" w:rsidR="008A378E" w:rsidRPr="00FC2F8E" w:rsidRDefault="0083354C" w:rsidP="00EC58D1">
            <w:pPr>
              <w:tabs>
                <w:tab w:val="right" w:leader="dot" w:pos="9060"/>
              </w:tabs>
              <w:spacing w:after="0" w:line="276" w:lineRule="auto"/>
              <w:rPr>
                <w:rFonts w:eastAsia="Calibri" w:cstheme="minorHAnsi"/>
                <w:sz w:val="24"/>
                <w:szCs w:val="24"/>
              </w:rPr>
            </w:pPr>
            <w:r w:rsidRPr="00FC2F8E">
              <w:rPr>
                <w:rFonts w:eastAsia="Calibri" w:cstheme="minorHAnsi"/>
                <w:sz w:val="24"/>
                <w:szCs w:val="24"/>
              </w:rPr>
              <w:lastRenderedPageBreak/>
              <w:t>3</w:t>
            </w:r>
            <w:r w:rsidR="008A378E" w:rsidRPr="00FC2F8E">
              <w:rPr>
                <w:rFonts w:eastAsia="Calibri" w:cstheme="minorHAnsi"/>
                <w:sz w:val="24"/>
                <w:szCs w:val="24"/>
              </w:rPr>
              <w:t>.</w:t>
            </w:r>
          </w:p>
        </w:tc>
        <w:tc>
          <w:tcPr>
            <w:tcW w:w="3119" w:type="dxa"/>
            <w:shd w:val="clear" w:color="auto" w:fill="FFFFFF"/>
            <w:vAlign w:val="center"/>
          </w:tcPr>
          <w:p w14:paraId="090E4297" w14:textId="2622FEE4" w:rsidR="008A378E" w:rsidRPr="00FC2F8E" w:rsidRDefault="008A378E" w:rsidP="00EC58D1">
            <w:pPr>
              <w:tabs>
                <w:tab w:val="right" w:leader="dot" w:pos="9060"/>
              </w:tabs>
              <w:spacing w:after="0" w:line="276" w:lineRule="auto"/>
              <w:rPr>
                <w:rFonts w:cstheme="minorHAnsi"/>
                <w:sz w:val="24"/>
                <w:szCs w:val="24"/>
              </w:rPr>
            </w:pPr>
            <w:r w:rsidRPr="00FC2F8E">
              <w:rPr>
                <w:rFonts w:eastAsia="Times New Roman" w:cstheme="minorHAnsi"/>
                <w:bCs/>
                <w:sz w:val="24"/>
                <w:szCs w:val="24"/>
              </w:rPr>
              <w:t>Kwalifikowalność wnioskodawcy jako grantodawcy</w:t>
            </w:r>
          </w:p>
        </w:tc>
        <w:tc>
          <w:tcPr>
            <w:tcW w:w="1701" w:type="dxa"/>
            <w:vAlign w:val="center"/>
          </w:tcPr>
          <w:p w14:paraId="031D3DDA" w14:textId="21C19EC6" w:rsidR="008A378E" w:rsidRPr="00FC2F8E" w:rsidRDefault="008A378E" w:rsidP="00EC58D1">
            <w:pPr>
              <w:tabs>
                <w:tab w:val="right" w:leader="dot" w:pos="9060"/>
              </w:tabs>
              <w:spacing w:after="0" w:line="276" w:lineRule="auto"/>
              <w:rPr>
                <w:rFonts w:eastAsia="Calibri" w:cstheme="minorHAnsi"/>
                <w:sz w:val="24"/>
                <w:szCs w:val="24"/>
              </w:rPr>
            </w:pPr>
            <w:r w:rsidRPr="00FC2F8E">
              <w:rPr>
                <w:rFonts w:cstheme="minorHAnsi"/>
                <w:sz w:val="24"/>
                <w:szCs w:val="24"/>
              </w:rPr>
              <w:t xml:space="preserve">Wniosek wraz </w:t>
            </w:r>
            <w:r w:rsidRPr="00FC2F8E">
              <w:rPr>
                <w:rFonts w:cstheme="minorHAnsi"/>
                <w:sz w:val="24"/>
                <w:szCs w:val="24"/>
              </w:rPr>
              <w:br/>
              <w:t>z załącznikami</w:t>
            </w:r>
          </w:p>
        </w:tc>
        <w:tc>
          <w:tcPr>
            <w:tcW w:w="1559" w:type="dxa"/>
            <w:vAlign w:val="center"/>
          </w:tcPr>
          <w:p w14:paraId="13DA8101" w14:textId="19D8665A" w:rsidR="008A378E" w:rsidRPr="00FC2F8E" w:rsidRDefault="008A378E" w:rsidP="00EC58D1">
            <w:pPr>
              <w:tabs>
                <w:tab w:val="right" w:leader="dot" w:pos="9060"/>
              </w:tabs>
              <w:spacing w:after="0" w:line="276" w:lineRule="auto"/>
              <w:rPr>
                <w:rFonts w:eastAsia="Calibri" w:cstheme="minorHAnsi"/>
                <w:bCs/>
                <w:sz w:val="24"/>
                <w:szCs w:val="24"/>
              </w:rPr>
            </w:pPr>
            <w:r w:rsidRPr="00FC2F8E">
              <w:rPr>
                <w:rFonts w:cstheme="minorHAnsi"/>
                <w:bCs/>
                <w:sz w:val="24"/>
                <w:szCs w:val="24"/>
              </w:rPr>
              <w:t>Bezwzględny</w:t>
            </w:r>
          </w:p>
        </w:tc>
        <w:tc>
          <w:tcPr>
            <w:tcW w:w="7230" w:type="dxa"/>
            <w:vAlign w:val="center"/>
          </w:tcPr>
          <w:p w14:paraId="33B21D03" w14:textId="77777777" w:rsidR="008A378E" w:rsidRPr="00FC2F8E" w:rsidRDefault="008A378E" w:rsidP="00EC58D1">
            <w:pPr>
              <w:spacing w:after="0" w:line="276" w:lineRule="auto"/>
              <w:rPr>
                <w:rFonts w:cstheme="minorHAnsi"/>
                <w:sz w:val="24"/>
                <w:szCs w:val="24"/>
              </w:rPr>
            </w:pPr>
            <w:r w:rsidRPr="00FC2F8E">
              <w:rPr>
                <w:rFonts w:cstheme="minorHAnsi"/>
                <w:sz w:val="24"/>
                <w:szCs w:val="24"/>
              </w:rPr>
              <w:t xml:space="preserve">Ocenie w ramach kryterium podlega czy Wnioskodawca : </w:t>
            </w:r>
          </w:p>
          <w:p w14:paraId="530FC751" w14:textId="6A5444F3" w:rsidR="008A378E" w:rsidRPr="00FC2F8E" w:rsidRDefault="008A378E" w:rsidP="00050314">
            <w:pPr>
              <w:pStyle w:val="Akapitzlist"/>
              <w:numPr>
                <w:ilvl w:val="0"/>
                <w:numId w:val="5"/>
              </w:numPr>
              <w:spacing w:after="0" w:line="276" w:lineRule="auto"/>
              <w:ind w:left="352" w:hanging="283"/>
              <w:contextualSpacing w:val="0"/>
              <w:rPr>
                <w:rFonts w:cstheme="minorHAnsi"/>
                <w:sz w:val="24"/>
                <w:szCs w:val="24"/>
              </w:rPr>
            </w:pPr>
            <w:r w:rsidRPr="00FC2F8E">
              <w:rPr>
                <w:rFonts w:cstheme="minorHAnsi"/>
                <w:sz w:val="24"/>
                <w:szCs w:val="24"/>
              </w:rPr>
              <w:t>przedstawił regulamin, w którym zawarte zostały wszystkie niezbędne informacje dotyczące organizacji i przeprowadzenia procesu związanego z przyznawaniem grantów (to jest w szczególności oceny wniosków o przyznanie grantu, udzielania grantów, monitorowania i sprawozdawczości w ramach projektu);</w:t>
            </w:r>
          </w:p>
          <w:p w14:paraId="1F5E565B" w14:textId="0755E3DE" w:rsidR="008A378E" w:rsidRPr="00FC2F8E" w:rsidRDefault="008A378E" w:rsidP="00050314">
            <w:pPr>
              <w:pStyle w:val="Akapitzlist"/>
              <w:numPr>
                <w:ilvl w:val="0"/>
                <w:numId w:val="5"/>
              </w:numPr>
              <w:spacing w:after="0" w:line="276" w:lineRule="auto"/>
              <w:ind w:left="352" w:hanging="283"/>
              <w:contextualSpacing w:val="0"/>
              <w:rPr>
                <w:rFonts w:cstheme="minorHAnsi"/>
                <w:sz w:val="24"/>
                <w:szCs w:val="24"/>
              </w:rPr>
            </w:pPr>
            <w:r w:rsidRPr="00FC2F8E">
              <w:rPr>
                <w:rFonts w:cstheme="minorHAnsi"/>
                <w:sz w:val="24"/>
                <w:szCs w:val="24"/>
              </w:rPr>
              <w:t xml:space="preserve">przedstawił zobowiązanie do przedstawienia do zatwierdzenia przez Instytucję Zarządzającą RPO WO procedur dotyczących wyboru wniosku o przyznanie grantu, jako warunku koniecznego do podjęcia uchwały o dofinansowaniu projektu;  </w:t>
            </w:r>
          </w:p>
          <w:p w14:paraId="01239211" w14:textId="4AD6953B" w:rsidR="008A378E" w:rsidRPr="00FC2F8E" w:rsidRDefault="008A378E" w:rsidP="00050314">
            <w:pPr>
              <w:pStyle w:val="Akapitzlist"/>
              <w:numPr>
                <w:ilvl w:val="0"/>
                <w:numId w:val="5"/>
              </w:numPr>
              <w:spacing w:after="0" w:line="276" w:lineRule="auto"/>
              <w:ind w:left="352" w:hanging="283"/>
              <w:contextualSpacing w:val="0"/>
              <w:rPr>
                <w:rFonts w:cstheme="minorHAnsi"/>
                <w:sz w:val="24"/>
                <w:szCs w:val="24"/>
              </w:rPr>
            </w:pPr>
            <w:r w:rsidRPr="00FC2F8E">
              <w:rPr>
                <w:rFonts w:cstheme="minorHAnsi"/>
                <w:sz w:val="24"/>
                <w:szCs w:val="24"/>
              </w:rPr>
              <w:t>przedstawił zobowiązanie, że wybór grantobiorców  (przedsiębiorców) uprawnionych do otrzymania wsparcia w postaci grantu zostanie przeprowadzony zgodnie z „</w:t>
            </w:r>
            <w:r w:rsidRPr="00FC2F8E">
              <w:rPr>
                <w:rFonts w:cstheme="minorHAnsi"/>
                <w:i/>
                <w:sz w:val="24"/>
                <w:szCs w:val="24"/>
              </w:rPr>
              <w:t xml:space="preserve">Kryteriami wyboru przedsiębiorców uprawnionych do otrzymania grantu na pokrycie kosztów wsparcia utrzymania działalności w sytuacji nagłego niedoboru lub braku płynności mikro i małych przedsiębiorstw </w:t>
            </w:r>
            <w:r w:rsidRPr="00FC2F8E">
              <w:rPr>
                <w:rFonts w:cstheme="minorHAnsi"/>
                <w:i/>
                <w:sz w:val="24"/>
                <w:szCs w:val="24"/>
              </w:rPr>
              <w:br/>
              <w:t>w ramach RPO WO 2014-2020</w:t>
            </w:r>
            <w:r w:rsidRPr="00FC2F8E">
              <w:rPr>
                <w:rFonts w:cstheme="minorHAnsi"/>
                <w:sz w:val="24"/>
                <w:szCs w:val="24"/>
              </w:rPr>
              <w:t xml:space="preserve">” stanowiącymi załącznik do Procedury </w:t>
            </w:r>
            <w:r w:rsidRPr="0077726F">
              <w:rPr>
                <w:rFonts w:eastAsia="Calibri" w:cstheme="minorHAnsi"/>
                <w:sz w:val="24"/>
                <w:szCs w:val="24"/>
              </w:rPr>
              <w:t xml:space="preserve">wyboru projektu w trybie nadzwyczajnym, </w:t>
            </w:r>
            <w:r w:rsidRPr="00FC2F8E">
              <w:rPr>
                <w:rFonts w:cstheme="minorHAnsi"/>
                <w:sz w:val="24"/>
                <w:szCs w:val="24"/>
              </w:rPr>
              <w:t>dotyczącej wyłonienia grantodawcy;</w:t>
            </w:r>
          </w:p>
          <w:p w14:paraId="4CA741B5" w14:textId="70E952C7" w:rsidR="008A378E" w:rsidRPr="00FC2F8E" w:rsidRDefault="008A378E" w:rsidP="00050314">
            <w:pPr>
              <w:pStyle w:val="Akapitzlist"/>
              <w:numPr>
                <w:ilvl w:val="0"/>
                <w:numId w:val="5"/>
              </w:numPr>
              <w:spacing w:after="0" w:line="276" w:lineRule="auto"/>
              <w:ind w:left="352" w:hanging="283"/>
              <w:contextualSpacing w:val="0"/>
              <w:rPr>
                <w:rFonts w:cstheme="minorHAnsi"/>
                <w:sz w:val="24"/>
                <w:szCs w:val="24"/>
              </w:rPr>
            </w:pPr>
            <w:r w:rsidRPr="00714954">
              <w:rPr>
                <w:rFonts w:cstheme="minorHAnsi"/>
                <w:sz w:val="24"/>
                <w:szCs w:val="24"/>
              </w:rPr>
              <w:t>przedstawił zobowiązanie, że wysokość i sposób wyliczenia wysokości wsparcia udzielanego grantobiorcom (przedsiębiorcom) jak również rozliczenie tego wsparcia będą zgodne z „</w:t>
            </w:r>
            <w:r w:rsidRPr="00714954">
              <w:rPr>
                <w:rFonts w:cstheme="minorHAnsi"/>
                <w:i/>
                <w:sz w:val="24"/>
                <w:szCs w:val="24"/>
              </w:rPr>
              <w:t>Metodologią wyliczenia stawek jednostkowych w projektach w zakresie wsparcia utrzymania działalności w sytuacji nagłego niedoboru lub braku płynności mikro</w:t>
            </w:r>
            <w:r w:rsidR="00916C90">
              <w:rPr>
                <w:rFonts w:cstheme="minorHAnsi"/>
                <w:i/>
                <w:sz w:val="24"/>
                <w:szCs w:val="24"/>
              </w:rPr>
              <w:t xml:space="preserve"> i</w:t>
            </w:r>
            <w:r w:rsidRPr="00714954">
              <w:rPr>
                <w:rFonts w:cstheme="minorHAnsi"/>
                <w:i/>
                <w:sz w:val="24"/>
                <w:szCs w:val="24"/>
              </w:rPr>
              <w:t xml:space="preserve"> małych</w:t>
            </w:r>
            <w:r w:rsidRPr="00FC2F8E">
              <w:rPr>
                <w:rFonts w:cstheme="minorHAnsi"/>
                <w:i/>
                <w:sz w:val="24"/>
                <w:szCs w:val="24"/>
              </w:rPr>
              <w:t xml:space="preserve"> przedsiębiorstw w ramach programów operacyjnych na lata 2014-</w:t>
            </w:r>
            <w:r w:rsidRPr="00FC2F8E">
              <w:rPr>
                <w:rFonts w:cstheme="minorHAnsi"/>
                <w:sz w:val="24"/>
                <w:szCs w:val="24"/>
              </w:rPr>
              <w:t>2020”;</w:t>
            </w:r>
          </w:p>
          <w:p w14:paraId="4790AB0D" w14:textId="0F36742B" w:rsidR="008A378E" w:rsidRPr="00FC2F8E" w:rsidRDefault="008A378E" w:rsidP="00050314">
            <w:pPr>
              <w:pStyle w:val="Akapitzlist"/>
              <w:numPr>
                <w:ilvl w:val="0"/>
                <w:numId w:val="5"/>
              </w:numPr>
              <w:spacing w:after="0" w:line="276" w:lineRule="auto"/>
              <w:ind w:left="352" w:hanging="283"/>
              <w:contextualSpacing w:val="0"/>
              <w:rPr>
                <w:rFonts w:cstheme="minorHAnsi"/>
                <w:sz w:val="24"/>
                <w:szCs w:val="24"/>
              </w:rPr>
            </w:pPr>
            <w:r w:rsidRPr="00FC2F8E">
              <w:rPr>
                <w:rFonts w:cstheme="minorHAnsi"/>
                <w:sz w:val="24"/>
                <w:szCs w:val="24"/>
              </w:rPr>
              <w:t xml:space="preserve">zapewnił utrzymanie wykonalności finansowej projektu oraz udokumentował zdolność do efektywnego przeprowadzenia procesu udzielania grantów; </w:t>
            </w:r>
          </w:p>
          <w:p w14:paraId="3F5F1762" w14:textId="7FFF4D5C" w:rsidR="003F68F6" w:rsidRPr="00714954" w:rsidRDefault="003F68F6" w:rsidP="00050314">
            <w:pPr>
              <w:pStyle w:val="Akapitzlist"/>
              <w:numPr>
                <w:ilvl w:val="0"/>
                <w:numId w:val="5"/>
              </w:numPr>
              <w:spacing w:after="0" w:line="276" w:lineRule="auto"/>
              <w:ind w:left="352" w:hanging="283"/>
              <w:contextualSpacing w:val="0"/>
              <w:rPr>
                <w:rFonts w:cstheme="minorHAnsi"/>
                <w:sz w:val="24"/>
                <w:szCs w:val="24"/>
              </w:rPr>
            </w:pPr>
            <w:r w:rsidRPr="00FC2F8E">
              <w:rPr>
                <w:rFonts w:cstheme="minorHAnsi"/>
                <w:sz w:val="24"/>
                <w:szCs w:val="24"/>
              </w:rPr>
              <w:t>p</w:t>
            </w:r>
            <w:r w:rsidRPr="00714954">
              <w:rPr>
                <w:rFonts w:cstheme="minorHAnsi"/>
                <w:sz w:val="24"/>
                <w:szCs w:val="24"/>
              </w:rPr>
              <w:t xml:space="preserve">rzedstawił zobowiązanie, że wsparcie udzielane w projekcie </w:t>
            </w:r>
            <w:r w:rsidR="00D15787" w:rsidRPr="00FC2F8E">
              <w:rPr>
                <w:rFonts w:cstheme="minorHAnsi"/>
                <w:sz w:val="24"/>
                <w:szCs w:val="24"/>
              </w:rPr>
              <w:br/>
            </w:r>
            <w:r w:rsidRPr="00714954">
              <w:rPr>
                <w:rFonts w:cstheme="minorHAnsi"/>
                <w:sz w:val="24"/>
                <w:szCs w:val="24"/>
              </w:rPr>
              <w:t xml:space="preserve">w postaci grantów dla przedsiębiorców będzie zgodne </w:t>
            </w:r>
            <w:r w:rsidR="00D15787" w:rsidRPr="00FC2F8E">
              <w:rPr>
                <w:rFonts w:cstheme="minorHAnsi"/>
                <w:sz w:val="24"/>
                <w:szCs w:val="24"/>
              </w:rPr>
              <w:br/>
            </w:r>
            <w:r w:rsidRPr="00714954">
              <w:rPr>
                <w:rFonts w:cstheme="minorHAnsi"/>
                <w:sz w:val="24"/>
                <w:szCs w:val="24"/>
              </w:rPr>
              <w:t xml:space="preserve">z rozporządzeniem Ministra Funduszy i Polityki Regionalnej z dnia 28 kwietnia 2020 r. w sprawie udzielania pomocy w formie dotacji lub pomocy zwrotnej w ramach programów operacyjnych na lata 2014-2020 w celu wspierania polskiej gospodarki w związku z wystąpieniem pandemii COVID-19 (Dz. U. </w:t>
            </w:r>
            <w:proofErr w:type="spellStart"/>
            <w:r w:rsidRPr="00714954">
              <w:rPr>
                <w:rFonts w:cstheme="minorHAnsi"/>
                <w:sz w:val="24"/>
                <w:szCs w:val="24"/>
              </w:rPr>
              <w:t>poz</w:t>
            </w:r>
            <w:proofErr w:type="spellEnd"/>
            <w:r w:rsidRPr="00714954">
              <w:rPr>
                <w:rFonts w:cstheme="minorHAnsi"/>
                <w:sz w:val="24"/>
                <w:szCs w:val="24"/>
              </w:rPr>
              <w:t xml:space="preserve"> 773, </w:t>
            </w:r>
            <w:r w:rsidRPr="00714954">
              <w:rPr>
                <w:rFonts w:cstheme="minorHAnsi"/>
                <w:color w:val="000000"/>
                <w:sz w:val="24"/>
                <w:szCs w:val="24"/>
              </w:rPr>
              <w:t>program pomocowy SA. 57015</w:t>
            </w:r>
            <w:r w:rsidRPr="00714954">
              <w:rPr>
                <w:rFonts w:cstheme="minorHAnsi"/>
                <w:sz w:val="24"/>
                <w:szCs w:val="24"/>
              </w:rPr>
              <w:t>).</w:t>
            </w:r>
          </w:p>
          <w:p w14:paraId="33BFBA95" w14:textId="77777777" w:rsidR="008A378E" w:rsidRPr="00FC2F8E" w:rsidRDefault="008A378E" w:rsidP="00EC58D1">
            <w:pPr>
              <w:spacing w:after="0" w:line="276" w:lineRule="auto"/>
              <w:rPr>
                <w:rFonts w:eastAsia="Calibri" w:cstheme="minorHAnsi"/>
                <w:sz w:val="24"/>
                <w:szCs w:val="24"/>
              </w:rPr>
            </w:pPr>
          </w:p>
          <w:p w14:paraId="4093CEAB" w14:textId="5D65BD32" w:rsidR="008A378E" w:rsidRPr="00FC2F8E" w:rsidRDefault="008A378E" w:rsidP="00EC58D1">
            <w:pPr>
              <w:spacing w:after="0" w:line="276" w:lineRule="auto"/>
              <w:rPr>
                <w:rFonts w:cstheme="minorHAnsi"/>
                <w:sz w:val="24"/>
                <w:szCs w:val="24"/>
              </w:rPr>
            </w:pPr>
            <w:r w:rsidRPr="00FC2F8E">
              <w:rPr>
                <w:rFonts w:eastAsia="Calibri" w:cstheme="minorHAnsi"/>
                <w:sz w:val="24"/>
                <w:szCs w:val="24"/>
              </w:rPr>
              <w:t>Ocena kryterium może skutkować wezwaniem do uzupełnienia/poprawienia projektu w części dotyczącej spełnienia tego kryterium.</w:t>
            </w:r>
          </w:p>
        </w:tc>
      </w:tr>
      <w:tr w:rsidR="008A378E" w:rsidRPr="00FC2F8E" w14:paraId="46CD0B1B" w14:textId="6364AF6D" w:rsidTr="00FA780C">
        <w:trPr>
          <w:trHeight w:val="238"/>
        </w:trPr>
        <w:tc>
          <w:tcPr>
            <w:tcW w:w="562" w:type="dxa"/>
            <w:shd w:val="clear" w:color="auto" w:fill="FFFFFF"/>
            <w:noWrap/>
            <w:vAlign w:val="center"/>
          </w:tcPr>
          <w:p w14:paraId="552D5EF8" w14:textId="147DC854" w:rsidR="008A378E" w:rsidRPr="00FC2F8E" w:rsidRDefault="0083354C" w:rsidP="00EC58D1">
            <w:pPr>
              <w:tabs>
                <w:tab w:val="right" w:leader="dot" w:pos="9060"/>
              </w:tabs>
              <w:spacing w:after="0" w:line="276" w:lineRule="auto"/>
              <w:rPr>
                <w:rFonts w:eastAsia="Calibri" w:cstheme="minorHAnsi"/>
                <w:b/>
                <w:bCs/>
                <w:color w:val="000099"/>
                <w:sz w:val="24"/>
                <w:szCs w:val="24"/>
              </w:rPr>
            </w:pPr>
            <w:r w:rsidRPr="00FC2F8E">
              <w:rPr>
                <w:rFonts w:eastAsia="Calibri" w:cstheme="minorHAnsi"/>
                <w:sz w:val="24"/>
                <w:szCs w:val="24"/>
              </w:rPr>
              <w:t>4.</w:t>
            </w:r>
          </w:p>
        </w:tc>
        <w:tc>
          <w:tcPr>
            <w:tcW w:w="3119" w:type="dxa"/>
            <w:shd w:val="clear" w:color="auto" w:fill="FFFFFF"/>
            <w:vAlign w:val="center"/>
          </w:tcPr>
          <w:p w14:paraId="48A140C9" w14:textId="387AF8F6" w:rsidR="008A378E" w:rsidRPr="00FC2F8E" w:rsidRDefault="00AB7252" w:rsidP="00EC58D1">
            <w:pPr>
              <w:tabs>
                <w:tab w:val="right" w:leader="dot" w:pos="9060"/>
              </w:tabs>
              <w:spacing w:after="0" w:line="276" w:lineRule="auto"/>
              <w:rPr>
                <w:rFonts w:eastAsia="Calibri" w:cstheme="minorHAnsi"/>
                <w:b/>
                <w:bCs/>
                <w:color w:val="000099"/>
                <w:sz w:val="24"/>
                <w:szCs w:val="24"/>
              </w:rPr>
            </w:pPr>
            <w:r w:rsidRPr="00FC2F8E">
              <w:rPr>
                <w:rFonts w:cstheme="minorHAnsi"/>
                <w:sz w:val="24"/>
                <w:szCs w:val="24"/>
              </w:rPr>
              <w:t xml:space="preserve">Wskaźniki </w:t>
            </w:r>
          </w:p>
        </w:tc>
        <w:tc>
          <w:tcPr>
            <w:tcW w:w="1701" w:type="dxa"/>
            <w:vAlign w:val="center"/>
          </w:tcPr>
          <w:p w14:paraId="6D3F400D" w14:textId="04C87211" w:rsidR="008A378E" w:rsidRPr="00FC2F8E" w:rsidRDefault="008A378E" w:rsidP="00EC58D1">
            <w:pPr>
              <w:tabs>
                <w:tab w:val="right" w:leader="dot" w:pos="9060"/>
              </w:tabs>
              <w:spacing w:after="0" w:line="276" w:lineRule="auto"/>
              <w:rPr>
                <w:rFonts w:eastAsia="Calibri" w:cstheme="minorHAnsi"/>
                <w:b/>
                <w:bCs/>
                <w:color w:val="000099"/>
                <w:sz w:val="24"/>
                <w:szCs w:val="24"/>
              </w:rPr>
            </w:pPr>
            <w:r w:rsidRPr="00FC2F8E">
              <w:rPr>
                <w:rFonts w:cstheme="minorHAnsi"/>
                <w:sz w:val="24"/>
                <w:szCs w:val="24"/>
              </w:rPr>
              <w:t xml:space="preserve">Wniosek wraz </w:t>
            </w:r>
            <w:r w:rsidRPr="00FC2F8E">
              <w:rPr>
                <w:rFonts w:cstheme="minorHAnsi"/>
                <w:sz w:val="24"/>
                <w:szCs w:val="24"/>
              </w:rPr>
              <w:br/>
              <w:t>z załącznikami</w:t>
            </w:r>
          </w:p>
        </w:tc>
        <w:tc>
          <w:tcPr>
            <w:tcW w:w="1559" w:type="dxa"/>
            <w:vAlign w:val="center"/>
          </w:tcPr>
          <w:p w14:paraId="2E89152E" w14:textId="7E252261" w:rsidR="008A378E" w:rsidRPr="00FC2F8E" w:rsidRDefault="008A378E" w:rsidP="00EC58D1">
            <w:pPr>
              <w:tabs>
                <w:tab w:val="right" w:leader="dot" w:pos="9060"/>
              </w:tabs>
              <w:spacing w:after="0" w:line="276" w:lineRule="auto"/>
              <w:rPr>
                <w:rFonts w:eastAsia="Calibri" w:cstheme="minorHAnsi"/>
                <w:b/>
                <w:bCs/>
                <w:color w:val="000099"/>
                <w:sz w:val="24"/>
                <w:szCs w:val="24"/>
              </w:rPr>
            </w:pPr>
            <w:r w:rsidRPr="00FC2F8E">
              <w:rPr>
                <w:rFonts w:cstheme="minorHAnsi"/>
                <w:bCs/>
                <w:sz w:val="24"/>
                <w:szCs w:val="24"/>
              </w:rPr>
              <w:t>Bezwzględny</w:t>
            </w:r>
          </w:p>
        </w:tc>
        <w:tc>
          <w:tcPr>
            <w:tcW w:w="7230" w:type="dxa"/>
            <w:vAlign w:val="center"/>
          </w:tcPr>
          <w:p w14:paraId="6719B4FD" w14:textId="77777777" w:rsidR="00AB7252" w:rsidRPr="00714954" w:rsidRDefault="00AB7252" w:rsidP="00EC58D1">
            <w:pPr>
              <w:spacing w:after="0" w:line="276" w:lineRule="auto"/>
              <w:rPr>
                <w:rFonts w:eastAsia="Times New Roman" w:cstheme="minorHAnsi"/>
                <w:sz w:val="24"/>
                <w:szCs w:val="24"/>
              </w:rPr>
            </w:pPr>
            <w:r w:rsidRPr="00714954">
              <w:rPr>
                <w:rFonts w:eastAsia="Times New Roman" w:cstheme="minorHAnsi"/>
                <w:sz w:val="24"/>
                <w:szCs w:val="24"/>
              </w:rPr>
              <w:t>Ocenie w ramach kryterium podlega:</w:t>
            </w:r>
          </w:p>
          <w:p w14:paraId="60413130" w14:textId="77777777" w:rsidR="00AB7252" w:rsidRPr="00714954" w:rsidRDefault="00AB7252" w:rsidP="00EC58D1">
            <w:pPr>
              <w:spacing w:after="0" w:line="276" w:lineRule="auto"/>
              <w:rPr>
                <w:rFonts w:eastAsia="Times New Roman" w:cstheme="minorHAnsi"/>
                <w:sz w:val="24"/>
                <w:szCs w:val="24"/>
              </w:rPr>
            </w:pPr>
            <w:r w:rsidRPr="00714954">
              <w:rPr>
                <w:rFonts w:eastAsia="Times New Roman" w:cstheme="minorHAnsi"/>
                <w:sz w:val="24"/>
                <w:szCs w:val="24"/>
              </w:rPr>
              <w:t>1.  formalna poprawność przyjętych wskaźników:</w:t>
            </w:r>
          </w:p>
          <w:p w14:paraId="4008F221" w14:textId="77777777" w:rsidR="00AB7252" w:rsidRPr="00714954" w:rsidRDefault="00AB7252" w:rsidP="00050314">
            <w:pPr>
              <w:numPr>
                <w:ilvl w:val="0"/>
                <w:numId w:val="4"/>
              </w:numPr>
              <w:spacing w:after="0" w:line="276" w:lineRule="auto"/>
              <w:rPr>
                <w:rFonts w:eastAsia="Times New Roman" w:cstheme="minorHAnsi"/>
                <w:sz w:val="24"/>
                <w:szCs w:val="24"/>
              </w:rPr>
            </w:pPr>
            <w:r w:rsidRPr="00714954">
              <w:rPr>
                <w:rFonts w:eastAsia="Times New Roman" w:cstheme="minorHAnsi"/>
                <w:sz w:val="24"/>
                <w:szCs w:val="24"/>
              </w:rPr>
              <w:t>czy Wnioskodawca dokonał wyboru obligatoryjnych wskaźników dla danego działania / poddziałania,</w:t>
            </w:r>
          </w:p>
          <w:p w14:paraId="323DA0D9" w14:textId="77777777" w:rsidR="00AB7252" w:rsidRPr="00714954" w:rsidRDefault="00AB7252" w:rsidP="00050314">
            <w:pPr>
              <w:numPr>
                <w:ilvl w:val="0"/>
                <w:numId w:val="4"/>
              </w:numPr>
              <w:spacing w:after="0" w:line="276" w:lineRule="auto"/>
              <w:rPr>
                <w:rFonts w:eastAsia="Times New Roman" w:cstheme="minorHAnsi"/>
                <w:sz w:val="24"/>
                <w:szCs w:val="24"/>
              </w:rPr>
            </w:pPr>
            <w:r w:rsidRPr="00714954">
              <w:rPr>
                <w:rFonts w:eastAsia="Times New Roman" w:cstheme="minorHAnsi"/>
                <w:sz w:val="24"/>
                <w:szCs w:val="24"/>
              </w:rPr>
              <w:t>czy Wnioskodawca wybrał wszystkie wskaźniki adekwatne ze względu na zakres projektu.</w:t>
            </w:r>
          </w:p>
          <w:p w14:paraId="01507BE7" w14:textId="6B7D4432" w:rsidR="00AB7252" w:rsidRPr="00FC2F8E" w:rsidRDefault="00AB7252" w:rsidP="00EC58D1">
            <w:pPr>
              <w:spacing w:after="0" w:line="276" w:lineRule="auto"/>
              <w:ind w:left="34" w:firstLine="141"/>
              <w:rPr>
                <w:rFonts w:eastAsia="Times New Roman" w:cstheme="minorHAnsi"/>
                <w:sz w:val="24"/>
                <w:szCs w:val="24"/>
              </w:rPr>
            </w:pPr>
            <w:r w:rsidRPr="00714954">
              <w:rPr>
                <w:rFonts w:eastAsia="Times New Roman" w:cstheme="minorHAnsi"/>
                <w:sz w:val="24"/>
                <w:szCs w:val="24"/>
              </w:rPr>
              <w:t xml:space="preserve">2. czy wnioskodawca przedstawił informację o sposobie, w jaki została oszacowana liczba przedsiębiorców którzy uzyskają wsparcie w postaci grantu. </w:t>
            </w:r>
          </w:p>
          <w:p w14:paraId="3FAE13B9" w14:textId="77777777" w:rsidR="00AB7252" w:rsidRPr="00714954" w:rsidRDefault="00AB7252" w:rsidP="00EC58D1">
            <w:pPr>
              <w:spacing w:after="0" w:line="276" w:lineRule="auto"/>
              <w:ind w:left="34" w:firstLine="141"/>
              <w:rPr>
                <w:rFonts w:eastAsia="Times New Roman" w:cstheme="minorHAnsi"/>
                <w:sz w:val="24"/>
                <w:szCs w:val="24"/>
              </w:rPr>
            </w:pPr>
          </w:p>
          <w:p w14:paraId="5BFE5343" w14:textId="2DD7DFFA" w:rsidR="008A378E" w:rsidRPr="00FC2F8E" w:rsidRDefault="00AB7252" w:rsidP="00EC58D1">
            <w:pPr>
              <w:tabs>
                <w:tab w:val="right" w:leader="dot" w:pos="9060"/>
              </w:tabs>
              <w:spacing w:after="0" w:line="276" w:lineRule="auto"/>
              <w:rPr>
                <w:rFonts w:eastAsia="Calibri" w:cstheme="minorHAnsi"/>
                <w:b/>
                <w:bCs/>
                <w:color w:val="000099"/>
                <w:sz w:val="24"/>
                <w:szCs w:val="24"/>
              </w:rPr>
            </w:pPr>
            <w:r w:rsidRPr="00FC2F8E">
              <w:rPr>
                <w:rFonts w:eastAsia="Calibri" w:cstheme="minorHAnsi"/>
                <w:sz w:val="24"/>
                <w:szCs w:val="24"/>
              </w:rPr>
              <w:t>Ocena kryterium może skutkować wezwaniem do uzupełnienia/poprawienia projektu w części dotyczącej spełnienia tego kryterium.</w:t>
            </w:r>
          </w:p>
        </w:tc>
      </w:tr>
      <w:tr w:rsidR="00AB7252" w:rsidRPr="00FC2F8E" w14:paraId="12DFEE07" w14:textId="77777777" w:rsidTr="00E26254">
        <w:trPr>
          <w:trHeight w:val="238"/>
        </w:trPr>
        <w:tc>
          <w:tcPr>
            <w:tcW w:w="562" w:type="dxa"/>
            <w:shd w:val="clear" w:color="auto" w:fill="FFFFFF" w:themeFill="background1"/>
            <w:noWrap/>
            <w:vAlign w:val="center"/>
          </w:tcPr>
          <w:p w14:paraId="26209304" w14:textId="765243B5" w:rsidR="00AB7252" w:rsidRPr="00FC2F8E" w:rsidRDefault="00AB7252" w:rsidP="00EC58D1">
            <w:pPr>
              <w:tabs>
                <w:tab w:val="right" w:leader="dot" w:pos="9060"/>
              </w:tabs>
              <w:spacing w:after="0" w:line="276" w:lineRule="auto"/>
              <w:rPr>
                <w:rFonts w:eastAsia="Calibri" w:cstheme="minorHAnsi"/>
                <w:sz w:val="24"/>
                <w:szCs w:val="24"/>
              </w:rPr>
            </w:pPr>
            <w:r w:rsidRPr="00FC2F8E">
              <w:rPr>
                <w:rFonts w:eastAsia="Calibri" w:cstheme="minorHAnsi"/>
                <w:sz w:val="24"/>
                <w:szCs w:val="24"/>
              </w:rPr>
              <w:t>5.</w:t>
            </w:r>
          </w:p>
        </w:tc>
        <w:tc>
          <w:tcPr>
            <w:tcW w:w="3119" w:type="dxa"/>
            <w:shd w:val="clear" w:color="auto" w:fill="FFFFFF" w:themeFill="background1"/>
            <w:vAlign w:val="center"/>
          </w:tcPr>
          <w:p w14:paraId="4AB4B6C7" w14:textId="2F94586D" w:rsidR="00AB7252" w:rsidRPr="0077726F" w:rsidRDefault="00AB7252" w:rsidP="00EC58D1">
            <w:pPr>
              <w:tabs>
                <w:tab w:val="right" w:leader="dot" w:pos="9060"/>
              </w:tabs>
              <w:spacing w:after="0" w:line="276" w:lineRule="auto"/>
              <w:rPr>
                <w:rFonts w:cstheme="minorHAnsi"/>
                <w:bCs/>
                <w:sz w:val="24"/>
                <w:szCs w:val="24"/>
              </w:rPr>
            </w:pPr>
            <w:r w:rsidRPr="00714954">
              <w:rPr>
                <w:rFonts w:eastAsia="Times New Roman" w:cstheme="minorHAnsi"/>
                <w:bCs/>
                <w:sz w:val="24"/>
                <w:szCs w:val="24"/>
                <w:lang w:eastAsia="pl-PL"/>
              </w:rPr>
              <w:t>Wpływ na zasadę równości szans kobiet i mężczyzn</w:t>
            </w:r>
          </w:p>
        </w:tc>
        <w:tc>
          <w:tcPr>
            <w:tcW w:w="1701" w:type="dxa"/>
            <w:shd w:val="clear" w:color="auto" w:fill="FFFFFF" w:themeFill="background1"/>
          </w:tcPr>
          <w:p w14:paraId="0A217146" w14:textId="77777777" w:rsidR="0083354C" w:rsidRPr="00FC2F8E" w:rsidRDefault="0083354C" w:rsidP="00EC58D1">
            <w:pPr>
              <w:tabs>
                <w:tab w:val="right" w:leader="dot" w:pos="9060"/>
              </w:tabs>
              <w:spacing w:after="0" w:line="276" w:lineRule="auto"/>
              <w:rPr>
                <w:rFonts w:cstheme="minorHAnsi"/>
                <w:sz w:val="24"/>
                <w:szCs w:val="24"/>
              </w:rPr>
            </w:pPr>
          </w:p>
          <w:p w14:paraId="55095A5F" w14:textId="77777777" w:rsidR="0083354C" w:rsidRPr="00FC2F8E" w:rsidRDefault="0083354C" w:rsidP="00EC58D1">
            <w:pPr>
              <w:tabs>
                <w:tab w:val="right" w:leader="dot" w:pos="9060"/>
              </w:tabs>
              <w:spacing w:after="0" w:line="276" w:lineRule="auto"/>
              <w:rPr>
                <w:rFonts w:cstheme="minorHAnsi"/>
                <w:sz w:val="24"/>
                <w:szCs w:val="24"/>
              </w:rPr>
            </w:pPr>
          </w:p>
          <w:p w14:paraId="49A04625" w14:textId="77777777" w:rsidR="0083354C" w:rsidRPr="00FC2F8E" w:rsidRDefault="0083354C" w:rsidP="00EC58D1">
            <w:pPr>
              <w:tabs>
                <w:tab w:val="right" w:leader="dot" w:pos="9060"/>
              </w:tabs>
              <w:spacing w:after="0" w:line="276" w:lineRule="auto"/>
              <w:rPr>
                <w:rFonts w:cstheme="minorHAnsi"/>
                <w:sz w:val="24"/>
                <w:szCs w:val="24"/>
              </w:rPr>
            </w:pPr>
          </w:p>
          <w:p w14:paraId="08D33CA0" w14:textId="77777777" w:rsidR="0083354C" w:rsidRPr="00FC2F8E" w:rsidRDefault="0083354C" w:rsidP="00EC58D1">
            <w:pPr>
              <w:tabs>
                <w:tab w:val="right" w:leader="dot" w:pos="9060"/>
              </w:tabs>
              <w:spacing w:after="0" w:line="276" w:lineRule="auto"/>
              <w:rPr>
                <w:rFonts w:cstheme="minorHAnsi"/>
                <w:sz w:val="24"/>
                <w:szCs w:val="24"/>
              </w:rPr>
            </w:pPr>
          </w:p>
          <w:p w14:paraId="0D53A5BE" w14:textId="77777777" w:rsidR="0083354C" w:rsidRPr="00FC2F8E" w:rsidRDefault="0083354C" w:rsidP="00EC58D1">
            <w:pPr>
              <w:tabs>
                <w:tab w:val="right" w:leader="dot" w:pos="9060"/>
              </w:tabs>
              <w:spacing w:after="0" w:line="276" w:lineRule="auto"/>
              <w:rPr>
                <w:rFonts w:cstheme="minorHAnsi"/>
                <w:sz w:val="24"/>
                <w:szCs w:val="24"/>
              </w:rPr>
            </w:pPr>
          </w:p>
          <w:p w14:paraId="6967FA2B" w14:textId="77777777" w:rsidR="0083354C" w:rsidRPr="00FC2F8E" w:rsidRDefault="0083354C" w:rsidP="00EC58D1">
            <w:pPr>
              <w:tabs>
                <w:tab w:val="right" w:leader="dot" w:pos="9060"/>
              </w:tabs>
              <w:spacing w:after="0" w:line="276" w:lineRule="auto"/>
              <w:rPr>
                <w:rFonts w:cstheme="minorHAnsi"/>
                <w:sz w:val="24"/>
                <w:szCs w:val="24"/>
              </w:rPr>
            </w:pPr>
          </w:p>
          <w:p w14:paraId="5D80269F" w14:textId="77777777" w:rsidR="0083354C" w:rsidRPr="00FC2F8E" w:rsidRDefault="0083354C" w:rsidP="00EC58D1">
            <w:pPr>
              <w:tabs>
                <w:tab w:val="right" w:leader="dot" w:pos="9060"/>
              </w:tabs>
              <w:spacing w:after="0" w:line="276" w:lineRule="auto"/>
              <w:rPr>
                <w:rFonts w:cstheme="minorHAnsi"/>
                <w:sz w:val="24"/>
                <w:szCs w:val="24"/>
              </w:rPr>
            </w:pPr>
          </w:p>
          <w:p w14:paraId="48B995A7" w14:textId="77777777" w:rsidR="0083354C" w:rsidRPr="00FC2F8E" w:rsidRDefault="0083354C" w:rsidP="00EC58D1">
            <w:pPr>
              <w:tabs>
                <w:tab w:val="right" w:leader="dot" w:pos="9060"/>
              </w:tabs>
              <w:spacing w:after="0" w:line="276" w:lineRule="auto"/>
              <w:rPr>
                <w:rFonts w:cstheme="minorHAnsi"/>
                <w:sz w:val="24"/>
                <w:szCs w:val="24"/>
              </w:rPr>
            </w:pPr>
          </w:p>
          <w:p w14:paraId="11D4BE39" w14:textId="18567B01" w:rsidR="00AB7252" w:rsidRPr="00FC2F8E" w:rsidRDefault="00AB7252" w:rsidP="00EC58D1">
            <w:pPr>
              <w:tabs>
                <w:tab w:val="right" w:leader="dot" w:pos="9060"/>
              </w:tabs>
              <w:spacing w:after="0" w:line="276" w:lineRule="auto"/>
              <w:rPr>
                <w:rFonts w:cstheme="minorHAnsi"/>
                <w:sz w:val="24"/>
                <w:szCs w:val="24"/>
              </w:rPr>
            </w:pPr>
            <w:r w:rsidRPr="00FC2F8E">
              <w:rPr>
                <w:rFonts w:cstheme="minorHAnsi"/>
                <w:sz w:val="24"/>
                <w:szCs w:val="24"/>
              </w:rPr>
              <w:t xml:space="preserve">Wniosek wraz </w:t>
            </w:r>
            <w:r w:rsidRPr="00FC2F8E">
              <w:rPr>
                <w:rFonts w:cstheme="minorHAnsi"/>
                <w:sz w:val="24"/>
                <w:szCs w:val="24"/>
              </w:rPr>
              <w:br/>
              <w:t>z załącznikami</w:t>
            </w:r>
          </w:p>
        </w:tc>
        <w:tc>
          <w:tcPr>
            <w:tcW w:w="1559" w:type="dxa"/>
            <w:shd w:val="clear" w:color="auto" w:fill="FFFFFF" w:themeFill="background1"/>
          </w:tcPr>
          <w:p w14:paraId="5DF973FC" w14:textId="77777777" w:rsidR="0083354C" w:rsidRPr="00FC2F8E" w:rsidRDefault="0083354C" w:rsidP="00EC58D1">
            <w:pPr>
              <w:tabs>
                <w:tab w:val="right" w:leader="dot" w:pos="9060"/>
              </w:tabs>
              <w:spacing w:after="0" w:line="276" w:lineRule="auto"/>
              <w:rPr>
                <w:rFonts w:cstheme="minorHAnsi"/>
                <w:bCs/>
                <w:sz w:val="24"/>
                <w:szCs w:val="24"/>
              </w:rPr>
            </w:pPr>
          </w:p>
          <w:p w14:paraId="41AB6353" w14:textId="77777777" w:rsidR="0083354C" w:rsidRPr="00FC2F8E" w:rsidRDefault="0083354C" w:rsidP="00EC58D1">
            <w:pPr>
              <w:tabs>
                <w:tab w:val="right" w:leader="dot" w:pos="9060"/>
              </w:tabs>
              <w:spacing w:after="0" w:line="276" w:lineRule="auto"/>
              <w:rPr>
                <w:rFonts w:cstheme="minorHAnsi"/>
                <w:bCs/>
                <w:sz w:val="24"/>
                <w:szCs w:val="24"/>
              </w:rPr>
            </w:pPr>
          </w:p>
          <w:p w14:paraId="27AF6FA8" w14:textId="77777777" w:rsidR="0083354C" w:rsidRPr="00FC2F8E" w:rsidRDefault="0083354C" w:rsidP="00EC58D1">
            <w:pPr>
              <w:tabs>
                <w:tab w:val="right" w:leader="dot" w:pos="9060"/>
              </w:tabs>
              <w:spacing w:after="0" w:line="276" w:lineRule="auto"/>
              <w:rPr>
                <w:rFonts w:cstheme="minorHAnsi"/>
                <w:bCs/>
                <w:sz w:val="24"/>
                <w:szCs w:val="24"/>
              </w:rPr>
            </w:pPr>
          </w:p>
          <w:p w14:paraId="17FBBB12" w14:textId="77777777" w:rsidR="0083354C" w:rsidRPr="00FC2F8E" w:rsidRDefault="0083354C" w:rsidP="00EC58D1">
            <w:pPr>
              <w:tabs>
                <w:tab w:val="right" w:leader="dot" w:pos="9060"/>
              </w:tabs>
              <w:spacing w:after="0" w:line="276" w:lineRule="auto"/>
              <w:rPr>
                <w:rFonts w:cstheme="minorHAnsi"/>
                <w:bCs/>
                <w:sz w:val="24"/>
                <w:szCs w:val="24"/>
              </w:rPr>
            </w:pPr>
          </w:p>
          <w:p w14:paraId="6D94F411" w14:textId="77777777" w:rsidR="0083354C" w:rsidRPr="00FC2F8E" w:rsidRDefault="0083354C" w:rsidP="00EC58D1">
            <w:pPr>
              <w:tabs>
                <w:tab w:val="right" w:leader="dot" w:pos="9060"/>
              </w:tabs>
              <w:spacing w:after="0" w:line="276" w:lineRule="auto"/>
              <w:rPr>
                <w:rFonts w:cstheme="minorHAnsi"/>
                <w:bCs/>
                <w:sz w:val="24"/>
                <w:szCs w:val="24"/>
              </w:rPr>
            </w:pPr>
          </w:p>
          <w:p w14:paraId="4CAC4A78" w14:textId="77777777" w:rsidR="0083354C" w:rsidRPr="00FC2F8E" w:rsidRDefault="0083354C" w:rsidP="00EC58D1">
            <w:pPr>
              <w:tabs>
                <w:tab w:val="right" w:leader="dot" w:pos="9060"/>
              </w:tabs>
              <w:spacing w:after="0" w:line="276" w:lineRule="auto"/>
              <w:rPr>
                <w:rFonts w:cstheme="minorHAnsi"/>
                <w:bCs/>
                <w:sz w:val="24"/>
                <w:szCs w:val="24"/>
              </w:rPr>
            </w:pPr>
          </w:p>
          <w:p w14:paraId="2358A033" w14:textId="77777777" w:rsidR="0083354C" w:rsidRPr="00FC2F8E" w:rsidRDefault="0083354C" w:rsidP="00EC58D1">
            <w:pPr>
              <w:tabs>
                <w:tab w:val="right" w:leader="dot" w:pos="9060"/>
              </w:tabs>
              <w:spacing w:after="0" w:line="276" w:lineRule="auto"/>
              <w:rPr>
                <w:rFonts w:cstheme="minorHAnsi"/>
                <w:bCs/>
                <w:sz w:val="24"/>
                <w:szCs w:val="24"/>
              </w:rPr>
            </w:pPr>
          </w:p>
          <w:p w14:paraId="06CBDDCE" w14:textId="77777777" w:rsidR="0083354C" w:rsidRPr="00FC2F8E" w:rsidRDefault="0083354C" w:rsidP="00EC58D1">
            <w:pPr>
              <w:tabs>
                <w:tab w:val="right" w:leader="dot" w:pos="9060"/>
              </w:tabs>
              <w:spacing w:after="0" w:line="276" w:lineRule="auto"/>
              <w:rPr>
                <w:rFonts w:cstheme="minorHAnsi"/>
                <w:bCs/>
                <w:sz w:val="24"/>
                <w:szCs w:val="24"/>
              </w:rPr>
            </w:pPr>
          </w:p>
          <w:p w14:paraId="29924097" w14:textId="1A068292" w:rsidR="00AB7252" w:rsidRPr="00FC2F8E" w:rsidRDefault="00AB7252" w:rsidP="00EC58D1">
            <w:pPr>
              <w:tabs>
                <w:tab w:val="right" w:leader="dot" w:pos="9060"/>
              </w:tabs>
              <w:spacing w:after="0" w:line="276" w:lineRule="auto"/>
              <w:rPr>
                <w:rFonts w:cstheme="minorHAnsi"/>
                <w:bCs/>
                <w:sz w:val="24"/>
                <w:szCs w:val="24"/>
              </w:rPr>
            </w:pPr>
            <w:r w:rsidRPr="00FC2F8E">
              <w:rPr>
                <w:rFonts w:cstheme="minorHAnsi"/>
                <w:bCs/>
                <w:sz w:val="24"/>
                <w:szCs w:val="24"/>
              </w:rPr>
              <w:t>Bezwzględny</w:t>
            </w:r>
          </w:p>
        </w:tc>
        <w:tc>
          <w:tcPr>
            <w:tcW w:w="7230" w:type="dxa"/>
            <w:shd w:val="clear" w:color="auto" w:fill="FFFFFF" w:themeFill="background1"/>
          </w:tcPr>
          <w:p w14:paraId="2BE98836" w14:textId="77777777" w:rsidR="0083354C" w:rsidRPr="00FC2F8E" w:rsidRDefault="0083354C" w:rsidP="00EC58D1">
            <w:pPr>
              <w:spacing w:after="0" w:line="276" w:lineRule="auto"/>
              <w:rPr>
                <w:rFonts w:eastAsia="Times New Roman" w:cstheme="minorHAnsi"/>
                <w:sz w:val="24"/>
                <w:szCs w:val="24"/>
              </w:rPr>
            </w:pPr>
          </w:p>
          <w:p w14:paraId="2B4271A9" w14:textId="5608D53E" w:rsidR="00AB7252" w:rsidRPr="00714954" w:rsidRDefault="00AB7252" w:rsidP="00EC58D1">
            <w:pPr>
              <w:spacing w:after="0" w:line="276" w:lineRule="auto"/>
              <w:rPr>
                <w:rFonts w:eastAsia="Times New Roman" w:cstheme="minorHAnsi"/>
                <w:b/>
                <w:sz w:val="24"/>
                <w:szCs w:val="24"/>
                <w:lang w:eastAsia="pl-PL"/>
              </w:rPr>
            </w:pPr>
            <w:r w:rsidRPr="00714954">
              <w:rPr>
                <w:rFonts w:eastAsia="Times New Roman" w:cstheme="minorHAnsi"/>
                <w:sz w:val="24"/>
                <w:szCs w:val="24"/>
              </w:rPr>
              <w:t>Ocenie w ramach kryterium podlega wpływ projektu na</w:t>
            </w:r>
            <w:r w:rsidRPr="00714954">
              <w:rPr>
                <w:rFonts w:eastAsia="Times New Roman" w:cstheme="minorHAnsi"/>
                <w:b/>
                <w:sz w:val="24"/>
                <w:szCs w:val="24"/>
              </w:rPr>
              <w:t xml:space="preserve"> zasadę</w:t>
            </w:r>
            <w:r w:rsidRPr="00714954">
              <w:rPr>
                <w:rFonts w:eastAsia="Times New Roman" w:cstheme="minorHAnsi"/>
                <w:sz w:val="24"/>
                <w:szCs w:val="24"/>
              </w:rPr>
              <w:t xml:space="preserve"> </w:t>
            </w:r>
            <w:r w:rsidRPr="00714954">
              <w:rPr>
                <w:rFonts w:eastAsia="Times New Roman" w:cstheme="minorHAnsi"/>
                <w:b/>
                <w:sz w:val="24"/>
                <w:szCs w:val="24"/>
                <w:lang w:eastAsia="pl-PL"/>
              </w:rPr>
              <w:t xml:space="preserve">równości szans kobiet i mężczyzn. </w:t>
            </w:r>
          </w:p>
          <w:p w14:paraId="2F0F3C55" w14:textId="77777777" w:rsidR="00AB7252" w:rsidRPr="00714954" w:rsidRDefault="00AB7252" w:rsidP="00EC58D1">
            <w:pPr>
              <w:autoSpaceDE w:val="0"/>
              <w:spacing w:after="0" w:line="276" w:lineRule="auto"/>
              <w:rPr>
                <w:rFonts w:cstheme="minorHAnsi"/>
                <w:b/>
                <w:sz w:val="24"/>
                <w:szCs w:val="24"/>
              </w:rPr>
            </w:pPr>
            <w:r w:rsidRPr="00714954">
              <w:rPr>
                <w:rFonts w:cstheme="minorHAnsi"/>
                <w:b/>
                <w:sz w:val="24"/>
                <w:szCs w:val="24"/>
              </w:rPr>
              <w:t>Kryterium zostanie uznane za spełnione w przypadku stwierdzenia pozytywnego lub neutralnego wpływu projektu na zasadę równości szans kobiet i mężczyzn.</w:t>
            </w:r>
          </w:p>
          <w:p w14:paraId="768A5DD8" w14:textId="77777777" w:rsidR="00AB7252" w:rsidRPr="00714954" w:rsidRDefault="00AB7252" w:rsidP="00EC58D1">
            <w:pPr>
              <w:spacing w:after="0" w:line="276" w:lineRule="auto"/>
              <w:rPr>
                <w:rFonts w:cstheme="minorHAnsi"/>
                <w:bCs/>
                <w:sz w:val="24"/>
                <w:szCs w:val="24"/>
              </w:rPr>
            </w:pPr>
            <w:r w:rsidRPr="00714954">
              <w:rPr>
                <w:rFonts w:cstheme="minorHAnsi"/>
                <w:sz w:val="24"/>
                <w:szCs w:val="24"/>
              </w:rPr>
              <w:lastRenderedPageBreak/>
              <w:t>Ocena w ramach kryterium zostanie oparta o uzasadnienie przedstawione przez Wnioskodawcę we wniosku, w którym powinno zostać wskazane w jaki sposób projekt spełnia zasadę równości szans kobiet i mężczyzn lub jest w stosunku do niej neutralny</w:t>
            </w:r>
            <w:r w:rsidRPr="00714954">
              <w:rPr>
                <w:rFonts w:cstheme="minorHAnsi"/>
                <w:bCs/>
                <w:sz w:val="24"/>
                <w:szCs w:val="24"/>
                <w:lang w:eastAsia="pl-PL"/>
              </w:rPr>
              <w:t>.</w:t>
            </w:r>
          </w:p>
          <w:p w14:paraId="5C945F8E" w14:textId="4994ECA4" w:rsidR="00AB7252" w:rsidRDefault="00AB7252" w:rsidP="00EC58D1">
            <w:pPr>
              <w:spacing w:after="0" w:line="276" w:lineRule="auto"/>
              <w:rPr>
                <w:rFonts w:cstheme="minorHAnsi"/>
                <w:b/>
                <w:sz w:val="24"/>
                <w:szCs w:val="24"/>
              </w:rPr>
            </w:pPr>
            <w:r w:rsidRPr="00714954">
              <w:rPr>
                <w:rFonts w:cstheme="minorHAnsi"/>
                <w:b/>
                <w:sz w:val="24"/>
                <w:szCs w:val="24"/>
              </w:rPr>
              <w:t xml:space="preserve">W przypadku stwierdzenia negatywnego wpływu na badaną politykę horyzontalną, należy zażądać od Wnioskodawcy wyjaśnień. Brak odpowiednich wyjaśnień </w:t>
            </w:r>
            <w:r w:rsidRPr="00714954">
              <w:rPr>
                <w:rFonts w:eastAsia="Times New Roman" w:cstheme="minorHAnsi"/>
                <w:b/>
                <w:bCs/>
                <w:sz w:val="24"/>
                <w:szCs w:val="24"/>
              </w:rPr>
              <w:t>lub podtrzymanie w ich efekcie oceny wskazującej na negatywny wpływ projektu na tę politykę horyzontalną skutkuje negatywną oceną projektu</w:t>
            </w:r>
            <w:r w:rsidRPr="00714954">
              <w:rPr>
                <w:rFonts w:cstheme="minorHAnsi"/>
                <w:b/>
                <w:sz w:val="24"/>
                <w:szCs w:val="24"/>
              </w:rPr>
              <w:t>.</w:t>
            </w:r>
          </w:p>
          <w:p w14:paraId="71472704" w14:textId="77777777" w:rsidR="00F2113F" w:rsidRPr="00FC2F8E" w:rsidRDefault="00F2113F" w:rsidP="00EC58D1">
            <w:pPr>
              <w:spacing w:after="0" w:line="276" w:lineRule="auto"/>
              <w:rPr>
                <w:rFonts w:cstheme="minorHAnsi"/>
                <w:sz w:val="24"/>
                <w:szCs w:val="24"/>
              </w:rPr>
            </w:pPr>
          </w:p>
          <w:p w14:paraId="13698961" w14:textId="2A4CCFE0" w:rsidR="00EE4B75" w:rsidRDefault="00EE4B75" w:rsidP="00EE4B75">
            <w:pPr>
              <w:spacing w:after="0" w:line="276" w:lineRule="auto"/>
              <w:rPr>
                <w:rFonts w:eastAsia="Calibri" w:cstheme="minorHAnsi"/>
                <w:sz w:val="24"/>
                <w:szCs w:val="24"/>
              </w:rPr>
            </w:pPr>
          </w:p>
          <w:p w14:paraId="4012397A" w14:textId="5F6A7DD0" w:rsidR="00EE4B75" w:rsidRPr="00FC2F8E" w:rsidRDefault="00EE4B75" w:rsidP="00EE4B75">
            <w:pPr>
              <w:spacing w:after="0" w:line="276" w:lineRule="auto"/>
              <w:rPr>
                <w:rFonts w:cstheme="minorHAnsi"/>
                <w:sz w:val="24"/>
                <w:szCs w:val="24"/>
              </w:rPr>
            </w:pPr>
            <w:r w:rsidRPr="00FC2F8E">
              <w:rPr>
                <w:rFonts w:eastAsia="Calibri" w:cstheme="minorHAnsi"/>
                <w:sz w:val="24"/>
                <w:szCs w:val="24"/>
              </w:rPr>
              <w:t>Ocena kryterium może skutkować wezwaniem do uzupełnienia/poprawienia projektu w części dotyczącej spełnienia tego kryterium.</w:t>
            </w:r>
          </w:p>
          <w:p w14:paraId="6F4B8AA1" w14:textId="77777777" w:rsidR="00EE4B75" w:rsidRPr="00FC2F8E" w:rsidRDefault="00EE4B75" w:rsidP="00EC58D1">
            <w:pPr>
              <w:spacing w:after="0" w:line="276" w:lineRule="auto"/>
              <w:rPr>
                <w:rFonts w:cstheme="minorHAnsi"/>
                <w:sz w:val="24"/>
                <w:szCs w:val="24"/>
              </w:rPr>
            </w:pPr>
          </w:p>
          <w:p w14:paraId="6AC496F4" w14:textId="70E2495F" w:rsidR="00AB7252" w:rsidRPr="00FC2F8E" w:rsidRDefault="00AB7252" w:rsidP="00EC58D1">
            <w:pPr>
              <w:autoSpaceDE w:val="0"/>
              <w:autoSpaceDN w:val="0"/>
              <w:adjustRightInd w:val="0"/>
              <w:spacing w:after="0" w:line="276" w:lineRule="auto"/>
              <w:contextualSpacing/>
              <w:rPr>
                <w:rFonts w:cstheme="minorHAnsi"/>
                <w:sz w:val="24"/>
                <w:szCs w:val="24"/>
              </w:rPr>
            </w:pPr>
          </w:p>
        </w:tc>
      </w:tr>
      <w:tr w:rsidR="00AB7252" w:rsidRPr="00FC2F8E" w14:paraId="6D341087" w14:textId="77777777" w:rsidTr="00714954">
        <w:trPr>
          <w:trHeight w:val="238"/>
        </w:trPr>
        <w:tc>
          <w:tcPr>
            <w:tcW w:w="562" w:type="dxa"/>
            <w:shd w:val="clear" w:color="auto" w:fill="FFFFFF" w:themeFill="background1"/>
            <w:noWrap/>
            <w:vAlign w:val="center"/>
          </w:tcPr>
          <w:p w14:paraId="4D20379F" w14:textId="528D383B" w:rsidR="00AB7252" w:rsidRPr="00FC2F8E" w:rsidRDefault="0083354C" w:rsidP="00EC58D1">
            <w:pPr>
              <w:tabs>
                <w:tab w:val="right" w:leader="dot" w:pos="9060"/>
              </w:tabs>
              <w:spacing w:after="0" w:line="276" w:lineRule="auto"/>
              <w:rPr>
                <w:rFonts w:eastAsia="Calibri" w:cstheme="minorHAnsi"/>
                <w:sz w:val="24"/>
                <w:szCs w:val="24"/>
              </w:rPr>
            </w:pPr>
            <w:r w:rsidRPr="00FC2F8E">
              <w:rPr>
                <w:rFonts w:eastAsia="Calibri" w:cstheme="minorHAnsi"/>
                <w:sz w:val="24"/>
                <w:szCs w:val="24"/>
              </w:rPr>
              <w:lastRenderedPageBreak/>
              <w:t>6.</w:t>
            </w:r>
          </w:p>
        </w:tc>
        <w:tc>
          <w:tcPr>
            <w:tcW w:w="3119" w:type="dxa"/>
            <w:shd w:val="clear" w:color="auto" w:fill="FFFFFF" w:themeFill="background1"/>
          </w:tcPr>
          <w:p w14:paraId="4B7D4331" w14:textId="77777777" w:rsidR="0083354C" w:rsidRPr="00FC2F8E" w:rsidRDefault="0083354C" w:rsidP="00EC58D1">
            <w:pPr>
              <w:tabs>
                <w:tab w:val="right" w:leader="dot" w:pos="9060"/>
              </w:tabs>
              <w:spacing w:after="0" w:line="276" w:lineRule="auto"/>
              <w:rPr>
                <w:rFonts w:eastAsia="Times New Roman" w:cstheme="minorHAnsi"/>
                <w:bCs/>
                <w:sz w:val="24"/>
                <w:szCs w:val="24"/>
              </w:rPr>
            </w:pPr>
          </w:p>
          <w:p w14:paraId="6802A94F" w14:textId="79A14587" w:rsidR="00AB7252" w:rsidRPr="00714954" w:rsidRDefault="00AB7252" w:rsidP="00EC58D1">
            <w:pPr>
              <w:tabs>
                <w:tab w:val="right" w:leader="dot" w:pos="9060"/>
              </w:tabs>
              <w:spacing w:after="0" w:line="276" w:lineRule="auto"/>
              <w:rPr>
                <w:rFonts w:eastAsia="Times New Roman" w:cstheme="minorHAnsi"/>
                <w:bCs/>
                <w:sz w:val="24"/>
                <w:szCs w:val="24"/>
                <w:lang w:eastAsia="pl-PL"/>
              </w:rPr>
            </w:pPr>
            <w:r w:rsidRPr="00714954">
              <w:rPr>
                <w:rFonts w:eastAsia="Times New Roman" w:cstheme="minorHAnsi"/>
                <w:bCs/>
                <w:sz w:val="24"/>
                <w:szCs w:val="24"/>
              </w:rPr>
              <w:t>Wpływ na zasadę równości szans i niedyskryminacji, w tym dostępności dla osób z niepełnosprawnościami</w:t>
            </w:r>
          </w:p>
        </w:tc>
        <w:tc>
          <w:tcPr>
            <w:tcW w:w="1701" w:type="dxa"/>
            <w:shd w:val="clear" w:color="auto" w:fill="FFFFFF" w:themeFill="background1"/>
          </w:tcPr>
          <w:p w14:paraId="049811CF" w14:textId="77777777" w:rsidR="0083354C" w:rsidRPr="00FC2F8E" w:rsidRDefault="0083354C" w:rsidP="00EC58D1">
            <w:pPr>
              <w:tabs>
                <w:tab w:val="right" w:leader="dot" w:pos="9060"/>
              </w:tabs>
              <w:spacing w:after="0" w:line="276" w:lineRule="auto"/>
              <w:rPr>
                <w:rFonts w:cstheme="minorHAnsi"/>
                <w:sz w:val="24"/>
                <w:szCs w:val="24"/>
              </w:rPr>
            </w:pPr>
          </w:p>
          <w:p w14:paraId="49263C6D" w14:textId="169E7EF1" w:rsidR="00AB7252" w:rsidRPr="00FC2F8E" w:rsidRDefault="00AB7252" w:rsidP="00EC58D1">
            <w:pPr>
              <w:tabs>
                <w:tab w:val="right" w:leader="dot" w:pos="9060"/>
              </w:tabs>
              <w:spacing w:after="0" w:line="276" w:lineRule="auto"/>
              <w:rPr>
                <w:rFonts w:cstheme="minorHAnsi"/>
                <w:sz w:val="24"/>
                <w:szCs w:val="24"/>
              </w:rPr>
            </w:pPr>
            <w:r w:rsidRPr="00FC2F8E">
              <w:rPr>
                <w:rFonts w:cstheme="minorHAnsi"/>
                <w:sz w:val="24"/>
                <w:szCs w:val="24"/>
              </w:rPr>
              <w:t xml:space="preserve">Wniosek wraz </w:t>
            </w:r>
            <w:r w:rsidRPr="00FC2F8E">
              <w:rPr>
                <w:rFonts w:cstheme="minorHAnsi"/>
                <w:sz w:val="24"/>
                <w:szCs w:val="24"/>
              </w:rPr>
              <w:br/>
              <w:t>z załącznikami</w:t>
            </w:r>
          </w:p>
        </w:tc>
        <w:tc>
          <w:tcPr>
            <w:tcW w:w="1559" w:type="dxa"/>
            <w:shd w:val="clear" w:color="auto" w:fill="FFFFFF" w:themeFill="background1"/>
          </w:tcPr>
          <w:p w14:paraId="5E0160F6" w14:textId="77777777" w:rsidR="0083354C" w:rsidRPr="00FC2F8E" w:rsidRDefault="0083354C" w:rsidP="00EC58D1">
            <w:pPr>
              <w:tabs>
                <w:tab w:val="right" w:leader="dot" w:pos="9060"/>
              </w:tabs>
              <w:spacing w:after="0" w:line="276" w:lineRule="auto"/>
              <w:rPr>
                <w:rFonts w:cstheme="minorHAnsi"/>
                <w:bCs/>
                <w:sz w:val="24"/>
                <w:szCs w:val="24"/>
              </w:rPr>
            </w:pPr>
          </w:p>
          <w:p w14:paraId="5AE8FDAF" w14:textId="08B6A97A" w:rsidR="00AB7252" w:rsidRPr="00FC2F8E" w:rsidRDefault="00AB7252" w:rsidP="00EC58D1">
            <w:pPr>
              <w:tabs>
                <w:tab w:val="right" w:leader="dot" w:pos="9060"/>
              </w:tabs>
              <w:spacing w:after="0" w:line="276" w:lineRule="auto"/>
              <w:rPr>
                <w:rFonts w:cstheme="minorHAnsi"/>
                <w:bCs/>
                <w:sz w:val="24"/>
                <w:szCs w:val="24"/>
              </w:rPr>
            </w:pPr>
            <w:r w:rsidRPr="00FC2F8E">
              <w:rPr>
                <w:rFonts w:cstheme="minorHAnsi"/>
                <w:bCs/>
                <w:sz w:val="24"/>
                <w:szCs w:val="24"/>
              </w:rPr>
              <w:t>Bezwzględny</w:t>
            </w:r>
          </w:p>
        </w:tc>
        <w:tc>
          <w:tcPr>
            <w:tcW w:w="7230" w:type="dxa"/>
            <w:shd w:val="clear" w:color="auto" w:fill="FFFFFF" w:themeFill="background1"/>
          </w:tcPr>
          <w:p w14:paraId="677AA3BD" w14:textId="77777777" w:rsidR="0083354C" w:rsidRPr="00FC2F8E" w:rsidRDefault="0083354C" w:rsidP="00EC58D1">
            <w:pPr>
              <w:spacing w:after="0" w:line="276" w:lineRule="auto"/>
              <w:rPr>
                <w:rFonts w:cstheme="minorHAnsi"/>
                <w:sz w:val="24"/>
                <w:szCs w:val="24"/>
              </w:rPr>
            </w:pPr>
          </w:p>
          <w:p w14:paraId="1BE76BE5" w14:textId="391B4D8B" w:rsidR="00AB7252" w:rsidRPr="00714954" w:rsidRDefault="00AB7252" w:rsidP="00EC58D1">
            <w:pPr>
              <w:spacing w:after="0" w:line="276" w:lineRule="auto"/>
              <w:rPr>
                <w:rFonts w:cstheme="minorHAnsi"/>
                <w:sz w:val="24"/>
                <w:szCs w:val="24"/>
              </w:rPr>
            </w:pPr>
            <w:r w:rsidRPr="00714954">
              <w:rPr>
                <w:rFonts w:cstheme="minorHAnsi"/>
                <w:sz w:val="24"/>
                <w:szCs w:val="24"/>
              </w:rPr>
              <w:t xml:space="preserve">Ocenie w ramach kryterium podlega zgodność projektu z </w:t>
            </w:r>
            <w:r w:rsidRPr="00714954">
              <w:rPr>
                <w:rFonts w:cstheme="minorHAnsi"/>
                <w:b/>
                <w:sz w:val="24"/>
                <w:szCs w:val="24"/>
              </w:rPr>
              <w:t xml:space="preserve">zasadą </w:t>
            </w:r>
            <w:r w:rsidRPr="00714954">
              <w:rPr>
                <w:rFonts w:cstheme="minorHAnsi"/>
                <w:b/>
                <w:bCs/>
                <w:sz w:val="24"/>
                <w:szCs w:val="24"/>
                <w:lang w:eastAsia="pl-PL"/>
              </w:rPr>
              <w:t>równości szans i niedyskryminacji, w tym dostępności dla osób z niepełnosprawnościam</w:t>
            </w:r>
            <w:r w:rsidRPr="00714954">
              <w:rPr>
                <w:rFonts w:cstheme="minorHAnsi"/>
                <w:bCs/>
                <w:sz w:val="24"/>
                <w:szCs w:val="24"/>
                <w:lang w:eastAsia="pl-PL"/>
              </w:rPr>
              <w:t xml:space="preserve">i. </w:t>
            </w:r>
            <w:r w:rsidRPr="00714954">
              <w:rPr>
                <w:rFonts w:eastAsia="Times New Roman" w:cstheme="minorHAnsi"/>
                <w:sz w:val="24"/>
                <w:szCs w:val="24"/>
                <w:lang w:eastAsia="pl-PL"/>
              </w:rPr>
              <w:t xml:space="preserve">Dostępność oznacza, że wszystkie produkty projektu (na przykład strona lub aplikacja internetowa, materiały szkoleniowe, konferencja, wybudowane lub modernizowane  obiekty, zakupione środki transportu) mogą być wykorzystywane (używane) przez osoby z niepełnosprawnościami. </w:t>
            </w:r>
          </w:p>
          <w:p w14:paraId="1822EB2A" w14:textId="77777777" w:rsidR="00AB7252" w:rsidRPr="00714954" w:rsidRDefault="00AB7252" w:rsidP="00EC58D1">
            <w:pPr>
              <w:spacing w:after="0" w:line="276" w:lineRule="auto"/>
              <w:rPr>
                <w:rFonts w:eastAsia="Times New Roman" w:cstheme="minorHAnsi"/>
                <w:sz w:val="24"/>
                <w:szCs w:val="24"/>
                <w:lang w:eastAsia="pl-PL"/>
              </w:rPr>
            </w:pPr>
            <w:r w:rsidRPr="00714954">
              <w:rPr>
                <w:rFonts w:cstheme="minorHAnsi"/>
                <w:bCs/>
                <w:sz w:val="24"/>
                <w:szCs w:val="24"/>
              </w:rPr>
              <w:t xml:space="preserve">Kryterium zostanie uznane za spełnione gdy Wnioskodawca wykaże, że </w:t>
            </w:r>
            <w:r w:rsidRPr="00714954">
              <w:rPr>
                <w:rFonts w:eastAsia="Times New Roman" w:cstheme="minorHAnsi"/>
                <w:sz w:val="24"/>
                <w:szCs w:val="24"/>
                <w:lang w:eastAsia="pl-PL"/>
              </w:rPr>
              <w:t xml:space="preserve">projekt realizuje  zasadę </w:t>
            </w:r>
            <w:r w:rsidRPr="00714954">
              <w:rPr>
                <w:rFonts w:cstheme="minorHAnsi"/>
                <w:bCs/>
                <w:sz w:val="24"/>
                <w:szCs w:val="24"/>
                <w:lang w:eastAsia="pl-PL"/>
              </w:rPr>
              <w:t xml:space="preserve">równości szans i </w:t>
            </w:r>
            <w:r w:rsidRPr="00714954">
              <w:rPr>
                <w:rFonts w:eastAsia="Times New Roman" w:cstheme="minorHAnsi"/>
                <w:sz w:val="24"/>
                <w:szCs w:val="24"/>
                <w:lang w:eastAsia="pl-PL"/>
              </w:rPr>
              <w:t>niedyskryminacji, w tym dostępności dla osób z niepełnoprawnościami, tj. przedstawi opis działań, planowanych do podjęcia w ramach realizacji projektu, które mają na celu zapewnienie dostępności poszczególnych produktów projektu dla użytkowników o różnych potrzebach wynikających z poszczególnych rodzajów niepełnosprawności z uwzględnieniem, że:</w:t>
            </w:r>
          </w:p>
          <w:p w14:paraId="0EA45BDD" w14:textId="77777777" w:rsidR="00AB7252" w:rsidRPr="00714954" w:rsidRDefault="00AB7252" w:rsidP="00050314">
            <w:pPr>
              <w:numPr>
                <w:ilvl w:val="0"/>
                <w:numId w:val="9"/>
              </w:numPr>
              <w:spacing w:after="0" w:line="276" w:lineRule="auto"/>
              <w:rPr>
                <w:rFonts w:eastAsia="Times New Roman" w:cstheme="minorHAnsi"/>
                <w:sz w:val="24"/>
                <w:szCs w:val="24"/>
                <w:lang w:eastAsia="pl-PL"/>
              </w:rPr>
            </w:pPr>
            <w:r w:rsidRPr="00714954">
              <w:rPr>
                <w:rFonts w:cstheme="minorHAnsi"/>
                <w:sz w:val="24"/>
                <w:szCs w:val="24"/>
                <w:lang w:eastAsia="pl-PL"/>
              </w:rPr>
              <w:t>weryfikowana będzie zgodność danego produktu z koncepcją uniwersalnego projektowania</w:t>
            </w:r>
            <w:r w:rsidRPr="00714954">
              <w:rPr>
                <w:rFonts w:eastAsia="Times New Roman" w:cstheme="minorHAnsi"/>
                <w:sz w:val="24"/>
                <w:szCs w:val="24"/>
                <w:lang w:eastAsia="pl-PL"/>
              </w:rPr>
              <w:t>, co oznacza zastosowanie co najmniej standardów dostępności, stanowiących załącznik do wytycznych ministra właściwego ds. rozwoju regionalnego w zakresie realizacji zasady równości szans i niedyskryminacji, w tym dostępności dla osób z niepełnosprawnościami oraz zasady równości szans kobiet i mężczyzn w ramach funduszy unijnych na lata 2014-2020, w wersji aktualnej na dzień ogłoszenia konkursu / wystosowania wezwania do złożenia wniosku o dofinansowanie,</w:t>
            </w:r>
          </w:p>
          <w:p w14:paraId="5264EA33" w14:textId="42197D07" w:rsidR="00AB7252" w:rsidRDefault="00AB7252" w:rsidP="00050314">
            <w:pPr>
              <w:numPr>
                <w:ilvl w:val="0"/>
                <w:numId w:val="9"/>
              </w:numPr>
              <w:spacing w:after="0" w:line="276" w:lineRule="auto"/>
              <w:rPr>
                <w:rFonts w:eastAsia="Times New Roman" w:cstheme="minorHAnsi"/>
                <w:sz w:val="24"/>
                <w:szCs w:val="24"/>
                <w:lang w:eastAsia="pl-PL"/>
              </w:rPr>
            </w:pPr>
            <w:r w:rsidRPr="00714954">
              <w:rPr>
                <w:rFonts w:eastAsia="Times New Roman" w:cstheme="minorHAnsi"/>
                <w:sz w:val="24"/>
                <w:szCs w:val="24"/>
                <w:lang w:eastAsia="pl-PL"/>
              </w:rPr>
              <w:t xml:space="preserve">w uzasadnionych przypadkach, zgodnie z podrozdziałem 5.2 pkt. 3 i 4 wytycznych, o których mowa w </w:t>
            </w:r>
            <w:proofErr w:type="spellStart"/>
            <w:r w:rsidRPr="00714954">
              <w:rPr>
                <w:rFonts w:eastAsia="Times New Roman" w:cstheme="minorHAnsi"/>
                <w:sz w:val="24"/>
                <w:szCs w:val="24"/>
                <w:lang w:eastAsia="pl-PL"/>
              </w:rPr>
              <w:t>ppkt</w:t>
            </w:r>
            <w:proofErr w:type="spellEnd"/>
            <w:r w:rsidRPr="00714954">
              <w:rPr>
                <w:rFonts w:eastAsia="Times New Roman" w:cstheme="minorHAnsi"/>
                <w:sz w:val="24"/>
                <w:szCs w:val="24"/>
                <w:lang w:eastAsia="pl-PL"/>
              </w:rPr>
              <w:t xml:space="preserve"> a), gdy Wnioskodawca wykaże brak możliwości zapewnienia zgodności produktów projektu ze standardami dostępności, o których mowa w </w:t>
            </w:r>
            <w:proofErr w:type="spellStart"/>
            <w:r w:rsidRPr="00714954">
              <w:rPr>
                <w:rFonts w:eastAsia="Times New Roman" w:cstheme="minorHAnsi"/>
                <w:sz w:val="24"/>
                <w:szCs w:val="24"/>
                <w:lang w:eastAsia="pl-PL"/>
              </w:rPr>
              <w:t>ppkt</w:t>
            </w:r>
            <w:proofErr w:type="spellEnd"/>
            <w:r w:rsidRPr="00714954">
              <w:rPr>
                <w:rFonts w:eastAsia="Times New Roman" w:cstheme="minorHAnsi"/>
                <w:sz w:val="24"/>
                <w:szCs w:val="24"/>
                <w:lang w:eastAsia="pl-PL"/>
              </w:rPr>
              <w:t xml:space="preserve"> a) </w:t>
            </w:r>
            <w:r w:rsidRPr="00714954">
              <w:rPr>
                <w:rFonts w:cstheme="minorHAnsi"/>
                <w:sz w:val="24"/>
                <w:szCs w:val="24"/>
                <w:lang w:eastAsia="pl-PL"/>
              </w:rPr>
              <w:t xml:space="preserve">oraz w przypadku projektów (w tym ich produktów) nieobjętych zakresem standardów dostępności, o których mowa w </w:t>
            </w:r>
            <w:proofErr w:type="spellStart"/>
            <w:r w:rsidRPr="00714954">
              <w:rPr>
                <w:rFonts w:cstheme="minorHAnsi"/>
                <w:sz w:val="24"/>
                <w:szCs w:val="24"/>
                <w:lang w:eastAsia="pl-PL"/>
              </w:rPr>
              <w:t>ppkt</w:t>
            </w:r>
            <w:proofErr w:type="spellEnd"/>
            <w:r w:rsidRPr="00714954">
              <w:rPr>
                <w:rFonts w:cstheme="minorHAnsi"/>
                <w:sz w:val="24"/>
                <w:szCs w:val="24"/>
                <w:lang w:eastAsia="pl-PL"/>
              </w:rPr>
              <w:t xml:space="preserve"> a) </w:t>
            </w:r>
            <w:r w:rsidRPr="00714954">
              <w:rPr>
                <w:rFonts w:eastAsia="Times New Roman" w:cstheme="minorHAnsi"/>
                <w:sz w:val="24"/>
                <w:szCs w:val="24"/>
                <w:lang w:eastAsia="pl-PL"/>
              </w:rPr>
              <w:t>– weryfikowany będzie opis działań zmierzających do realizacji projektu w sposób dostępny dla osób z różnymi rodzajami niepełnosprawności oraz zapewnienia dostępności produktów projektu,</w:t>
            </w:r>
          </w:p>
          <w:p w14:paraId="66E9E1A3" w14:textId="1C7E917B" w:rsidR="00AB7252" w:rsidRDefault="00AB7252" w:rsidP="00050314">
            <w:pPr>
              <w:numPr>
                <w:ilvl w:val="0"/>
                <w:numId w:val="9"/>
              </w:numPr>
              <w:spacing w:after="0" w:line="276" w:lineRule="auto"/>
              <w:rPr>
                <w:rFonts w:eastAsia="Times New Roman" w:cstheme="minorHAnsi"/>
                <w:sz w:val="24"/>
                <w:szCs w:val="24"/>
                <w:lang w:eastAsia="pl-PL"/>
              </w:rPr>
            </w:pPr>
            <w:r w:rsidRPr="00916C90">
              <w:rPr>
                <w:rFonts w:eastAsia="Times New Roman" w:cstheme="minorHAnsi"/>
                <w:sz w:val="24"/>
                <w:szCs w:val="24"/>
                <w:lang w:eastAsia="pl-PL"/>
              </w:rPr>
              <w:t>uznanie neutralności produktu projektu jest dopuszczalne pod warunkiem wykazania przez wnioskodawcę, że dostępność nie dotyczy danego produktu na przykład z uwagi na brak jego bezpośrednich użytkowników.</w:t>
            </w:r>
          </w:p>
          <w:p w14:paraId="3E9FD980" w14:textId="77777777" w:rsidR="00916C90" w:rsidRPr="00916C90" w:rsidRDefault="00916C90" w:rsidP="00916C90">
            <w:pPr>
              <w:spacing w:after="0" w:line="276" w:lineRule="auto"/>
              <w:ind w:left="360"/>
              <w:rPr>
                <w:rFonts w:eastAsia="Times New Roman" w:cstheme="minorHAnsi"/>
                <w:sz w:val="24"/>
                <w:szCs w:val="24"/>
                <w:lang w:eastAsia="pl-PL"/>
              </w:rPr>
            </w:pPr>
          </w:p>
          <w:p w14:paraId="3759057B" w14:textId="43DAE4AE" w:rsidR="00AB7252" w:rsidRPr="002F7044" w:rsidRDefault="00EE4B75" w:rsidP="00EE4B75">
            <w:pPr>
              <w:spacing w:after="0" w:line="276" w:lineRule="auto"/>
              <w:rPr>
                <w:rFonts w:cstheme="minorHAnsi"/>
                <w:sz w:val="24"/>
                <w:szCs w:val="24"/>
              </w:rPr>
            </w:pPr>
            <w:r w:rsidRPr="00FC2F8E">
              <w:rPr>
                <w:rFonts w:eastAsia="Calibri" w:cstheme="minorHAnsi"/>
                <w:sz w:val="24"/>
                <w:szCs w:val="24"/>
              </w:rPr>
              <w:t>Ocena kryterium może skutkować wezwaniem do uzupełnienia/poprawienia projektu w części dotyczącej spełnienia tego kryterium.</w:t>
            </w:r>
          </w:p>
        </w:tc>
      </w:tr>
      <w:tr w:rsidR="00AB7252" w:rsidRPr="00FC2F8E" w14:paraId="1FC6F73D" w14:textId="77777777" w:rsidTr="00714954">
        <w:trPr>
          <w:trHeight w:val="238"/>
        </w:trPr>
        <w:tc>
          <w:tcPr>
            <w:tcW w:w="562" w:type="dxa"/>
            <w:shd w:val="clear" w:color="auto" w:fill="FFFFFF" w:themeFill="background1"/>
            <w:noWrap/>
            <w:vAlign w:val="center"/>
          </w:tcPr>
          <w:p w14:paraId="6748D878" w14:textId="77777777" w:rsidR="009C26B5" w:rsidRPr="00FC2F8E" w:rsidRDefault="009C26B5" w:rsidP="00EC58D1">
            <w:pPr>
              <w:tabs>
                <w:tab w:val="right" w:leader="dot" w:pos="9060"/>
              </w:tabs>
              <w:spacing w:after="0" w:line="276" w:lineRule="auto"/>
              <w:rPr>
                <w:rFonts w:eastAsia="Calibri" w:cstheme="minorHAnsi"/>
                <w:sz w:val="24"/>
                <w:szCs w:val="24"/>
              </w:rPr>
            </w:pPr>
          </w:p>
          <w:p w14:paraId="2C937865" w14:textId="7C0502C9" w:rsidR="00AB7252" w:rsidRPr="00FC2F8E" w:rsidRDefault="0083354C" w:rsidP="00EC58D1">
            <w:pPr>
              <w:tabs>
                <w:tab w:val="right" w:leader="dot" w:pos="9060"/>
              </w:tabs>
              <w:spacing w:after="0" w:line="276" w:lineRule="auto"/>
              <w:rPr>
                <w:rFonts w:eastAsia="Calibri" w:cstheme="minorHAnsi"/>
                <w:sz w:val="24"/>
                <w:szCs w:val="24"/>
              </w:rPr>
            </w:pPr>
            <w:r w:rsidRPr="00FC2F8E">
              <w:rPr>
                <w:rFonts w:eastAsia="Calibri" w:cstheme="minorHAnsi"/>
                <w:sz w:val="24"/>
                <w:szCs w:val="24"/>
              </w:rPr>
              <w:t>7.</w:t>
            </w:r>
          </w:p>
        </w:tc>
        <w:tc>
          <w:tcPr>
            <w:tcW w:w="3119" w:type="dxa"/>
            <w:shd w:val="clear" w:color="auto" w:fill="FFFFFF" w:themeFill="background1"/>
          </w:tcPr>
          <w:p w14:paraId="1CEF7B0C" w14:textId="77777777" w:rsidR="009C26B5" w:rsidRPr="00FC2F8E" w:rsidRDefault="009C26B5" w:rsidP="00EC58D1">
            <w:pPr>
              <w:tabs>
                <w:tab w:val="right" w:leader="dot" w:pos="9060"/>
              </w:tabs>
              <w:spacing w:after="0" w:line="276" w:lineRule="auto"/>
              <w:rPr>
                <w:rFonts w:eastAsia="Times New Roman" w:cstheme="minorHAnsi"/>
                <w:bCs/>
                <w:sz w:val="24"/>
                <w:szCs w:val="24"/>
              </w:rPr>
            </w:pPr>
          </w:p>
          <w:p w14:paraId="61C2922C" w14:textId="77777777" w:rsidR="009C26B5" w:rsidRPr="00FC2F8E" w:rsidRDefault="009C26B5" w:rsidP="00EC58D1">
            <w:pPr>
              <w:tabs>
                <w:tab w:val="right" w:leader="dot" w:pos="9060"/>
              </w:tabs>
              <w:spacing w:after="0" w:line="276" w:lineRule="auto"/>
              <w:rPr>
                <w:rFonts w:eastAsia="Times New Roman" w:cstheme="minorHAnsi"/>
                <w:bCs/>
                <w:sz w:val="24"/>
                <w:szCs w:val="24"/>
              </w:rPr>
            </w:pPr>
          </w:p>
          <w:p w14:paraId="2968E123" w14:textId="77777777" w:rsidR="009C26B5" w:rsidRPr="00FC2F8E" w:rsidRDefault="009C26B5" w:rsidP="00EC58D1">
            <w:pPr>
              <w:tabs>
                <w:tab w:val="right" w:leader="dot" w:pos="9060"/>
              </w:tabs>
              <w:spacing w:after="0" w:line="276" w:lineRule="auto"/>
              <w:rPr>
                <w:rFonts w:eastAsia="Times New Roman" w:cstheme="minorHAnsi"/>
                <w:bCs/>
                <w:sz w:val="24"/>
                <w:szCs w:val="24"/>
              </w:rPr>
            </w:pPr>
          </w:p>
          <w:p w14:paraId="6DCF2762" w14:textId="77777777" w:rsidR="009C26B5" w:rsidRPr="00FC2F8E" w:rsidRDefault="009C26B5" w:rsidP="00EC58D1">
            <w:pPr>
              <w:tabs>
                <w:tab w:val="right" w:leader="dot" w:pos="9060"/>
              </w:tabs>
              <w:spacing w:after="0" w:line="276" w:lineRule="auto"/>
              <w:rPr>
                <w:rFonts w:eastAsia="Times New Roman" w:cstheme="minorHAnsi"/>
                <w:bCs/>
                <w:sz w:val="24"/>
                <w:szCs w:val="24"/>
              </w:rPr>
            </w:pPr>
          </w:p>
          <w:p w14:paraId="4C9CF0EF" w14:textId="77777777" w:rsidR="009C26B5" w:rsidRPr="00FC2F8E" w:rsidRDefault="009C26B5" w:rsidP="00EC58D1">
            <w:pPr>
              <w:tabs>
                <w:tab w:val="right" w:leader="dot" w:pos="9060"/>
              </w:tabs>
              <w:spacing w:after="0" w:line="276" w:lineRule="auto"/>
              <w:rPr>
                <w:rFonts w:eastAsia="Times New Roman" w:cstheme="minorHAnsi"/>
                <w:bCs/>
                <w:sz w:val="24"/>
                <w:szCs w:val="24"/>
              </w:rPr>
            </w:pPr>
          </w:p>
          <w:p w14:paraId="4CA5F8D4" w14:textId="77777777" w:rsidR="009C26B5" w:rsidRPr="00FC2F8E" w:rsidRDefault="009C26B5" w:rsidP="00EC58D1">
            <w:pPr>
              <w:tabs>
                <w:tab w:val="right" w:leader="dot" w:pos="9060"/>
              </w:tabs>
              <w:spacing w:after="0" w:line="276" w:lineRule="auto"/>
              <w:rPr>
                <w:rFonts w:eastAsia="Times New Roman" w:cstheme="minorHAnsi"/>
                <w:bCs/>
                <w:sz w:val="24"/>
                <w:szCs w:val="24"/>
              </w:rPr>
            </w:pPr>
          </w:p>
          <w:p w14:paraId="307E7D14" w14:textId="3BD3EFDE" w:rsidR="00AB7252" w:rsidRPr="00714954" w:rsidRDefault="00AB7252" w:rsidP="00EC58D1">
            <w:pPr>
              <w:tabs>
                <w:tab w:val="right" w:leader="dot" w:pos="9060"/>
              </w:tabs>
              <w:spacing w:after="0" w:line="276" w:lineRule="auto"/>
              <w:rPr>
                <w:rFonts w:eastAsia="Times New Roman" w:cstheme="minorHAnsi"/>
                <w:bCs/>
                <w:sz w:val="24"/>
                <w:szCs w:val="24"/>
                <w:lang w:eastAsia="pl-PL"/>
              </w:rPr>
            </w:pPr>
            <w:r w:rsidRPr="00714954">
              <w:rPr>
                <w:rFonts w:eastAsia="Times New Roman" w:cstheme="minorHAnsi"/>
                <w:bCs/>
                <w:sz w:val="24"/>
                <w:szCs w:val="24"/>
              </w:rPr>
              <w:lastRenderedPageBreak/>
              <w:t>Wpływ na zrównoważony rozwój oraz ochronę i poprawę jakości środowiska naturalnego</w:t>
            </w:r>
          </w:p>
        </w:tc>
        <w:tc>
          <w:tcPr>
            <w:tcW w:w="1701" w:type="dxa"/>
            <w:shd w:val="clear" w:color="auto" w:fill="FFFFFF" w:themeFill="background1"/>
          </w:tcPr>
          <w:p w14:paraId="5B9FFA4D" w14:textId="77777777" w:rsidR="009C26B5" w:rsidRPr="00FC2F8E" w:rsidRDefault="009C26B5" w:rsidP="00EC58D1">
            <w:pPr>
              <w:tabs>
                <w:tab w:val="right" w:leader="dot" w:pos="9060"/>
              </w:tabs>
              <w:spacing w:after="0" w:line="276" w:lineRule="auto"/>
              <w:rPr>
                <w:rFonts w:cstheme="minorHAnsi"/>
                <w:sz w:val="24"/>
                <w:szCs w:val="24"/>
              </w:rPr>
            </w:pPr>
          </w:p>
          <w:p w14:paraId="27AA32E9" w14:textId="77777777" w:rsidR="009C26B5" w:rsidRPr="00FC2F8E" w:rsidRDefault="009C26B5" w:rsidP="00EC58D1">
            <w:pPr>
              <w:tabs>
                <w:tab w:val="right" w:leader="dot" w:pos="9060"/>
              </w:tabs>
              <w:spacing w:after="0" w:line="276" w:lineRule="auto"/>
              <w:rPr>
                <w:rFonts w:cstheme="minorHAnsi"/>
                <w:sz w:val="24"/>
                <w:szCs w:val="24"/>
              </w:rPr>
            </w:pPr>
          </w:p>
          <w:p w14:paraId="2C1FBC97" w14:textId="77777777" w:rsidR="009C26B5" w:rsidRPr="00FC2F8E" w:rsidRDefault="009C26B5" w:rsidP="00EC58D1">
            <w:pPr>
              <w:tabs>
                <w:tab w:val="right" w:leader="dot" w:pos="9060"/>
              </w:tabs>
              <w:spacing w:after="0" w:line="276" w:lineRule="auto"/>
              <w:rPr>
                <w:rFonts w:cstheme="minorHAnsi"/>
                <w:sz w:val="24"/>
                <w:szCs w:val="24"/>
              </w:rPr>
            </w:pPr>
          </w:p>
          <w:p w14:paraId="112E143A" w14:textId="77777777" w:rsidR="009C26B5" w:rsidRPr="00FC2F8E" w:rsidRDefault="009C26B5" w:rsidP="00EC58D1">
            <w:pPr>
              <w:tabs>
                <w:tab w:val="right" w:leader="dot" w:pos="9060"/>
              </w:tabs>
              <w:spacing w:after="0" w:line="276" w:lineRule="auto"/>
              <w:rPr>
                <w:rFonts w:cstheme="minorHAnsi"/>
                <w:sz w:val="24"/>
                <w:szCs w:val="24"/>
              </w:rPr>
            </w:pPr>
          </w:p>
          <w:p w14:paraId="0FCD10B6" w14:textId="77777777" w:rsidR="009C26B5" w:rsidRPr="00FC2F8E" w:rsidRDefault="009C26B5" w:rsidP="00EC58D1">
            <w:pPr>
              <w:tabs>
                <w:tab w:val="right" w:leader="dot" w:pos="9060"/>
              </w:tabs>
              <w:spacing w:after="0" w:line="276" w:lineRule="auto"/>
              <w:rPr>
                <w:rFonts w:cstheme="minorHAnsi"/>
                <w:sz w:val="24"/>
                <w:szCs w:val="24"/>
              </w:rPr>
            </w:pPr>
          </w:p>
          <w:p w14:paraId="25C6AE81" w14:textId="77777777" w:rsidR="009C26B5" w:rsidRPr="00FC2F8E" w:rsidRDefault="009C26B5" w:rsidP="00EC58D1">
            <w:pPr>
              <w:tabs>
                <w:tab w:val="right" w:leader="dot" w:pos="9060"/>
              </w:tabs>
              <w:spacing w:after="0" w:line="276" w:lineRule="auto"/>
              <w:rPr>
                <w:rFonts w:cstheme="minorHAnsi"/>
                <w:sz w:val="24"/>
                <w:szCs w:val="24"/>
              </w:rPr>
            </w:pPr>
          </w:p>
          <w:p w14:paraId="7F913F8E" w14:textId="4906D282" w:rsidR="00AB7252" w:rsidRPr="00FC2F8E" w:rsidRDefault="00AB7252" w:rsidP="00EC58D1">
            <w:pPr>
              <w:tabs>
                <w:tab w:val="right" w:leader="dot" w:pos="9060"/>
              </w:tabs>
              <w:spacing w:after="0" w:line="276" w:lineRule="auto"/>
              <w:rPr>
                <w:rFonts w:cstheme="minorHAnsi"/>
                <w:sz w:val="24"/>
                <w:szCs w:val="24"/>
              </w:rPr>
            </w:pPr>
            <w:r w:rsidRPr="00FC2F8E">
              <w:rPr>
                <w:rFonts w:cstheme="minorHAnsi"/>
                <w:sz w:val="24"/>
                <w:szCs w:val="24"/>
              </w:rPr>
              <w:lastRenderedPageBreak/>
              <w:t xml:space="preserve">Wniosek wraz </w:t>
            </w:r>
            <w:r w:rsidRPr="00FC2F8E">
              <w:rPr>
                <w:rFonts w:cstheme="minorHAnsi"/>
                <w:sz w:val="24"/>
                <w:szCs w:val="24"/>
              </w:rPr>
              <w:br/>
              <w:t>z załącznikami</w:t>
            </w:r>
          </w:p>
        </w:tc>
        <w:tc>
          <w:tcPr>
            <w:tcW w:w="1559" w:type="dxa"/>
            <w:shd w:val="clear" w:color="auto" w:fill="FFFFFF" w:themeFill="background1"/>
          </w:tcPr>
          <w:p w14:paraId="618F33B2" w14:textId="77777777" w:rsidR="009C26B5" w:rsidRPr="00FC2F8E" w:rsidRDefault="009C26B5" w:rsidP="00EC58D1">
            <w:pPr>
              <w:tabs>
                <w:tab w:val="right" w:leader="dot" w:pos="9060"/>
              </w:tabs>
              <w:spacing w:after="0" w:line="276" w:lineRule="auto"/>
              <w:rPr>
                <w:rFonts w:cstheme="minorHAnsi"/>
                <w:bCs/>
                <w:sz w:val="24"/>
                <w:szCs w:val="24"/>
              </w:rPr>
            </w:pPr>
          </w:p>
          <w:p w14:paraId="39895097" w14:textId="77777777" w:rsidR="009C26B5" w:rsidRPr="00FC2F8E" w:rsidRDefault="009C26B5" w:rsidP="00EC58D1">
            <w:pPr>
              <w:tabs>
                <w:tab w:val="right" w:leader="dot" w:pos="9060"/>
              </w:tabs>
              <w:spacing w:after="0" w:line="276" w:lineRule="auto"/>
              <w:rPr>
                <w:rFonts w:cstheme="minorHAnsi"/>
                <w:bCs/>
                <w:sz w:val="24"/>
                <w:szCs w:val="24"/>
              </w:rPr>
            </w:pPr>
          </w:p>
          <w:p w14:paraId="77FE00B9" w14:textId="77777777" w:rsidR="009C26B5" w:rsidRPr="00FC2F8E" w:rsidRDefault="009C26B5" w:rsidP="00EC58D1">
            <w:pPr>
              <w:tabs>
                <w:tab w:val="right" w:leader="dot" w:pos="9060"/>
              </w:tabs>
              <w:spacing w:after="0" w:line="276" w:lineRule="auto"/>
              <w:rPr>
                <w:rFonts w:cstheme="minorHAnsi"/>
                <w:bCs/>
                <w:sz w:val="24"/>
                <w:szCs w:val="24"/>
              </w:rPr>
            </w:pPr>
          </w:p>
          <w:p w14:paraId="3CD5109E" w14:textId="77777777" w:rsidR="009C26B5" w:rsidRPr="00FC2F8E" w:rsidRDefault="009C26B5" w:rsidP="00EC58D1">
            <w:pPr>
              <w:tabs>
                <w:tab w:val="right" w:leader="dot" w:pos="9060"/>
              </w:tabs>
              <w:spacing w:after="0" w:line="276" w:lineRule="auto"/>
              <w:rPr>
                <w:rFonts w:cstheme="minorHAnsi"/>
                <w:bCs/>
                <w:sz w:val="24"/>
                <w:szCs w:val="24"/>
              </w:rPr>
            </w:pPr>
          </w:p>
          <w:p w14:paraId="650E1EDB" w14:textId="77777777" w:rsidR="009C26B5" w:rsidRPr="00FC2F8E" w:rsidRDefault="009C26B5" w:rsidP="00EC58D1">
            <w:pPr>
              <w:tabs>
                <w:tab w:val="right" w:leader="dot" w:pos="9060"/>
              </w:tabs>
              <w:spacing w:after="0" w:line="276" w:lineRule="auto"/>
              <w:rPr>
                <w:rFonts w:cstheme="minorHAnsi"/>
                <w:bCs/>
                <w:sz w:val="24"/>
                <w:szCs w:val="24"/>
              </w:rPr>
            </w:pPr>
          </w:p>
          <w:p w14:paraId="68A423F9" w14:textId="77777777" w:rsidR="009C26B5" w:rsidRPr="00FC2F8E" w:rsidRDefault="009C26B5" w:rsidP="00EC58D1">
            <w:pPr>
              <w:tabs>
                <w:tab w:val="right" w:leader="dot" w:pos="9060"/>
              </w:tabs>
              <w:spacing w:after="0" w:line="276" w:lineRule="auto"/>
              <w:rPr>
                <w:rFonts w:cstheme="minorHAnsi"/>
                <w:bCs/>
                <w:sz w:val="24"/>
                <w:szCs w:val="24"/>
              </w:rPr>
            </w:pPr>
          </w:p>
          <w:p w14:paraId="02401BE2" w14:textId="69C29391" w:rsidR="00AB7252" w:rsidRPr="00FC2F8E" w:rsidRDefault="00AB7252" w:rsidP="00EC58D1">
            <w:pPr>
              <w:tabs>
                <w:tab w:val="right" w:leader="dot" w:pos="9060"/>
              </w:tabs>
              <w:spacing w:after="0" w:line="276" w:lineRule="auto"/>
              <w:rPr>
                <w:rFonts w:cstheme="minorHAnsi"/>
                <w:bCs/>
                <w:sz w:val="24"/>
                <w:szCs w:val="24"/>
              </w:rPr>
            </w:pPr>
            <w:r w:rsidRPr="00FC2F8E">
              <w:rPr>
                <w:rFonts w:cstheme="minorHAnsi"/>
                <w:bCs/>
                <w:sz w:val="24"/>
                <w:szCs w:val="24"/>
              </w:rPr>
              <w:t>Bezwzględny</w:t>
            </w:r>
          </w:p>
        </w:tc>
        <w:tc>
          <w:tcPr>
            <w:tcW w:w="7230" w:type="dxa"/>
            <w:shd w:val="clear" w:color="auto" w:fill="FFFFFF" w:themeFill="background1"/>
          </w:tcPr>
          <w:p w14:paraId="5CD3B326" w14:textId="77777777" w:rsidR="00AB7252" w:rsidRPr="00714954" w:rsidRDefault="00AB7252" w:rsidP="00EC58D1">
            <w:pPr>
              <w:spacing w:after="0" w:line="276" w:lineRule="auto"/>
              <w:rPr>
                <w:rFonts w:eastAsia="Times New Roman" w:cstheme="minorHAnsi"/>
                <w:sz w:val="24"/>
                <w:szCs w:val="24"/>
                <w:lang w:eastAsia="pl-PL"/>
              </w:rPr>
            </w:pPr>
            <w:r w:rsidRPr="00714954">
              <w:rPr>
                <w:rFonts w:eastAsia="Times New Roman" w:cstheme="minorHAnsi"/>
                <w:sz w:val="24"/>
                <w:szCs w:val="24"/>
              </w:rPr>
              <w:t xml:space="preserve">Ocenie w ramach kryterium podlega wpływ projektu na zasadę </w:t>
            </w:r>
            <w:r w:rsidRPr="00714954">
              <w:rPr>
                <w:rFonts w:eastAsia="Times New Roman" w:cstheme="minorHAnsi"/>
                <w:sz w:val="24"/>
                <w:szCs w:val="24"/>
                <w:lang w:eastAsia="pl-PL"/>
              </w:rPr>
              <w:t>zrównoważonego rozwoju oraz ochronę i poprawę jakości środowiska naturalnego.</w:t>
            </w:r>
          </w:p>
          <w:p w14:paraId="408CA65A" w14:textId="77777777" w:rsidR="00AB7252" w:rsidRPr="00714954" w:rsidRDefault="00AB7252" w:rsidP="00EC58D1">
            <w:pPr>
              <w:spacing w:after="0" w:line="276" w:lineRule="auto"/>
              <w:rPr>
                <w:rFonts w:cstheme="minorHAnsi"/>
                <w:bCs/>
                <w:sz w:val="24"/>
                <w:szCs w:val="24"/>
                <w:lang w:eastAsia="pl-PL"/>
              </w:rPr>
            </w:pPr>
            <w:r w:rsidRPr="00714954">
              <w:rPr>
                <w:rFonts w:cstheme="minorHAnsi"/>
                <w:bCs/>
                <w:sz w:val="24"/>
                <w:szCs w:val="24"/>
              </w:rPr>
              <w:t>Projekt uzyska pozytywną ocenę, w przypadku stwierdzenia co najmniej neutralnego (tj. neutralnego lub pozytywnego) wpływu na zasadę zrównoważonego rozwoju oraz ochronę i poprawę jakości środowiska naturalnego</w:t>
            </w:r>
            <w:r w:rsidRPr="00714954">
              <w:rPr>
                <w:rFonts w:cstheme="minorHAnsi"/>
                <w:bCs/>
                <w:sz w:val="24"/>
                <w:szCs w:val="24"/>
                <w:lang w:eastAsia="pl-PL"/>
              </w:rPr>
              <w:t>.</w:t>
            </w:r>
          </w:p>
          <w:p w14:paraId="3DCB9D00" w14:textId="77777777" w:rsidR="00AB7252" w:rsidRPr="00714954" w:rsidRDefault="00AB7252" w:rsidP="00EC58D1">
            <w:pPr>
              <w:spacing w:after="0" w:line="276" w:lineRule="auto"/>
              <w:rPr>
                <w:rFonts w:cstheme="minorHAnsi"/>
                <w:sz w:val="24"/>
                <w:szCs w:val="24"/>
              </w:rPr>
            </w:pPr>
            <w:r w:rsidRPr="00714954">
              <w:rPr>
                <w:rFonts w:cstheme="minorHAnsi"/>
                <w:sz w:val="24"/>
                <w:szCs w:val="24"/>
              </w:rPr>
              <w:lastRenderedPageBreak/>
              <w:t xml:space="preserve">W przypadku stwierdzenia negatywnego wpływu na badaną politykę horyzontalną, należy zażądać od Wnioskodawcy wyjaśnień. Brak odpowiednich wyjaśnień </w:t>
            </w:r>
            <w:r w:rsidRPr="00714954">
              <w:rPr>
                <w:rFonts w:eastAsia="Times New Roman" w:cstheme="minorHAnsi"/>
                <w:bCs/>
                <w:sz w:val="24"/>
                <w:szCs w:val="24"/>
              </w:rPr>
              <w:t>lub podtrzymanie w ich efekcie oceny wskazującej na negatywny wpływ projektu na tę politykę horyzontalną skutkuje negatywną oceną projektu</w:t>
            </w:r>
            <w:r w:rsidRPr="00714954">
              <w:rPr>
                <w:rFonts w:cstheme="minorHAnsi"/>
                <w:sz w:val="24"/>
                <w:szCs w:val="24"/>
              </w:rPr>
              <w:t>.</w:t>
            </w:r>
          </w:p>
          <w:p w14:paraId="35D0EF7B" w14:textId="77777777" w:rsidR="00AB7252" w:rsidRPr="00714954" w:rsidRDefault="00AB7252" w:rsidP="00EC58D1">
            <w:pPr>
              <w:spacing w:after="0" w:line="276" w:lineRule="auto"/>
              <w:rPr>
                <w:rFonts w:eastAsia="Times New Roman" w:cstheme="minorHAnsi"/>
                <w:sz w:val="24"/>
                <w:szCs w:val="24"/>
              </w:rPr>
            </w:pPr>
          </w:p>
          <w:p w14:paraId="35F2426C" w14:textId="77777777" w:rsidR="00EE4B75" w:rsidRPr="00FC2F8E" w:rsidRDefault="00EE4B75" w:rsidP="00EE4B75">
            <w:pPr>
              <w:spacing w:after="0" w:line="276" w:lineRule="auto"/>
              <w:rPr>
                <w:rFonts w:cstheme="minorHAnsi"/>
                <w:sz w:val="24"/>
                <w:szCs w:val="24"/>
              </w:rPr>
            </w:pPr>
            <w:r w:rsidRPr="00FC2F8E">
              <w:rPr>
                <w:rFonts w:eastAsia="Calibri" w:cstheme="minorHAnsi"/>
                <w:sz w:val="24"/>
                <w:szCs w:val="24"/>
              </w:rPr>
              <w:t>Ocena kryterium może skutkować wezwaniem do uzupełnienia/poprawienia projektu w części dotyczącej spełnienia tego kryterium.</w:t>
            </w:r>
          </w:p>
          <w:p w14:paraId="707A52CA" w14:textId="717A0717" w:rsidR="00AB7252" w:rsidRPr="009625F3" w:rsidRDefault="00AB7252" w:rsidP="00EC58D1">
            <w:pPr>
              <w:spacing w:after="0" w:line="276" w:lineRule="auto"/>
              <w:rPr>
                <w:rFonts w:cstheme="minorHAnsi"/>
                <w:sz w:val="24"/>
                <w:szCs w:val="24"/>
              </w:rPr>
            </w:pPr>
          </w:p>
        </w:tc>
      </w:tr>
      <w:tr w:rsidR="00AB7252" w:rsidRPr="00FC2F8E" w14:paraId="06F0CA78" w14:textId="77777777" w:rsidTr="00E26254">
        <w:trPr>
          <w:trHeight w:val="238"/>
        </w:trPr>
        <w:tc>
          <w:tcPr>
            <w:tcW w:w="562" w:type="dxa"/>
            <w:shd w:val="clear" w:color="auto" w:fill="FFFFFF" w:themeFill="background1"/>
            <w:noWrap/>
            <w:vAlign w:val="center"/>
          </w:tcPr>
          <w:p w14:paraId="5BCF0021" w14:textId="3425AC5C" w:rsidR="00AB7252" w:rsidRPr="00FC2F8E" w:rsidRDefault="009C26B5" w:rsidP="00EC58D1">
            <w:pPr>
              <w:tabs>
                <w:tab w:val="right" w:leader="dot" w:pos="9060"/>
              </w:tabs>
              <w:spacing w:after="0" w:line="276" w:lineRule="auto"/>
              <w:rPr>
                <w:rFonts w:eastAsia="Calibri" w:cstheme="minorHAnsi"/>
                <w:sz w:val="24"/>
                <w:szCs w:val="24"/>
              </w:rPr>
            </w:pPr>
            <w:r w:rsidRPr="00FC2F8E">
              <w:rPr>
                <w:rFonts w:eastAsia="Calibri" w:cstheme="minorHAnsi"/>
                <w:sz w:val="24"/>
                <w:szCs w:val="24"/>
              </w:rPr>
              <w:lastRenderedPageBreak/>
              <w:t>8</w:t>
            </w:r>
            <w:r w:rsidR="00AB7252" w:rsidRPr="00FC2F8E">
              <w:rPr>
                <w:rFonts w:eastAsia="Calibri" w:cstheme="minorHAnsi"/>
                <w:sz w:val="24"/>
                <w:szCs w:val="24"/>
              </w:rPr>
              <w:t>.</w:t>
            </w:r>
          </w:p>
        </w:tc>
        <w:tc>
          <w:tcPr>
            <w:tcW w:w="3119" w:type="dxa"/>
            <w:shd w:val="clear" w:color="auto" w:fill="FFFFFF" w:themeFill="background1"/>
            <w:vAlign w:val="center"/>
          </w:tcPr>
          <w:p w14:paraId="2F44E408" w14:textId="24522029" w:rsidR="00AB7252" w:rsidRPr="00FC2F8E" w:rsidRDefault="00AB7252" w:rsidP="00EC58D1">
            <w:pPr>
              <w:spacing w:after="0" w:line="276" w:lineRule="auto"/>
              <w:rPr>
                <w:rFonts w:cstheme="minorHAnsi"/>
                <w:sz w:val="24"/>
                <w:szCs w:val="24"/>
              </w:rPr>
            </w:pPr>
            <w:r w:rsidRPr="00FC2F8E">
              <w:rPr>
                <w:rFonts w:eastAsia="Calibri" w:cstheme="minorHAnsi"/>
                <w:sz w:val="24"/>
                <w:szCs w:val="24"/>
              </w:rPr>
              <w:t>Potencjał Wnioskodawcy</w:t>
            </w:r>
          </w:p>
        </w:tc>
        <w:tc>
          <w:tcPr>
            <w:tcW w:w="1701" w:type="dxa"/>
            <w:shd w:val="clear" w:color="auto" w:fill="FFFFFF" w:themeFill="background1"/>
          </w:tcPr>
          <w:p w14:paraId="4008AAEB" w14:textId="77777777" w:rsidR="00AB7252" w:rsidRPr="00FC2F8E" w:rsidRDefault="00AB7252" w:rsidP="00EC58D1">
            <w:pPr>
              <w:tabs>
                <w:tab w:val="right" w:leader="dot" w:pos="9060"/>
              </w:tabs>
              <w:spacing w:after="0" w:line="276" w:lineRule="auto"/>
              <w:rPr>
                <w:rFonts w:cstheme="minorHAnsi"/>
                <w:sz w:val="24"/>
                <w:szCs w:val="24"/>
              </w:rPr>
            </w:pPr>
          </w:p>
          <w:p w14:paraId="1E106AEF" w14:textId="77777777" w:rsidR="00AB7252" w:rsidRPr="00FC2F8E" w:rsidRDefault="00AB7252" w:rsidP="00EC58D1">
            <w:pPr>
              <w:tabs>
                <w:tab w:val="right" w:leader="dot" w:pos="9060"/>
              </w:tabs>
              <w:spacing w:after="0" w:line="276" w:lineRule="auto"/>
              <w:rPr>
                <w:rFonts w:cstheme="minorHAnsi"/>
                <w:sz w:val="24"/>
                <w:szCs w:val="24"/>
              </w:rPr>
            </w:pPr>
          </w:p>
          <w:p w14:paraId="5518495F" w14:textId="77777777" w:rsidR="00AB7252" w:rsidRPr="00FC2F8E" w:rsidRDefault="00AB7252" w:rsidP="00EC58D1">
            <w:pPr>
              <w:tabs>
                <w:tab w:val="right" w:leader="dot" w:pos="9060"/>
              </w:tabs>
              <w:spacing w:after="0" w:line="276" w:lineRule="auto"/>
              <w:rPr>
                <w:rFonts w:cstheme="minorHAnsi"/>
                <w:sz w:val="24"/>
                <w:szCs w:val="24"/>
              </w:rPr>
            </w:pPr>
          </w:p>
          <w:p w14:paraId="00ECCBEB" w14:textId="26DF06E5" w:rsidR="00AB7252" w:rsidRPr="00FC2F8E" w:rsidRDefault="00AB7252" w:rsidP="00EC58D1">
            <w:pPr>
              <w:tabs>
                <w:tab w:val="right" w:leader="dot" w:pos="9060"/>
              </w:tabs>
              <w:spacing w:after="0" w:line="276" w:lineRule="auto"/>
              <w:rPr>
                <w:rFonts w:cstheme="minorHAnsi"/>
                <w:sz w:val="24"/>
                <w:szCs w:val="24"/>
              </w:rPr>
            </w:pPr>
            <w:r w:rsidRPr="00FC2F8E">
              <w:rPr>
                <w:rFonts w:cstheme="minorHAnsi"/>
                <w:sz w:val="24"/>
                <w:szCs w:val="24"/>
              </w:rPr>
              <w:t xml:space="preserve">Wniosek wraz </w:t>
            </w:r>
            <w:r w:rsidRPr="00FC2F8E">
              <w:rPr>
                <w:rFonts w:cstheme="minorHAnsi"/>
                <w:sz w:val="24"/>
                <w:szCs w:val="24"/>
              </w:rPr>
              <w:br/>
              <w:t>z załącznikami</w:t>
            </w:r>
          </w:p>
        </w:tc>
        <w:tc>
          <w:tcPr>
            <w:tcW w:w="1559" w:type="dxa"/>
            <w:shd w:val="clear" w:color="auto" w:fill="FFFFFF" w:themeFill="background1"/>
          </w:tcPr>
          <w:p w14:paraId="7F2201E2" w14:textId="77777777" w:rsidR="00AB7252" w:rsidRPr="00FC2F8E" w:rsidRDefault="00AB7252" w:rsidP="00EC58D1">
            <w:pPr>
              <w:tabs>
                <w:tab w:val="right" w:leader="dot" w:pos="9060"/>
              </w:tabs>
              <w:spacing w:after="0" w:line="276" w:lineRule="auto"/>
              <w:rPr>
                <w:rFonts w:cstheme="minorHAnsi"/>
                <w:bCs/>
                <w:sz w:val="24"/>
                <w:szCs w:val="24"/>
              </w:rPr>
            </w:pPr>
          </w:p>
          <w:p w14:paraId="18E80F17" w14:textId="77777777" w:rsidR="00AB7252" w:rsidRPr="00FC2F8E" w:rsidRDefault="00AB7252" w:rsidP="00EC58D1">
            <w:pPr>
              <w:tabs>
                <w:tab w:val="right" w:leader="dot" w:pos="9060"/>
              </w:tabs>
              <w:spacing w:after="0" w:line="276" w:lineRule="auto"/>
              <w:rPr>
                <w:rFonts w:cstheme="minorHAnsi"/>
                <w:bCs/>
                <w:sz w:val="24"/>
                <w:szCs w:val="24"/>
              </w:rPr>
            </w:pPr>
          </w:p>
          <w:p w14:paraId="2D28E902" w14:textId="77777777" w:rsidR="00AB7252" w:rsidRPr="00FC2F8E" w:rsidRDefault="00AB7252" w:rsidP="00EC58D1">
            <w:pPr>
              <w:tabs>
                <w:tab w:val="right" w:leader="dot" w:pos="9060"/>
              </w:tabs>
              <w:spacing w:after="0" w:line="276" w:lineRule="auto"/>
              <w:rPr>
                <w:rFonts w:cstheme="minorHAnsi"/>
                <w:bCs/>
                <w:sz w:val="24"/>
                <w:szCs w:val="24"/>
              </w:rPr>
            </w:pPr>
          </w:p>
          <w:p w14:paraId="1757B504" w14:textId="1FC3949C" w:rsidR="00AB7252" w:rsidRPr="00FC2F8E" w:rsidRDefault="00AB7252" w:rsidP="00EC58D1">
            <w:pPr>
              <w:tabs>
                <w:tab w:val="right" w:leader="dot" w:pos="9060"/>
              </w:tabs>
              <w:spacing w:after="0" w:line="276" w:lineRule="auto"/>
              <w:rPr>
                <w:rFonts w:cstheme="minorHAnsi"/>
                <w:bCs/>
                <w:sz w:val="24"/>
                <w:szCs w:val="24"/>
              </w:rPr>
            </w:pPr>
            <w:r w:rsidRPr="00FC2F8E">
              <w:rPr>
                <w:rFonts w:cstheme="minorHAnsi"/>
                <w:bCs/>
                <w:sz w:val="24"/>
                <w:szCs w:val="24"/>
              </w:rPr>
              <w:t>Bezwzględny</w:t>
            </w:r>
          </w:p>
        </w:tc>
        <w:tc>
          <w:tcPr>
            <w:tcW w:w="7230" w:type="dxa"/>
            <w:shd w:val="clear" w:color="auto" w:fill="FFFFFF" w:themeFill="background1"/>
          </w:tcPr>
          <w:p w14:paraId="2A9A5AE1" w14:textId="48AD862B" w:rsidR="00AB7252" w:rsidRPr="00FC2F8E" w:rsidRDefault="00AB7252" w:rsidP="00EC58D1">
            <w:pPr>
              <w:spacing w:after="0" w:line="276" w:lineRule="auto"/>
              <w:rPr>
                <w:rFonts w:eastAsia="Calibri" w:cstheme="minorHAnsi"/>
                <w:color w:val="000000" w:themeColor="text1"/>
                <w:sz w:val="24"/>
                <w:szCs w:val="24"/>
              </w:rPr>
            </w:pPr>
            <w:r w:rsidRPr="00FC2F8E">
              <w:rPr>
                <w:rFonts w:eastAsia="Calibri" w:cstheme="minorHAnsi"/>
                <w:color w:val="000000" w:themeColor="text1"/>
                <w:sz w:val="24"/>
                <w:szCs w:val="24"/>
              </w:rPr>
              <w:t>Bada się, czy Wnioskodawca posiada zdolność instytucjonalną, organizacyjną, finansową, techniczną i kadrową do realizacji projektu wykraczającą poza wymogi formalne, gwarantującą stabilne zarządzanie projektem (zgodnie z przyjętymi celami).</w:t>
            </w:r>
          </w:p>
          <w:p w14:paraId="12B7FC52" w14:textId="77777777" w:rsidR="00AB7252" w:rsidRPr="00FC2F8E" w:rsidRDefault="00AB7252" w:rsidP="00EC58D1">
            <w:pPr>
              <w:spacing w:after="0" w:line="276" w:lineRule="auto"/>
              <w:rPr>
                <w:rFonts w:cstheme="minorHAnsi"/>
                <w:color w:val="000000" w:themeColor="text1"/>
                <w:sz w:val="24"/>
                <w:szCs w:val="24"/>
              </w:rPr>
            </w:pPr>
          </w:p>
          <w:p w14:paraId="6C68DFAB" w14:textId="77777777" w:rsidR="00EE4B75" w:rsidRPr="00FC2F8E" w:rsidRDefault="00EE4B75" w:rsidP="00EE4B75">
            <w:pPr>
              <w:spacing w:after="0" w:line="276" w:lineRule="auto"/>
              <w:rPr>
                <w:rFonts w:cstheme="minorHAnsi"/>
                <w:sz w:val="24"/>
                <w:szCs w:val="24"/>
              </w:rPr>
            </w:pPr>
            <w:r w:rsidRPr="00FC2F8E">
              <w:rPr>
                <w:rFonts w:eastAsia="Calibri" w:cstheme="minorHAnsi"/>
                <w:sz w:val="24"/>
                <w:szCs w:val="24"/>
              </w:rPr>
              <w:t>Ocena kryterium może skutkować wezwaniem do uzupełnienia/poprawienia projektu w części dotyczącej spełnienia tego kryterium.</w:t>
            </w:r>
          </w:p>
          <w:p w14:paraId="1AC8083D" w14:textId="34A142B8" w:rsidR="00AB7252" w:rsidRPr="00FC2F8E" w:rsidRDefault="00AB7252" w:rsidP="00EC58D1">
            <w:pPr>
              <w:spacing w:after="0" w:line="276" w:lineRule="auto"/>
              <w:rPr>
                <w:rFonts w:cstheme="minorHAnsi"/>
                <w:color w:val="000000" w:themeColor="text1"/>
                <w:sz w:val="24"/>
                <w:szCs w:val="24"/>
              </w:rPr>
            </w:pPr>
          </w:p>
        </w:tc>
      </w:tr>
      <w:tr w:rsidR="00AB7252" w:rsidRPr="00FC2F8E" w14:paraId="5AAEEAFB" w14:textId="77777777" w:rsidTr="00E26254">
        <w:trPr>
          <w:trHeight w:val="238"/>
        </w:trPr>
        <w:tc>
          <w:tcPr>
            <w:tcW w:w="562" w:type="dxa"/>
            <w:shd w:val="clear" w:color="auto" w:fill="FFFFFF" w:themeFill="background1"/>
            <w:noWrap/>
            <w:vAlign w:val="center"/>
          </w:tcPr>
          <w:p w14:paraId="302CEFE5" w14:textId="4400F26B" w:rsidR="00AB7252" w:rsidRPr="00FC2F8E" w:rsidRDefault="009C26B5" w:rsidP="00EC58D1">
            <w:pPr>
              <w:tabs>
                <w:tab w:val="right" w:leader="dot" w:pos="9060"/>
              </w:tabs>
              <w:spacing w:after="0" w:line="276" w:lineRule="auto"/>
              <w:rPr>
                <w:rFonts w:eastAsia="Calibri" w:cstheme="minorHAnsi"/>
                <w:sz w:val="24"/>
                <w:szCs w:val="24"/>
              </w:rPr>
            </w:pPr>
            <w:r w:rsidRPr="00FC2F8E">
              <w:rPr>
                <w:rFonts w:eastAsia="Calibri" w:cstheme="minorHAnsi"/>
                <w:sz w:val="24"/>
                <w:szCs w:val="24"/>
              </w:rPr>
              <w:t>9</w:t>
            </w:r>
            <w:r w:rsidR="00AB7252" w:rsidRPr="00FC2F8E">
              <w:rPr>
                <w:rFonts w:eastAsia="Calibri" w:cstheme="minorHAnsi"/>
                <w:sz w:val="24"/>
                <w:szCs w:val="24"/>
              </w:rPr>
              <w:t>.</w:t>
            </w:r>
          </w:p>
        </w:tc>
        <w:tc>
          <w:tcPr>
            <w:tcW w:w="3119" w:type="dxa"/>
            <w:shd w:val="clear" w:color="auto" w:fill="FFFFFF" w:themeFill="background1"/>
            <w:vAlign w:val="center"/>
          </w:tcPr>
          <w:p w14:paraId="5B3ECCA1" w14:textId="7360C1B1" w:rsidR="00AB7252" w:rsidRPr="00FC2F8E" w:rsidRDefault="00AB7252" w:rsidP="00EC58D1">
            <w:pPr>
              <w:spacing w:after="0" w:line="276" w:lineRule="auto"/>
              <w:rPr>
                <w:rFonts w:eastAsia="Calibri" w:cstheme="minorHAnsi"/>
                <w:sz w:val="24"/>
                <w:szCs w:val="24"/>
              </w:rPr>
            </w:pPr>
            <w:r w:rsidRPr="00FC2F8E">
              <w:rPr>
                <w:rFonts w:eastAsia="Calibri" w:cstheme="minorHAnsi"/>
                <w:sz w:val="24"/>
                <w:szCs w:val="24"/>
              </w:rPr>
              <w:t>Doświadczenie Wnioskodawcy z uwzględnieniem dotychczasowej działalności:</w:t>
            </w:r>
          </w:p>
          <w:p w14:paraId="133D2CCF" w14:textId="77777777" w:rsidR="00AB7252" w:rsidRPr="00FC2F8E" w:rsidRDefault="00AB7252" w:rsidP="00050314">
            <w:pPr>
              <w:pStyle w:val="Akapitzlist"/>
              <w:numPr>
                <w:ilvl w:val="0"/>
                <w:numId w:val="1"/>
              </w:numPr>
              <w:spacing w:after="0" w:line="276" w:lineRule="auto"/>
              <w:ind w:left="355" w:hanging="284"/>
              <w:rPr>
                <w:rFonts w:eastAsia="Calibri" w:cstheme="minorHAnsi"/>
                <w:sz w:val="24"/>
                <w:szCs w:val="24"/>
              </w:rPr>
            </w:pPr>
            <w:r w:rsidRPr="00FC2F8E">
              <w:rPr>
                <w:rFonts w:eastAsia="Calibri" w:cstheme="minorHAnsi"/>
                <w:sz w:val="24"/>
                <w:szCs w:val="24"/>
              </w:rPr>
              <w:t>w obszarze merytorycznym wsparcia projektu (zakres tematyczny),</w:t>
            </w:r>
          </w:p>
          <w:p w14:paraId="2CECBF64" w14:textId="77777777" w:rsidR="00AB7252" w:rsidRPr="00FC2F8E" w:rsidRDefault="00AB7252" w:rsidP="00050314">
            <w:pPr>
              <w:pStyle w:val="Akapitzlist"/>
              <w:numPr>
                <w:ilvl w:val="0"/>
                <w:numId w:val="1"/>
              </w:numPr>
              <w:spacing w:after="0" w:line="276" w:lineRule="auto"/>
              <w:ind w:left="355" w:hanging="284"/>
              <w:rPr>
                <w:rFonts w:eastAsia="Calibri" w:cstheme="minorHAnsi"/>
                <w:sz w:val="24"/>
                <w:szCs w:val="24"/>
              </w:rPr>
            </w:pPr>
            <w:r w:rsidRPr="00FC2F8E">
              <w:rPr>
                <w:rFonts w:eastAsia="Calibri" w:cstheme="minorHAnsi"/>
                <w:sz w:val="24"/>
                <w:szCs w:val="24"/>
              </w:rPr>
              <w:t>na rzecz grupy docelowej,</w:t>
            </w:r>
          </w:p>
          <w:p w14:paraId="46FBF94F" w14:textId="11773007" w:rsidR="00AB7252" w:rsidRPr="00FC2F8E" w:rsidRDefault="00AB7252" w:rsidP="00EC58D1">
            <w:pPr>
              <w:spacing w:after="0" w:line="276" w:lineRule="auto"/>
              <w:rPr>
                <w:rFonts w:eastAsia="Calibri" w:cstheme="minorHAnsi"/>
                <w:sz w:val="24"/>
                <w:szCs w:val="24"/>
              </w:rPr>
            </w:pPr>
            <w:r w:rsidRPr="00FC2F8E">
              <w:rPr>
                <w:rFonts w:eastAsia="Calibri" w:cstheme="minorHAnsi"/>
                <w:sz w:val="24"/>
                <w:szCs w:val="24"/>
              </w:rPr>
              <w:t>na określonym obszarze terytorialnym, na  którym będzie realizowany projekt.</w:t>
            </w:r>
          </w:p>
        </w:tc>
        <w:tc>
          <w:tcPr>
            <w:tcW w:w="1701" w:type="dxa"/>
            <w:shd w:val="clear" w:color="auto" w:fill="FFFFFF" w:themeFill="background1"/>
          </w:tcPr>
          <w:p w14:paraId="68560EF8" w14:textId="77777777" w:rsidR="00AB7252" w:rsidRPr="00FC2F8E" w:rsidRDefault="00AB7252" w:rsidP="00EC58D1">
            <w:pPr>
              <w:tabs>
                <w:tab w:val="right" w:leader="dot" w:pos="9060"/>
              </w:tabs>
              <w:spacing w:after="0" w:line="276" w:lineRule="auto"/>
              <w:rPr>
                <w:rFonts w:cstheme="minorHAnsi"/>
                <w:sz w:val="24"/>
                <w:szCs w:val="24"/>
              </w:rPr>
            </w:pPr>
          </w:p>
          <w:p w14:paraId="541B594A" w14:textId="77777777" w:rsidR="00AB7252" w:rsidRPr="00FC2F8E" w:rsidRDefault="00AB7252" w:rsidP="00EC58D1">
            <w:pPr>
              <w:tabs>
                <w:tab w:val="right" w:leader="dot" w:pos="9060"/>
              </w:tabs>
              <w:spacing w:after="0" w:line="276" w:lineRule="auto"/>
              <w:rPr>
                <w:rFonts w:cstheme="minorHAnsi"/>
                <w:sz w:val="24"/>
                <w:szCs w:val="24"/>
              </w:rPr>
            </w:pPr>
          </w:p>
          <w:p w14:paraId="4B9832BA" w14:textId="48893DF9" w:rsidR="00AB7252" w:rsidRPr="00FC2F8E" w:rsidRDefault="00AB7252" w:rsidP="00EC58D1">
            <w:pPr>
              <w:tabs>
                <w:tab w:val="right" w:leader="dot" w:pos="9060"/>
              </w:tabs>
              <w:spacing w:after="0" w:line="276" w:lineRule="auto"/>
              <w:rPr>
                <w:rFonts w:cstheme="minorHAnsi"/>
                <w:sz w:val="24"/>
                <w:szCs w:val="24"/>
              </w:rPr>
            </w:pPr>
            <w:r w:rsidRPr="00FC2F8E">
              <w:rPr>
                <w:rFonts w:cstheme="minorHAnsi"/>
                <w:sz w:val="24"/>
                <w:szCs w:val="24"/>
              </w:rPr>
              <w:t xml:space="preserve">Wniosek wraz </w:t>
            </w:r>
            <w:r w:rsidRPr="00FC2F8E">
              <w:rPr>
                <w:rFonts w:cstheme="minorHAnsi"/>
                <w:sz w:val="24"/>
                <w:szCs w:val="24"/>
              </w:rPr>
              <w:br/>
              <w:t>z załącznikami</w:t>
            </w:r>
          </w:p>
        </w:tc>
        <w:tc>
          <w:tcPr>
            <w:tcW w:w="1559" w:type="dxa"/>
            <w:shd w:val="clear" w:color="auto" w:fill="FFFFFF" w:themeFill="background1"/>
          </w:tcPr>
          <w:p w14:paraId="237D26CD" w14:textId="77777777" w:rsidR="00AB7252" w:rsidRPr="00FC2F8E" w:rsidRDefault="00AB7252" w:rsidP="00EC58D1">
            <w:pPr>
              <w:tabs>
                <w:tab w:val="right" w:leader="dot" w:pos="9060"/>
              </w:tabs>
              <w:spacing w:after="0" w:line="276" w:lineRule="auto"/>
              <w:rPr>
                <w:rFonts w:cstheme="minorHAnsi"/>
                <w:bCs/>
                <w:sz w:val="24"/>
                <w:szCs w:val="24"/>
              </w:rPr>
            </w:pPr>
          </w:p>
          <w:p w14:paraId="0AEA3145" w14:textId="77777777" w:rsidR="00AB7252" w:rsidRPr="00FC2F8E" w:rsidRDefault="00AB7252" w:rsidP="00EC58D1">
            <w:pPr>
              <w:tabs>
                <w:tab w:val="right" w:leader="dot" w:pos="9060"/>
              </w:tabs>
              <w:spacing w:after="0" w:line="276" w:lineRule="auto"/>
              <w:rPr>
                <w:rFonts w:cstheme="minorHAnsi"/>
                <w:bCs/>
                <w:sz w:val="24"/>
                <w:szCs w:val="24"/>
              </w:rPr>
            </w:pPr>
          </w:p>
          <w:p w14:paraId="28DEDA0C" w14:textId="13464C4F" w:rsidR="00AB7252" w:rsidRPr="00FC2F8E" w:rsidRDefault="00AB7252" w:rsidP="00EC58D1">
            <w:pPr>
              <w:tabs>
                <w:tab w:val="right" w:leader="dot" w:pos="9060"/>
              </w:tabs>
              <w:spacing w:after="0" w:line="276" w:lineRule="auto"/>
              <w:rPr>
                <w:rFonts w:cstheme="minorHAnsi"/>
                <w:bCs/>
                <w:sz w:val="24"/>
                <w:szCs w:val="24"/>
              </w:rPr>
            </w:pPr>
            <w:r w:rsidRPr="00FC2F8E">
              <w:rPr>
                <w:rFonts w:cstheme="minorHAnsi"/>
                <w:bCs/>
                <w:sz w:val="24"/>
                <w:szCs w:val="24"/>
              </w:rPr>
              <w:t>Bezwzględny</w:t>
            </w:r>
          </w:p>
        </w:tc>
        <w:tc>
          <w:tcPr>
            <w:tcW w:w="7230" w:type="dxa"/>
            <w:shd w:val="clear" w:color="auto" w:fill="FFFFFF" w:themeFill="background1"/>
          </w:tcPr>
          <w:p w14:paraId="3EDC4FE6" w14:textId="4E6C7731" w:rsidR="00AB7252" w:rsidRDefault="00AB7252" w:rsidP="00EC58D1">
            <w:pPr>
              <w:spacing w:after="0" w:line="276" w:lineRule="auto"/>
              <w:rPr>
                <w:rFonts w:eastAsia="Calibri" w:cstheme="minorHAnsi"/>
                <w:sz w:val="24"/>
                <w:szCs w:val="24"/>
              </w:rPr>
            </w:pPr>
            <w:r w:rsidRPr="00FC2F8E">
              <w:rPr>
                <w:rFonts w:eastAsia="Calibri" w:cstheme="minorHAnsi"/>
                <w:sz w:val="24"/>
                <w:szCs w:val="24"/>
              </w:rPr>
              <w:t>Sprawdza się, czy Wnioskodawca posiada doświadczenie z uwzględnieniem dotychczasowej działalności w obszarze merytorycznym wsparcia projektu, na rzecz grupy docelowej oraz na obszarze terytorialnym, na którym będzie realizowany projekt.</w:t>
            </w:r>
          </w:p>
          <w:p w14:paraId="322578B4" w14:textId="77777777" w:rsidR="00916C90" w:rsidRPr="00FC2F8E" w:rsidRDefault="00916C90" w:rsidP="00EC58D1">
            <w:pPr>
              <w:spacing w:after="0" w:line="276" w:lineRule="auto"/>
              <w:rPr>
                <w:rFonts w:eastAsia="Calibri" w:cstheme="minorHAnsi"/>
                <w:sz w:val="24"/>
                <w:szCs w:val="24"/>
              </w:rPr>
            </w:pPr>
          </w:p>
          <w:p w14:paraId="27BF1F84" w14:textId="77777777" w:rsidR="00EE4B75" w:rsidRPr="00FC2F8E" w:rsidRDefault="00EE4B75" w:rsidP="00EE4B75">
            <w:pPr>
              <w:spacing w:after="0" w:line="276" w:lineRule="auto"/>
              <w:rPr>
                <w:rFonts w:cstheme="minorHAnsi"/>
                <w:sz w:val="24"/>
                <w:szCs w:val="24"/>
              </w:rPr>
            </w:pPr>
            <w:r w:rsidRPr="00FC2F8E">
              <w:rPr>
                <w:rFonts w:eastAsia="Calibri" w:cstheme="minorHAnsi"/>
                <w:sz w:val="24"/>
                <w:szCs w:val="24"/>
              </w:rPr>
              <w:t>Ocena kryterium może skutkować wezwaniem do uzupełnienia/poprawienia projektu w części dotyczącej spełnienia tego kryterium.</w:t>
            </w:r>
          </w:p>
          <w:p w14:paraId="085FB4FC" w14:textId="69ED0A3B" w:rsidR="00AB7252" w:rsidRPr="00FC2F8E" w:rsidRDefault="00AB7252" w:rsidP="00EC58D1">
            <w:pPr>
              <w:spacing w:after="0" w:line="276" w:lineRule="auto"/>
              <w:rPr>
                <w:rFonts w:eastAsia="Calibri" w:cstheme="minorHAnsi"/>
                <w:color w:val="FF0000"/>
                <w:sz w:val="24"/>
                <w:szCs w:val="24"/>
              </w:rPr>
            </w:pPr>
          </w:p>
        </w:tc>
      </w:tr>
    </w:tbl>
    <w:p w14:paraId="2D6F26FA" w14:textId="65A77BDD" w:rsidR="00390B73" w:rsidRDefault="00390B73" w:rsidP="00EE5579">
      <w:pPr>
        <w:rPr>
          <w:b/>
          <w:sz w:val="36"/>
          <w:szCs w:val="36"/>
        </w:rPr>
      </w:pPr>
    </w:p>
    <w:p w14:paraId="53C19305" w14:textId="77777777" w:rsidR="00DB41B0" w:rsidRDefault="00DB41B0" w:rsidP="00EE5579">
      <w:pPr>
        <w:rPr>
          <w:b/>
          <w:sz w:val="36"/>
          <w:szCs w:val="36"/>
        </w:rPr>
      </w:pPr>
    </w:p>
    <w:p w14:paraId="443200BB" w14:textId="77777777" w:rsidR="00DB41B0" w:rsidRDefault="00DB41B0" w:rsidP="00EE5579">
      <w:pPr>
        <w:rPr>
          <w:b/>
          <w:sz w:val="36"/>
          <w:szCs w:val="36"/>
        </w:rPr>
      </w:pPr>
    </w:p>
    <w:p w14:paraId="4D52DE93" w14:textId="77777777" w:rsidR="00DB41B0" w:rsidRDefault="00DB41B0" w:rsidP="00EE5579">
      <w:pPr>
        <w:rPr>
          <w:b/>
          <w:sz w:val="36"/>
          <w:szCs w:val="36"/>
        </w:rPr>
      </w:pPr>
    </w:p>
    <w:p w14:paraId="7F3182AB" w14:textId="77777777" w:rsidR="00DB41B0" w:rsidRDefault="00DB41B0" w:rsidP="00EE5579">
      <w:pPr>
        <w:rPr>
          <w:b/>
          <w:sz w:val="36"/>
          <w:szCs w:val="36"/>
        </w:rPr>
      </w:pPr>
    </w:p>
    <w:p w14:paraId="296ECF16" w14:textId="77777777" w:rsidR="00DB41B0" w:rsidRDefault="00DB41B0" w:rsidP="00EE5579">
      <w:pPr>
        <w:rPr>
          <w:b/>
          <w:sz w:val="36"/>
          <w:szCs w:val="36"/>
        </w:rPr>
      </w:pPr>
    </w:p>
    <w:p w14:paraId="1B0B474D" w14:textId="77777777" w:rsidR="00DB41B0" w:rsidRDefault="00DB41B0" w:rsidP="00EE5579">
      <w:pPr>
        <w:rPr>
          <w:b/>
          <w:sz w:val="36"/>
          <w:szCs w:val="36"/>
        </w:rPr>
      </w:pPr>
    </w:p>
    <w:p w14:paraId="1ABB1351" w14:textId="77777777" w:rsidR="00DB41B0" w:rsidRDefault="00DB41B0" w:rsidP="00EE5579">
      <w:pPr>
        <w:rPr>
          <w:b/>
          <w:sz w:val="36"/>
          <w:szCs w:val="36"/>
        </w:rPr>
      </w:pPr>
    </w:p>
    <w:p w14:paraId="69AF4CB9" w14:textId="77777777" w:rsidR="00DB41B0" w:rsidRDefault="00DB41B0" w:rsidP="00EE5579">
      <w:pPr>
        <w:rPr>
          <w:b/>
          <w:sz w:val="36"/>
          <w:szCs w:val="36"/>
        </w:rPr>
      </w:pPr>
    </w:p>
    <w:p w14:paraId="051F49B9" w14:textId="77777777" w:rsidR="00DB41B0" w:rsidRDefault="00DB41B0" w:rsidP="00EE5579">
      <w:pPr>
        <w:rPr>
          <w:b/>
          <w:sz w:val="36"/>
          <w:szCs w:val="36"/>
        </w:rPr>
      </w:pPr>
    </w:p>
    <w:p w14:paraId="1749A993" w14:textId="77777777" w:rsidR="002F7044" w:rsidRDefault="002F7044" w:rsidP="002F7044">
      <w:pPr>
        <w:jc w:val="center"/>
        <w:rPr>
          <w:b/>
          <w:color w:val="000099"/>
          <w:sz w:val="24"/>
          <w:szCs w:val="36"/>
        </w:rPr>
      </w:pPr>
    </w:p>
    <w:p w14:paraId="7FFB3408" w14:textId="77777777" w:rsidR="002F7044" w:rsidRDefault="002F7044" w:rsidP="002F7044">
      <w:pPr>
        <w:jc w:val="center"/>
        <w:rPr>
          <w:b/>
          <w:color w:val="000099"/>
          <w:sz w:val="24"/>
          <w:szCs w:val="36"/>
        </w:rPr>
      </w:pPr>
    </w:p>
    <w:p w14:paraId="6308099F" w14:textId="77777777" w:rsidR="002F7044" w:rsidRDefault="002F7044" w:rsidP="002F7044">
      <w:pPr>
        <w:jc w:val="center"/>
        <w:rPr>
          <w:b/>
          <w:color w:val="000099"/>
          <w:sz w:val="24"/>
          <w:szCs w:val="36"/>
        </w:rPr>
      </w:pPr>
    </w:p>
    <w:p w14:paraId="4665F632" w14:textId="77777777" w:rsidR="002F7044" w:rsidRDefault="002F7044" w:rsidP="002F7044">
      <w:pPr>
        <w:jc w:val="center"/>
        <w:rPr>
          <w:b/>
          <w:color w:val="000099"/>
          <w:sz w:val="24"/>
          <w:szCs w:val="36"/>
        </w:rPr>
      </w:pPr>
    </w:p>
    <w:p w14:paraId="50A2C969" w14:textId="77777777" w:rsidR="002F7044" w:rsidRDefault="002F7044" w:rsidP="002F7044">
      <w:pPr>
        <w:jc w:val="center"/>
        <w:rPr>
          <w:b/>
          <w:color w:val="000099"/>
          <w:sz w:val="24"/>
          <w:szCs w:val="36"/>
        </w:rPr>
      </w:pPr>
    </w:p>
    <w:p w14:paraId="1015948B" w14:textId="77777777" w:rsidR="002F7044" w:rsidRDefault="002F7044" w:rsidP="002F7044">
      <w:pPr>
        <w:jc w:val="center"/>
        <w:rPr>
          <w:b/>
          <w:color w:val="000099"/>
          <w:sz w:val="24"/>
          <w:szCs w:val="36"/>
        </w:rPr>
      </w:pPr>
    </w:p>
    <w:p w14:paraId="26F05258" w14:textId="77777777" w:rsidR="002F7044" w:rsidRDefault="002F7044" w:rsidP="002F7044">
      <w:pPr>
        <w:jc w:val="center"/>
        <w:rPr>
          <w:b/>
          <w:color w:val="000099"/>
          <w:sz w:val="24"/>
          <w:szCs w:val="36"/>
        </w:rPr>
      </w:pPr>
    </w:p>
    <w:p w14:paraId="6A10BA18" w14:textId="26B50B00" w:rsidR="00DB41B0" w:rsidRPr="002F7044" w:rsidRDefault="00DB41B0" w:rsidP="002F7044">
      <w:pPr>
        <w:jc w:val="center"/>
        <w:rPr>
          <w:b/>
          <w:color w:val="000099"/>
          <w:sz w:val="24"/>
          <w:szCs w:val="36"/>
        </w:rPr>
      </w:pPr>
      <w:r w:rsidRPr="002F7044">
        <w:rPr>
          <w:b/>
          <w:color w:val="000099"/>
          <w:sz w:val="24"/>
          <w:szCs w:val="36"/>
        </w:rPr>
        <w:t>KRYTERIUM ŚRODOWISKOWE DLA WSZYSTKICH DZIAŁAŃ I PODDZIAŁAŃ RPO WO 2014-2020 (z wyłączeniem działań/poddziałań wdrażanych przez instrumenty finansowe)</w:t>
      </w:r>
    </w:p>
    <w:p w14:paraId="1EC01F3D" w14:textId="77777777" w:rsidR="00DB41B0" w:rsidRDefault="00DB41B0" w:rsidP="00DB41B0">
      <w:pPr>
        <w:jc w:val="center"/>
        <w:rPr>
          <w:b/>
          <w:sz w:val="36"/>
          <w:szCs w:val="36"/>
        </w:rPr>
      </w:pPr>
    </w:p>
    <w:p w14:paraId="4B7B1C95" w14:textId="77777777" w:rsidR="00DB41B0" w:rsidRDefault="00DB41B0" w:rsidP="00DB41B0">
      <w:pPr>
        <w:jc w:val="center"/>
        <w:rPr>
          <w:b/>
          <w:sz w:val="36"/>
          <w:szCs w:val="36"/>
        </w:rPr>
      </w:pPr>
    </w:p>
    <w:p w14:paraId="4B2852ED" w14:textId="77777777" w:rsidR="00DB41B0" w:rsidRDefault="00DB41B0" w:rsidP="00DB41B0">
      <w:pPr>
        <w:jc w:val="center"/>
        <w:rPr>
          <w:b/>
          <w:sz w:val="36"/>
          <w:szCs w:val="36"/>
        </w:rPr>
      </w:pPr>
    </w:p>
    <w:p w14:paraId="3DEA8F03" w14:textId="77777777" w:rsidR="00DB41B0" w:rsidRDefault="00DB41B0" w:rsidP="00DB41B0">
      <w:pPr>
        <w:jc w:val="center"/>
        <w:rPr>
          <w:b/>
          <w:sz w:val="36"/>
          <w:szCs w:val="36"/>
        </w:rPr>
      </w:pPr>
    </w:p>
    <w:p w14:paraId="1C5C02FE" w14:textId="77777777" w:rsidR="00DB41B0" w:rsidRDefault="00DB41B0" w:rsidP="00DB41B0">
      <w:pPr>
        <w:jc w:val="center"/>
        <w:rPr>
          <w:b/>
          <w:sz w:val="36"/>
          <w:szCs w:val="36"/>
        </w:rPr>
      </w:pPr>
    </w:p>
    <w:p w14:paraId="6A7D3E0E" w14:textId="77777777" w:rsidR="00DB41B0" w:rsidRDefault="00DB41B0" w:rsidP="00DB41B0"/>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777"/>
        <w:gridCol w:w="3734"/>
        <w:gridCol w:w="2074"/>
        <w:gridCol w:w="2441"/>
        <w:gridCol w:w="4968"/>
      </w:tblGrid>
      <w:tr w:rsidR="00DB41B0" w:rsidRPr="00DB41B0" w14:paraId="1DE54C85" w14:textId="77777777" w:rsidTr="00DB41B0">
        <w:trPr>
          <w:trHeight w:val="595"/>
          <w:tblHeader/>
        </w:trPr>
        <w:tc>
          <w:tcPr>
            <w:tcW w:w="278"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61C2825D" w14:textId="77777777" w:rsidR="00DB41B0" w:rsidRPr="002F7044" w:rsidRDefault="00DB41B0">
            <w:pPr>
              <w:spacing w:after="0"/>
              <w:rPr>
                <w:rFonts w:cstheme="minorHAnsi"/>
                <w:b/>
                <w:bCs/>
                <w:color w:val="000099"/>
                <w:sz w:val="24"/>
                <w:szCs w:val="24"/>
              </w:rPr>
            </w:pPr>
            <w:r w:rsidRPr="002F7044">
              <w:rPr>
                <w:rFonts w:cstheme="minorHAnsi"/>
                <w:b/>
                <w:bCs/>
                <w:color w:val="000099"/>
                <w:sz w:val="24"/>
                <w:szCs w:val="24"/>
              </w:rPr>
              <w:t>LP</w:t>
            </w:r>
          </w:p>
        </w:tc>
        <w:tc>
          <w:tcPr>
            <w:tcW w:w="1334"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E101D79" w14:textId="77777777" w:rsidR="00DB41B0" w:rsidRPr="002F7044" w:rsidRDefault="00DB41B0">
            <w:pPr>
              <w:spacing w:after="0"/>
              <w:rPr>
                <w:rFonts w:cstheme="minorHAnsi"/>
                <w:b/>
                <w:bCs/>
                <w:color w:val="000099"/>
                <w:sz w:val="24"/>
                <w:szCs w:val="24"/>
              </w:rPr>
            </w:pPr>
            <w:r w:rsidRPr="002F7044">
              <w:rPr>
                <w:rFonts w:cstheme="minorHAnsi"/>
                <w:b/>
                <w:bCs/>
                <w:color w:val="000099"/>
                <w:sz w:val="24"/>
                <w:szCs w:val="24"/>
              </w:rPr>
              <w:t>Nazwa kryterium</w:t>
            </w:r>
          </w:p>
        </w:tc>
        <w:tc>
          <w:tcPr>
            <w:tcW w:w="741"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B47962E" w14:textId="77777777" w:rsidR="00DB41B0" w:rsidRPr="002F7044" w:rsidRDefault="00DB41B0">
            <w:pPr>
              <w:spacing w:after="0"/>
              <w:rPr>
                <w:rFonts w:cstheme="minorHAnsi"/>
                <w:b/>
                <w:bCs/>
                <w:color w:val="000099"/>
                <w:sz w:val="24"/>
                <w:szCs w:val="24"/>
              </w:rPr>
            </w:pPr>
            <w:r w:rsidRPr="002F7044">
              <w:rPr>
                <w:rFonts w:cstheme="minorHAnsi"/>
                <w:b/>
                <w:bCs/>
                <w:color w:val="000099"/>
                <w:sz w:val="24"/>
                <w:szCs w:val="24"/>
              </w:rPr>
              <w:t>Źródło informacji</w:t>
            </w:r>
          </w:p>
        </w:tc>
        <w:tc>
          <w:tcPr>
            <w:tcW w:w="872"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45939DB" w14:textId="77777777" w:rsidR="00DB41B0" w:rsidRPr="002F7044" w:rsidRDefault="00DB41B0">
            <w:pPr>
              <w:spacing w:after="0"/>
              <w:rPr>
                <w:rFonts w:cstheme="minorHAnsi"/>
                <w:b/>
                <w:bCs/>
                <w:color w:val="000099"/>
                <w:sz w:val="24"/>
                <w:szCs w:val="24"/>
              </w:rPr>
            </w:pPr>
            <w:r w:rsidRPr="002F7044">
              <w:rPr>
                <w:rFonts w:cstheme="minorHAnsi"/>
                <w:b/>
                <w:bCs/>
                <w:color w:val="000099"/>
                <w:sz w:val="24"/>
                <w:szCs w:val="24"/>
              </w:rPr>
              <w:t>Charakter kryterium</w:t>
            </w:r>
            <w:r w:rsidRPr="002F7044">
              <w:rPr>
                <w:rFonts w:cstheme="minorHAnsi"/>
                <w:b/>
                <w:bCs/>
                <w:color w:val="000099"/>
                <w:sz w:val="24"/>
                <w:szCs w:val="24"/>
              </w:rPr>
              <w:br/>
              <w:t>W/B</w:t>
            </w:r>
          </w:p>
        </w:tc>
        <w:tc>
          <w:tcPr>
            <w:tcW w:w="1775"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E0D438D" w14:textId="77777777" w:rsidR="00DB41B0" w:rsidRPr="002F7044" w:rsidRDefault="00DB41B0">
            <w:pPr>
              <w:spacing w:after="0"/>
              <w:rPr>
                <w:rFonts w:cstheme="minorHAnsi"/>
                <w:b/>
                <w:bCs/>
                <w:color w:val="000099"/>
                <w:sz w:val="24"/>
                <w:szCs w:val="24"/>
              </w:rPr>
            </w:pPr>
            <w:r w:rsidRPr="002F7044">
              <w:rPr>
                <w:rFonts w:cstheme="minorHAnsi"/>
                <w:b/>
                <w:bCs/>
                <w:color w:val="000099"/>
                <w:sz w:val="24"/>
                <w:szCs w:val="24"/>
              </w:rPr>
              <w:t>Definicja</w:t>
            </w:r>
          </w:p>
        </w:tc>
      </w:tr>
      <w:tr w:rsidR="00DB41B0" w:rsidRPr="00DB41B0" w14:paraId="204AE0A8" w14:textId="77777777" w:rsidTr="00DB41B0">
        <w:trPr>
          <w:trHeight w:val="255"/>
          <w:tblHeader/>
        </w:trPr>
        <w:tc>
          <w:tcPr>
            <w:tcW w:w="278"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00B54B0F" w14:textId="77777777" w:rsidR="00DB41B0" w:rsidRPr="002F7044" w:rsidRDefault="00DB41B0" w:rsidP="002F7044">
            <w:pPr>
              <w:spacing w:after="0"/>
              <w:rPr>
                <w:rFonts w:cstheme="minorHAnsi"/>
                <w:bCs/>
                <w:i/>
                <w:color w:val="000099"/>
                <w:sz w:val="24"/>
                <w:szCs w:val="24"/>
              </w:rPr>
            </w:pPr>
            <w:r w:rsidRPr="002F7044">
              <w:rPr>
                <w:rFonts w:cstheme="minorHAnsi"/>
                <w:bCs/>
                <w:i/>
                <w:color w:val="000099"/>
                <w:sz w:val="24"/>
                <w:szCs w:val="24"/>
              </w:rPr>
              <w:t>1</w:t>
            </w:r>
          </w:p>
        </w:tc>
        <w:tc>
          <w:tcPr>
            <w:tcW w:w="1334"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460D2F87" w14:textId="77777777" w:rsidR="00DB41B0" w:rsidRPr="002F7044" w:rsidRDefault="00DB41B0" w:rsidP="002F7044">
            <w:pPr>
              <w:spacing w:after="0"/>
              <w:rPr>
                <w:rFonts w:cstheme="minorHAnsi"/>
                <w:bCs/>
                <w:i/>
                <w:color w:val="000099"/>
                <w:sz w:val="24"/>
                <w:szCs w:val="24"/>
              </w:rPr>
            </w:pPr>
            <w:r w:rsidRPr="002F7044">
              <w:rPr>
                <w:rFonts w:cstheme="minorHAnsi"/>
                <w:bCs/>
                <w:i/>
                <w:color w:val="000099"/>
                <w:sz w:val="24"/>
                <w:szCs w:val="24"/>
              </w:rPr>
              <w:t>2</w:t>
            </w:r>
          </w:p>
        </w:tc>
        <w:tc>
          <w:tcPr>
            <w:tcW w:w="741"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02E526EA" w14:textId="77777777" w:rsidR="00DB41B0" w:rsidRPr="002F7044" w:rsidRDefault="00DB41B0" w:rsidP="002F7044">
            <w:pPr>
              <w:spacing w:after="0"/>
              <w:rPr>
                <w:rFonts w:cstheme="minorHAnsi"/>
                <w:bCs/>
                <w:i/>
                <w:color w:val="000099"/>
                <w:sz w:val="24"/>
                <w:szCs w:val="24"/>
              </w:rPr>
            </w:pPr>
            <w:r w:rsidRPr="002F7044">
              <w:rPr>
                <w:rFonts w:cstheme="minorHAnsi"/>
                <w:bCs/>
                <w:i/>
                <w:color w:val="000099"/>
                <w:sz w:val="24"/>
                <w:szCs w:val="24"/>
              </w:rPr>
              <w:t>3</w:t>
            </w:r>
          </w:p>
        </w:tc>
        <w:tc>
          <w:tcPr>
            <w:tcW w:w="872"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2C1287EC" w14:textId="77777777" w:rsidR="00DB41B0" w:rsidRPr="002F7044" w:rsidRDefault="00DB41B0" w:rsidP="002F7044">
            <w:pPr>
              <w:spacing w:after="0"/>
              <w:rPr>
                <w:rFonts w:cstheme="minorHAnsi"/>
                <w:bCs/>
                <w:i/>
                <w:color w:val="000099"/>
                <w:sz w:val="24"/>
                <w:szCs w:val="24"/>
              </w:rPr>
            </w:pPr>
            <w:r w:rsidRPr="002F7044">
              <w:rPr>
                <w:rFonts w:cstheme="minorHAnsi"/>
                <w:bCs/>
                <w:i/>
                <w:color w:val="000099"/>
                <w:sz w:val="24"/>
                <w:szCs w:val="24"/>
              </w:rPr>
              <w:t>4</w:t>
            </w:r>
          </w:p>
        </w:tc>
        <w:tc>
          <w:tcPr>
            <w:tcW w:w="1775"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5DF522F4" w14:textId="77777777" w:rsidR="00DB41B0" w:rsidRPr="002F7044" w:rsidRDefault="00DB41B0" w:rsidP="002F7044">
            <w:pPr>
              <w:spacing w:after="0"/>
              <w:rPr>
                <w:rFonts w:cstheme="minorHAnsi"/>
                <w:bCs/>
                <w:i/>
                <w:color w:val="000099"/>
                <w:sz w:val="24"/>
                <w:szCs w:val="24"/>
              </w:rPr>
            </w:pPr>
            <w:r w:rsidRPr="002F7044">
              <w:rPr>
                <w:rFonts w:cstheme="minorHAnsi"/>
                <w:bCs/>
                <w:i/>
                <w:color w:val="000099"/>
                <w:sz w:val="24"/>
                <w:szCs w:val="24"/>
              </w:rPr>
              <w:t>5</w:t>
            </w:r>
          </w:p>
        </w:tc>
      </w:tr>
      <w:tr w:rsidR="00DB41B0" w:rsidRPr="00DB41B0" w14:paraId="6A7AB8C6" w14:textId="77777777" w:rsidTr="00DB41B0">
        <w:trPr>
          <w:trHeight w:val="644"/>
        </w:trPr>
        <w:tc>
          <w:tcPr>
            <w:tcW w:w="278" w:type="pct"/>
            <w:tcBorders>
              <w:top w:val="single" w:sz="4" w:space="0" w:color="92D050"/>
              <w:left w:val="single" w:sz="4" w:space="0" w:color="92D050"/>
              <w:bottom w:val="single" w:sz="4" w:space="0" w:color="92D050"/>
              <w:right w:val="single" w:sz="4" w:space="0" w:color="92D050"/>
            </w:tcBorders>
            <w:noWrap/>
            <w:vAlign w:val="center"/>
          </w:tcPr>
          <w:p w14:paraId="739943BA" w14:textId="77777777" w:rsidR="00DB41B0" w:rsidRPr="002F7044" w:rsidRDefault="00DB41B0" w:rsidP="00050314">
            <w:pPr>
              <w:pStyle w:val="Akapitzlist"/>
              <w:numPr>
                <w:ilvl w:val="0"/>
                <w:numId w:val="6"/>
              </w:numPr>
              <w:spacing w:after="0" w:line="276" w:lineRule="auto"/>
              <w:rPr>
                <w:rFonts w:cstheme="minorHAnsi"/>
                <w:sz w:val="24"/>
                <w:szCs w:val="24"/>
              </w:rPr>
            </w:pPr>
          </w:p>
        </w:tc>
        <w:tc>
          <w:tcPr>
            <w:tcW w:w="1334" w:type="pct"/>
            <w:tcBorders>
              <w:top w:val="single" w:sz="4" w:space="0" w:color="92D050"/>
              <w:left w:val="single" w:sz="4" w:space="0" w:color="92D050"/>
              <w:bottom w:val="single" w:sz="4" w:space="0" w:color="92D050"/>
              <w:right w:val="single" w:sz="4" w:space="0" w:color="92D050"/>
            </w:tcBorders>
            <w:vAlign w:val="center"/>
            <w:hideMark/>
          </w:tcPr>
          <w:p w14:paraId="59C82756" w14:textId="77777777" w:rsidR="00DB41B0" w:rsidRPr="002F7044" w:rsidRDefault="00DB41B0">
            <w:pPr>
              <w:spacing w:after="0"/>
              <w:rPr>
                <w:rFonts w:cstheme="minorHAnsi"/>
                <w:sz w:val="24"/>
                <w:szCs w:val="24"/>
              </w:rPr>
            </w:pPr>
            <w:r w:rsidRPr="002F7044">
              <w:rPr>
                <w:rFonts w:cstheme="minorHAnsi"/>
                <w:sz w:val="24"/>
                <w:szCs w:val="24"/>
              </w:rPr>
              <w:t>Kryterium środowiskowe</w:t>
            </w:r>
          </w:p>
        </w:tc>
        <w:tc>
          <w:tcPr>
            <w:tcW w:w="741" w:type="pct"/>
            <w:tcBorders>
              <w:top w:val="single" w:sz="4" w:space="0" w:color="92D050"/>
              <w:left w:val="single" w:sz="4" w:space="0" w:color="92D050"/>
              <w:bottom w:val="single" w:sz="4" w:space="0" w:color="92D050"/>
              <w:right w:val="single" w:sz="4" w:space="0" w:color="92D050"/>
            </w:tcBorders>
            <w:vAlign w:val="center"/>
            <w:hideMark/>
          </w:tcPr>
          <w:p w14:paraId="6E99F651" w14:textId="77777777" w:rsidR="00DB41B0" w:rsidRPr="002F7044" w:rsidRDefault="00DB41B0">
            <w:pPr>
              <w:spacing w:after="0"/>
              <w:rPr>
                <w:rFonts w:cstheme="minorHAnsi"/>
                <w:sz w:val="24"/>
                <w:szCs w:val="24"/>
              </w:rPr>
            </w:pPr>
            <w:r w:rsidRPr="002F7044">
              <w:rPr>
                <w:rFonts w:cstheme="minorHAnsi"/>
                <w:sz w:val="24"/>
                <w:szCs w:val="24"/>
              </w:rPr>
              <w:t xml:space="preserve">Wniosek wraz </w:t>
            </w:r>
            <w:r w:rsidRPr="002F7044">
              <w:rPr>
                <w:rFonts w:cstheme="minorHAnsi"/>
                <w:sz w:val="24"/>
                <w:szCs w:val="24"/>
              </w:rPr>
              <w:br/>
              <w:t>z załącznikami</w:t>
            </w:r>
          </w:p>
        </w:tc>
        <w:tc>
          <w:tcPr>
            <w:tcW w:w="872" w:type="pct"/>
            <w:tcBorders>
              <w:top w:val="single" w:sz="4" w:space="0" w:color="92D050"/>
              <w:left w:val="single" w:sz="4" w:space="0" w:color="92D050"/>
              <w:bottom w:val="single" w:sz="4" w:space="0" w:color="92D050"/>
              <w:right w:val="single" w:sz="4" w:space="0" w:color="92D050"/>
            </w:tcBorders>
            <w:noWrap/>
            <w:vAlign w:val="center"/>
            <w:hideMark/>
          </w:tcPr>
          <w:p w14:paraId="238B66BB" w14:textId="77777777" w:rsidR="00DB41B0" w:rsidRPr="002F7044" w:rsidRDefault="00DB41B0">
            <w:pPr>
              <w:spacing w:after="0"/>
              <w:rPr>
                <w:rFonts w:cstheme="minorHAnsi"/>
                <w:bCs/>
                <w:sz w:val="24"/>
                <w:szCs w:val="24"/>
              </w:rPr>
            </w:pPr>
            <w:r w:rsidRPr="002F7044">
              <w:rPr>
                <w:rFonts w:cstheme="minorHAnsi"/>
                <w:bCs/>
                <w:sz w:val="24"/>
                <w:szCs w:val="24"/>
              </w:rPr>
              <w:t>Bezwzględny</w:t>
            </w:r>
          </w:p>
        </w:tc>
        <w:tc>
          <w:tcPr>
            <w:tcW w:w="1775" w:type="pct"/>
            <w:tcBorders>
              <w:top w:val="single" w:sz="4" w:space="0" w:color="92D050"/>
              <w:left w:val="single" w:sz="4" w:space="0" w:color="92D050"/>
              <w:bottom w:val="single" w:sz="4" w:space="0" w:color="92D050"/>
              <w:right w:val="single" w:sz="4" w:space="0" w:color="70AD47" w:themeColor="accent6"/>
            </w:tcBorders>
            <w:vAlign w:val="center"/>
            <w:hideMark/>
          </w:tcPr>
          <w:p w14:paraId="35F0DD97" w14:textId="77777777" w:rsidR="00DB41B0" w:rsidRPr="002F7044" w:rsidRDefault="00DB41B0">
            <w:pPr>
              <w:spacing w:after="0"/>
              <w:rPr>
                <w:rFonts w:cstheme="minorHAnsi"/>
                <w:sz w:val="24"/>
                <w:szCs w:val="24"/>
              </w:rPr>
            </w:pPr>
            <w:r w:rsidRPr="002F7044">
              <w:rPr>
                <w:rFonts w:cstheme="minorHAnsi"/>
                <w:sz w:val="24"/>
                <w:szCs w:val="24"/>
              </w:rPr>
              <w:t>W ramach kryterium bada się czy projekt nie wpływa znacząco negatywnie na środowisko. Kryterium badane jest przez jednego eksperta w ramach dziedziny ocena oddziaływania przedsięwzięcia na środowisko.</w:t>
            </w:r>
          </w:p>
          <w:p w14:paraId="7471B288" w14:textId="77777777" w:rsidR="00DB41B0" w:rsidRPr="002F7044" w:rsidRDefault="00DB41B0">
            <w:pPr>
              <w:spacing w:after="0"/>
              <w:rPr>
                <w:rFonts w:cstheme="minorHAnsi"/>
                <w:sz w:val="24"/>
                <w:szCs w:val="24"/>
              </w:rPr>
            </w:pPr>
            <w:r w:rsidRPr="002F7044">
              <w:rPr>
                <w:rFonts w:cstheme="minorHAnsi"/>
                <w:sz w:val="24"/>
                <w:szCs w:val="24"/>
              </w:rPr>
              <w:t>Kryterium może być weryfikowane na każdym etapie i po rozstrzygnięciu konkursu/ Procedury pozakonkursowej na podstawie zapisów wniosku o dofinansowanie projektu i załączników do wniosku.</w:t>
            </w:r>
          </w:p>
          <w:p w14:paraId="48DB12F4" w14:textId="77777777" w:rsidR="00DB41B0" w:rsidRPr="002F7044" w:rsidRDefault="00DB41B0">
            <w:pPr>
              <w:spacing w:after="0"/>
              <w:rPr>
                <w:rFonts w:cstheme="minorHAnsi"/>
                <w:sz w:val="24"/>
                <w:szCs w:val="24"/>
              </w:rPr>
            </w:pPr>
            <w:r w:rsidRPr="002F7044">
              <w:rPr>
                <w:rFonts w:cstheme="minorHAnsi"/>
                <w:sz w:val="24"/>
                <w:szCs w:val="24"/>
              </w:rPr>
              <w:t>Ocena kryterium może skutkować skierowaniem do uzupełnienia/poprawienia w zakresie i terminie zgodnie z zaleceniami ww. eksperta. Ww. termin na uzupełnienie dokumentacji ekspert ustala indywidualnie w odniesieniu dla każdej dokumentacji projektowej. W zależności od charakteru uzupełnień wynosi:</w:t>
            </w:r>
          </w:p>
          <w:p w14:paraId="1772E4BF" w14:textId="77777777" w:rsidR="00DB41B0" w:rsidRPr="002F7044" w:rsidRDefault="00DB41B0" w:rsidP="00050314">
            <w:pPr>
              <w:numPr>
                <w:ilvl w:val="0"/>
                <w:numId w:val="10"/>
              </w:numPr>
              <w:spacing w:after="0" w:line="276" w:lineRule="auto"/>
              <w:ind w:left="356"/>
              <w:rPr>
                <w:rFonts w:cstheme="minorHAnsi"/>
                <w:sz w:val="24"/>
                <w:szCs w:val="24"/>
              </w:rPr>
            </w:pPr>
            <w:r w:rsidRPr="002F7044">
              <w:rPr>
                <w:rFonts w:cstheme="minorHAnsi"/>
                <w:sz w:val="24"/>
                <w:szCs w:val="24"/>
              </w:rPr>
              <w:t xml:space="preserve">nie mniej niż 7 dni kalendarzowych </w:t>
            </w:r>
            <w:r w:rsidRPr="002F7044">
              <w:rPr>
                <w:rFonts w:cstheme="minorHAnsi"/>
                <w:sz w:val="24"/>
                <w:szCs w:val="24"/>
              </w:rPr>
              <w:br/>
              <w:t xml:space="preserve">(np. w przypadku </w:t>
            </w:r>
            <w:r w:rsidRPr="002F7044">
              <w:rPr>
                <w:rFonts w:cstheme="minorHAnsi"/>
                <w:i/>
                <w:sz w:val="24"/>
                <w:szCs w:val="24"/>
              </w:rPr>
              <w:t>Formularza w zakresie oceny oddziaływania na środowisko</w:t>
            </w:r>
            <w:r w:rsidRPr="002F7044">
              <w:rPr>
                <w:rFonts w:cstheme="minorHAnsi"/>
                <w:sz w:val="24"/>
                <w:szCs w:val="24"/>
              </w:rPr>
              <w:t>);</w:t>
            </w:r>
          </w:p>
          <w:p w14:paraId="2DBE3F84" w14:textId="77777777" w:rsidR="00DB41B0" w:rsidRPr="002F7044" w:rsidRDefault="00DB41B0" w:rsidP="00050314">
            <w:pPr>
              <w:numPr>
                <w:ilvl w:val="0"/>
                <w:numId w:val="10"/>
              </w:numPr>
              <w:spacing w:after="0" w:line="276" w:lineRule="auto"/>
              <w:ind w:left="356"/>
              <w:rPr>
                <w:rFonts w:cstheme="minorHAnsi"/>
                <w:sz w:val="24"/>
                <w:szCs w:val="24"/>
              </w:rPr>
            </w:pPr>
            <w:r w:rsidRPr="002F7044">
              <w:rPr>
                <w:rFonts w:cstheme="minorHAnsi"/>
                <w:sz w:val="24"/>
                <w:szCs w:val="24"/>
              </w:rPr>
              <w:t>nie więcej niż 6 miesięcy.</w:t>
            </w:r>
          </w:p>
          <w:p w14:paraId="76977368" w14:textId="77777777" w:rsidR="00DB41B0" w:rsidRPr="002F7044" w:rsidRDefault="00DB41B0">
            <w:pPr>
              <w:rPr>
                <w:rFonts w:cstheme="minorHAnsi"/>
                <w:sz w:val="24"/>
                <w:szCs w:val="24"/>
              </w:rPr>
            </w:pPr>
            <w:r w:rsidRPr="002F7044">
              <w:rPr>
                <w:rFonts w:cstheme="minorHAnsi"/>
                <w:sz w:val="24"/>
                <w:szCs w:val="24"/>
              </w:rPr>
              <w:t xml:space="preserve">Ww. terminy liczone są zgodnie z zasadami doręczania i obliczania terminów, wskazanymi </w:t>
            </w:r>
            <w:r w:rsidRPr="002F7044">
              <w:rPr>
                <w:rFonts w:cstheme="minorHAnsi"/>
                <w:sz w:val="24"/>
                <w:szCs w:val="24"/>
              </w:rPr>
              <w:br/>
              <w:t xml:space="preserve">w Regulaminie konkursu/Procedurze pozakonkursowej. Ekspert może każdorazowo </w:t>
            </w:r>
            <w:r w:rsidRPr="002F7044">
              <w:rPr>
                <w:rFonts w:cstheme="minorHAnsi"/>
                <w:sz w:val="24"/>
                <w:szCs w:val="24"/>
              </w:rPr>
              <w:lastRenderedPageBreak/>
              <w:t>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2B334F6C" w14:textId="77777777" w:rsidR="00DB41B0" w:rsidRPr="002F7044" w:rsidRDefault="00DB41B0">
            <w:pPr>
              <w:spacing w:after="0"/>
              <w:rPr>
                <w:rFonts w:cstheme="minorHAnsi"/>
                <w:sz w:val="24"/>
                <w:szCs w:val="24"/>
              </w:rPr>
            </w:pPr>
            <w:r w:rsidRPr="002F7044">
              <w:rPr>
                <w:rFonts w:cstheme="minorHAnsi"/>
                <w:sz w:val="24"/>
                <w:szCs w:val="24"/>
              </w:rPr>
              <w:t xml:space="preserve">W przypadku stwierdzenia przez eksperta konieczności poprawy/uzupełnienia dokumentacji, projekt może zostać warunkowo wybrany do dofinansowania. Warunkiem podpisania umowy </w:t>
            </w:r>
            <w:r w:rsidRPr="002F7044">
              <w:rPr>
                <w:rFonts w:cstheme="minorHAnsi"/>
                <w:sz w:val="24"/>
                <w:szCs w:val="24"/>
              </w:rPr>
              <w:br/>
              <w:t xml:space="preserve">o dofinansowanie projektu jest spełnienie </w:t>
            </w:r>
            <w:r w:rsidRPr="002F7044">
              <w:rPr>
                <w:rFonts w:cstheme="minorHAnsi"/>
                <w:sz w:val="24"/>
                <w:szCs w:val="24"/>
              </w:rPr>
              <w:br/>
              <w:t>ww. kryterium.</w:t>
            </w:r>
          </w:p>
        </w:tc>
      </w:tr>
    </w:tbl>
    <w:p w14:paraId="73607DB1" w14:textId="77777777" w:rsidR="00050314" w:rsidRDefault="00050314" w:rsidP="00050314">
      <w:pPr>
        <w:spacing w:after="0"/>
        <w:rPr>
          <w:rFonts w:cstheme="minorHAnsi"/>
          <w:b/>
          <w:color w:val="000000" w:themeColor="text1"/>
          <w:sz w:val="24"/>
          <w:szCs w:val="24"/>
        </w:rPr>
      </w:pPr>
    </w:p>
    <w:p w14:paraId="57C2E83C" w14:textId="77777777" w:rsidR="00050314" w:rsidRDefault="00050314" w:rsidP="00050314">
      <w:pPr>
        <w:spacing w:after="0"/>
        <w:rPr>
          <w:rFonts w:cstheme="minorHAnsi"/>
          <w:b/>
          <w:color w:val="000000" w:themeColor="text1"/>
          <w:sz w:val="24"/>
          <w:szCs w:val="24"/>
        </w:rPr>
      </w:pPr>
    </w:p>
    <w:p w14:paraId="6B54263A" w14:textId="77777777" w:rsidR="00050314" w:rsidRDefault="00050314" w:rsidP="00050314">
      <w:pPr>
        <w:spacing w:after="0"/>
        <w:jc w:val="center"/>
        <w:rPr>
          <w:rFonts w:cstheme="minorHAnsi"/>
          <w:b/>
          <w:color w:val="000000" w:themeColor="text1"/>
          <w:sz w:val="24"/>
          <w:szCs w:val="24"/>
        </w:rPr>
      </w:pPr>
    </w:p>
    <w:p w14:paraId="164B7682" w14:textId="77777777" w:rsidR="00050314" w:rsidRDefault="00050314" w:rsidP="00050314">
      <w:pPr>
        <w:spacing w:after="0"/>
        <w:jc w:val="center"/>
        <w:rPr>
          <w:rFonts w:cstheme="minorHAnsi"/>
          <w:b/>
          <w:color w:val="000000" w:themeColor="text1"/>
          <w:sz w:val="24"/>
          <w:szCs w:val="24"/>
        </w:rPr>
      </w:pPr>
    </w:p>
    <w:p w14:paraId="680E2161" w14:textId="77777777" w:rsidR="00050314" w:rsidRDefault="00050314" w:rsidP="00050314">
      <w:pPr>
        <w:spacing w:after="0"/>
        <w:jc w:val="center"/>
        <w:rPr>
          <w:rFonts w:cstheme="minorHAnsi"/>
          <w:b/>
          <w:color w:val="000000" w:themeColor="text1"/>
          <w:sz w:val="24"/>
          <w:szCs w:val="24"/>
        </w:rPr>
      </w:pPr>
    </w:p>
    <w:p w14:paraId="66C524BB" w14:textId="77777777" w:rsidR="00050314" w:rsidRDefault="00050314" w:rsidP="00050314">
      <w:pPr>
        <w:spacing w:after="0"/>
        <w:jc w:val="center"/>
        <w:rPr>
          <w:rFonts w:cstheme="minorHAnsi"/>
          <w:b/>
          <w:color w:val="000000" w:themeColor="text1"/>
          <w:sz w:val="24"/>
          <w:szCs w:val="24"/>
        </w:rPr>
      </w:pPr>
    </w:p>
    <w:p w14:paraId="341EF74C" w14:textId="77777777" w:rsidR="00050314" w:rsidRDefault="00050314" w:rsidP="00050314">
      <w:pPr>
        <w:spacing w:after="0"/>
        <w:jc w:val="center"/>
        <w:rPr>
          <w:rFonts w:cstheme="minorHAnsi"/>
          <w:b/>
          <w:color w:val="000000" w:themeColor="text1"/>
          <w:sz w:val="24"/>
          <w:szCs w:val="24"/>
        </w:rPr>
      </w:pPr>
    </w:p>
    <w:p w14:paraId="2301DE86" w14:textId="77777777" w:rsidR="00050314" w:rsidRDefault="00050314" w:rsidP="00050314">
      <w:pPr>
        <w:spacing w:after="0"/>
        <w:jc w:val="center"/>
        <w:rPr>
          <w:rFonts w:cstheme="minorHAnsi"/>
          <w:b/>
          <w:color w:val="000000" w:themeColor="text1"/>
          <w:sz w:val="24"/>
          <w:szCs w:val="24"/>
        </w:rPr>
      </w:pPr>
    </w:p>
    <w:p w14:paraId="19C29233" w14:textId="77777777" w:rsidR="00050314" w:rsidRDefault="00050314" w:rsidP="00050314">
      <w:pPr>
        <w:spacing w:after="0"/>
        <w:jc w:val="center"/>
        <w:rPr>
          <w:rFonts w:cstheme="minorHAnsi"/>
          <w:b/>
          <w:color w:val="000000" w:themeColor="text1"/>
          <w:sz w:val="24"/>
          <w:szCs w:val="24"/>
        </w:rPr>
      </w:pPr>
    </w:p>
    <w:p w14:paraId="586F67FF" w14:textId="77777777" w:rsidR="00050314" w:rsidRDefault="00050314" w:rsidP="00050314">
      <w:pPr>
        <w:spacing w:after="0"/>
        <w:jc w:val="center"/>
        <w:rPr>
          <w:rFonts w:cstheme="minorHAnsi"/>
          <w:b/>
          <w:color w:val="000000" w:themeColor="text1"/>
          <w:sz w:val="24"/>
          <w:szCs w:val="24"/>
        </w:rPr>
      </w:pPr>
    </w:p>
    <w:p w14:paraId="44F587B0" w14:textId="77777777" w:rsidR="00050314" w:rsidRDefault="00050314" w:rsidP="00050314">
      <w:pPr>
        <w:spacing w:after="0"/>
        <w:jc w:val="center"/>
        <w:rPr>
          <w:rFonts w:cstheme="minorHAnsi"/>
          <w:b/>
          <w:color w:val="000000" w:themeColor="text1"/>
          <w:sz w:val="24"/>
          <w:szCs w:val="24"/>
        </w:rPr>
      </w:pPr>
    </w:p>
    <w:p w14:paraId="1A6353EA" w14:textId="77777777" w:rsidR="00050314" w:rsidRDefault="00050314" w:rsidP="00050314">
      <w:pPr>
        <w:spacing w:after="0"/>
        <w:jc w:val="center"/>
        <w:rPr>
          <w:rFonts w:cstheme="minorHAnsi"/>
          <w:b/>
          <w:color w:val="000000" w:themeColor="text1"/>
          <w:sz w:val="24"/>
          <w:szCs w:val="24"/>
        </w:rPr>
      </w:pPr>
    </w:p>
    <w:p w14:paraId="6F96FDD7" w14:textId="77777777" w:rsidR="00050314" w:rsidRDefault="00050314" w:rsidP="00050314">
      <w:pPr>
        <w:spacing w:after="0"/>
        <w:jc w:val="center"/>
        <w:rPr>
          <w:rFonts w:cstheme="minorHAnsi"/>
          <w:b/>
          <w:color w:val="000000" w:themeColor="text1"/>
          <w:sz w:val="24"/>
          <w:szCs w:val="24"/>
        </w:rPr>
      </w:pPr>
    </w:p>
    <w:p w14:paraId="0E95060A" w14:textId="77777777" w:rsidR="00050314" w:rsidRDefault="00050314" w:rsidP="00050314">
      <w:pPr>
        <w:spacing w:after="0"/>
        <w:jc w:val="center"/>
        <w:rPr>
          <w:rFonts w:cstheme="minorHAnsi"/>
          <w:b/>
          <w:color w:val="000000" w:themeColor="text1"/>
          <w:sz w:val="24"/>
          <w:szCs w:val="24"/>
        </w:rPr>
      </w:pPr>
    </w:p>
    <w:p w14:paraId="06155486" w14:textId="77777777" w:rsidR="00050314" w:rsidRDefault="00050314" w:rsidP="00050314">
      <w:pPr>
        <w:spacing w:after="0"/>
        <w:jc w:val="center"/>
        <w:rPr>
          <w:rFonts w:cstheme="minorHAnsi"/>
          <w:b/>
          <w:color w:val="000000" w:themeColor="text1"/>
          <w:sz w:val="24"/>
          <w:szCs w:val="24"/>
        </w:rPr>
      </w:pPr>
    </w:p>
    <w:p w14:paraId="7B585691" w14:textId="77777777" w:rsidR="00050314" w:rsidRDefault="00050314" w:rsidP="00050314">
      <w:pPr>
        <w:spacing w:after="0"/>
        <w:jc w:val="center"/>
        <w:rPr>
          <w:rFonts w:cstheme="minorHAnsi"/>
          <w:b/>
          <w:color w:val="000000" w:themeColor="text1"/>
          <w:sz w:val="24"/>
          <w:szCs w:val="24"/>
        </w:rPr>
      </w:pPr>
    </w:p>
    <w:p w14:paraId="06FDFA3B" w14:textId="77777777" w:rsidR="00050314" w:rsidRDefault="00050314" w:rsidP="00050314">
      <w:pPr>
        <w:spacing w:after="0"/>
        <w:jc w:val="center"/>
        <w:rPr>
          <w:rFonts w:cstheme="minorHAnsi"/>
          <w:b/>
          <w:color w:val="000000" w:themeColor="text1"/>
          <w:sz w:val="24"/>
          <w:szCs w:val="24"/>
        </w:rPr>
      </w:pPr>
    </w:p>
    <w:p w14:paraId="58755F28" w14:textId="77777777" w:rsidR="00050314" w:rsidRDefault="00050314" w:rsidP="00050314">
      <w:pPr>
        <w:spacing w:after="0"/>
        <w:jc w:val="center"/>
        <w:rPr>
          <w:rFonts w:cstheme="minorHAnsi"/>
          <w:b/>
          <w:color w:val="000000" w:themeColor="text1"/>
          <w:sz w:val="24"/>
          <w:szCs w:val="24"/>
        </w:rPr>
      </w:pPr>
    </w:p>
    <w:p w14:paraId="29D06470" w14:textId="77777777" w:rsidR="00050314" w:rsidRDefault="00050314" w:rsidP="00050314">
      <w:pPr>
        <w:spacing w:after="0"/>
        <w:jc w:val="center"/>
        <w:rPr>
          <w:rFonts w:cstheme="minorHAnsi"/>
          <w:b/>
          <w:color w:val="000000" w:themeColor="text1"/>
          <w:sz w:val="24"/>
          <w:szCs w:val="24"/>
        </w:rPr>
      </w:pPr>
    </w:p>
    <w:p w14:paraId="3AA9ED89" w14:textId="77777777" w:rsidR="00050314" w:rsidRDefault="00050314" w:rsidP="00050314">
      <w:pPr>
        <w:spacing w:after="0"/>
        <w:jc w:val="center"/>
        <w:rPr>
          <w:rFonts w:cstheme="minorHAnsi"/>
          <w:b/>
          <w:color w:val="000000" w:themeColor="text1"/>
          <w:sz w:val="24"/>
          <w:szCs w:val="24"/>
        </w:rPr>
      </w:pPr>
    </w:p>
    <w:p w14:paraId="240A7A3C" w14:textId="77777777" w:rsidR="00050314" w:rsidRDefault="00050314" w:rsidP="00050314">
      <w:pPr>
        <w:spacing w:after="0"/>
        <w:jc w:val="center"/>
        <w:rPr>
          <w:rFonts w:cstheme="minorHAnsi"/>
          <w:b/>
          <w:color w:val="000000" w:themeColor="text1"/>
          <w:sz w:val="24"/>
          <w:szCs w:val="24"/>
        </w:rPr>
      </w:pPr>
    </w:p>
    <w:p w14:paraId="410024FE" w14:textId="501C00B5" w:rsidR="00050314" w:rsidRDefault="00050314" w:rsidP="00050314">
      <w:pPr>
        <w:spacing w:after="0"/>
        <w:jc w:val="center"/>
        <w:rPr>
          <w:rFonts w:cstheme="minorHAnsi"/>
          <w:b/>
          <w:color w:val="000000" w:themeColor="text1"/>
          <w:sz w:val="24"/>
          <w:szCs w:val="24"/>
        </w:rPr>
      </w:pPr>
      <w:r>
        <w:rPr>
          <w:noProof/>
          <w:lang w:eastAsia="pl-PL"/>
        </w:rPr>
        <w:lastRenderedPageBreak/>
        <w:drawing>
          <wp:inline distT="0" distB="0" distL="0" distR="0" wp14:anchorId="5D53FF96" wp14:editId="7A81038B">
            <wp:extent cx="7734487" cy="762000"/>
            <wp:effectExtent l="0" t="0" r="0" b="0"/>
            <wp:docPr id="1" name="Obraz 1" descr="Obraz przedstawiający logotyp programu operacyjnego" title="Logotyp programu operacyj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6848" cy="763218"/>
                    </a:xfrm>
                    <a:prstGeom prst="rect">
                      <a:avLst/>
                    </a:prstGeom>
                    <a:noFill/>
                    <a:ln>
                      <a:noFill/>
                    </a:ln>
                  </pic:spPr>
                </pic:pic>
              </a:graphicData>
            </a:graphic>
          </wp:inline>
        </w:drawing>
      </w:r>
    </w:p>
    <w:p w14:paraId="3D97EBE8" w14:textId="77777777" w:rsidR="00050314" w:rsidRDefault="00050314" w:rsidP="00050314">
      <w:pPr>
        <w:spacing w:after="0"/>
        <w:jc w:val="center"/>
        <w:rPr>
          <w:rFonts w:cstheme="minorHAnsi"/>
          <w:b/>
          <w:color w:val="000000" w:themeColor="text1"/>
          <w:sz w:val="24"/>
          <w:szCs w:val="24"/>
        </w:rPr>
      </w:pPr>
    </w:p>
    <w:p w14:paraId="0123835F" w14:textId="77777777" w:rsidR="00050314" w:rsidRDefault="00050314" w:rsidP="00050314">
      <w:pPr>
        <w:spacing w:after="0"/>
        <w:jc w:val="center"/>
        <w:rPr>
          <w:rFonts w:cstheme="minorHAnsi"/>
          <w:b/>
          <w:color w:val="000000" w:themeColor="text1"/>
          <w:sz w:val="24"/>
          <w:szCs w:val="24"/>
        </w:rPr>
      </w:pPr>
    </w:p>
    <w:p w14:paraId="091B3653" w14:textId="77777777" w:rsidR="008E420A" w:rsidRDefault="008E420A" w:rsidP="00050314">
      <w:pPr>
        <w:spacing w:after="0"/>
        <w:jc w:val="center"/>
        <w:rPr>
          <w:rFonts w:cstheme="minorHAnsi"/>
          <w:b/>
          <w:color w:val="000000" w:themeColor="text1"/>
          <w:sz w:val="24"/>
          <w:szCs w:val="24"/>
        </w:rPr>
      </w:pPr>
    </w:p>
    <w:p w14:paraId="73FFC7FF" w14:textId="77777777" w:rsidR="008E420A" w:rsidRDefault="008E420A" w:rsidP="00050314">
      <w:pPr>
        <w:spacing w:after="0"/>
        <w:jc w:val="center"/>
        <w:rPr>
          <w:rFonts w:cstheme="minorHAnsi"/>
          <w:b/>
          <w:color w:val="000000" w:themeColor="text1"/>
          <w:sz w:val="24"/>
          <w:szCs w:val="24"/>
        </w:rPr>
      </w:pPr>
    </w:p>
    <w:p w14:paraId="36A8642B" w14:textId="77777777" w:rsidR="008E420A" w:rsidRDefault="008E420A" w:rsidP="00050314">
      <w:pPr>
        <w:spacing w:after="0"/>
        <w:jc w:val="center"/>
        <w:rPr>
          <w:rFonts w:cstheme="minorHAnsi"/>
          <w:b/>
          <w:color w:val="000000" w:themeColor="text1"/>
          <w:sz w:val="24"/>
          <w:szCs w:val="24"/>
        </w:rPr>
      </w:pPr>
    </w:p>
    <w:p w14:paraId="75179A10" w14:textId="77777777" w:rsidR="008E420A" w:rsidRDefault="008E420A" w:rsidP="00050314">
      <w:pPr>
        <w:spacing w:after="0"/>
        <w:jc w:val="center"/>
        <w:rPr>
          <w:rFonts w:cstheme="minorHAnsi"/>
          <w:b/>
          <w:color w:val="000000" w:themeColor="text1"/>
          <w:sz w:val="24"/>
          <w:szCs w:val="24"/>
        </w:rPr>
      </w:pPr>
    </w:p>
    <w:p w14:paraId="257E4CDA" w14:textId="77777777" w:rsidR="008E420A" w:rsidRDefault="008E420A" w:rsidP="00050314">
      <w:pPr>
        <w:spacing w:after="0"/>
        <w:jc w:val="center"/>
        <w:rPr>
          <w:rFonts w:cstheme="minorHAnsi"/>
          <w:b/>
          <w:color w:val="000000" w:themeColor="text1"/>
          <w:sz w:val="24"/>
          <w:szCs w:val="24"/>
        </w:rPr>
      </w:pPr>
    </w:p>
    <w:p w14:paraId="7957168B" w14:textId="77777777" w:rsidR="008E420A" w:rsidRDefault="008E420A" w:rsidP="00050314">
      <w:pPr>
        <w:spacing w:after="0"/>
        <w:jc w:val="center"/>
        <w:rPr>
          <w:rFonts w:cstheme="minorHAnsi"/>
          <w:b/>
          <w:color w:val="000000" w:themeColor="text1"/>
          <w:sz w:val="24"/>
          <w:szCs w:val="24"/>
        </w:rPr>
      </w:pPr>
    </w:p>
    <w:p w14:paraId="1D08BA0D" w14:textId="77777777" w:rsidR="008E420A" w:rsidRDefault="008E420A" w:rsidP="00050314">
      <w:pPr>
        <w:spacing w:after="0"/>
        <w:jc w:val="center"/>
        <w:rPr>
          <w:rFonts w:cstheme="minorHAnsi"/>
          <w:b/>
          <w:color w:val="000000" w:themeColor="text1"/>
          <w:sz w:val="24"/>
          <w:szCs w:val="24"/>
        </w:rPr>
      </w:pPr>
    </w:p>
    <w:p w14:paraId="4A739406" w14:textId="77777777" w:rsidR="00050314" w:rsidRDefault="00050314" w:rsidP="00050314">
      <w:pPr>
        <w:spacing w:after="0"/>
        <w:jc w:val="center"/>
        <w:rPr>
          <w:rFonts w:cstheme="minorHAnsi"/>
          <w:b/>
          <w:color w:val="000000" w:themeColor="text1"/>
          <w:sz w:val="24"/>
          <w:szCs w:val="24"/>
        </w:rPr>
      </w:pPr>
    </w:p>
    <w:p w14:paraId="4F029314" w14:textId="77777777" w:rsidR="00050314" w:rsidRPr="00A379C9" w:rsidRDefault="00050314" w:rsidP="00050314">
      <w:pPr>
        <w:spacing w:after="0"/>
        <w:jc w:val="center"/>
        <w:rPr>
          <w:rFonts w:eastAsia="Times New Roman" w:cs="Calibri"/>
          <w:b/>
          <w:bCs/>
          <w:color w:val="000000" w:themeColor="text1"/>
          <w:sz w:val="24"/>
          <w:szCs w:val="24"/>
        </w:rPr>
      </w:pPr>
      <w:r w:rsidRPr="00A379C9">
        <w:rPr>
          <w:rFonts w:cstheme="minorHAnsi"/>
          <w:b/>
          <w:color w:val="000000" w:themeColor="text1"/>
          <w:sz w:val="24"/>
          <w:szCs w:val="24"/>
        </w:rPr>
        <w:t>Kryteria wyboru przedsiębiorców uprawnionych do otrzymania grantu na pokrycie kosztów  wsparcia utrzymania działalności w sytuacji nagłego niedoboru lub braku płynności dla mikro i małych przedsiębiorstw w ramach RPO WO 2014-2020</w:t>
      </w:r>
      <w:r>
        <w:rPr>
          <w:rFonts w:eastAsia="Times New Roman" w:cs="Calibri"/>
          <w:bCs/>
          <w:color w:val="000000" w:themeColor="text1"/>
          <w:sz w:val="24"/>
          <w:szCs w:val="24"/>
        </w:rPr>
        <w:t xml:space="preserve"> </w:t>
      </w:r>
      <w:r w:rsidRPr="00A379C9">
        <w:rPr>
          <w:rFonts w:eastAsia="Times New Roman" w:cs="Calibri"/>
          <w:b/>
          <w:bCs/>
          <w:color w:val="000000" w:themeColor="text1"/>
          <w:sz w:val="24"/>
          <w:szCs w:val="24"/>
        </w:rPr>
        <w:t xml:space="preserve">w ramach poddziałania 2.1.1 </w:t>
      </w:r>
      <w:r w:rsidRPr="00A379C9">
        <w:rPr>
          <w:rFonts w:eastAsia="Times New Roman" w:cs="Calibri"/>
          <w:b/>
          <w:bCs/>
          <w:i/>
          <w:iCs/>
          <w:color w:val="000000" w:themeColor="text1"/>
          <w:sz w:val="24"/>
          <w:szCs w:val="24"/>
        </w:rPr>
        <w:t>Nowe produkty i usługi</w:t>
      </w:r>
      <w:r w:rsidRPr="00A379C9">
        <w:rPr>
          <w:rFonts w:eastAsia="Times New Roman" w:cs="Calibri"/>
          <w:b/>
          <w:bCs/>
          <w:color w:val="000000" w:themeColor="text1"/>
          <w:sz w:val="24"/>
          <w:szCs w:val="24"/>
        </w:rPr>
        <w:t xml:space="preserve"> RPO WO 2014-2020, Zakres: Europejski Fundusz Rozwoju Regionalnego</w:t>
      </w:r>
    </w:p>
    <w:p w14:paraId="30D156F6" w14:textId="77777777" w:rsidR="00050314" w:rsidRDefault="00050314" w:rsidP="00050314">
      <w:pPr>
        <w:jc w:val="center"/>
        <w:rPr>
          <w:rFonts w:eastAsia="Times New Roman" w:cs="Calibri"/>
          <w:bCs/>
          <w:color w:val="000000" w:themeColor="text1"/>
          <w:sz w:val="24"/>
          <w:szCs w:val="24"/>
        </w:rPr>
      </w:pPr>
    </w:p>
    <w:p w14:paraId="6A01D609" w14:textId="77777777" w:rsidR="00050314" w:rsidRDefault="00050314" w:rsidP="00050314">
      <w:pPr>
        <w:jc w:val="center"/>
        <w:rPr>
          <w:rFonts w:eastAsia="Times New Roman" w:cs="Calibri"/>
          <w:bCs/>
          <w:color w:val="000000" w:themeColor="text1"/>
          <w:sz w:val="24"/>
          <w:szCs w:val="24"/>
        </w:rPr>
      </w:pPr>
    </w:p>
    <w:p w14:paraId="637CF9B9" w14:textId="77777777" w:rsidR="00050314" w:rsidRDefault="00050314" w:rsidP="00050314">
      <w:pPr>
        <w:jc w:val="center"/>
        <w:rPr>
          <w:rFonts w:eastAsia="Times New Roman" w:cs="Calibri"/>
          <w:bCs/>
          <w:color w:val="000000" w:themeColor="text1"/>
          <w:sz w:val="24"/>
          <w:szCs w:val="24"/>
        </w:rPr>
      </w:pPr>
    </w:p>
    <w:p w14:paraId="4C8521F9" w14:textId="77777777" w:rsidR="00050314" w:rsidRDefault="00050314" w:rsidP="00050314">
      <w:pPr>
        <w:jc w:val="center"/>
        <w:rPr>
          <w:rFonts w:eastAsia="Times New Roman" w:cs="Calibri"/>
          <w:bCs/>
          <w:color w:val="000000" w:themeColor="text1"/>
          <w:sz w:val="24"/>
          <w:szCs w:val="24"/>
        </w:rPr>
      </w:pPr>
    </w:p>
    <w:p w14:paraId="2A751949" w14:textId="77777777" w:rsidR="00050314" w:rsidRDefault="00050314" w:rsidP="00050314">
      <w:pPr>
        <w:jc w:val="center"/>
        <w:rPr>
          <w:rFonts w:eastAsia="Times New Roman" w:cs="Calibri"/>
          <w:bCs/>
          <w:color w:val="000000" w:themeColor="text1"/>
          <w:sz w:val="24"/>
          <w:szCs w:val="24"/>
        </w:rPr>
      </w:pPr>
    </w:p>
    <w:p w14:paraId="6957D877" w14:textId="77777777" w:rsidR="00050314" w:rsidRDefault="00050314" w:rsidP="00050314">
      <w:pPr>
        <w:jc w:val="center"/>
        <w:rPr>
          <w:rFonts w:eastAsia="Times New Roman" w:cs="Calibri"/>
          <w:bCs/>
          <w:color w:val="000000" w:themeColor="text1"/>
          <w:sz w:val="24"/>
          <w:szCs w:val="24"/>
        </w:rPr>
      </w:pPr>
    </w:p>
    <w:p w14:paraId="6A1829FD" w14:textId="77777777" w:rsidR="00050314" w:rsidRDefault="00050314" w:rsidP="00050314">
      <w:pPr>
        <w:jc w:val="center"/>
        <w:rPr>
          <w:rFonts w:eastAsia="Times New Roman" w:cs="Calibri"/>
          <w:bCs/>
          <w:color w:val="000000" w:themeColor="text1"/>
          <w:sz w:val="24"/>
          <w:szCs w:val="24"/>
        </w:rPr>
      </w:pPr>
    </w:p>
    <w:p w14:paraId="3C0FCA2B" w14:textId="77777777" w:rsidR="00050314" w:rsidRDefault="00050314" w:rsidP="00050314">
      <w:pPr>
        <w:jc w:val="center"/>
        <w:rPr>
          <w:rFonts w:eastAsia="Times New Roman" w:cs="Calibri"/>
          <w:bCs/>
          <w:color w:val="000000" w:themeColor="text1"/>
          <w:sz w:val="24"/>
          <w:szCs w:val="24"/>
        </w:rPr>
      </w:pPr>
      <w:bookmarkStart w:id="0" w:name="_GoBack"/>
      <w:bookmarkEnd w:id="0"/>
    </w:p>
    <w:p w14:paraId="138541C9" w14:textId="77777777" w:rsidR="00050314" w:rsidRDefault="00050314" w:rsidP="00050314">
      <w:pPr>
        <w:spacing w:after="0"/>
        <w:rPr>
          <w:rFonts w:eastAsia="Times New Roman" w:cs="Calibri"/>
          <w:bCs/>
          <w:color w:val="000000" w:themeColor="text1"/>
          <w:sz w:val="24"/>
          <w:szCs w:val="24"/>
        </w:rPr>
      </w:pPr>
    </w:p>
    <w:p w14:paraId="7A398A04" w14:textId="77777777" w:rsidR="00050314" w:rsidRDefault="00050314" w:rsidP="00050314">
      <w:pPr>
        <w:spacing w:after="0"/>
        <w:rPr>
          <w:rFonts w:eastAsia="Times New Roman" w:cs="Calibri"/>
          <w:bCs/>
          <w:color w:val="000000" w:themeColor="text1"/>
          <w:sz w:val="24"/>
          <w:szCs w:val="24"/>
        </w:rPr>
      </w:pPr>
    </w:p>
    <w:p w14:paraId="0C70BF08" w14:textId="77777777" w:rsidR="00050314" w:rsidRPr="00352FA4" w:rsidRDefault="00050314" w:rsidP="00050314">
      <w:pPr>
        <w:spacing w:after="0"/>
        <w:rPr>
          <w:rFonts w:eastAsia="Calibri" w:cs="Times New Roman"/>
          <w:sz w:val="24"/>
          <w:szCs w:val="24"/>
        </w:rPr>
      </w:pPr>
    </w:p>
    <w:tbl>
      <w:tblP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2694"/>
        <w:gridCol w:w="1842"/>
        <w:gridCol w:w="1560"/>
        <w:gridCol w:w="7371"/>
      </w:tblGrid>
      <w:tr w:rsidR="00050314" w:rsidRPr="009D5EB3" w14:paraId="019B88DD" w14:textId="77777777" w:rsidTr="00AE7675">
        <w:trPr>
          <w:trHeight w:val="592"/>
          <w:tblHeader/>
        </w:trPr>
        <w:tc>
          <w:tcPr>
            <w:tcW w:w="14029" w:type="dxa"/>
            <w:gridSpan w:val="5"/>
            <w:shd w:val="clear" w:color="auto" w:fill="D9D9D9"/>
            <w:noWrap/>
            <w:vAlign w:val="center"/>
          </w:tcPr>
          <w:p w14:paraId="5C5D47E2"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Kryteria formalne (TAK/NIE)</w:t>
            </w:r>
          </w:p>
        </w:tc>
      </w:tr>
      <w:tr w:rsidR="00050314" w:rsidRPr="009D5EB3" w14:paraId="359EDD28" w14:textId="77777777" w:rsidTr="00AE7675">
        <w:trPr>
          <w:trHeight w:val="667"/>
          <w:tblHeader/>
        </w:trPr>
        <w:tc>
          <w:tcPr>
            <w:tcW w:w="562" w:type="dxa"/>
            <w:shd w:val="clear" w:color="auto" w:fill="D9D9D9"/>
            <w:noWrap/>
            <w:vAlign w:val="center"/>
          </w:tcPr>
          <w:p w14:paraId="46DE3F01"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LP</w:t>
            </w:r>
          </w:p>
        </w:tc>
        <w:tc>
          <w:tcPr>
            <w:tcW w:w="2694" w:type="dxa"/>
            <w:shd w:val="clear" w:color="auto" w:fill="D9D9D9"/>
            <w:noWrap/>
            <w:vAlign w:val="center"/>
          </w:tcPr>
          <w:p w14:paraId="5723F675"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Nazwa kryterium</w:t>
            </w:r>
          </w:p>
        </w:tc>
        <w:tc>
          <w:tcPr>
            <w:tcW w:w="1842" w:type="dxa"/>
            <w:shd w:val="clear" w:color="auto" w:fill="D9D9D9"/>
            <w:vAlign w:val="center"/>
          </w:tcPr>
          <w:p w14:paraId="19B2DDCB"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Źródło informacji</w:t>
            </w:r>
          </w:p>
        </w:tc>
        <w:tc>
          <w:tcPr>
            <w:tcW w:w="1560" w:type="dxa"/>
            <w:shd w:val="clear" w:color="auto" w:fill="D9D9D9"/>
            <w:vAlign w:val="center"/>
          </w:tcPr>
          <w:p w14:paraId="7DF36ED0"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Charakter kryterium</w:t>
            </w:r>
            <w:r w:rsidRPr="00595E80">
              <w:rPr>
                <w:rFonts w:eastAsia="Calibri" w:cstheme="minorHAnsi"/>
                <w:b/>
                <w:bCs/>
                <w:color w:val="000099"/>
                <w:sz w:val="24"/>
                <w:szCs w:val="24"/>
              </w:rPr>
              <w:br/>
              <w:t>W/B</w:t>
            </w:r>
          </w:p>
        </w:tc>
        <w:tc>
          <w:tcPr>
            <w:tcW w:w="7371" w:type="dxa"/>
            <w:shd w:val="clear" w:color="auto" w:fill="D9D9D9"/>
            <w:vAlign w:val="center"/>
          </w:tcPr>
          <w:p w14:paraId="7EEF18FF"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Definicja</w:t>
            </w:r>
          </w:p>
        </w:tc>
      </w:tr>
      <w:tr w:rsidR="00050314" w:rsidRPr="009D5EB3" w14:paraId="48D1A1FE" w14:textId="77777777" w:rsidTr="00AE7675">
        <w:trPr>
          <w:trHeight w:val="327"/>
          <w:tblHeader/>
        </w:trPr>
        <w:tc>
          <w:tcPr>
            <w:tcW w:w="562" w:type="dxa"/>
            <w:shd w:val="clear" w:color="auto" w:fill="F2F2F2"/>
            <w:noWrap/>
            <w:vAlign w:val="center"/>
          </w:tcPr>
          <w:p w14:paraId="2A971E60"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1</w:t>
            </w:r>
          </w:p>
        </w:tc>
        <w:tc>
          <w:tcPr>
            <w:tcW w:w="2694" w:type="dxa"/>
            <w:shd w:val="clear" w:color="auto" w:fill="F2F2F2"/>
            <w:noWrap/>
            <w:vAlign w:val="center"/>
          </w:tcPr>
          <w:p w14:paraId="0275105C"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2</w:t>
            </w:r>
          </w:p>
        </w:tc>
        <w:tc>
          <w:tcPr>
            <w:tcW w:w="1842" w:type="dxa"/>
            <w:shd w:val="clear" w:color="auto" w:fill="F2F2F2"/>
            <w:vAlign w:val="center"/>
          </w:tcPr>
          <w:p w14:paraId="600157D6"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3</w:t>
            </w:r>
          </w:p>
        </w:tc>
        <w:tc>
          <w:tcPr>
            <w:tcW w:w="1560" w:type="dxa"/>
            <w:shd w:val="clear" w:color="auto" w:fill="F2F2F2"/>
            <w:vAlign w:val="center"/>
          </w:tcPr>
          <w:p w14:paraId="2E939259"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4</w:t>
            </w:r>
          </w:p>
        </w:tc>
        <w:tc>
          <w:tcPr>
            <w:tcW w:w="7371" w:type="dxa"/>
            <w:shd w:val="clear" w:color="auto" w:fill="F2F2F2"/>
            <w:vAlign w:val="center"/>
          </w:tcPr>
          <w:p w14:paraId="6E62367F"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5</w:t>
            </w:r>
          </w:p>
        </w:tc>
      </w:tr>
      <w:tr w:rsidR="00050314" w:rsidRPr="009D5EB3" w14:paraId="7BC50237" w14:textId="77777777" w:rsidTr="00AE7675">
        <w:trPr>
          <w:trHeight w:val="758"/>
        </w:trPr>
        <w:tc>
          <w:tcPr>
            <w:tcW w:w="562" w:type="dxa"/>
            <w:shd w:val="clear" w:color="auto" w:fill="FFFFFF"/>
            <w:noWrap/>
            <w:vAlign w:val="center"/>
          </w:tcPr>
          <w:p w14:paraId="2D4070DB"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1.</w:t>
            </w:r>
          </w:p>
        </w:tc>
        <w:tc>
          <w:tcPr>
            <w:tcW w:w="2694" w:type="dxa"/>
            <w:shd w:val="clear" w:color="auto" w:fill="FFFFFF"/>
            <w:vAlign w:val="center"/>
          </w:tcPr>
          <w:p w14:paraId="1C364466" w14:textId="77777777" w:rsidR="00050314" w:rsidRPr="00595E80" w:rsidRDefault="00050314" w:rsidP="00AE7675">
            <w:pPr>
              <w:spacing w:after="0"/>
              <w:rPr>
                <w:rFonts w:cstheme="minorHAnsi"/>
                <w:b/>
                <w:sz w:val="24"/>
                <w:szCs w:val="24"/>
              </w:rPr>
            </w:pPr>
            <w:r w:rsidRPr="00595E80">
              <w:rPr>
                <w:rFonts w:cstheme="minorHAnsi"/>
                <w:b/>
                <w:sz w:val="24"/>
                <w:szCs w:val="24"/>
              </w:rPr>
              <w:t xml:space="preserve">Kwalifikowalność przedsiębiorcy </w:t>
            </w:r>
          </w:p>
          <w:p w14:paraId="68EAB16D" w14:textId="77777777" w:rsidR="00050314" w:rsidRPr="00595E80" w:rsidRDefault="00050314" w:rsidP="00AE7675">
            <w:pPr>
              <w:spacing w:after="0"/>
              <w:rPr>
                <w:rFonts w:eastAsia="Calibri" w:cstheme="minorHAnsi"/>
                <w:sz w:val="24"/>
                <w:szCs w:val="24"/>
              </w:rPr>
            </w:pPr>
            <w:r w:rsidRPr="00595E80">
              <w:rPr>
                <w:rFonts w:cstheme="minorHAnsi"/>
                <w:b/>
                <w:sz w:val="24"/>
                <w:szCs w:val="24"/>
              </w:rPr>
              <w:t>Weryfikacja podmiotowa</w:t>
            </w:r>
          </w:p>
        </w:tc>
        <w:tc>
          <w:tcPr>
            <w:tcW w:w="1842" w:type="dxa"/>
            <w:vAlign w:val="center"/>
          </w:tcPr>
          <w:p w14:paraId="0EA5A188"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 xml:space="preserve">o dofinansowanie </w:t>
            </w:r>
            <w:r w:rsidRPr="00595E80">
              <w:rPr>
                <w:rFonts w:eastAsia="Calibri" w:cstheme="minorHAnsi"/>
                <w:sz w:val="24"/>
                <w:szCs w:val="24"/>
              </w:rPr>
              <w:lastRenderedPageBreak/>
              <w:t>wraz załącznikami</w:t>
            </w:r>
          </w:p>
        </w:tc>
        <w:tc>
          <w:tcPr>
            <w:tcW w:w="1560" w:type="dxa"/>
            <w:vAlign w:val="center"/>
          </w:tcPr>
          <w:p w14:paraId="03328659"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lastRenderedPageBreak/>
              <w:t>Bezwzględny</w:t>
            </w:r>
          </w:p>
        </w:tc>
        <w:tc>
          <w:tcPr>
            <w:tcW w:w="7371" w:type="dxa"/>
          </w:tcPr>
          <w:p w14:paraId="4458B0B1" w14:textId="77777777" w:rsidR="00050314" w:rsidRPr="00595E80" w:rsidRDefault="00050314" w:rsidP="00AE7675">
            <w:pPr>
              <w:spacing w:after="0"/>
              <w:rPr>
                <w:rFonts w:cstheme="minorHAnsi"/>
                <w:sz w:val="24"/>
                <w:szCs w:val="24"/>
              </w:rPr>
            </w:pPr>
            <w:r w:rsidRPr="00595E80">
              <w:rPr>
                <w:rFonts w:cstheme="minorHAnsi"/>
                <w:sz w:val="24"/>
                <w:szCs w:val="24"/>
              </w:rPr>
              <w:t>Przedsiębiorca (wnioskodawca):</w:t>
            </w:r>
          </w:p>
          <w:p w14:paraId="197F3E29"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posiada odpowiednio status mikro</w:t>
            </w:r>
            <w:r w:rsidRPr="00595E80">
              <w:rPr>
                <w:rStyle w:val="Odwoanieprzypisudolnego"/>
                <w:rFonts w:asciiTheme="minorHAnsi" w:hAnsiTheme="minorHAnsi" w:cstheme="minorHAnsi"/>
                <w:sz w:val="24"/>
                <w:szCs w:val="24"/>
              </w:rPr>
              <w:footnoteReference w:id="1"/>
            </w:r>
            <w:r w:rsidRPr="00595E80">
              <w:rPr>
                <w:rFonts w:cstheme="minorHAnsi"/>
                <w:sz w:val="24"/>
                <w:szCs w:val="24"/>
              </w:rPr>
              <w:t xml:space="preserve"> lub małego przedsiębiorcy</w:t>
            </w:r>
            <w:r w:rsidRPr="00595E80">
              <w:rPr>
                <w:rStyle w:val="Odwoanieprzypisudolnego"/>
                <w:rFonts w:asciiTheme="minorHAnsi" w:hAnsiTheme="minorHAnsi" w:cstheme="minorHAnsi"/>
                <w:sz w:val="24"/>
                <w:szCs w:val="24"/>
              </w:rPr>
              <w:footnoteReference w:id="2"/>
            </w:r>
            <w:r w:rsidRPr="00595E80">
              <w:rPr>
                <w:rFonts w:cstheme="minorHAnsi"/>
                <w:sz w:val="24"/>
                <w:szCs w:val="24"/>
              </w:rPr>
              <w:t>;</w:t>
            </w:r>
          </w:p>
          <w:p w14:paraId="41807CCB"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nie znajdował się w trudnej sytuacji w rozumieniu art. 2 pkt 18 rozporządzenia nr 651/2014</w:t>
            </w:r>
            <w:r w:rsidRPr="009D5EB3">
              <w:rPr>
                <w:rFonts w:cstheme="minorHAnsi"/>
                <w:sz w:val="24"/>
                <w:szCs w:val="24"/>
              </w:rPr>
              <w:t xml:space="preserve"> </w:t>
            </w:r>
            <w:r w:rsidRPr="00595E80">
              <w:rPr>
                <w:rFonts w:cstheme="minorHAnsi"/>
                <w:sz w:val="24"/>
                <w:szCs w:val="24"/>
              </w:rPr>
              <w:t>w dniu 31 grudnia 2019 r.</w:t>
            </w:r>
            <w:r w:rsidRPr="00595E80">
              <w:rPr>
                <w:rStyle w:val="Odwoanieprzypisudolnego"/>
                <w:rFonts w:asciiTheme="minorHAnsi" w:hAnsiTheme="minorHAnsi" w:cstheme="minorHAnsi"/>
                <w:sz w:val="24"/>
                <w:szCs w:val="24"/>
              </w:rPr>
              <w:footnoteReference w:id="3"/>
            </w:r>
            <w:r w:rsidRPr="00595E80">
              <w:rPr>
                <w:rFonts w:cstheme="minorHAnsi"/>
                <w:sz w:val="24"/>
                <w:szCs w:val="24"/>
              </w:rPr>
              <w:t>;</w:t>
            </w:r>
          </w:p>
          <w:p w14:paraId="79403FAD"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Pr>
                <w:rFonts w:cstheme="minorHAnsi"/>
                <w:sz w:val="24"/>
                <w:szCs w:val="24"/>
              </w:rPr>
              <w:lastRenderedPageBreak/>
              <w:t xml:space="preserve">nie znajduje się lub </w:t>
            </w:r>
            <w:r w:rsidRPr="00595E80">
              <w:rPr>
                <w:rFonts w:cstheme="minorHAnsi"/>
                <w:sz w:val="24"/>
                <w:szCs w:val="24"/>
              </w:rPr>
              <w:t>nie znajdował się w trudnej sytuacji w rozumieniu art. 2 pkt 18 rozporządzenia nr 651/2014 w dniu 31 grudnia 2019 r., ale po tym dniu znalazł się w trudnej sytuacji z powodu wystąpienia pandemii COVID-19</w:t>
            </w:r>
            <w:r w:rsidRPr="00595E80">
              <w:rPr>
                <w:rStyle w:val="Odwoanieprzypisudolnego"/>
                <w:rFonts w:asciiTheme="minorHAnsi" w:hAnsiTheme="minorHAnsi" w:cstheme="minorHAnsi"/>
                <w:sz w:val="24"/>
                <w:szCs w:val="24"/>
              </w:rPr>
              <w:footnoteReference w:id="4"/>
            </w:r>
            <w:r w:rsidRPr="00595E80">
              <w:rPr>
                <w:rFonts w:cstheme="minorHAnsi"/>
                <w:sz w:val="24"/>
                <w:szCs w:val="24"/>
              </w:rPr>
              <w:t>;</w:t>
            </w:r>
          </w:p>
          <w:p w14:paraId="30D7B813"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w związku wystąpieniem pandemii COVID-19 znalazł się w sytuacji nagłego niedoboru lub nawet braku płynności finansowej</w:t>
            </w:r>
            <w:r w:rsidRPr="00595E80">
              <w:rPr>
                <w:rStyle w:val="Odwoanieprzypisudolnego"/>
                <w:rFonts w:asciiTheme="minorHAnsi" w:hAnsiTheme="minorHAnsi" w:cstheme="minorHAnsi"/>
                <w:sz w:val="24"/>
                <w:szCs w:val="24"/>
              </w:rPr>
              <w:footnoteReference w:id="5"/>
            </w:r>
            <w:r w:rsidRPr="00595E80">
              <w:rPr>
                <w:rFonts w:cstheme="minorHAnsi"/>
                <w:sz w:val="24"/>
                <w:szCs w:val="24"/>
              </w:rPr>
              <w:t>;</w:t>
            </w:r>
          </w:p>
          <w:p w14:paraId="5EBD7DDA"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prowadził działalność gospodarczą według stanu na dzień 31 grudnia 2019;</w:t>
            </w:r>
          </w:p>
          <w:p w14:paraId="269202F1"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według stanu na dzień składania wniosku prowadzi działalność gospodarczą nie otworzył likwidacji na podstawie KSH oraz na dzień złożenia wniosku nie zostało wobec niego otwarte postępowanie upadłościowe na podstawie Ustawy Prawo upadłościowe albo postępowanie restrukturyzacyjne na podstawie Ustawy Prawo restrukturyzacyjne;</w:t>
            </w:r>
          </w:p>
          <w:p w14:paraId="4A879CDC"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posiada siedzibę / oddział /miejsce prowadzenia działalności gospodarczej na terenie woj. opolskiego i prowadzi działalność na terenie woj. opolskiego</w:t>
            </w:r>
            <w:r w:rsidRPr="00595E80">
              <w:rPr>
                <w:rStyle w:val="Odwoanieprzypisudolnego"/>
                <w:rFonts w:asciiTheme="minorHAnsi" w:hAnsiTheme="minorHAnsi" w:cstheme="minorHAnsi"/>
                <w:sz w:val="24"/>
                <w:szCs w:val="24"/>
              </w:rPr>
              <w:footnoteReference w:id="6"/>
            </w:r>
            <w:r w:rsidRPr="00595E80">
              <w:rPr>
                <w:rFonts w:cstheme="minorHAnsi"/>
                <w:sz w:val="24"/>
                <w:szCs w:val="24"/>
              </w:rPr>
              <w:t>.</w:t>
            </w:r>
          </w:p>
          <w:p w14:paraId="4F997E6F" w14:textId="77777777" w:rsidR="00050314" w:rsidRPr="00595E80" w:rsidRDefault="00050314" w:rsidP="00AE7675">
            <w:pPr>
              <w:spacing w:after="0"/>
              <w:rPr>
                <w:rFonts w:cstheme="minorHAnsi"/>
                <w:sz w:val="24"/>
                <w:szCs w:val="24"/>
              </w:rPr>
            </w:pPr>
            <w:r w:rsidRPr="00595E80">
              <w:rPr>
                <w:rFonts w:cstheme="minorHAnsi"/>
                <w:sz w:val="24"/>
                <w:szCs w:val="24"/>
              </w:rPr>
              <w:t xml:space="preserve">co na etapie składania wniosku o przyznanie grantu przedsiębiorca potwierdza stosownym oświadczeniem (stosownymi oświadczeniami)i/załącznikami. </w:t>
            </w:r>
          </w:p>
          <w:p w14:paraId="4E945259" w14:textId="77777777" w:rsidR="00050314" w:rsidRDefault="00050314" w:rsidP="00AE7675">
            <w:pPr>
              <w:spacing w:after="0"/>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2B27FAFF" w14:textId="77777777" w:rsidR="00050314" w:rsidRDefault="00050314" w:rsidP="00AE7675">
            <w:pPr>
              <w:spacing w:after="0"/>
              <w:rPr>
                <w:rFonts w:eastAsia="Calibri" w:cstheme="minorHAnsi"/>
                <w:sz w:val="24"/>
                <w:szCs w:val="24"/>
              </w:rPr>
            </w:pPr>
          </w:p>
          <w:p w14:paraId="37D4DA3C" w14:textId="77777777" w:rsidR="00050314" w:rsidRPr="00595E80" w:rsidRDefault="00050314" w:rsidP="00AE7675">
            <w:pPr>
              <w:spacing w:after="0"/>
              <w:rPr>
                <w:rFonts w:eastAsia="Calibri" w:cstheme="minorHAnsi"/>
                <w:sz w:val="24"/>
                <w:szCs w:val="24"/>
              </w:rPr>
            </w:pPr>
            <w:r>
              <w:rPr>
                <w:rFonts w:eastAsia="Calibri" w:cstheme="minorHAnsi"/>
                <w:sz w:val="24"/>
                <w:szCs w:val="24"/>
              </w:rPr>
              <w:t>Brak spełnienia kryterium skutkuje negatywną ocena projektu.</w:t>
            </w:r>
          </w:p>
        </w:tc>
      </w:tr>
      <w:tr w:rsidR="00050314" w:rsidRPr="009D5EB3" w14:paraId="0B2FA409" w14:textId="77777777" w:rsidTr="00AE7675">
        <w:trPr>
          <w:trHeight w:val="719"/>
        </w:trPr>
        <w:tc>
          <w:tcPr>
            <w:tcW w:w="562" w:type="dxa"/>
            <w:shd w:val="clear" w:color="auto" w:fill="FFFFFF"/>
            <w:noWrap/>
            <w:vAlign w:val="center"/>
          </w:tcPr>
          <w:p w14:paraId="4FF2F0B0"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2.</w:t>
            </w:r>
          </w:p>
        </w:tc>
        <w:tc>
          <w:tcPr>
            <w:tcW w:w="2694" w:type="dxa"/>
            <w:shd w:val="clear" w:color="auto" w:fill="FFFFFF"/>
            <w:vAlign w:val="center"/>
          </w:tcPr>
          <w:p w14:paraId="360881C1" w14:textId="77777777" w:rsidR="00050314" w:rsidRPr="00595E80" w:rsidRDefault="00050314" w:rsidP="00AE7675">
            <w:pPr>
              <w:spacing w:after="0"/>
              <w:rPr>
                <w:rFonts w:cstheme="minorHAnsi"/>
                <w:b/>
                <w:sz w:val="24"/>
                <w:szCs w:val="24"/>
              </w:rPr>
            </w:pPr>
            <w:r w:rsidRPr="00595E80">
              <w:rPr>
                <w:rFonts w:cstheme="minorHAnsi"/>
                <w:b/>
                <w:sz w:val="24"/>
                <w:szCs w:val="24"/>
              </w:rPr>
              <w:t>Weryfikacja sytuacji finansowej przedsiębiorcy w związku z COVID-19 – kwalifikowalność wsparcia</w:t>
            </w:r>
          </w:p>
          <w:p w14:paraId="7F669F94" w14:textId="77777777" w:rsidR="00050314" w:rsidRPr="00595E80" w:rsidRDefault="00050314" w:rsidP="00AE7675">
            <w:pPr>
              <w:spacing w:after="0"/>
              <w:rPr>
                <w:rFonts w:eastAsia="Calibri" w:cstheme="minorHAnsi"/>
                <w:bCs/>
                <w:sz w:val="24"/>
                <w:szCs w:val="24"/>
              </w:rPr>
            </w:pPr>
          </w:p>
        </w:tc>
        <w:tc>
          <w:tcPr>
            <w:tcW w:w="1842" w:type="dxa"/>
            <w:vAlign w:val="center"/>
          </w:tcPr>
          <w:p w14:paraId="1F04E222"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19640573"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2D31D11D" w14:textId="77777777" w:rsidR="00050314" w:rsidRPr="00595E80" w:rsidRDefault="00050314" w:rsidP="00AE7675">
            <w:pPr>
              <w:spacing w:after="0"/>
              <w:rPr>
                <w:rFonts w:cstheme="minorHAnsi"/>
                <w:sz w:val="24"/>
                <w:szCs w:val="24"/>
              </w:rPr>
            </w:pPr>
            <w:r w:rsidRPr="00595E80">
              <w:rPr>
                <w:rFonts w:cstheme="minorHAnsi"/>
                <w:sz w:val="24"/>
                <w:szCs w:val="24"/>
              </w:rPr>
              <w:t>Przedsiębiorca (wnioskodawca):</w:t>
            </w:r>
          </w:p>
          <w:p w14:paraId="6B30122F" w14:textId="77777777" w:rsidR="00050314" w:rsidRPr="00595E80" w:rsidRDefault="00050314" w:rsidP="00050314">
            <w:pPr>
              <w:pStyle w:val="Akapitzlist"/>
              <w:numPr>
                <w:ilvl w:val="0"/>
                <w:numId w:val="11"/>
              </w:numPr>
              <w:spacing w:after="0" w:line="276" w:lineRule="auto"/>
              <w:ind w:left="360"/>
              <w:rPr>
                <w:rFonts w:cstheme="minorHAnsi"/>
                <w:sz w:val="24"/>
                <w:szCs w:val="24"/>
              </w:rPr>
            </w:pPr>
            <w:r w:rsidRPr="00595E80">
              <w:rPr>
                <w:rFonts w:cstheme="minorHAnsi"/>
                <w:sz w:val="24"/>
                <w:szCs w:val="24"/>
              </w:rPr>
              <w:t>odnotował spadek obrotów gospodarczych (przychodów ze sprzedaży) o co najmniej 30% w okresie wybranego jednego miesiąca w 2020 roku począwszy od 1 marca 2020</w:t>
            </w:r>
            <w:r w:rsidRPr="00595E80">
              <w:rPr>
                <w:rStyle w:val="Odwoanieprzypisudolnego"/>
                <w:rFonts w:asciiTheme="minorHAnsi" w:hAnsiTheme="minorHAnsi" w:cstheme="minorHAnsi"/>
                <w:sz w:val="24"/>
                <w:szCs w:val="24"/>
              </w:rPr>
              <w:footnoteReference w:id="7"/>
            </w:r>
            <w:r w:rsidRPr="00595E80">
              <w:rPr>
                <w:rFonts w:cstheme="minorHAnsi"/>
                <w:sz w:val="24"/>
                <w:szCs w:val="24"/>
              </w:rPr>
              <w:t xml:space="preserve">  roku w porównaniu do poprzedniego miesiąca lub w porównaniu do </w:t>
            </w:r>
            <w:r w:rsidRPr="00595E80">
              <w:rPr>
                <w:rFonts w:cstheme="minorHAnsi"/>
                <w:sz w:val="24"/>
                <w:szCs w:val="24"/>
              </w:rPr>
              <w:lastRenderedPageBreak/>
              <w:t>analogicznego miesiąca ubiegłego roku w związku z zakłóceniami gospodarki na skutek COVID-19</w:t>
            </w:r>
            <w:r w:rsidRPr="00595E80">
              <w:rPr>
                <w:rStyle w:val="Odwoanieprzypisudolnego"/>
                <w:rFonts w:asciiTheme="minorHAnsi" w:hAnsiTheme="minorHAnsi" w:cstheme="minorHAnsi"/>
                <w:sz w:val="24"/>
                <w:szCs w:val="24"/>
              </w:rPr>
              <w:footnoteReference w:id="8"/>
            </w:r>
            <w:r w:rsidRPr="00595E80">
              <w:rPr>
                <w:rFonts w:cstheme="minorHAnsi"/>
                <w:sz w:val="24"/>
                <w:szCs w:val="24"/>
              </w:rPr>
              <w:t xml:space="preserve">; </w:t>
            </w:r>
          </w:p>
          <w:p w14:paraId="2E368E4F" w14:textId="77777777" w:rsidR="00050314" w:rsidRPr="00595E80" w:rsidRDefault="00050314" w:rsidP="00050314">
            <w:pPr>
              <w:pStyle w:val="Akapitzlist"/>
              <w:numPr>
                <w:ilvl w:val="0"/>
                <w:numId w:val="11"/>
              </w:numPr>
              <w:spacing w:after="0" w:line="276" w:lineRule="auto"/>
              <w:ind w:left="360"/>
              <w:rPr>
                <w:rFonts w:cstheme="minorHAnsi"/>
                <w:sz w:val="24"/>
                <w:szCs w:val="24"/>
              </w:rPr>
            </w:pPr>
            <w:r w:rsidRPr="00595E80">
              <w:rPr>
                <w:rFonts w:cstheme="minorHAnsi"/>
                <w:sz w:val="24"/>
                <w:szCs w:val="24"/>
              </w:rPr>
              <w:t>na dzień 31 grudnia 2019 r. lub na dzień złożenia wniosku o przyznanie grantu przedsiębiorca nie zalegał z płatnościami podatków i składek na ubezpieczenia społeczne, przy czym: (i) rozłożenie płatności na raty lub jej odroczenie, lub (ii) zaleganie z płatnościami podatków i składek na ubezpieczenia społeczne nieprzekraczające trzykrotności wartości opłaty pobieranej przez operatora wyznaczonego w rozumieniu ustawy z dnia 23 listopada 2012 r. - Prawo pocztowe za traktowanie przesyłki listowej jako przesyłki poleconej (aktualnie 8,70), nie jest uznawane za zaległość.</w:t>
            </w:r>
          </w:p>
          <w:p w14:paraId="7DFE42A3" w14:textId="77777777" w:rsidR="00050314" w:rsidRPr="00595E80" w:rsidRDefault="00050314" w:rsidP="00AE7675">
            <w:pPr>
              <w:spacing w:after="0"/>
              <w:rPr>
                <w:rFonts w:cstheme="minorHAnsi"/>
                <w:sz w:val="24"/>
                <w:szCs w:val="24"/>
              </w:rPr>
            </w:pPr>
          </w:p>
          <w:p w14:paraId="1E4F7488" w14:textId="77777777" w:rsidR="00050314" w:rsidRPr="00595E80" w:rsidRDefault="00050314" w:rsidP="00AE7675">
            <w:pPr>
              <w:spacing w:after="0"/>
              <w:rPr>
                <w:rFonts w:cstheme="minorHAnsi"/>
                <w:sz w:val="24"/>
                <w:szCs w:val="24"/>
              </w:rPr>
            </w:pPr>
            <w:r w:rsidRPr="00595E80">
              <w:rPr>
                <w:rFonts w:cstheme="minorHAnsi"/>
                <w:sz w:val="24"/>
                <w:szCs w:val="24"/>
              </w:rPr>
              <w:t xml:space="preserve">co na etapie składania wniosku o przyznanie grantu przedsiębiorca potwierdza stosownym oświadczeniem (stosownymi oświadczeniami)i/załącznikami. </w:t>
            </w:r>
          </w:p>
          <w:p w14:paraId="69364F0F" w14:textId="77777777" w:rsidR="00050314" w:rsidRPr="00595E80" w:rsidRDefault="00050314" w:rsidP="00AE7675">
            <w:pPr>
              <w:spacing w:after="0"/>
              <w:rPr>
                <w:rFonts w:cstheme="minorHAnsi"/>
                <w:sz w:val="24"/>
                <w:szCs w:val="24"/>
              </w:rPr>
            </w:pPr>
          </w:p>
          <w:p w14:paraId="6383E17E" w14:textId="77777777" w:rsidR="00050314" w:rsidRDefault="00050314" w:rsidP="00AE7675">
            <w:pPr>
              <w:spacing w:after="0"/>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556E7FF4" w14:textId="77777777" w:rsidR="00050314" w:rsidRPr="00595E80" w:rsidRDefault="00050314" w:rsidP="00AE7675">
            <w:pPr>
              <w:spacing w:after="0"/>
              <w:rPr>
                <w:rFonts w:eastAsia="Calibri" w:cstheme="minorHAnsi"/>
                <w:sz w:val="24"/>
                <w:szCs w:val="24"/>
              </w:rPr>
            </w:pPr>
            <w:r>
              <w:rPr>
                <w:rFonts w:eastAsia="Calibri" w:cstheme="minorHAnsi"/>
                <w:sz w:val="24"/>
                <w:szCs w:val="24"/>
              </w:rPr>
              <w:t>Brak spełnienia kryterium skutkuje negatywną ocena projektu.</w:t>
            </w:r>
          </w:p>
        </w:tc>
      </w:tr>
      <w:tr w:rsidR="00050314" w:rsidRPr="009D5EB3" w14:paraId="3B55C0A2" w14:textId="77777777" w:rsidTr="00AE7675">
        <w:trPr>
          <w:trHeight w:val="719"/>
        </w:trPr>
        <w:tc>
          <w:tcPr>
            <w:tcW w:w="562" w:type="dxa"/>
            <w:shd w:val="clear" w:color="auto" w:fill="FFFFFF"/>
            <w:noWrap/>
            <w:vAlign w:val="center"/>
          </w:tcPr>
          <w:p w14:paraId="3DB4B26E"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3.</w:t>
            </w:r>
          </w:p>
        </w:tc>
        <w:tc>
          <w:tcPr>
            <w:tcW w:w="2694" w:type="dxa"/>
            <w:shd w:val="clear" w:color="auto" w:fill="FFFFFF"/>
            <w:vAlign w:val="center"/>
          </w:tcPr>
          <w:p w14:paraId="582DF289" w14:textId="77777777" w:rsidR="00050314" w:rsidRPr="00595E80" w:rsidRDefault="00050314" w:rsidP="00AE7675">
            <w:pPr>
              <w:spacing w:after="0"/>
              <w:rPr>
                <w:rFonts w:eastAsia="Calibri" w:cstheme="minorHAnsi"/>
                <w:bCs/>
                <w:sz w:val="24"/>
                <w:szCs w:val="24"/>
              </w:rPr>
            </w:pPr>
            <w:r w:rsidRPr="00595E80">
              <w:rPr>
                <w:rFonts w:cstheme="minorHAnsi"/>
                <w:b/>
                <w:sz w:val="24"/>
                <w:szCs w:val="24"/>
              </w:rPr>
              <w:t>Niepodleganie wykluczeniu z  możliwości ubiegania się o dofinansowanie ze środków UE na podstawie odrębnych przepisów</w:t>
            </w:r>
          </w:p>
        </w:tc>
        <w:tc>
          <w:tcPr>
            <w:tcW w:w="1842" w:type="dxa"/>
            <w:vAlign w:val="center"/>
          </w:tcPr>
          <w:p w14:paraId="75BE6408"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2410872F"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291EEEB7" w14:textId="77777777" w:rsidR="00050314" w:rsidRPr="00595E80" w:rsidRDefault="00050314" w:rsidP="00050314">
            <w:pPr>
              <w:pStyle w:val="Akapitzlist"/>
              <w:numPr>
                <w:ilvl w:val="0"/>
                <w:numId w:val="18"/>
              </w:numPr>
              <w:spacing w:after="0" w:line="276" w:lineRule="auto"/>
              <w:ind w:left="354" w:hanging="284"/>
              <w:rPr>
                <w:rFonts w:cstheme="minorHAnsi"/>
                <w:sz w:val="24"/>
                <w:szCs w:val="24"/>
              </w:rPr>
            </w:pPr>
            <w:r w:rsidRPr="00595E80">
              <w:rPr>
                <w:rFonts w:cstheme="minorHAnsi"/>
                <w:sz w:val="24"/>
                <w:szCs w:val="24"/>
              </w:rPr>
              <w:t>Przedsiębiorca (wnioskodawca):</w:t>
            </w:r>
          </w:p>
          <w:p w14:paraId="22B8B7C0" w14:textId="77777777" w:rsidR="00050314" w:rsidRPr="00595E80" w:rsidRDefault="00050314" w:rsidP="00050314">
            <w:pPr>
              <w:pStyle w:val="Akapitzlist"/>
              <w:numPr>
                <w:ilvl w:val="0"/>
                <w:numId w:val="2"/>
              </w:numPr>
              <w:spacing w:after="0" w:line="276" w:lineRule="auto"/>
              <w:rPr>
                <w:rFonts w:cstheme="minorHAnsi"/>
                <w:sz w:val="24"/>
                <w:szCs w:val="24"/>
              </w:rPr>
            </w:pPr>
            <w:r w:rsidRPr="00595E80">
              <w:rPr>
                <w:rFonts w:cstheme="minorHAnsi"/>
                <w:sz w:val="24"/>
                <w:szCs w:val="24"/>
              </w:rPr>
              <w:t xml:space="preserve">nie został wykluczony z możliwości otrzymania </w:t>
            </w:r>
            <w:r w:rsidRPr="009D5EB3">
              <w:rPr>
                <w:rFonts w:cstheme="minorHAnsi"/>
                <w:sz w:val="24"/>
                <w:szCs w:val="24"/>
              </w:rPr>
              <w:t>wsparcia</w:t>
            </w:r>
            <w:r w:rsidRPr="00595E80">
              <w:rPr>
                <w:rFonts w:cstheme="minorHAnsi"/>
                <w:sz w:val="24"/>
                <w:szCs w:val="24"/>
              </w:rPr>
              <w:t xml:space="preserve"> na podstawie art. 207 ust. 4 ustawy z dnia 27 sierpnia 2009 r. o finansach publicznych (t.j. Dz.U. z 2019 r. poz. 869 z późn. zm.);</w:t>
            </w:r>
          </w:p>
          <w:p w14:paraId="236E0F5A" w14:textId="77777777" w:rsidR="00050314" w:rsidRPr="00595E80" w:rsidRDefault="00050314" w:rsidP="00050314">
            <w:pPr>
              <w:pStyle w:val="Akapitzlist"/>
              <w:numPr>
                <w:ilvl w:val="0"/>
                <w:numId w:val="2"/>
              </w:numPr>
              <w:spacing w:after="0" w:line="276" w:lineRule="auto"/>
              <w:rPr>
                <w:rFonts w:cstheme="minorHAnsi"/>
                <w:sz w:val="24"/>
                <w:szCs w:val="24"/>
              </w:rPr>
            </w:pPr>
            <w:r w:rsidRPr="00595E80">
              <w:rPr>
                <w:rFonts w:cstheme="minorHAnsi"/>
                <w:sz w:val="24"/>
                <w:szCs w:val="24"/>
              </w:rPr>
              <w:t>nie jest objęty  zakazem dostępu do środków, o których mowa w art. 5 ust. 3 pkt 1 i 4 ustawy z dnia 27 sierpnia 2009 r. o finansach publicznych (t.j. Dz.U. z 2019 r. poz. 869, z późn. zm.) na podstawie z art. 12 ust. 1 pkt. 1 ustawy z dnia 15 czerwca 2012 r. o skutkach powierzania wykonywania pracy cudzoziemcom przebywającym wbrew przepisom na terytorium Rzeczypospolitej Polskiej (Dz. U. z 2012 r., poz. 769) oraz na podstawie art. 9 ust. 1 pkt 2a ustawy z dnia 28 października 2002 r. o odpowiedzialności podmiotów zbiorowych za czyny zabronione pod groźbą kary (t.j. Dz.U. 2019 r. poz. 628 z późn. zm.).</w:t>
            </w:r>
          </w:p>
          <w:p w14:paraId="504FB7ED" w14:textId="77777777" w:rsidR="00050314" w:rsidRPr="00595E80" w:rsidRDefault="00050314" w:rsidP="00AE7675">
            <w:pPr>
              <w:pStyle w:val="Akapitzlist"/>
              <w:spacing w:after="0" w:line="276" w:lineRule="auto"/>
              <w:ind w:left="175"/>
              <w:rPr>
                <w:rFonts w:cstheme="minorHAnsi"/>
                <w:sz w:val="24"/>
                <w:szCs w:val="24"/>
              </w:rPr>
            </w:pPr>
          </w:p>
          <w:p w14:paraId="1D4FDCD6" w14:textId="77777777" w:rsidR="00050314" w:rsidRPr="00595E80" w:rsidRDefault="00050314" w:rsidP="00AE7675">
            <w:pPr>
              <w:spacing w:after="0" w:line="276" w:lineRule="auto"/>
              <w:rPr>
                <w:rFonts w:cstheme="minorHAnsi"/>
                <w:sz w:val="24"/>
                <w:szCs w:val="24"/>
              </w:rPr>
            </w:pPr>
            <w:r w:rsidRPr="00595E80">
              <w:rPr>
                <w:rFonts w:cstheme="minorHAnsi"/>
                <w:sz w:val="24"/>
                <w:szCs w:val="24"/>
              </w:rPr>
              <w:t xml:space="preserve">co na etapie składania wniosku o przyznanie grantu przedsiębiorca potwierdza stosownym oświadczeniem (stosownymi oświadczeniami)i/załącznikami. </w:t>
            </w:r>
          </w:p>
          <w:p w14:paraId="1BD7BA23" w14:textId="77777777" w:rsidR="00050314" w:rsidRPr="00595E80" w:rsidRDefault="00050314" w:rsidP="00AE7675">
            <w:pPr>
              <w:pStyle w:val="Akapitzlist"/>
              <w:spacing w:after="0" w:line="276" w:lineRule="auto"/>
              <w:ind w:left="175"/>
              <w:rPr>
                <w:rFonts w:cstheme="minorHAnsi"/>
                <w:sz w:val="24"/>
                <w:szCs w:val="24"/>
              </w:rPr>
            </w:pPr>
          </w:p>
          <w:p w14:paraId="3E0C93A0" w14:textId="77777777" w:rsidR="00050314" w:rsidRPr="00595E80" w:rsidRDefault="00050314" w:rsidP="00AE7675">
            <w:pPr>
              <w:spacing w:after="0" w:line="276" w:lineRule="auto"/>
              <w:rPr>
                <w:rFonts w:cstheme="minorHAnsi"/>
                <w:sz w:val="24"/>
                <w:szCs w:val="24"/>
              </w:rPr>
            </w:pPr>
            <w:r w:rsidRPr="00595E80">
              <w:rPr>
                <w:rFonts w:cstheme="minorHAnsi"/>
                <w:sz w:val="24"/>
                <w:szCs w:val="24"/>
              </w:rPr>
              <w:t xml:space="preserve">2. Przedsiębiorca (wnioskodawca) </w:t>
            </w:r>
            <w:r w:rsidRPr="00595E80">
              <w:rPr>
                <w:rFonts w:eastAsia="Times New Roman" w:cstheme="minorHAnsi"/>
                <w:sz w:val="24"/>
                <w:szCs w:val="24"/>
              </w:rPr>
              <w:t>n</w:t>
            </w:r>
            <w:r w:rsidRPr="00595E80">
              <w:rPr>
                <w:rFonts w:cstheme="minorHAnsi"/>
                <w:sz w:val="24"/>
                <w:szCs w:val="24"/>
              </w:rPr>
              <w:t>ie prowadzi działalności w zakresie:</w:t>
            </w:r>
          </w:p>
          <w:p w14:paraId="038842D6"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produkcji lub wprowadzania do obrotu napojów alkoholowych;</w:t>
            </w:r>
          </w:p>
          <w:p w14:paraId="1D78B9D3"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produkcji lub wprowadzania do obrotu treści pornograficznych;</w:t>
            </w:r>
          </w:p>
          <w:p w14:paraId="3B7DA254"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 xml:space="preserve">obrotu materiałami wybuchowymi, bronią i amunicją oraz ich produkcji;  </w:t>
            </w:r>
          </w:p>
          <w:p w14:paraId="5DC93FB7"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gier losowych, zakładów wzajemnych, gier na automatach i gier na automatach o niskich wygranych;</w:t>
            </w:r>
          </w:p>
          <w:p w14:paraId="0C9E2919"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produkcji lub wprowadzania do obrotu środków odurzających, substancji psychotropowych lub prekursorów;</w:t>
            </w:r>
          </w:p>
          <w:p w14:paraId="2A9B60DA"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prowadzenia działalności jako instytucja finansowa, bankowa oraz z sektora kas spółdzielczych.</w:t>
            </w:r>
          </w:p>
          <w:p w14:paraId="25DF4A96" w14:textId="77777777" w:rsidR="00050314" w:rsidRPr="00595E80" w:rsidRDefault="00050314" w:rsidP="00AE7675">
            <w:pPr>
              <w:spacing w:after="0" w:line="276" w:lineRule="auto"/>
              <w:rPr>
                <w:rFonts w:cstheme="minorHAnsi"/>
                <w:sz w:val="24"/>
                <w:szCs w:val="24"/>
              </w:rPr>
            </w:pPr>
          </w:p>
          <w:p w14:paraId="023D2999" w14:textId="77777777" w:rsidR="00050314" w:rsidRPr="009D5EB3" w:rsidRDefault="00050314" w:rsidP="00AE7675">
            <w:pPr>
              <w:spacing w:after="0" w:line="276" w:lineRule="auto"/>
              <w:rPr>
                <w:rFonts w:cstheme="minorHAnsi"/>
                <w:sz w:val="24"/>
                <w:szCs w:val="24"/>
              </w:rPr>
            </w:pPr>
            <w:r w:rsidRPr="00595E80">
              <w:rPr>
                <w:rFonts w:cstheme="minorHAnsi"/>
                <w:sz w:val="24"/>
                <w:szCs w:val="24"/>
              </w:rPr>
              <w:t>co na etapie składania wniosku o przyznanie grantu przedsiębiorca potwierdza stosownym oświadczeniem (stosownymi</w:t>
            </w:r>
            <w:r w:rsidRPr="009D5EB3">
              <w:rPr>
                <w:rFonts w:cstheme="minorHAnsi"/>
                <w:sz w:val="24"/>
                <w:szCs w:val="24"/>
              </w:rPr>
              <w:t xml:space="preserve"> </w:t>
            </w:r>
            <w:r w:rsidRPr="00595E80">
              <w:rPr>
                <w:rFonts w:cstheme="minorHAnsi"/>
                <w:sz w:val="24"/>
                <w:szCs w:val="24"/>
              </w:rPr>
              <w:t xml:space="preserve">oświadczeniami)i/załącznikami. </w:t>
            </w:r>
          </w:p>
          <w:p w14:paraId="7F718288" w14:textId="77777777" w:rsidR="00050314" w:rsidRPr="009D5EB3" w:rsidRDefault="00050314" w:rsidP="00AE7675">
            <w:pPr>
              <w:spacing w:after="0" w:line="276" w:lineRule="auto"/>
              <w:rPr>
                <w:rFonts w:cstheme="minorHAnsi"/>
                <w:sz w:val="24"/>
                <w:szCs w:val="24"/>
              </w:rPr>
            </w:pPr>
          </w:p>
          <w:p w14:paraId="40A9A534" w14:textId="77777777" w:rsidR="00050314" w:rsidRPr="00595E80" w:rsidRDefault="00050314" w:rsidP="00050314">
            <w:pPr>
              <w:pStyle w:val="Akapitzlist"/>
              <w:numPr>
                <w:ilvl w:val="0"/>
                <w:numId w:val="21"/>
              </w:numPr>
              <w:tabs>
                <w:tab w:val="left" w:pos="175"/>
              </w:tabs>
              <w:autoSpaceDE w:val="0"/>
              <w:autoSpaceDN w:val="0"/>
              <w:adjustRightInd w:val="0"/>
              <w:spacing w:after="0" w:line="276" w:lineRule="auto"/>
              <w:ind w:left="354" w:hanging="284"/>
              <w:rPr>
                <w:rFonts w:cstheme="minorHAnsi"/>
                <w:color w:val="000000"/>
                <w:sz w:val="24"/>
                <w:szCs w:val="24"/>
              </w:rPr>
            </w:pPr>
            <w:r w:rsidRPr="00595E80">
              <w:rPr>
                <w:rFonts w:cstheme="minorHAnsi"/>
                <w:color w:val="000000"/>
                <w:sz w:val="24"/>
                <w:szCs w:val="24"/>
              </w:rPr>
              <w:t>Wsparcie nie może być udzielone:</w:t>
            </w:r>
          </w:p>
          <w:p w14:paraId="473387CB" w14:textId="77777777" w:rsidR="00050314" w:rsidRPr="00595E80" w:rsidRDefault="00050314" w:rsidP="00050314">
            <w:pPr>
              <w:pStyle w:val="Akapitzlist"/>
              <w:numPr>
                <w:ilvl w:val="0"/>
                <w:numId w:val="20"/>
              </w:numPr>
              <w:autoSpaceDE w:val="0"/>
              <w:autoSpaceDN w:val="0"/>
              <w:adjustRightInd w:val="0"/>
              <w:spacing w:after="0" w:line="276" w:lineRule="auto"/>
              <w:ind w:left="601" w:hanging="284"/>
              <w:rPr>
                <w:rFonts w:cstheme="minorHAnsi"/>
                <w:color w:val="000000"/>
                <w:sz w:val="24"/>
                <w:szCs w:val="24"/>
              </w:rPr>
            </w:pPr>
            <w:r w:rsidRPr="00595E80">
              <w:rPr>
                <w:rFonts w:cstheme="minorHAnsi"/>
                <w:color w:val="000000"/>
                <w:sz w:val="24"/>
                <w:szCs w:val="24"/>
              </w:rPr>
              <w:t xml:space="preserve">osobie fizycznej, jeśli została skazana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14:paraId="1EED50AA" w14:textId="77777777" w:rsidR="00050314" w:rsidRPr="00595E80" w:rsidRDefault="00050314" w:rsidP="00050314">
            <w:pPr>
              <w:pStyle w:val="Akapitzlist"/>
              <w:numPr>
                <w:ilvl w:val="0"/>
                <w:numId w:val="20"/>
              </w:numPr>
              <w:autoSpaceDE w:val="0"/>
              <w:autoSpaceDN w:val="0"/>
              <w:adjustRightInd w:val="0"/>
              <w:spacing w:after="0" w:line="276" w:lineRule="auto"/>
              <w:ind w:left="601" w:hanging="284"/>
              <w:rPr>
                <w:rFonts w:cstheme="minorHAnsi"/>
                <w:color w:val="000000"/>
                <w:sz w:val="24"/>
                <w:szCs w:val="24"/>
              </w:rPr>
            </w:pPr>
            <w:r w:rsidRPr="00595E80">
              <w:rPr>
                <w:rFonts w:cstheme="minorHAnsi"/>
                <w:color w:val="000000"/>
                <w:sz w:val="24"/>
                <w:szCs w:val="24"/>
              </w:rPr>
              <w:t xml:space="preserve">innemu podmiotowi niż wskazany w pkt. 1), jeżeli członek jego organów zarządzających bądź wspólnik spółki osobowej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14:paraId="113C3C0A" w14:textId="77777777" w:rsidR="00050314" w:rsidRPr="009D5EB3" w:rsidRDefault="00050314" w:rsidP="00050314">
            <w:pPr>
              <w:pStyle w:val="Akapitzlist"/>
              <w:numPr>
                <w:ilvl w:val="0"/>
                <w:numId w:val="20"/>
              </w:numPr>
              <w:adjustRightInd w:val="0"/>
              <w:spacing w:after="0" w:line="276" w:lineRule="auto"/>
              <w:ind w:left="601" w:hanging="284"/>
              <w:rPr>
                <w:rFonts w:cstheme="minorHAnsi"/>
                <w:color w:val="000000"/>
                <w:sz w:val="24"/>
                <w:szCs w:val="24"/>
              </w:rPr>
            </w:pPr>
            <w:r w:rsidRPr="00595E80">
              <w:rPr>
                <w:rFonts w:cstheme="minorHAnsi"/>
                <w:color w:val="000000"/>
                <w:sz w:val="24"/>
                <w:szCs w:val="24"/>
              </w:rPr>
              <w:t xml:space="preserve">podmiotowi zbiorowemu, wobec którego sąd orzekł zakaz korzystania z dotacji, subwencji lub innych form wsparcia finansowego środkami publicznymi. </w:t>
            </w:r>
          </w:p>
          <w:p w14:paraId="4ED7FA8A" w14:textId="77777777" w:rsidR="00050314" w:rsidRPr="00595E80" w:rsidRDefault="00050314" w:rsidP="00AE7675">
            <w:pPr>
              <w:pStyle w:val="Akapitzlist"/>
              <w:adjustRightInd w:val="0"/>
              <w:spacing w:after="0" w:line="276" w:lineRule="auto"/>
              <w:ind w:left="601"/>
              <w:rPr>
                <w:rFonts w:cstheme="minorHAnsi"/>
                <w:color w:val="000000"/>
                <w:sz w:val="24"/>
                <w:szCs w:val="24"/>
              </w:rPr>
            </w:pPr>
          </w:p>
          <w:p w14:paraId="4EB34EBB" w14:textId="77777777" w:rsidR="00050314" w:rsidRPr="00595E80" w:rsidRDefault="00050314" w:rsidP="00AE7675">
            <w:pPr>
              <w:spacing w:after="0" w:line="276" w:lineRule="auto"/>
              <w:rPr>
                <w:rFonts w:cstheme="minorHAnsi"/>
                <w:sz w:val="24"/>
                <w:szCs w:val="24"/>
              </w:rPr>
            </w:pPr>
            <w:r w:rsidRPr="00595E80">
              <w:rPr>
                <w:rFonts w:cstheme="minorHAnsi"/>
                <w:color w:val="000000"/>
                <w:sz w:val="24"/>
                <w:szCs w:val="24"/>
              </w:rPr>
              <w:t xml:space="preserve">Niepodleganie powyższym </w:t>
            </w:r>
            <w:proofErr w:type="spellStart"/>
            <w:r w:rsidRPr="00595E80">
              <w:rPr>
                <w:rFonts w:cstheme="minorHAnsi"/>
                <w:color w:val="000000"/>
                <w:sz w:val="24"/>
                <w:szCs w:val="24"/>
              </w:rPr>
              <w:t>wykluczeniom</w:t>
            </w:r>
            <w:proofErr w:type="spellEnd"/>
            <w:r w:rsidRPr="00595E80">
              <w:rPr>
                <w:rFonts w:cstheme="minorHAnsi"/>
                <w:color w:val="000000"/>
                <w:sz w:val="24"/>
                <w:szCs w:val="24"/>
              </w:rPr>
              <w:t xml:space="preserve"> z możliwości otrzymania wsparcia </w:t>
            </w:r>
            <w:r w:rsidRPr="00595E80">
              <w:rPr>
                <w:rFonts w:cstheme="minorHAnsi"/>
                <w:sz w:val="24"/>
                <w:szCs w:val="24"/>
              </w:rPr>
              <w:t>na etapie składania wniosku o przyznanie grantu przedsiębiorca potwierdza stosownym oświadczeniem/ stosownymi oświadczeniami</w:t>
            </w:r>
          </w:p>
          <w:p w14:paraId="4FE04A87" w14:textId="77777777" w:rsidR="00050314" w:rsidRPr="00595E80" w:rsidRDefault="00050314" w:rsidP="00AE7675">
            <w:pPr>
              <w:spacing w:after="0" w:line="276" w:lineRule="auto"/>
              <w:rPr>
                <w:rFonts w:cstheme="minorHAnsi"/>
                <w:sz w:val="24"/>
                <w:szCs w:val="24"/>
              </w:rPr>
            </w:pPr>
          </w:p>
          <w:p w14:paraId="6A97FAC7" w14:textId="77777777" w:rsidR="00050314" w:rsidRDefault="00050314" w:rsidP="00AE7675">
            <w:pPr>
              <w:spacing w:after="0" w:line="276" w:lineRule="auto"/>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637C870C" w14:textId="77777777" w:rsidR="00050314" w:rsidRPr="00595E80" w:rsidRDefault="00050314" w:rsidP="00AE7675">
            <w:pPr>
              <w:spacing w:after="0" w:line="276" w:lineRule="auto"/>
              <w:rPr>
                <w:rFonts w:eastAsia="Calibri" w:cstheme="minorHAnsi"/>
                <w:sz w:val="24"/>
                <w:szCs w:val="24"/>
              </w:rPr>
            </w:pPr>
            <w:r>
              <w:rPr>
                <w:rFonts w:eastAsia="Calibri" w:cstheme="minorHAnsi"/>
                <w:sz w:val="24"/>
                <w:szCs w:val="24"/>
              </w:rPr>
              <w:t>Brak spełnienia kryterium skutkuje negatywną ocena projektu.</w:t>
            </w:r>
          </w:p>
        </w:tc>
      </w:tr>
      <w:tr w:rsidR="00050314" w:rsidRPr="009D5EB3" w14:paraId="4FE3C253" w14:textId="77777777" w:rsidTr="00AE7675">
        <w:trPr>
          <w:trHeight w:val="719"/>
        </w:trPr>
        <w:tc>
          <w:tcPr>
            <w:tcW w:w="562" w:type="dxa"/>
            <w:shd w:val="clear" w:color="auto" w:fill="FFFFFF"/>
            <w:noWrap/>
            <w:vAlign w:val="center"/>
          </w:tcPr>
          <w:p w14:paraId="63CBE88E"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4.</w:t>
            </w:r>
          </w:p>
        </w:tc>
        <w:tc>
          <w:tcPr>
            <w:tcW w:w="2694" w:type="dxa"/>
            <w:shd w:val="clear" w:color="auto" w:fill="FFFFFF"/>
            <w:vAlign w:val="center"/>
          </w:tcPr>
          <w:p w14:paraId="20A58A65" w14:textId="77777777" w:rsidR="00050314" w:rsidRPr="00595E80" w:rsidRDefault="00050314" w:rsidP="00AE7675">
            <w:pPr>
              <w:spacing w:after="0"/>
              <w:rPr>
                <w:rFonts w:eastAsia="Calibri" w:cstheme="minorHAnsi"/>
                <w:bCs/>
                <w:sz w:val="24"/>
                <w:szCs w:val="24"/>
              </w:rPr>
            </w:pPr>
            <w:r w:rsidRPr="00595E80">
              <w:rPr>
                <w:rFonts w:cstheme="minorHAnsi"/>
                <w:b/>
                <w:sz w:val="24"/>
                <w:szCs w:val="24"/>
              </w:rPr>
              <w:t>Kwalifikowalność wsparcia</w:t>
            </w:r>
          </w:p>
        </w:tc>
        <w:tc>
          <w:tcPr>
            <w:tcW w:w="1842" w:type="dxa"/>
            <w:vAlign w:val="center"/>
          </w:tcPr>
          <w:p w14:paraId="09BB135F"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68E2CC58"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5FC64BF2" w14:textId="77777777" w:rsidR="00050314" w:rsidRPr="00595E80" w:rsidRDefault="00050314" w:rsidP="00AE7675">
            <w:pPr>
              <w:spacing w:after="0"/>
              <w:rPr>
                <w:rFonts w:cstheme="minorHAnsi"/>
                <w:sz w:val="24"/>
                <w:szCs w:val="24"/>
              </w:rPr>
            </w:pPr>
            <w:r w:rsidRPr="00595E80">
              <w:rPr>
                <w:rFonts w:cstheme="minorHAnsi"/>
                <w:sz w:val="24"/>
                <w:szCs w:val="24"/>
              </w:rPr>
              <w:t>Ocenie w ramach kryterium podlega, czy:</w:t>
            </w:r>
          </w:p>
          <w:p w14:paraId="555C660B" w14:textId="77777777" w:rsidR="00050314" w:rsidRPr="00595E80" w:rsidRDefault="00050314" w:rsidP="00050314">
            <w:pPr>
              <w:numPr>
                <w:ilvl w:val="0"/>
                <w:numId w:val="7"/>
              </w:numPr>
              <w:spacing w:after="0" w:line="276" w:lineRule="auto"/>
              <w:ind w:left="459" w:hanging="284"/>
              <w:rPr>
                <w:rFonts w:cstheme="minorHAnsi"/>
                <w:sz w:val="24"/>
                <w:szCs w:val="24"/>
              </w:rPr>
            </w:pPr>
            <w:r w:rsidRPr="00595E80">
              <w:rPr>
                <w:rFonts w:cstheme="minorHAnsi"/>
                <w:sz w:val="24"/>
                <w:szCs w:val="24"/>
              </w:rPr>
              <w:t>Pomoc, o którą ubiega się przedsiębiorca zostanie przeznaczona na utrzymanie działalności przedsiębiorstwa, które, w związku wystąpieniem pandemii COVID-19, znalazło się w sytuacji nagłego niedoboru lub braku płynności finansowej, poprzez  finansowania kapitału obrotowego, to jest:</w:t>
            </w:r>
          </w:p>
          <w:p w14:paraId="54C399BF" w14:textId="77777777" w:rsidR="00050314" w:rsidRPr="009D5EB3" w:rsidRDefault="00050314" w:rsidP="00AE7675">
            <w:pPr>
              <w:spacing w:after="0"/>
              <w:ind w:left="459"/>
              <w:rPr>
                <w:rFonts w:cstheme="minorHAnsi"/>
                <w:sz w:val="24"/>
                <w:szCs w:val="24"/>
              </w:rPr>
            </w:pPr>
            <w:r w:rsidRPr="00595E80">
              <w:rPr>
                <w:rFonts w:cstheme="minorHAnsi"/>
                <w:sz w:val="24"/>
                <w:szCs w:val="24"/>
              </w:rPr>
              <w:t xml:space="preserve">– </w:t>
            </w:r>
            <w:r w:rsidRPr="009D5EB3">
              <w:rPr>
                <w:rFonts w:cstheme="minorHAnsi"/>
                <w:sz w:val="24"/>
                <w:szCs w:val="24"/>
              </w:rPr>
              <w:t>przedsięwzięcie</w:t>
            </w:r>
            <w:r w:rsidRPr="00595E80">
              <w:rPr>
                <w:rFonts w:cstheme="minorHAnsi"/>
                <w:sz w:val="24"/>
                <w:szCs w:val="24"/>
              </w:rPr>
              <w:t xml:space="preserve"> dotyczy finansowania kapitału obrotowego w formie wsparcia rozliczanego za pomocą stawki jednostkowej zgodnie z przyjętymi założeniami</w:t>
            </w:r>
            <w:r w:rsidRPr="009D5EB3">
              <w:rPr>
                <w:rFonts w:cstheme="minorHAnsi"/>
                <w:sz w:val="24"/>
                <w:szCs w:val="24"/>
              </w:rPr>
              <w:t xml:space="preserve"> </w:t>
            </w:r>
          </w:p>
          <w:p w14:paraId="6EEE27D9" w14:textId="77777777" w:rsidR="00050314" w:rsidRPr="00595E80" w:rsidRDefault="00050314" w:rsidP="00AE7675">
            <w:pPr>
              <w:spacing w:after="0"/>
              <w:ind w:left="459"/>
              <w:rPr>
                <w:rFonts w:cstheme="minorHAnsi"/>
                <w:sz w:val="24"/>
                <w:szCs w:val="24"/>
              </w:rPr>
            </w:pPr>
            <w:r w:rsidRPr="00595E80">
              <w:rPr>
                <w:rFonts w:cstheme="minorHAnsi"/>
                <w:sz w:val="24"/>
                <w:szCs w:val="24"/>
              </w:rPr>
              <w:t xml:space="preserve"> – </w:t>
            </w:r>
            <w:r w:rsidRPr="009D5EB3">
              <w:rPr>
                <w:rFonts w:cstheme="minorHAnsi"/>
                <w:sz w:val="24"/>
                <w:szCs w:val="24"/>
              </w:rPr>
              <w:t xml:space="preserve">przedsięwzięcie </w:t>
            </w:r>
            <w:r w:rsidRPr="00595E80">
              <w:rPr>
                <w:rFonts w:cstheme="minorHAnsi"/>
                <w:sz w:val="24"/>
                <w:szCs w:val="24"/>
              </w:rPr>
              <w:t xml:space="preserve">wpisuje się w </w:t>
            </w:r>
            <w:r w:rsidRPr="009D5EB3">
              <w:rPr>
                <w:rFonts w:cstheme="minorHAnsi"/>
                <w:sz w:val="24"/>
                <w:szCs w:val="24"/>
              </w:rPr>
              <w:t>zakres wsparcia</w:t>
            </w:r>
            <w:r w:rsidRPr="00595E80">
              <w:rPr>
                <w:rFonts w:cstheme="minorHAnsi"/>
                <w:sz w:val="24"/>
                <w:szCs w:val="24"/>
              </w:rPr>
              <w:t xml:space="preserve"> wskazan</w:t>
            </w:r>
            <w:r w:rsidRPr="009D5EB3">
              <w:rPr>
                <w:rFonts w:cstheme="minorHAnsi"/>
                <w:sz w:val="24"/>
                <w:szCs w:val="24"/>
              </w:rPr>
              <w:t>y</w:t>
            </w:r>
            <w:r w:rsidRPr="00595E80">
              <w:rPr>
                <w:rFonts w:cstheme="minorHAnsi"/>
                <w:sz w:val="24"/>
                <w:szCs w:val="24"/>
              </w:rPr>
              <w:t xml:space="preserve"> dla danego działania / poddziałania, zgodnie z</w:t>
            </w:r>
            <w:r w:rsidRPr="009D5EB3">
              <w:rPr>
                <w:rFonts w:cstheme="minorHAnsi"/>
                <w:sz w:val="24"/>
                <w:szCs w:val="24"/>
              </w:rPr>
              <w:t>e Szczegółowym Opisem Osi Priorytetowych RPO WO 2014 - 2020</w:t>
            </w:r>
            <w:r w:rsidRPr="00595E80">
              <w:rPr>
                <w:rFonts w:cstheme="minorHAnsi"/>
                <w:sz w:val="24"/>
                <w:szCs w:val="24"/>
              </w:rPr>
              <w:t>;</w:t>
            </w:r>
            <w:r w:rsidRPr="009D5EB3">
              <w:rPr>
                <w:rFonts w:cstheme="minorHAnsi"/>
                <w:sz w:val="24"/>
                <w:szCs w:val="24"/>
              </w:rPr>
              <w:t xml:space="preserve">    </w:t>
            </w:r>
          </w:p>
          <w:p w14:paraId="417BAC83" w14:textId="77777777" w:rsidR="00050314" w:rsidRPr="00595E80" w:rsidRDefault="00050314" w:rsidP="00050314">
            <w:pPr>
              <w:pStyle w:val="Akapitzlist"/>
              <w:numPr>
                <w:ilvl w:val="0"/>
                <w:numId w:val="13"/>
              </w:numPr>
              <w:spacing w:after="0" w:line="276" w:lineRule="auto"/>
              <w:ind w:left="459" w:hanging="284"/>
              <w:rPr>
                <w:rFonts w:cstheme="minorHAnsi"/>
                <w:sz w:val="24"/>
                <w:szCs w:val="24"/>
              </w:rPr>
            </w:pPr>
            <w:r w:rsidRPr="00595E80">
              <w:rPr>
                <w:rFonts w:cstheme="minorHAnsi"/>
                <w:sz w:val="24"/>
                <w:szCs w:val="24"/>
              </w:rPr>
              <w:t>Przedsiębiorca (wnioskodawca) zapewnia, że:</w:t>
            </w:r>
          </w:p>
          <w:p w14:paraId="40960105" w14:textId="77777777" w:rsidR="00050314" w:rsidRPr="00595E80" w:rsidRDefault="00050314" w:rsidP="00050314">
            <w:pPr>
              <w:pStyle w:val="Akapitzlist"/>
              <w:numPr>
                <w:ilvl w:val="0"/>
                <w:numId w:val="22"/>
              </w:numPr>
              <w:spacing w:after="0" w:line="276" w:lineRule="auto"/>
              <w:rPr>
                <w:rFonts w:cstheme="minorHAnsi"/>
                <w:sz w:val="24"/>
                <w:szCs w:val="24"/>
              </w:rPr>
            </w:pPr>
            <w:r w:rsidRPr="00595E80">
              <w:rPr>
                <w:rFonts w:cstheme="minorHAnsi"/>
                <w:sz w:val="24"/>
                <w:szCs w:val="24"/>
              </w:rPr>
              <w:lastRenderedPageBreak/>
              <w:t>Przedmiot przedsięwzięcia nie dotyczy rodzajów działalności wykluczonych z możliwości uzyskania wsparcia, o których mowa w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L 347 z 20.12.2013 r., str. 289), to jest:</w:t>
            </w:r>
          </w:p>
          <w:p w14:paraId="55B1F814" w14:textId="77777777" w:rsidR="00050314" w:rsidRPr="00595E80" w:rsidRDefault="00050314" w:rsidP="00050314">
            <w:pPr>
              <w:pStyle w:val="Akapitzlist"/>
              <w:numPr>
                <w:ilvl w:val="0"/>
                <w:numId w:val="15"/>
              </w:numPr>
              <w:spacing w:after="0" w:line="276" w:lineRule="auto"/>
              <w:rPr>
                <w:rFonts w:cstheme="minorHAnsi"/>
                <w:sz w:val="24"/>
                <w:szCs w:val="24"/>
              </w:rPr>
            </w:pPr>
            <w:r w:rsidRPr="00595E80">
              <w:rPr>
                <w:rFonts w:cstheme="minorHAnsi"/>
                <w:sz w:val="24"/>
                <w:szCs w:val="24"/>
              </w:rPr>
              <w:t>likwidacji ani budowy elektrowni jądrowych;</w:t>
            </w:r>
          </w:p>
          <w:p w14:paraId="2786FA3F" w14:textId="77777777" w:rsidR="00050314" w:rsidRPr="00595E80" w:rsidRDefault="00050314" w:rsidP="00050314">
            <w:pPr>
              <w:pStyle w:val="Akapitzlist"/>
              <w:numPr>
                <w:ilvl w:val="0"/>
                <w:numId w:val="15"/>
              </w:numPr>
              <w:spacing w:after="0" w:line="276" w:lineRule="auto"/>
              <w:rPr>
                <w:rFonts w:cstheme="minorHAnsi"/>
                <w:sz w:val="24"/>
                <w:szCs w:val="24"/>
              </w:rPr>
            </w:pPr>
            <w:r w:rsidRPr="00595E80">
              <w:rPr>
                <w:rFonts w:cstheme="minorHAnsi"/>
                <w:sz w:val="24"/>
                <w:szCs w:val="24"/>
              </w:rPr>
              <w:t>inwestycji na rzecz redukcji emisji gazów cieplarnianych pochodzących z listy działań wymienionych w załączniku I do dyrektywy 2003/87/WE;</w:t>
            </w:r>
          </w:p>
          <w:p w14:paraId="003B1AB5" w14:textId="77777777" w:rsidR="00050314" w:rsidRPr="009D5EB3" w:rsidRDefault="00050314" w:rsidP="00050314">
            <w:pPr>
              <w:pStyle w:val="Akapitzlist"/>
              <w:numPr>
                <w:ilvl w:val="0"/>
                <w:numId w:val="15"/>
              </w:numPr>
              <w:spacing w:after="0" w:line="276" w:lineRule="auto"/>
              <w:rPr>
                <w:rFonts w:cstheme="minorHAnsi"/>
                <w:sz w:val="24"/>
                <w:szCs w:val="24"/>
              </w:rPr>
            </w:pPr>
            <w:r w:rsidRPr="00595E80">
              <w:rPr>
                <w:rFonts w:cstheme="minorHAnsi"/>
                <w:sz w:val="24"/>
                <w:szCs w:val="24"/>
              </w:rPr>
              <w:t xml:space="preserve">wytwarzania, przetwórstwa i wprowadzania do obrotu tytoniu i wyrobów tytoniowych; </w:t>
            </w:r>
          </w:p>
          <w:p w14:paraId="767C40BB" w14:textId="77777777" w:rsidR="00050314" w:rsidRPr="00595E80" w:rsidRDefault="00050314" w:rsidP="00050314">
            <w:pPr>
              <w:pStyle w:val="Akapitzlist"/>
              <w:numPr>
                <w:ilvl w:val="0"/>
                <w:numId w:val="15"/>
              </w:numPr>
              <w:spacing w:after="0" w:line="276" w:lineRule="auto"/>
              <w:rPr>
                <w:rFonts w:cstheme="minorHAnsi"/>
                <w:sz w:val="24"/>
                <w:szCs w:val="24"/>
              </w:rPr>
            </w:pPr>
            <w:r w:rsidRPr="00595E80">
              <w:rPr>
                <w:rFonts w:cstheme="minorHAnsi"/>
                <w:sz w:val="24"/>
                <w:szCs w:val="24"/>
              </w:rPr>
              <w:t xml:space="preserve">przedsiębiorstw w trudnej sytuacji w rozumieniu unijnych przepisów dotyczących pomocy państwa; </w:t>
            </w:r>
            <w:r w:rsidRPr="00595E80">
              <w:rPr>
                <w:sz w:val="24"/>
                <w:szCs w:val="24"/>
              </w:rPr>
              <w:t>przedsiębiorstw otrzymujących wsparcie zgodne z tymczasowymi ramami środków pomocy państwa</w:t>
            </w:r>
            <w:r w:rsidRPr="00595E80">
              <w:rPr>
                <w:rStyle w:val="Odwoanieprzypisudolnego"/>
                <w:sz w:val="24"/>
                <w:szCs w:val="24"/>
              </w:rPr>
              <w:footnoteReference w:id="9"/>
            </w:r>
            <w:r w:rsidRPr="00595E80">
              <w:rPr>
                <w:rFonts w:cstheme="minorHAnsi"/>
                <w:sz w:val="24"/>
                <w:szCs w:val="24"/>
              </w:rPr>
              <w:t xml:space="preserve"> l</w:t>
            </w:r>
            <w:r w:rsidRPr="00595E80">
              <w:rPr>
                <w:sz w:val="24"/>
                <w:szCs w:val="24"/>
              </w:rPr>
              <w:t>ub rozporządzeniami Komisji (UE) nr 1407/2013</w:t>
            </w:r>
            <w:r w:rsidRPr="00595E80">
              <w:rPr>
                <w:rStyle w:val="Odwoanieprzypisudolnego"/>
                <w:sz w:val="24"/>
                <w:szCs w:val="24"/>
              </w:rPr>
              <w:footnoteReference w:id="10"/>
            </w:r>
            <w:r w:rsidRPr="00595E80">
              <w:rPr>
                <w:sz w:val="24"/>
                <w:szCs w:val="24"/>
              </w:rPr>
              <w:t>, (UE) nr 1408/2013</w:t>
            </w:r>
            <w:r w:rsidRPr="00595E80">
              <w:rPr>
                <w:rStyle w:val="Odwoanieprzypisudolnego"/>
                <w:sz w:val="24"/>
                <w:szCs w:val="24"/>
              </w:rPr>
              <w:footnoteReference w:id="11"/>
            </w:r>
            <w:r w:rsidRPr="00595E80">
              <w:rPr>
                <w:sz w:val="24"/>
                <w:szCs w:val="24"/>
              </w:rPr>
              <w:t xml:space="preserve"> oraz (UE) nr 717/2014</w:t>
            </w:r>
            <w:r w:rsidRPr="00595E80">
              <w:rPr>
                <w:rStyle w:val="Odwoanieprzypisudolnego"/>
                <w:sz w:val="24"/>
                <w:szCs w:val="24"/>
              </w:rPr>
              <w:footnoteReference w:id="12"/>
            </w:r>
            <w:r w:rsidRPr="00595E80">
              <w:rPr>
                <w:sz w:val="24"/>
                <w:szCs w:val="24"/>
              </w:rPr>
              <w:t xml:space="preserve"> nie uznaje się za przedsiębiorstwa w trudnej sytuacji na potrzeby niniejszej litery;</w:t>
            </w:r>
            <w:r w:rsidRPr="00595E80">
              <w:rPr>
                <w:rFonts w:cstheme="minorHAnsi"/>
                <w:sz w:val="24"/>
                <w:szCs w:val="24"/>
              </w:rPr>
              <w:t xml:space="preserve"> </w:t>
            </w:r>
          </w:p>
          <w:p w14:paraId="17CC41DF" w14:textId="77777777" w:rsidR="00050314" w:rsidRPr="00595E80" w:rsidRDefault="00050314" w:rsidP="00050314">
            <w:pPr>
              <w:pStyle w:val="Akapitzlist"/>
              <w:numPr>
                <w:ilvl w:val="0"/>
                <w:numId w:val="15"/>
              </w:numPr>
              <w:spacing w:after="0" w:line="276" w:lineRule="auto"/>
              <w:rPr>
                <w:rFonts w:cstheme="minorHAnsi"/>
                <w:sz w:val="24"/>
                <w:szCs w:val="24"/>
              </w:rPr>
            </w:pPr>
            <w:r w:rsidRPr="00595E80">
              <w:rPr>
                <w:rFonts w:cstheme="minorHAnsi"/>
                <w:sz w:val="24"/>
                <w:szCs w:val="24"/>
              </w:rPr>
              <w:t>inwestycji w infrastrukturę portów lotniczych, chyba że są one związane z ochroną środowiska lub towarzyszą im inwestycje niezbędne do łagodzenia lub ograniczenia ich negatywnego oddziaływania na środowisko.</w:t>
            </w:r>
          </w:p>
          <w:p w14:paraId="1207B426" w14:textId="77777777" w:rsidR="00050314" w:rsidRPr="00595E80" w:rsidRDefault="00050314" w:rsidP="00050314">
            <w:pPr>
              <w:pStyle w:val="Akapitzlist"/>
              <w:numPr>
                <w:ilvl w:val="0"/>
                <w:numId w:val="22"/>
              </w:numPr>
              <w:spacing w:after="0" w:line="276" w:lineRule="auto"/>
              <w:rPr>
                <w:rFonts w:cstheme="minorHAnsi"/>
                <w:sz w:val="24"/>
                <w:szCs w:val="24"/>
              </w:rPr>
            </w:pPr>
            <w:r w:rsidRPr="00595E80">
              <w:rPr>
                <w:rFonts w:cstheme="minorHAnsi"/>
                <w:sz w:val="24"/>
                <w:szCs w:val="24"/>
              </w:rPr>
              <w:t>Przedmiot p</w:t>
            </w:r>
            <w:r w:rsidRPr="009D5EB3">
              <w:rPr>
                <w:rFonts w:cstheme="minorHAnsi"/>
                <w:sz w:val="24"/>
                <w:szCs w:val="24"/>
              </w:rPr>
              <w:t>rzedsięwzięcia</w:t>
            </w:r>
            <w:r w:rsidRPr="00595E80">
              <w:rPr>
                <w:rFonts w:cstheme="minorHAnsi"/>
                <w:sz w:val="24"/>
                <w:szCs w:val="24"/>
              </w:rPr>
              <w:t xml:space="preserve"> nie dotyczy rodzajów działalności wykluczonych z możliwości uzyskania dofinansowania, o których mowa w § 4 ust.2 rozporządzenia Ministra Funduszy i Polityki Regionalnej </w:t>
            </w:r>
            <w:r w:rsidRPr="009D5EB3">
              <w:rPr>
                <w:rFonts w:cstheme="minorHAnsi"/>
                <w:sz w:val="24"/>
                <w:szCs w:val="24"/>
              </w:rPr>
              <w:t>z</w:t>
            </w:r>
            <w:r w:rsidRPr="00595E80">
              <w:rPr>
                <w:rFonts w:cstheme="minorHAnsi"/>
                <w:sz w:val="24"/>
                <w:szCs w:val="24"/>
              </w:rPr>
              <w:t xml:space="preserve"> dnia 28 kwietnia 2020 r. w sprawie udzielania pomocy w formie dotacji lub pomocy zwrotnej w ramach programów operacyjnych na lata 2014-2020 w celu wspierania polskiej gospodarki w związku z wystąpieniem pandemii Covid-19, to jest:</w:t>
            </w:r>
          </w:p>
          <w:p w14:paraId="4C96C8C1" w14:textId="77777777" w:rsidR="00050314" w:rsidRPr="00595E80" w:rsidRDefault="00050314" w:rsidP="00050314">
            <w:pPr>
              <w:pStyle w:val="Akapitzlist"/>
              <w:numPr>
                <w:ilvl w:val="0"/>
                <w:numId w:val="16"/>
              </w:numPr>
              <w:spacing w:after="0" w:line="276" w:lineRule="auto"/>
              <w:rPr>
                <w:rFonts w:cstheme="minorHAnsi"/>
                <w:sz w:val="24"/>
                <w:szCs w:val="24"/>
              </w:rPr>
            </w:pPr>
            <w:r w:rsidRPr="00595E80">
              <w:rPr>
                <w:rFonts w:cstheme="minorHAnsi"/>
                <w:sz w:val="24"/>
                <w:szCs w:val="24"/>
              </w:rPr>
              <w:t xml:space="preserve">wsparcia udzielanego przedsiębiorcom prowadzącym działalność w zakresie przetwarzania i wprowadzania do obrotu produktów rolnych, jeżeli wsparcie jest uwarunkowane jego przeniesieniem w części lub w całości na producentów surowców lub jest ustalane na podstawie ceny lub ilości produktów zakupionych od producentów surowców lub wprowadzonych na rynek przez zainteresowanych przedsiębiorców; </w:t>
            </w:r>
          </w:p>
          <w:p w14:paraId="4FA081BC" w14:textId="77777777" w:rsidR="00050314" w:rsidRPr="00595E80" w:rsidRDefault="00050314" w:rsidP="00050314">
            <w:pPr>
              <w:pStyle w:val="Akapitzlist"/>
              <w:numPr>
                <w:ilvl w:val="0"/>
                <w:numId w:val="16"/>
              </w:numPr>
              <w:spacing w:after="0" w:line="276" w:lineRule="auto"/>
              <w:rPr>
                <w:rFonts w:cstheme="minorHAnsi"/>
                <w:sz w:val="24"/>
                <w:szCs w:val="24"/>
              </w:rPr>
            </w:pPr>
            <w:r w:rsidRPr="00595E80">
              <w:rPr>
                <w:rFonts w:cstheme="minorHAnsi"/>
                <w:sz w:val="24"/>
                <w:szCs w:val="24"/>
              </w:rPr>
              <w:lastRenderedPageBreak/>
              <w:t xml:space="preserve">wsparcia udzielanego w sektorze produkcji podstawowej produktów rolnych, w rozumieniu art. 2 pkt 9 rozporządzenia 651/2014, którego wartość jest ustalana na podstawie ceny lub ilości produktów wprowadzanych na rynek; </w:t>
            </w:r>
          </w:p>
          <w:p w14:paraId="5B9DD92B" w14:textId="77777777" w:rsidR="00050314" w:rsidRPr="00595E80" w:rsidRDefault="00050314" w:rsidP="00050314">
            <w:pPr>
              <w:pStyle w:val="Akapitzlist"/>
              <w:numPr>
                <w:ilvl w:val="0"/>
                <w:numId w:val="16"/>
              </w:numPr>
              <w:spacing w:after="0" w:line="276" w:lineRule="auto"/>
              <w:rPr>
                <w:rFonts w:cstheme="minorHAnsi"/>
                <w:sz w:val="24"/>
                <w:szCs w:val="24"/>
              </w:rPr>
            </w:pPr>
            <w:r w:rsidRPr="00595E80">
              <w:rPr>
                <w:rFonts w:cstheme="minorHAnsi"/>
                <w:sz w:val="24"/>
                <w:szCs w:val="24"/>
              </w:rPr>
              <w:t>wsparcia udzielanego w sektorze rybołówstwa lub akwakultury, objętym rozporządzeniem nr 1379/2013, które dotyczy którejkolwiek z kategorii wskazanych w art. 1 lit. a–k rozporządzenia Komisji (UE) nr 717/2014 z dnia 27 czerwca 2014 r. w sprawie stosowania art. 107 i 108 Traktatu o funkcjonowaniu Unii Europejskiej do pomocy de minimis w sektorze rybołówstwa i akwakultury (Dz. Urz. UE L 190 z 28.06.2014, str. 45), zwanego dalej „rozporządzeniem nr 717/2014”.</w:t>
            </w:r>
          </w:p>
          <w:p w14:paraId="51A13896" w14:textId="77777777" w:rsidR="00050314" w:rsidRPr="00595E80" w:rsidRDefault="00050314" w:rsidP="00050314">
            <w:pPr>
              <w:pStyle w:val="Akapitzlist"/>
              <w:numPr>
                <w:ilvl w:val="0"/>
                <w:numId w:val="22"/>
              </w:numPr>
              <w:spacing w:after="0" w:line="276" w:lineRule="auto"/>
              <w:rPr>
                <w:rFonts w:cstheme="minorHAnsi"/>
                <w:sz w:val="24"/>
                <w:szCs w:val="24"/>
              </w:rPr>
            </w:pPr>
            <w:r w:rsidRPr="00595E80">
              <w:rPr>
                <w:rFonts w:cstheme="minorHAnsi"/>
                <w:sz w:val="24"/>
                <w:szCs w:val="24"/>
              </w:rPr>
              <w:t>wydatki  objęte  wsparciem nie b</w:t>
            </w:r>
            <w:r w:rsidRPr="009D5EB3">
              <w:rPr>
                <w:rFonts w:cstheme="minorHAnsi"/>
                <w:sz w:val="24"/>
                <w:szCs w:val="24"/>
              </w:rPr>
              <w:t xml:space="preserve">yły i nie będą </w:t>
            </w:r>
            <w:r w:rsidRPr="00595E80">
              <w:rPr>
                <w:rFonts w:cstheme="minorHAnsi"/>
                <w:sz w:val="24"/>
                <w:szCs w:val="24"/>
              </w:rPr>
              <w:t>finansowane z innych środków publicznych.</w:t>
            </w:r>
          </w:p>
          <w:p w14:paraId="3104B6E6" w14:textId="77777777" w:rsidR="00050314" w:rsidRPr="00595E80" w:rsidRDefault="00050314" w:rsidP="00050314">
            <w:pPr>
              <w:pStyle w:val="Akapitzlist"/>
              <w:numPr>
                <w:ilvl w:val="0"/>
                <w:numId w:val="22"/>
              </w:numPr>
              <w:spacing w:after="0" w:line="276" w:lineRule="auto"/>
              <w:rPr>
                <w:rFonts w:cstheme="minorHAnsi"/>
                <w:sz w:val="24"/>
                <w:szCs w:val="24"/>
              </w:rPr>
            </w:pPr>
            <w:r w:rsidRPr="00595E80">
              <w:rPr>
                <w:rFonts w:cstheme="minorHAnsi"/>
                <w:sz w:val="24"/>
                <w:szCs w:val="24"/>
              </w:rPr>
              <w:t>przedsięwzięcie dotyczy utrzymania działalności przedsiębiorstwa przez okres co najmniej 3 miesięcy kalendarzowych licząc od miesiąca następującego po miesiącu, w którym złożono wniosek o wsparcie</w:t>
            </w:r>
            <w:r w:rsidRPr="009D5EB3">
              <w:rPr>
                <w:rFonts w:cstheme="minorHAnsi"/>
                <w:sz w:val="24"/>
                <w:szCs w:val="24"/>
              </w:rPr>
              <w:t>.</w:t>
            </w:r>
          </w:p>
          <w:p w14:paraId="1CE95851" w14:textId="77777777" w:rsidR="00050314" w:rsidRPr="00595E80" w:rsidRDefault="00050314" w:rsidP="00AE7675">
            <w:pPr>
              <w:pStyle w:val="Akapitzlist"/>
              <w:spacing w:after="0"/>
              <w:rPr>
                <w:rFonts w:cstheme="minorHAnsi"/>
                <w:sz w:val="24"/>
                <w:szCs w:val="24"/>
              </w:rPr>
            </w:pPr>
          </w:p>
          <w:p w14:paraId="3EEDEF32" w14:textId="77777777" w:rsidR="00050314" w:rsidRPr="00595E80" w:rsidRDefault="00050314" w:rsidP="00AE7675">
            <w:pPr>
              <w:spacing w:after="0"/>
              <w:rPr>
                <w:rFonts w:cstheme="minorHAnsi"/>
                <w:sz w:val="24"/>
                <w:szCs w:val="24"/>
              </w:rPr>
            </w:pPr>
            <w:r w:rsidRPr="00595E80">
              <w:rPr>
                <w:rFonts w:cstheme="minorHAnsi"/>
                <w:sz w:val="24"/>
                <w:szCs w:val="24"/>
              </w:rPr>
              <w:t xml:space="preserve">co na etapie składania wniosku o przyznanie grantu przedsiębiorca potwierdza stosownym oświadczeniem (stosownymi oświadczeniami)i/załącznikami. </w:t>
            </w:r>
          </w:p>
          <w:p w14:paraId="48FE2DDA" w14:textId="77777777" w:rsidR="00050314" w:rsidRPr="00595E80" w:rsidRDefault="00050314" w:rsidP="00AE7675">
            <w:pPr>
              <w:spacing w:after="0"/>
              <w:rPr>
                <w:rFonts w:cstheme="minorHAnsi"/>
                <w:sz w:val="24"/>
                <w:szCs w:val="24"/>
              </w:rPr>
            </w:pPr>
          </w:p>
          <w:p w14:paraId="5A31D21F" w14:textId="77777777" w:rsidR="00050314" w:rsidRDefault="00050314" w:rsidP="00AE7675">
            <w:pPr>
              <w:spacing w:after="0"/>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4456C581" w14:textId="77777777" w:rsidR="00050314" w:rsidRPr="00595E80" w:rsidRDefault="00050314" w:rsidP="00AE7675">
            <w:pPr>
              <w:spacing w:after="0"/>
              <w:rPr>
                <w:rFonts w:eastAsia="Calibri" w:cstheme="minorHAnsi"/>
                <w:sz w:val="24"/>
                <w:szCs w:val="24"/>
              </w:rPr>
            </w:pPr>
            <w:r>
              <w:rPr>
                <w:rFonts w:eastAsia="Calibri" w:cstheme="minorHAnsi"/>
                <w:sz w:val="24"/>
                <w:szCs w:val="24"/>
              </w:rPr>
              <w:t>Brak spełnienia kryterium skutkuje negatywną ocena projektu.</w:t>
            </w:r>
          </w:p>
        </w:tc>
      </w:tr>
      <w:tr w:rsidR="00050314" w:rsidRPr="009D5EB3" w14:paraId="459CD7E3" w14:textId="77777777" w:rsidTr="00AE7675">
        <w:trPr>
          <w:trHeight w:val="719"/>
        </w:trPr>
        <w:tc>
          <w:tcPr>
            <w:tcW w:w="562" w:type="dxa"/>
            <w:shd w:val="clear" w:color="auto" w:fill="FFFFFF"/>
            <w:noWrap/>
            <w:vAlign w:val="center"/>
          </w:tcPr>
          <w:p w14:paraId="6FA2C989"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5.</w:t>
            </w:r>
          </w:p>
        </w:tc>
        <w:tc>
          <w:tcPr>
            <w:tcW w:w="2694" w:type="dxa"/>
            <w:shd w:val="clear" w:color="auto" w:fill="FFFFFF"/>
            <w:vAlign w:val="center"/>
          </w:tcPr>
          <w:p w14:paraId="531A6F60" w14:textId="77777777" w:rsidR="00050314" w:rsidRPr="00595E80" w:rsidRDefault="00050314" w:rsidP="00AE7675">
            <w:pPr>
              <w:spacing w:after="0"/>
              <w:rPr>
                <w:rFonts w:cstheme="minorHAnsi"/>
                <w:b/>
                <w:sz w:val="24"/>
                <w:szCs w:val="24"/>
              </w:rPr>
            </w:pPr>
            <w:r w:rsidRPr="00595E80">
              <w:rPr>
                <w:rFonts w:cstheme="minorHAnsi"/>
                <w:b/>
                <w:sz w:val="24"/>
                <w:szCs w:val="24"/>
              </w:rPr>
              <w:t>Pomoc publiczna i warunki kumulacji pomocy</w:t>
            </w:r>
          </w:p>
        </w:tc>
        <w:tc>
          <w:tcPr>
            <w:tcW w:w="1842" w:type="dxa"/>
            <w:vAlign w:val="center"/>
          </w:tcPr>
          <w:p w14:paraId="382F9137"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13E2AE92"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7A4FC45E" w14:textId="77777777" w:rsidR="00050314" w:rsidRPr="00595E80" w:rsidRDefault="00050314" w:rsidP="00AE7675">
            <w:pPr>
              <w:spacing w:after="0"/>
              <w:rPr>
                <w:rFonts w:cstheme="minorHAnsi"/>
                <w:sz w:val="24"/>
                <w:szCs w:val="24"/>
              </w:rPr>
            </w:pPr>
          </w:p>
          <w:p w14:paraId="612D463A" w14:textId="77777777" w:rsidR="00050314" w:rsidRPr="00595E80" w:rsidRDefault="00050314" w:rsidP="00AE7675">
            <w:pPr>
              <w:spacing w:before="40" w:after="120"/>
              <w:rPr>
                <w:rFonts w:eastAsia="Times New Roman" w:cstheme="minorHAnsi"/>
                <w:sz w:val="24"/>
                <w:szCs w:val="24"/>
              </w:rPr>
            </w:pPr>
            <w:r w:rsidRPr="00595E80">
              <w:rPr>
                <w:rFonts w:eastAsia="Times New Roman" w:cstheme="minorHAnsi"/>
                <w:sz w:val="24"/>
                <w:szCs w:val="24"/>
              </w:rPr>
              <w:t xml:space="preserve">Przedsiębiorca otrzyma wsparcie zgodne z rozporządzeniem Ministra Funduszy i Polityki Regionalnej z dnia 28 kwietnia 2020 r. w sprawie udzielania pomocy w formie dotacji lub pomocy zwrotnej w ramach programów operacyjnych na lata 2014-2020 w celu wspierania polskiej gospodarki w związku z wystąpieniem pandemii COVID-19 (Dz. U. </w:t>
            </w:r>
            <w:proofErr w:type="spellStart"/>
            <w:r w:rsidRPr="00595E80">
              <w:rPr>
                <w:rFonts w:eastAsia="Times New Roman" w:cstheme="minorHAnsi"/>
                <w:sz w:val="24"/>
                <w:szCs w:val="24"/>
              </w:rPr>
              <w:t>poz</w:t>
            </w:r>
            <w:proofErr w:type="spellEnd"/>
            <w:r w:rsidRPr="00595E80">
              <w:rPr>
                <w:rFonts w:eastAsia="Times New Roman" w:cstheme="minorHAnsi"/>
                <w:sz w:val="24"/>
                <w:szCs w:val="24"/>
              </w:rPr>
              <w:t xml:space="preserve"> 773, </w:t>
            </w:r>
            <w:r w:rsidRPr="00595E80">
              <w:rPr>
                <w:rFonts w:cs="Helv"/>
                <w:color w:val="000000"/>
                <w:sz w:val="24"/>
                <w:szCs w:val="24"/>
              </w:rPr>
              <w:t>program pomocowy SA. 57015</w:t>
            </w:r>
            <w:r w:rsidRPr="00595E80">
              <w:rPr>
                <w:rFonts w:eastAsia="Times New Roman" w:cstheme="minorHAnsi"/>
                <w:sz w:val="24"/>
                <w:szCs w:val="24"/>
              </w:rPr>
              <w:t xml:space="preserve">). </w:t>
            </w:r>
          </w:p>
          <w:p w14:paraId="20EC177B" w14:textId="77777777" w:rsidR="00050314" w:rsidRPr="00595E80" w:rsidRDefault="00050314" w:rsidP="00AE7675">
            <w:pPr>
              <w:spacing w:before="40" w:after="120"/>
              <w:rPr>
                <w:rFonts w:eastAsia="Times New Roman" w:cstheme="minorHAnsi"/>
                <w:sz w:val="24"/>
                <w:szCs w:val="24"/>
              </w:rPr>
            </w:pPr>
            <w:r w:rsidRPr="00595E80">
              <w:rPr>
                <w:rFonts w:eastAsia="Times New Roman" w:cstheme="minorHAnsi"/>
                <w:sz w:val="24"/>
                <w:szCs w:val="24"/>
              </w:rPr>
              <w:t>Weryfikacji podlega, czy przedsiębiorca złożył:</w:t>
            </w:r>
          </w:p>
          <w:p w14:paraId="1C4D9F8E" w14:textId="77777777" w:rsidR="00050314" w:rsidRPr="009D5EB3" w:rsidRDefault="00050314" w:rsidP="00050314">
            <w:pPr>
              <w:pStyle w:val="Akapitzlist"/>
              <w:numPr>
                <w:ilvl w:val="0"/>
                <w:numId w:val="23"/>
              </w:numPr>
              <w:spacing w:before="40" w:after="120"/>
              <w:rPr>
                <w:rFonts w:eastAsia="Times New Roman" w:cstheme="minorHAnsi"/>
                <w:sz w:val="24"/>
                <w:szCs w:val="24"/>
              </w:rPr>
            </w:pPr>
            <w:r w:rsidRPr="00595E80">
              <w:rPr>
                <w:rFonts w:eastAsia="Times New Roman" w:cstheme="minorHAnsi"/>
                <w:sz w:val="24"/>
                <w:szCs w:val="24"/>
              </w:rPr>
              <w:t>oświadczenie, czy i w jakim zakresie ubiega się o wsparcie udzielane na podstawie sekcji 3.1 Komunikatu KE oraz czy wnioskowane wsparcie nie powoduje przekroczenia limitu wsparcia (800 000 EUR);</w:t>
            </w:r>
          </w:p>
          <w:p w14:paraId="68EEC434" w14:textId="77777777" w:rsidR="00050314" w:rsidRPr="00595E80" w:rsidRDefault="00050314" w:rsidP="00050314">
            <w:pPr>
              <w:pStyle w:val="Akapitzlist"/>
              <w:numPr>
                <w:ilvl w:val="0"/>
                <w:numId w:val="23"/>
              </w:numPr>
              <w:spacing w:before="40" w:after="120"/>
              <w:rPr>
                <w:sz w:val="24"/>
                <w:szCs w:val="24"/>
              </w:rPr>
            </w:pPr>
            <w:r w:rsidRPr="00595E80">
              <w:rPr>
                <w:rFonts w:eastAsia="Times New Roman" w:cstheme="minorHAnsi"/>
                <w:sz w:val="24"/>
                <w:szCs w:val="24"/>
              </w:rPr>
              <w:t xml:space="preserve">wypełniony </w:t>
            </w:r>
            <w:r w:rsidRPr="00595E80">
              <w:rPr>
                <w:rFonts w:eastAsia="Times New Roman" w:cstheme="minorHAnsi"/>
                <w:i/>
                <w:sz w:val="24"/>
                <w:szCs w:val="24"/>
              </w:rPr>
              <w:t>formularz informacji przedstawianych przy ubieganiu się o pomoc rekompensującą negatywne konsekwencje ekonomiczne z powodu COVID-19.</w:t>
            </w:r>
          </w:p>
          <w:p w14:paraId="2AE9F2E2" w14:textId="77777777" w:rsidR="00050314" w:rsidRPr="009D5EB3" w:rsidRDefault="00050314" w:rsidP="00AE7675">
            <w:pPr>
              <w:spacing w:after="0"/>
              <w:rPr>
                <w:rFonts w:cstheme="minorHAnsi"/>
                <w:sz w:val="24"/>
                <w:szCs w:val="24"/>
              </w:rPr>
            </w:pPr>
            <w:r w:rsidRPr="009D5EB3">
              <w:rPr>
                <w:rFonts w:cstheme="minorHAnsi"/>
                <w:sz w:val="24"/>
                <w:szCs w:val="24"/>
              </w:rPr>
              <w:t xml:space="preserve">co na etapie składania wniosku o przyznanie grantu przedsiębiorca potwierdza stosownym oświadczeniem (stosownymi oświadczeniami)i/załącznikami. </w:t>
            </w:r>
          </w:p>
          <w:p w14:paraId="6C178278" w14:textId="77777777" w:rsidR="00050314" w:rsidRPr="00595E80" w:rsidRDefault="00050314" w:rsidP="00AE7675">
            <w:pPr>
              <w:spacing w:after="0"/>
              <w:rPr>
                <w:rFonts w:cstheme="minorHAnsi"/>
                <w:sz w:val="24"/>
                <w:szCs w:val="24"/>
              </w:rPr>
            </w:pPr>
          </w:p>
          <w:p w14:paraId="5CF5228A" w14:textId="77777777" w:rsidR="00050314" w:rsidRDefault="00050314" w:rsidP="00AE7675">
            <w:pPr>
              <w:spacing w:after="0"/>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433AE62B" w14:textId="77777777" w:rsidR="00050314" w:rsidRPr="00595E80" w:rsidRDefault="00050314" w:rsidP="00AE7675">
            <w:pPr>
              <w:spacing w:after="0"/>
              <w:rPr>
                <w:rFonts w:eastAsia="Calibri" w:cstheme="minorHAnsi"/>
                <w:sz w:val="24"/>
                <w:szCs w:val="24"/>
              </w:rPr>
            </w:pPr>
            <w:r>
              <w:rPr>
                <w:rFonts w:eastAsia="Calibri" w:cstheme="minorHAnsi"/>
                <w:sz w:val="24"/>
                <w:szCs w:val="24"/>
              </w:rPr>
              <w:t>Brak spełnienia kryterium skutkuje negatywną ocena projektu.</w:t>
            </w:r>
          </w:p>
        </w:tc>
      </w:tr>
      <w:tr w:rsidR="00050314" w:rsidRPr="009D5EB3" w14:paraId="36B10C54" w14:textId="77777777" w:rsidTr="00AE7675">
        <w:trPr>
          <w:trHeight w:val="719"/>
        </w:trPr>
        <w:tc>
          <w:tcPr>
            <w:tcW w:w="562" w:type="dxa"/>
            <w:shd w:val="clear" w:color="auto" w:fill="FFFFFF"/>
            <w:noWrap/>
            <w:vAlign w:val="center"/>
          </w:tcPr>
          <w:p w14:paraId="2D12F842"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6.</w:t>
            </w:r>
          </w:p>
        </w:tc>
        <w:tc>
          <w:tcPr>
            <w:tcW w:w="2694" w:type="dxa"/>
            <w:shd w:val="clear" w:color="auto" w:fill="FFFFFF"/>
          </w:tcPr>
          <w:p w14:paraId="4BCAB8D1" w14:textId="77777777" w:rsidR="00050314" w:rsidRPr="00595E80" w:rsidRDefault="00050314" w:rsidP="00AE7675">
            <w:pPr>
              <w:spacing w:after="0"/>
              <w:rPr>
                <w:rFonts w:cstheme="minorHAnsi"/>
                <w:b/>
                <w:sz w:val="24"/>
                <w:szCs w:val="24"/>
              </w:rPr>
            </w:pPr>
            <w:r w:rsidRPr="00595E80">
              <w:rPr>
                <w:rFonts w:cstheme="minorHAnsi"/>
                <w:b/>
                <w:sz w:val="24"/>
                <w:szCs w:val="24"/>
              </w:rPr>
              <w:t>Poprawność wyliczenia  wysokości  wnioskowanego wsparcia</w:t>
            </w:r>
          </w:p>
        </w:tc>
        <w:tc>
          <w:tcPr>
            <w:tcW w:w="1842" w:type="dxa"/>
            <w:vAlign w:val="center"/>
          </w:tcPr>
          <w:p w14:paraId="3B2116A6"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7F6EA748"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53147236" w14:textId="77777777" w:rsidR="00050314" w:rsidRPr="00595E80" w:rsidRDefault="00050314" w:rsidP="00050314">
            <w:pPr>
              <w:pStyle w:val="Akapitzlist"/>
              <w:numPr>
                <w:ilvl w:val="0"/>
                <w:numId w:val="12"/>
              </w:numPr>
              <w:spacing w:after="0" w:line="276" w:lineRule="auto"/>
              <w:rPr>
                <w:rFonts w:cstheme="minorHAnsi"/>
                <w:sz w:val="24"/>
                <w:szCs w:val="24"/>
              </w:rPr>
            </w:pPr>
            <w:r w:rsidRPr="00595E80">
              <w:rPr>
                <w:rFonts w:cstheme="minorHAnsi"/>
                <w:sz w:val="24"/>
                <w:szCs w:val="24"/>
              </w:rPr>
              <w:t>Wartość wsparcia udzielanego w formie grantu nie przekracza maksymalnego limitu wsparcia dla jednego przedsiębiorcy udzielanej w formie grantu, to jest 200 000 EUR lub kwoty maksymalnej określonej w regulaminie wsparcia o ile pozostaje zgodna z ww. kwotą.</w:t>
            </w:r>
          </w:p>
          <w:p w14:paraId="526E6199" w14:textId="77777777" w:rsidR="00050314" w:rsidRPr="00595E80" w:rsidRDefault="00050314" w:rsidP="00050314">
            <w:pPr>
              <w:pStyle w:val="Akapitzlist"/>
              <w:numPr>
                <w:ilvl w:val="0"/>
                <w:numId w:val="12"/>
              </w:numPr>
              <w:spacing w:after="0" w:line="276" w:lineRule="auto"/>
              <w:rPr>
                <w:rFonts w:cstheme="minorHAnsi"/>
                <w:sz w:val="24"/>
                <w:szCs w:val="24"/>
              </w:rPr>
            </w:pPr>
            <w:r w:rsidRPr="00595E80">
              <w:rPr>
                <w:rFonts w:cstheme="minorHAnsi"/>
                <w:sz w:val="24"/>
                <w:szCs w:val="24"/>
              </w:rPr>
              <w:lastRenderedPageBreak/>
              <w:t>Weryfikacji podlega, czy przedsiębiorca prawidłowo dokonał wyliczenia wysokości wsparcia, zgodnie z regulaminem naboru wniosków o wsparcie</w:t>
            </w:r>
            <w:r w:rsidRPr="00595E80">
              <w:rPr>
                <w:rStyle w:val="Odwoanieprzypisudolnego"/>
                <w:rFonts w:asciiTheme="minorHAnsi" w:hAnsiTheme="minorHAnsi" w:cstheme="minorHAnsi"/>
                <w:sz w:val="24"/>
                <w:szCs w:val="24"/>
              </w:rPr>
              <w:footnoteReference w:id="13"/>
            </w:r>
            <w:r w:rsidRPr="00595E80">
              <w:rPr>
                <w:rFonts w:cstheme="minorHAnsi"/>
                <w:sz w:val="24"/>
                <w:szCs w:val="24"/>
              </w:rPr>
              <w:t>,  to jest:</w:t>
            </w:r>
          </w:p>
          <w:p w14:paraId="6FA31E92" w14:textId="77777777" w:rsidR="00050314" w:rsidRPr="00595E80" w:rsidRDefault="00050314" w:rsidP="00050314">
            <w:pPr>
              <w:pStyle w:val="Akapitzlist"/>
              <w:numPr>
                <w:ilvl w:val="0"/>
                <w:numId w:val="17"/>
              </w:numPr>
              <w:spacing w:after="0" w:line="276" w:lineRule="auto"/>
              <w:rPr>
                <w:rFonts w:cstheme="minorHAnsi"/>
                <w:sz w:val="24"/>
                <w:szCs w:val="24"/>
              </w:rPr>
            </w:pPr>
            <w:r w:rsidRPr="00595E80">
              <w:rPr>
                <w:rFonts w:cstheme="minorHAnsi"/>
                <w:sz w:val="24"/>
                <w:szCs w:val="24"/>
              </w:rPr>
              <w:t>zastosował wysokość stawki właściwą dla deklarowanej wielkości (statusu) przedsiębiorstwa;</w:t>
            </w:r>
          </w:p>
          <w:p w14:paraId="5FD8A7C5" w14:textId="77777777" w:rsidR="00050314" w:rsidRPr="00595E80" w:rsidRDefault="00050314" w:rsidP="00050314">
            <w:pPr>
              <w:pStyle w:val="Akapitzlist"/>
              <w:numPr>
                <w:ilvl w:val="0"/>
                <w:numId w:val="17"/>
              </w:numPr>
              <w:spacing w:after="0" w:line="276" w:lineRule="auto"/>
              <w:rPr>
                <w:rFonts w:cstheme="minorHAnsi"/>
                <w:sz w:val="24"/>
                <w:szCs w:val="24"/>
              </w:rPr>
            </w:pPr>
            <w:r w:rsidRPr="00595E80">
              <w:rPr>
                <w:rFonts w:cstheme="minorHAnsi"/>
                <w:sz w:val="24"/>
                <w:szCs w:val="24"/>
              </w:rPr>
              <w:t>złożył oświadczenie o zatrudnieniu w firmie w przeliczeniu na pełne etaty (FTE) i zgodnie z tym oświadczeniem zastosował deklarowaną wartość FTE do wyliczenia miesięcznej stawki jednostkowej wsparcia;</w:t>
            </w:r>
          </w:p>
          <w:p w14:paraId="15A91D97" w14:textId="77777777" w:rsidR="00050314" w:rsidRPr="00595E80" w:rsidRDefault="00050314" w:rsidP="00050314">
            <w:pPr>
              <w:pStyle w:val="Akapitzlist"/>
              <w:numPr>
                <w:ilvl w:val="0"/>
                <w:numId w:val="17"/>
              </w:numPr>
              <w:spacing w:after="0" w:line="276" w:lineRule="auto"/>
              <w:rPr>
                <w:rFonts w:cstheme="minorHAnsi"/>
                <w:sz w:val="24"/>
                <w:szCs w:val="24"/>
              </w:rPr>
            </w:pPr>
            <w:r w:rsidRPr="00595E80">
              <w:rPr>
                <w:rFonts w:cstheme="minorHAnsi"/>
                <w:sz w:val="24"/>
                <w:szCs w:val="24"/>
              </w:rPr>
              <w:t>maksymalna wysokość wsparcia nie przekracza trzykrotności miesięcznej stawki jednostkowej wyliczonej zgodnie z przyjętą metodologią.</w:t>
            </w:r>
          </w:p>
          <w:p w14:paraId="13E0E859" w14:textId="77777777" w:rsidR="00050314" w:rsidRPr="009D5EB3" w:rsidRDefault="00050314" w:rsidP="00050314">
            <w:pPr>
              <w:pStyle w:val="Akapitzlist"/>
              <w:numPr>
                <w:ilvl w:val="0"/>
                <w:numId w:val="12"/>
              </w:numPr>
              <w:spacing w:after="0"/>
              <w:rPr>
                <w:rFonts w:cstheme="minorHAnsi"/>
                <w:sz w:val="24"/>
                <w:szCs w:val="24"/>
              </w:rPr>
            </w:pPr>
            <w:r w:rsidRPr="009D5EB3">
              <w:rPr>
                <w:rFonts w:cstheme="minorHAnsi"/>
                <w:sz w:val="24"/>
                <w:szCs w:val="24"/>
              </w:rPr>
              <w:t xml:space="preserve">Przedsiębiorca złożył jeden wniosek o udzielenie wsparcia. </w:t>
            </w:r>
          </w:p>
          <w:p w14:paraId="363E648A" w14:textId="77777777" w:rsidR="00050314" w:rsidRPr="009D5EB3" w:rsidRDefault="00050314" w:rsidP="00AE7675">
            <w:pPr>
              <w:spacing w:after="0"/>
              <w:rPr>
                <w:rFonts w:cstheme="minorHAnsi"/>
                <w:sz w:val="24"/>
                <w:szCs w:val="24"/>
              </w:rPr>
            </w:pPr>
          </w:p>
          <w:p w14:paraId="12A3E38B" w14:textId="77777777" w:rsidR="00050314" w:rsidRPr="009D5EB3" w:rsidRDefault="00050314" w:rsidP="00AE7675">
            <w:pPr>
              <w:spacing w:after="0"/>
              <w:rPr>
                <w:rFonts w:cstheme="minorHAnsi"/>
                <w:sz w:val="24"/>
                <w:szCs w:val="24"/>
              </w:rPr>
            </w:pPr>
            <w:r w:rsidRPr="009D5EB3">
              <w:rPr>
                <w:rFonts w:cstheme="minorHAnsi"/>
                <w:sz w:val="24"/>
                <w:szCs w:val="24"/>
              </w:rPr>
              <w:t xml:space="preserve">co na etapie składania wniosku o przyznanie grantu przedsiębiorca potwierdza stosownym oświadczeniem (stosownymi oświadczeniami)i/załącznikami. </w:t>
            </w:r>
          </w:p>
          <w:p w14:paraId="345D0411" w14:textId="77777777" w:rsidR="00050314" w:rsidRPr="00595E80" w:rsidRDefault="00050314" w:rsidP="00AE7675">
            <w:pPr>
              <w:spacing w:after="0"/>
              <w:rPr>
                <w:rFonts w:cstheme="minorHAnsi"/>
                <w:sz w:val="24"/>
                <w:szCs w:val="24"/>
              </w:rPr>
            </w:pPr>
          </w:p>
          <w:p w14:paraId="6F71DF55" w14:textId="77777777" w:rsidR="00050314" w:rsidRDefault="00050314" w:rsidP="00AE7675">
            <w:pPr>
              <w:spacing w:after="0"/>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7E91B3F0" w14:textId="77777777" w:rsidR="00050314" w:rsidRPr="00595E80" w:rsidRDefault="00050314" w:rsidP="00AE7675">
            <w:pPr>
              <w:spacing w:after="0"/>
              <w:rPr>
                <w:rFonts w:cstheme="minorHAnsi"/>
                <w:sz w:val="24"/>
                <w:szCs w:val="24"/>
              </w:rPr>
            </w:pPr>
            <w:r>
              <w:rPr>
                <w:rFonts w:eastAsia="Calibri" w:cstheme="minorHAnsi"/>
                <w:sz w:val="24"/>
                <w:szCs w:val="24"/>
              </w:rPr>
              <w:t>Brak spełnienia kryterium skutkuje negatywną ocena projektu.</w:t>
            </w:r>
          </w:p>
        </w:tc>
      </w:tr>
      <w:tr w:rsidR="00050314" w:rsidRPr="009D5EB3" w14:paraId="1CF161BB" w14:textId="77777777" w:rsidTr="00AE7675">
        <w:trPr>
          <w:trHeight w:val="719"/>
        </w:trPr>
        <w:tc>
          <w:tcPr>
            <w:tcW w:w="562" w:type="dxa"/>
            <w:shd w:val="clear" w:color="auto" w:fill="FFFFFF"/>
            <w:noWrap/>
            <w:vAlign w:val="center"/>
          </w:tcPr>
          <w:p w14:paraId="4132BC05"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7.</w:t>
            </w:r>
          </w:p>
        </w:tc>
        <w:tc>
          <w:tcPr>
            <w:tcW w:w="2694" w:type="dxa"/>
            <w:shd w:val="clear" w:color="auto" w:fill="FFFFFF"/>
          </w:tcPr>
          <w:p w14:paraId="5263ECEC" w14:textId="77777777" w:rsidR="00050314" w:rsidRPr="00595E80" w:rsidRDefault="00050314" w:rsidP="00AE7675">
            <w:pPr>
              <w:spacing w:after="0"/>
              <w:rPr>
                <w:rFonts w:cstheme="minorHAnsi"/>
                <w:b/>
                <w:sz w:val="24"/>
                <w:szCs w:val="24"/>
              </w:rPr>
            </w:pPr>
            <w:r w:rsidRPr="00595E80">
              <w:rPr>
                <w:rFonts w:cstheme="minorHAnsi"/>
                <w:b/>
                <w:sz w:val="24"/>
                <w:szCs w:val="24"/>
              </w:rPr>
              <w:t>Pozostałe wymogi niezbędne do uzyskania wsparcia</w:t>
            </w:r>
          </w:p>
        </w:tc>
        <w:tc>
          <w:tcPr>
            <w:tcW w:w="1842" w:type="dxa"/>
            <w:vAlign w:val="center"/>
          </w:tcPr>
          <w:p w14:paraId="5E850328"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2FD7052D"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66EE5B8C" w14:textId="77777777" w:rsidR="00050314" w:rsidRDefault="00050314" w:rsidP="00AE7675">
            <w:pPr>
              <w:spacing w:after="0"/>
              <w:rPr>
                <w:rFonts w:cstheme="minorHAnsi"/>
                <w:sz w:val="24"/>
                <w:szCs w:val="24"/>
              </w:rPr>
            </w:pPr>
            <w:r w:rsidRPr="00595E80">
              <w:rPr>
                <w:rFonts w:cstheme="minorHAnsi"/>
                <w:sz w:val="24"/>
                <w:szCs w:val="24"/>
              </w:rPr>
              <w:t>Przedsiębiorca przedłożył wraz z wnioskiem wszystkie wymagane załączniki.</w:t>
            </w:r>
          </w:p>
          <w:p w14:paraId="613AFFA5" w14:textId="77777777" w:rsidR="00050314" w:rsidRPr="00595E80" w:rsidRDefault="00050314" w:rsidP="00AE7675">
            <w:pPr>
              <w:spacing w:after="0"/>
              <w:rPr>
                <w:rFonts w:cstheme="minorHAnsi"/>
                <w:sz w:val="24"/>
                <w:szCs w:val="24"/>
              </w:rPr>
            </w:pPr>
          </w:p>
          <w:p w14:paraId="2F6E4B76" w14:textId="77777777" w:rsidR="00050314" w:rsidRPr="00595E80" w:rsidRDefault="00050314" w:rsidP="00AE7675">
            <w:pPr>
              <w:spacing w:after="0"/>
              <w:rPr>
                <w:rFonts w:cstheme="minorHAnsi"/>
                <w:sz w:val="24"/>
                <w:szCs w:val="24"/>
              </w:rPr>
            </w:pPr>
            <w:r>
              <w:rPr>
                <w:rFonts w:eastAsia="Calibri" w:cstheme="minorHAnsi"/>
                <w:sz w:val="24"/>
                <w:szCs w:val="24"/>
              </w:rPr>
              <w:t>Brak spełnienia kryterium skutkuje negatywną ocena projektu.</w:t>
            </w:r>
          </w:p>
          <w:p w14:paraId="3551C4A3" w14:textId="77777777" w:rsidR="00050314" w:rsidRPr="00595E80" w:rsidRDefault="00050314" w:rsidP="00AE7675">
            <w:pPr>
              <w:spacing w:after="0"/>
              <w:rPr>
                <w:rFonts w:cstheme="minorHAnsi"/>
                <w:sz w:val="24"/>
                <w:szCs w:val="24"/>
              </w:rPr>
            </w:pPr>
          </w:p>
        </w:tc>
      </w:tr>
    </w:tbl>
    <w:p w14:paraId="733F0578" w14:textId="77777777" w:rsidR="00050314" w:rsidRPr="00390B73" w:rsidRDefault="00050314" w:rsidP="00050314">
      <w:pPr>
        <w:spacing w:after="0" w:line="276" w:lineRule="auto"/>
        <w:rPr>
          <w:rFonts w:ascii="Calibri" w:eastAsia="Times New Roman" w:hAnsi="Calibri" w:cs="Times New Roman"/>
          <w:vanish/>
          <w:sz w:val="24"/>
          <w:szCs w:val="24"/>
        </w:rPr>
      </w:pPr>
    </w:p>
    <w:p w14:paraId="53C1B1D2" w14:textId="77777777" w:rsidR="00050314" w:rsidRDefault="00050314" w:rsidP="00050314">
      <w:pPr>
        <w:jc w:val="center"/>
        <w:rPr>
          <w:rFonts w:ascii="Calibri" w:eastAsia="Times New Roman" w:hAnsi="Calibri" w:cs="Times New Roman"/>
          <w:b/>
          <w:bCs/>
          <w:color w:val="000099"/>
          <w:sz w:val="24"/>
          <w:szCs w:val="24"/>
        </w:rPr>
      </w:pPr>
    </w:p>
    <w:p w14:paraId="15E0C2B3" w14:textId="77777777" w:rsidR="00DB41B0" w:rsidRPr="002F7044" w:rsidRDefault="00DB41B0">
      <w:pPr>
        <w:rPr>
          <w:rFonts w:cstheme="minorHAnsi"/>
          <w:b/>
          <w:sz w:val="24"/>
          <w:szCs w:val="24"/>
        </w:rPr>
      </w:pPr>
    </w:p>
    <w:sectPr w:rsidR="00DB41B0" w:rsidRPr="002F7044" w:rsidSect="00CF332B">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C7703" w14:textId="77777777" w:rsidR="009F7971" w:rsidRDefault="009F7971" w:rsidP="00005EB1">
      <w:pPr>
        <w:spacing w:after="0" w:line="240" w:lineRule="auto"/>
      </w:pPr>
      <w:r>
        <w:separator/>
      </w:r>
    </w:p>
  </w:endnote>
  <w:endnote w:type="continuationSeparator" w:id="0">
    <w:p w14:paraId="217F4F27" w14:textId="77777777" w:rsidR="009F7971" w:rsidRDefault="009F7971" w:rsidP="000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F5351" w14:textId="77777777" w:rsidR="009F7971" w:rsidRDefault="009F7971" w:rsidP="00005EB1">
      <w:pPr>
        <w:spacing w:after="0" w:line="240" w:lineRule="auto"/>
      </w:pPr>
      <w:r>
        <w:separator/>
      </w:r>
    </w:p>
  </w:footnote>
  <w:footnote w:type="continuationSeparator" w:id="0">
    <w:p w14:paraId="683E527E" w14:textId="77777777" w:rsidR="009F7971" w:rsidRDefault="009F7971" w:rsidP="00005EB1">
      <w:pPr>
        <w:spacing w:after="0" w:line="240" w:lineRule="auto"/>
      </w:pPr>
      <w:r>
        <w:continuationSeparator/>
      </w:r>
    </w:p>
  </w:footnote>
  <w:footnote w:id="1">
    <w:p w14:paraId="48CFAE6A"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Z uwzględnieniem samozatrudnionych - osób fizycznych prowadzących działalność na własny rachunek.</w:t>
      </w:r>
    </w:p>
  </w:footnote>
  <w:footnote w:id="2">
    <w:p w14:paraId="6262EC47"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Informacje we wniosku o przyznanie grantu oraz w załącznikach</w:t>
      </w:r>
      <w:r w:rsidRPr="00595E80">
        <w:rPr>
          <w:rFonts w:cstheme="minorHAnsi"/>
          <w:i/>
          <w:sz w:val="24"/>
          <w:szCs w:val="24"/>
        </w:rPr>
        <w:t>.</w:t>
      </w:r>
    </w:p>
  </w:footnote>
  <w:footnote w:id="3">
    <w:p w14:paraId="080F3C7C"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Informacje w załącznikach m.in. w </w:t>
      </w:r>
      <w:r w:rsidRPr="00595E80">
        <w:rPr>
          <w:rFonts w:cstheme="minorHAnsi"/>
          <w:i/>
          <w:sz w:val="24"/>
          <w:szCs w:val="24"/>
        </w:rPr>
        <w:t>formularzu</w:t>
      </w:r>
      <w:r w:rsidRPr="00595E80">
        <w:rPr>
          <w:rFonts w:cstheme="minorHAnsi"/>
          <w:sz w:val="24"/>
          <w:szCs w:val="24"/>
        </w:rPr>
        <w:t xml:space="preserve"> </w:t>
      </w:r>
      <w:r w:rsidRPr="00595E80">
        <w:rPr>
          <w:rFonts w:cstheme="minorHAnsi"/>
          <w:i/>
          <w:sz w:val="24"/>
          <w:szCs w:val="24"/>
        </w:rPr>
        <w:t>informacji przedstawianych przy ubieganiu się o pomoc rekompensującą negatywne konsekwencje ekonomiczne z powodu COVID-19.</w:t>
      </w:r>
    </w:p>
  </w:footnote>
  <w:footnote w:id="4">
    <w:p w14:paraId="4B90089C" w14:textId="77777777" w:rsidR="00050314" w:rsidRPr="00657253" w:rsidRDefault="00050314" w:rsidP="00050314">
      <w:pPr>
        <w:pStyle w:val="Tekstprzypisudolnego"/>
        <w:rPr>
          <w:rFonts w:cstheme="minorHAnsi"/>
          <w:sz w:val="16"/>
          <w:szCs w:val="16"/>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Z możliwości udzielenia pomocy wyłączeni są wszyscy przedsiębiorcy, którzy znajdowali się w trudnej sytuacji przed dniem 1 stycznia 2020 r., albo znaleźli się w trudnej sytuacji po tym dniu z przyczyn innych niż wystąpienie pandemii COVID-19; Informacje dotyczące sytuacji przedsiębiorcy na dzień 31 grudnia 2019 roku</w:t>
      </w:r>
      <w:r w:rsidRPr="00595E80" w:rsidDel="00650B0B">
        <w:rPr>
          <w:rFonts w:cstheme="minorHAnsi"/>
          <w:sz w:val="24"/>
          <w:szCs w:val="24"/>
        </w:rPr>
        <w:t xml:space="preserve"> </w:t>
      </w:r>
      <w:r w:rsidRPr="00595E80">
        <w:rPr>
          <w:rFonts w:cstheme="minorHAnsi"/>
          <w:sz w:val="24"/>
          <w:szCs w:val="24"/>
        </w:rPr>
        <w:t xml:space="preserve">oraz informacje dotyczące sytuacji przedsiębiorcy po 31 grudnia 2019 r. przedstawiane są we wniosku o przyznanie grantu oraz w załącznikach m.in. w formularzu </w:t>
      </w:r>
      <w:r w:rsidRPr="00595E80">
        <w:rPr>
          <w:rFonts w:cstheme="minorHAnsi"/>
          <w:i/>
          <w:sz w:val="24"/>
          <w:szCs w:val="24"/>
        </w:rPr>
        <w:t>informacji przedstawianych przy ubieganiu się o pomoc rekompensującą negatywne konsekwencje ekonomiczne z powodu COVID-19.</w:t>
      </w:r>
    </w:p>
  </w:footnote>
  <w:footnote w:id="5">
    <w:p w14:paraId="6FA71EE9"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Należy wskazać związek pogorszenia sytuacji z COVID-19- informacje przedstawiane są we wniosku o przyznanie grantu oraz w załącznikach. </w:t>
      </w:r>
    </w:p>
  </w:footnote>
  <w:footnote w:id="6">
    <w:p w14:paraId="7959D377" w14:textId="77777777" w:rsidR="00050314" w:rsidRPr="006A085A" w:rsidRDefault="00050314" w:rsidP="00050314">
      <w:pPr>
        <w:pStyle w:val="Tekstprzypisudolnego"/>
        <w:rPr>
          <w:rFonts w:cstheme="minorHAnsi"/>
          <w:sz w:val="16"/>
          <w:szCs w:val="16"/>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Dane przedstawiane we wniosku o przyznanie grantu. Prowadzenie działalności na terenie województwa opolskiego oznacza, że na terenie województwa opolskiego Wnioskodawca posiada główną siedzibę lub oddział lub miejsce prowadzenia działalności.</w:t>
      </w:r>
      <w:r w:rsidRPr="006A085A">
        <w:rPr>
          <w:rFonts w:cstheme="minorHAnsi"/>
          <w:sz w:val="16"/>
          <w:szCs w:val="16"/>
        </w:rPr>
        <w:t xml:space="preserve"> </w:t>
      </w:r>
    </w:p>
  </w:footnote>
  <w:footnote w:id="7">
    <w:p w14:paraId="06128222"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Inaczej w dowolnym miesiącu po 1 lutego 2020 r.</w:t>
      </w:r>
    </w:p>
  </w:footnote>
  <w:footnote w:id="8">
    <w:p w14:paraId="0F16F63F" w14:textId="77777777" w:rsidR="00050314" w:rsidRPr="00595E80" w:rsidRDefault="00050314" w:rsidP="00050314">
      <w:pPr>
        <w:spacing w:before="40" w:after="120"/>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We wniosku o grant przedsiębiorca przedstawia informacje finansowe z dokumentów księgowych prowadzonych zgodnie z przepisami właściwymi dotyczącymi rachunkowości tego podmiotu, to jest:</w:t>
      </w:r>
    </w:p>
    <w:p w14:paraId="7EF18295" w14:textId="77777777" w:rsidR="00050314" w:rsidRPr="00595E80" w:rsidRDefault="00050314" w:rsidP="00050314">
      <w:pPr>
        <w:spacing w:after="0"/>
        <w:rPr>
          <w:rFonts w:cstheme="minorHAnsi"/>
          <w:sz w:val="24"/>
          <w:szCs w:val="24"/>
        </w:rPr>
      </w:pPr>
      <w:r w:rsidRPr="00595E80">
        <w:rPr>
          <w:rFonts w:cstheme="minorHAnsi"/>
          <w:sz w:val="24"/>
          <w:szCs w:val="24"/>
        </w:rPr>
        <w:t xml:space="preserve">- informacje sporządzone na podstawie danych z ewidencji dla celów podatkowych oraz dokumenty potwierdzające spadek obrotów ( księgi rachunkowe, księga przychodów i rozchodów, ewidencja przychodów pod ryczałt ewidencjonowany), lub </w:t>
      </w:r>
    </w:p>
    <w:p w14:paraId="122B9B12" w14:textId="77777777" w:rsidR="00050314" w:rsidRPr="00595E80" w:rsidRDefault="00050314" w:rsidP="00050314">
      <w:pPr>
        <w:spacing w:after="0"/>
        <w:rPr>
          <w:rFonts w:cs="Arial"/>
          <w:sz w:val="24"/>
          <w:szCs w:val="24"/>
        </w:rPr>
      </w:pPr>
      <w:r w:rsidRPr="00595E80">
        <w:rPr>
          <w:rFonts w:cstheme="minorHAnsi"/>
          <w:sz w:val="24"/>
          <w:szCs w:val="24"/>
        </w:rPr>
        <w:t>- dla podmiotów rozliczających się w oparciu o kartę podatkową - rachunki i faktury, dowody zakupu towarów i usług wykazane na podstawie kas rejestrujących (paragony fiskalne),</w:t>
      </w:r>
      <w:r>
        <w:rPr>
          <w:rFonts w:cs="Arial"/>
          <w:sz w:val="24"/>
          <w:szCs w:val="24"/>
        </w:rPr>
        <w:t xml:space="preserve"> </w:t>
      </w:r>
      <w:r w:rsidRPr="00595E80">
        <w:rPr>
          <w:rFonts w:cs="Arial"/>
          <w:sz w:val="24"/>
          <w:szCs w:val="24"/>
        </w:rPr>
        <w:t xml:space="preserve">oraz oświadcza, że w przypadku konieczności weryfikacji tych danych ich kopie będą dostarczone. </w:t>
      </w:r>
    </w:p>
    <w:p w14:paraId="2DE8CEA4" w14:textId="77777777" w:rsidR="00050314" w:rsidRDefault="00050314" w:rsidP="00050314">
      <w:pPr>
        <w:pStyle w:val="Tekstprzypisudolnego"/>
      </w:pPr>
    </w:p>
  </w:footnote>
  <w:footnote w:id="9">
    <w:p w14:paraId="574C3FE5" w14:textId="77777777" w:rsidR="00050314" w:rsidRPr="00595E80" w:rsidRDefault="00050314" w:rsidP="00050314">
      <w:pPr>
        <w:pStyle w:val="Tekstprzypisudolnego"/>
        <w:rPr>
          <w:rFonts w:cstheme="minorHAnsi"/>
          <w:sz w:val="24"/>
          <w:szCs w:val="24"/>
        </w:rPr>
      </w:pPr>
      <w:r>
        <w:rPr>
          <w:rStyle w:val="Odwoanieprzypisudolnego"/>
        </w:rPr>
        <w:footnoteRef/>
      </w:r>
      <w:r>
        <w:t xml:space="preserve"> </w:t>
      </w:r>
      <w:r w:rsidRPr="00595E80">
        <w:rPr>
          <w:rFonts w:cstheme="minorHAnsi"/>
          <w:sz w:val="24"/>
          <w:szCs w:val="24"/>
        </w:rPr>
        <w:t>Dz.U. C 91 I z 20.3.2020, s. 1.</w:t>
      </w:r>
    </w:p>
  </w:footnote>
  <w:footnote w:id="10">
    <w:p w14:paraId="233C17A0"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Rozporządzenie Komisji (UE) nr 1407/2013 z dnia 18 grudnia 2013 r. w sprawie stosowania art. 107 i 108 Traktatu o funkcjonowaniu Unii Europejskiej do pomocy de minimis (Dz.U. L 352 z 24.12.2013, s. 1).</w:t>
      </w:r>
    </w:p>
  </w:footnote>
  <w:footnote w:id="11">
    <w:p w14:paraId="53630A06"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Rozporządzenie Komisji (UE) nr 1408/2013 z dnia 18 grudnia 2013 r. w sprawie stosowania art. 107 i 108 Traktatu o funkcjonowaniu Unii Euro</w:t>
      </w:r>
      <w:r w:rsidRPr="00595E80">
        <w:rPr>
          <w:rFonts w:cstheme="minorHAnsi"/>
          <w:sz w:val="24"/>
          <w:szCs w:val="24"/>
        </w:rPr>
        <w:softHyphen/>
        <w:t>pejskiej do pomocy de minimis w sektorze rolnym (Dz.U. L 352 z 24.12.2013, s. 9).</w:t>
      </w:r>
    </w:p>
  </w:footnote>
  <w:footnote w:id="12">
    <w:p w14:paraId="19846B2A"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Rozporządzenie Komisji (UE) nr 717/2014 z dnia 27 czerwca 2014 r. w sprawie stosowania art. 107 i 108 Traktatu o funkcjonowaniu Unii Euro</w:t>
      </w:r>
      <w:r w:rsidRPr="00595E80">
        <w:rPr>
          <w:rFonts w:cstheme="minorHAnsi"/>
          <w:sz w:val="24"/>
          <w:szCs w:val="24"/>
        </w:rPr>
        <w:softHyphen/>
        <w:t>pejskiej do pomocy de minimis w sektorze rybołówstwa i akwakultury (Dz.U. L 190 z 28.6.2014, s. 45).</w:t>
      </w:r>
    </w:p>
  </w:footnote>
  <w:footnote w:id="13">
    <w:p w14:paraId="080FDBB7" w14:textId="77777777" w:rsidR="00050314" w:rsidRPr="00595E80" w:rsidRDefault="00050314" w:rsidP="00050314">
      <w:pPr>
        <w:pStyle w:val="Tekstprzypisudolnego"/>
        <w:rPr>
          <w:rFonts w:cstheme="minorHAnsi"/>
          <w:sz w:val="24"/>
          <w:szCs w:val="24"/>
        </w:rPr>
      </w:pPr>
      <w:r w:rsidRPr="00161D58">
        <w:rPr>
          <w:rStyle w:val="Odwoanieprzypisudolnego"/>
        </w:rPr>
        <w:footnoteRef/>
      </w:r>
      <w:r w:rsidRPr="00161D58">
        <w:t xml:space="preserve"> </w:t>
      </w:r>
      <w:r w:rsidRPr="00595E80">
        <w:rPr>
          <w:rFonts w:cstheme="minorHAnsi"/>
          <w:sz w:val="24"/>
          <w:szCs w:val="24"/>
        </w:rPr>
        <w:t>Przy czym sposób ustalenia sposobu obliczania wsparcia wskazany w regulaminie jest zgodny z metodologią wyliczenia stawek jednostkowych w projektach w zakresie wsparcia utrzymania działalności w sytuacji nagłego niedoboru lub braku płynności mikro, małych i średnich przedsiębiorstw w ramach programów operacyjnych na lata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826DA" w14:textId="5BEEC594" w:rsidR="008E420A" w:rsidRPr="00B850E8" w:rsidRDefault="008E420A" w:rsidP="008E420A">
    <w:pPr>
      <w:pStyle w:val="Nagwek"/>
      <w:jc w:val="right"/>
      <w:rPr>
        <w:i/>
      </w:rPr>
    </w:pPr>
    <w:r>
      <w:rPr>
        <w:rFonts w:ascii="Calibri" w:eastAsia="Times New Roman" w:hAnsi="Calibri" w:cs="Times New Roman"/>
        <w:i/>
        <w:sz w:val="20"/>
        <w:szCs w:val="20"/>
      </w:rPr>
      <w:t>Załącznik do Uchwały Nr 258</w:t>
    </w:r>
    <w:r w:rsidRPr="00F84C73">
      <w:rPr>
        <w:rFonts w:ascii="Calibri" w:eastAsia="Times New Roman" w:hAnsi="Calibri" w:cs="Times New Roman"/>
        <w:i/>
        <w:sz w:val="20"/>
        <w:szCs w:val="20"/>
      </w:rPr>
      <w:t>/2020 KM RPO WO 2014-2020</w:t>
    </w:r>
    <w:r>
      <w:rPr>
        <w:rFonts w:ascii="Calibri" w:eastAsia="Times New Roman" w:hAnsi="Calibri" w:cs="Times New Roman"/>
        <w:i/>
        <w:sz w:val="20"/>
        <w:szCs w:val="20"/>
      </w:rPr>
      <w:t xml:space="preserve"> z dnia </w:t>
    </w:r>
    <w:r>
      <w:rPr>
        <w:rFonts w:ascii="Calibri" w:eastAsia="Times New Roman" w:hAnsi="Calibri" w:cs="Times New Roman"/>
        <w:i/>
        <w:sz w:val="20"/>
        <w:szCs w:val="20"/>
      </w:rPr>
      <w:t>5 czerwca</w:t>
    </w:r>
    <w:r w:rsidRPr="00F84C73">
      <w:rPr>
        <w:rFonts w:ascii="Calibri" w:eastAsia="Times New Roman" w:hAnsi="Calibri" w:cs="Times New Roman"/>
        <w:i/>
        <w:sz w:val="20"/>
        <w:szCs w:val="20"/>
      </w:rPr>
      <w:t xml:space="preserve"> 2020 r.</w:t>
    </w:r>
  </w:p>
  <w:p w14:paraId="42E96C82" w14:textId="4E6AD343" w:rsidR="00527EDE" w:rsidRDefault="00527EDE" w:rsidP="002F7044">
    <w:pPr>
      <w:spacing w:after="0"/>
      <w:jc w:val="center"/>
      <w:rPr>
        <w:b/>
        <w:i/>
        <w:sz w:val="24"/>
        <w:szCs w:val="24"/>
      </w:rPr>
    </w:pPr>
  </w:p>
  <w:p w14:paraId="7698F220" w14:textId="77777777" w:rsidR="00E228C1" w:rsidRPr="00005EB1" w:rsidRDefault="00E228C1" w:rsidP="00FA780C">
    <w:pPr>
      <w:autoSpaceDE w:val="0"/>
      <w:autoSpaceDN w:val="0"/>
      <w:spacing w:after="0" w:line="240" w:lineRule="auto"/>
      <w:jc w:val="right"/>
      <w:rPr>
        <w:rFonts w:ascii="Calibri" w:eastAsia="Calibri" w:hAnsi="Calibri" w:cs="Times New Roman"/>
        <w:i/>
        <w:iCs/>
        <w:snapToGrid w:val="0"/>
        <w:sz w:val="18"/>
        <w:szCs w:val="18"/>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820"/>
    <w:multiLevelType w:val="hybridMultilevel"/>
    <w:tmpl w:val="DC425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8957E5"/>
    <w:multiLevelType w:val="hybridMultilevel"/>
    <w:tmpl w:val="8FB4734E"/>
    <w:lvl w:ilvl="0" w:tplc="DCBA882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C3ABF"/>
    <w:multiLevelType w:val="hybridMultilevel"/>
    <w:tmpl w:val="5CC09B72"/>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9AA4B1A"/>
    <w:multiLevelType w:val="hybridMultilevel"/>
    <w:tmpl w:val="9B7446A6"/>
    <w:lvl w:ilvl="0" w:tplc="9E7ED7A0">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E7A71"/>
    <w:multiLevelType w:val="hybridMultilevel"/>
    <w:tmpl w:val="2A905890"/>
    <w:lvl w:ilvl="0" w:tplc="04150017">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9D362B"/>
    <w:multiLevelType w:val="hybridMultilevel"/>
    <w:tmpl w:val="15F6D756"/>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3BB7E44"/>
    <w:multiLevelType w:val="hybridMultilevel"/>
    <w:tmpl w:val="0664A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2225D7"/>
    <w:multiLevelType w:val="hybridMultilevel"/>
    <w:tmpl w:val="E34218DC"/>
    <w:lvl w:ilvl="0" w:tplc="D6EA70E0">
      <w:start w:val="1"/>
      <w:numFmt w:val="bullet"/>
      <w:lvlText w:val="−"/>
      <w:lvlJc w:val="left"/>
      <w:pPr>
        <w:ind w:left="720" w:hanging="360"/>
      </w:pPr>
      <w:rPr>
        <w:rFonts w:ascii="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40941"/>
    <w:multiLevelType w:val="hybridMultilevel"/>
    <w:tmpl w:val="942ABD7A"/>
    <w:lvl w:ilvl="0" w:tplc="0809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F04E32"/>
    <w:multiLevelType w:val="hybridMultilevel"/>
    <w:tmpl w:val="7D42B3BE"/>
    <w:lvl w:ilvl="0" w:tplc="0809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5C33FEF"/>
    <w:multiLevelType w:val="hybridMultilevel"/>
    <w:tmpl w:val="7DA21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32ACC"/>
    <w:multiLevelType w:val="hybridMultilevel"/>
    <w:tmpl w:val="82E4CF38"/>
    <w:lvl w:ilvl="0" w:tplc="B0A66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E5282E"/>
    <w:multiLevelType w:val="hybridMultilevel"/>
    <w:tmpl w:val="B3CE8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AD64297"/>
    <w:multiLevelType w:val="hybridMultilevel"/>
    <w:tmpl w:val="B2863D9A"/>
    <w:lvl w:ilvl="0" w:tplc="7BFE3488">
      <w:start w:val="1"/>
      <w:numFmt w:val="bullet"/>
      <w:lvlText w:val="-"/>
      <w:lvlJc w:val="left"/>
      <w:pPr>
        <w:ind w:left="1080" w:hanging="360"/>
      </w:pPr>
      <w:rPr>
        <w:rFonts w:ascii="Courier New" w:hAnsi="Courier New"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5" w15:restartNumberingAfterBreak="0">
    <w:nsid w:val="60212581"/>
    <w:multiLevelType w:val="hybridMultilevel"/>
    <w:tmpl w:val="10700258"/>
    <w:lvl w:ilvl="0" w:tplc="04150019">
      <w:start w:val="1"/>
      <w:numFmt w:val="lowerLetter"/>
      <w:lvlText w:val="%1."/>
      <w:lvlJc w:val="left"/>
      <w:pPr>
        <w:ind w:left="1321" w:hanging="360"/>
      </w:pPr>
    </w:lvl>
    <w:lvl w:ilvl="1" w:tplc="04150019" w:tentative="1">
      <w:start w:val="1"/>
      <w:numFmt w:val="lowerLetter"/>
      <w:lvlText w:val="%2."/>
      <w:lvlJc w:val="left"/>
      <w:pPr>
        <w:ind w:left="2041" w:hanging="360"/>
      </w:p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16" w15:restartNumberingAfterBreak="0">
    <w:nsid w:val="656A615C"/>
    <w:multiLevelType w:val="hybridMultilevel"/>
    <w:tmpl w:val="7F543760"/>
    <w:lvl w:ilvl="0" w:tplc="7BFE348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20CCF"/>
    <w:multiLevelType w:val="hybridMultilevel"/>
    <w:tmpl w:val="96780176"/>
    <w:lvl w:ilvl="0" w:tplc="18CEDBE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E36DF3"/>
    <w:multiLevelType w:val="hybridMultilevel"/>
    <w:tmpl w:val="9E44090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0C4131"/>
    <w:multiLevelType w:val="hybridMultilevel"/>
    <w:tmpl w:val="7CF2EE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7F0753"/>
    <w:multiLevelType w:val="hybridMultilevel"/>
    <w:tmpl w:val="5B0A0B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250A0B"/>
    <w:multiLevelType w:val="hybridMultilevel"/>
    <w:tmpl w:val="F3F83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0B4882"/>
    <w:multiLevelType w:val="hybridMultilevel"/>
    <w:tmpl w:val="BBFA170E"/>
    <w:lvl w:ilvl="0" w:tplc="678848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4"/>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2"/>
  </w:num>
  <w:num w:numId="10">
    <w:abstractNumId w:val="14"/>
  </w:num>
  <w:num w:numId="11">
    <w:abstractNumId w:val="1"/>
  </w:num>
  <w:num w:numId="12">
    <w:abstractNumId w:val="6"/>
  </w:num>
  <w:num w:numId="13">
    <w:abstractNumId w:val="22"/>
  </w:num>
  <w:num w:numId="14">
    <w:abstractNumId w:val="19"/>
  </w:num>
  <w:num w:numId="15">
    <w:abstractNumId w:val="5"/>
  </w:num>
  <w:num w:numId="16">
    <w:abstractNumId w:val="2"/>
  </w:num>
  <w:num w:numId="17">
    <w:abstractNumId w:val="15"/>
  </w:num>
  <w:num w:numId="18">
    <w:abstractNumId w:val="11"/>
  </w:num>
  <w:num w:numId="19">
    <w:abstractNumId w:val="8"/>
  </w:num>
  <w:num w:numId="20">
    <w:abstractNumId w:val="9"/>
  </w:num>
  <w:num w:numId="21">
    <w:abstractNumId w:val="3"/>
  </w:num>
  <w:num w:numId="22">
    <w:abstractNumId w:val="21"/>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2B"/>
    <w:rsid w:val="000000A5"/>
    <w:rsid w:val="0000035C"/>
    <w:rsid w:val="000015A3"/>
    <w:rsid w:val="00001965"/>
    <w:rsid w:val="000055AF"/>
    <w:rsid w:val="00005EB1"/>
    <w:rsid w:val="00007972"/>
    <w:rsid w:val="00014359"/>
    <w:rsid w:val="00015C91"/>
    <w:rsid w:val="000405DB"/>
    <w:rsid w:val="00043722"/>
    <w:rsid w:val="000439DB"/>
    <w:rsid w:val="00050314"/>
    <w:rsid w:val="0005291F"/>
    <w:rsid w:val="00061672"/>
    <w:rsid w:val="000B0D5D"/>
    <w:rsid w:val="000B5856"/>
    <w:rsid w:val="000C188A"/>
    <w:rsid w:val="000C61A0"/>
    <w:rsid w:val="000E3813"/>
    <w:rsid w:val="000E6EC1"/>
    <w:rsid w:val="000F2B85"/>
    <w:rsid w:val="000F36FB"/>
    <w:rsid w:val="000F655C"/>
    <w:rsid w:val="001044D4"/>
    <w:rsid w:val="001139D2"/>
    <w:rsid w:val="00124A1D"/>
    <w:rsid w:val="00125A43"/>
    <w:rsid w:val="00141FDF"/>
    <w:rsid w:val="001629A0"/>
    <w:rsid w:val="00164811"/>
    <w:rsid w:val="0016485B"/>
    <w:rsid w:val="0018559C"/>
    <w:rsid w:val="00197A97"/>
    <w:rsid w:val="001A1D28"/>
    <w:rsid w:val="001A25E3"/>
    <w:rsid w:val="001E13B5"/>
    <w:rsid w:val="001E17A3"/>
    <w:rsid w:val="00207478"/>
    <w:rsid w:val="002209A4"/>
    <w:rsid w:val="00223910"/>
    <w:rsid w:val="00240C37"/>
    <w:rsid w:val="002439EE"/>
    <w:rsid w:val="00282585"/>
    <w:rsid w:val="0029577F"/>
    <w:rsid w:val="00297F51"/>
    <w:rsid w:val="002A49D7"/>
    <w:rsid w:val="002B00D2"/>
    <w:rsid w:val="002B3004"/>
    <w:rsid w:val="002D0B92"/>
    <w:rsid w:val="002D1E28"/>
    <w:rsid w:val="002D291E"/>
    <w:rsid w:val="002E603B"/>
    <w:rsid w:val="002F357C"/>
    <w:rsid w:val="002F7044"/>
    <w:rsid w:val="003006E7"/>
    <w:rsid w:val="0031439A"/>
    <w:rsid w:val="003341A9"/>
    <w:rsid w:val="0033514C"/>
    <w:rsid w:val="0036562E"/>
    <w:rsid w:val="00371CE5"/>
    <w:rsid w:val="00371D60"/>
    <w:rsid w:val="003726AB"/>
    <w:rsid w:val="00375B43"/>
    <w:rsid w:val="00381860"/>
    <w:rsid w:val="00390B73"/>
    <w:rsid w:val="003A105F"/>
    <w:rsid w:val="003A68C0"/>
    <w:rsid w:val="003C58E5"/>
    <w:rsid w:val="003C74FE"/>
    <w:rsid w:val="003E3F00"/>
    <w:rsid w:val="003F68F6"/>
    <w:rsid w:val="00402FCD"/>
    <w:rsid w:val="00412376"/>
    <w:rsid w:val="00431C2E"/>
    <w:rsid w:val="0044449F"/>
    <w:rsid w:val="00444CF0"/>
    <w:rsid w:val="004463DA"/>
    <w:rsid w:val="00450BD3"/>
    <w:rsid w:val="00451342"/>
    <w:rsid w:val="0046493E"/>
    <w:rsid w:val="00471EE0"/>
    <w:rsid w:val="0047609A"/>
    <w:rsid w:val="00487C8A"/>
    <w:rsid w:val="00496B65"/>
    <w:rsid w:val="004A147E"/>
    <w:rsid w:val="004B6A92"/>
    <w:rsid w:val="004B6D5F"/>
    <w:rsid w:val="004D0403"/>
    <w:rsid w:val="004D0501"/>
    <w:rsid w:val="004D7625"/>
    <w:rsid w:val="004E7852"/>
    <w:rsid w:val="004F546A"/>
    <w:rsid w:val="005143B7"/>
    <w:rsid w:val="00515156"/>
    <w:rsid w:val="00525737"/>
    <w:rsid w:val="00527EDE"/>
    <w:rsid w:val="00547EEC"/>
    <w:rsid w:val="00573F06"/>
    <w:rsid w:val="00574D9E"/>
    <w:rsid w:val="00575B76"/>
    <w:rsid w:val="0057638C"/>
    <w:rsid w:val="00577BA7"/>
    <w:rsid w:val="005907CA"/>
    <w:rsid w:val="005939AA"/>
    <w:rsid w:val="005C0154"/>
    <w:rsid w:val="005F41C3"/>
    <w:rsid w:val="005F4280"/>
    <w:rsid w:val="006043B3"/>
    <w:rsid w:val="00610365"/>
    <w:rsid w:val="00613A46"/>
    <w:rsid w:val="006161A6"/>
    <w:rsid w:val="00644892"/>
    <w:rsid w:val="00661FF6"/>
    <w:rsid w:val="006658FD"/>
    <w:rsid w:val="00667992"/>
    <w:rsid w:val="00671BBD"/>
    <w:rsid w:val="006722AC"/>
    <w:rsid w:val="00682AD3"/>
    <w:rsid w:val="0068586F"/>
    <w:rsid w:val="00694374"/>
    <w:rsid w:val="006A37E6"/>
    <w:rsid w:val="006A6647"/>
    <w:rsid w:val="006A6972"/>
    <w:rsid w:val="006B59E2"/>
    <w:rsid w:val="006D2839"/>
    <w:rsid w:val="006D3FC2"/>
    <w:rsid w:val="006E47A6"/>
    <w:rsid w:val="006F6691"/>
    <w:rsid w:val="00700410"/>
    <w:rsid w:val="00707FE8"/>
    <w:rsid w:val="00713752"/>
    <w:rsid w:val="00714954"/>
    <w:rsid w:val="00715AFE"/>
    <w:rsid w:val="007246D5"/>
    <w:rsid w:val="00724F29"/>
    <w:rsid w:val="00737D73"/>
    <w:rsid w:val="00752FF3"/>
    <w:rsid w:val="007541DA"/>
    <w:rsid w:val="007563CB"/>
    <w:rsid w:val="00763773"/>
    <w:rsid w:val="0077726F"/>
    <w:rsid w:val="007824F5"/>
    <w:rsid w:val="00783120"/>
    <w:rsid w:val="007878B4"/>
    <w:rsid w:val="007A61E2"/>
    <w:rsid w:val="007B2210"/>
    <w:rsid w:val="007B7449"/>
    <w:rsid w:val="007B7537"/>
    <w:rsid w:val="007C14FD"/>
    <w:rsid w:val="007C3BA0"/>
    <w:rsid w:val="007C4BA3"/>
    <w:rsid w:val="007D393E"/>
    <w:rsid w:val="007D7340"/>
    <w:rsid w:val="007E0B69"/>
    <w:rsid w:val="007E3B32"/>
    <w:rsid w:val="007E54E4"/>
    <w:rsid w:val="007F0090"/>
    <w:rsid w:val="008064C7"/>
    <w:rsid w:val="008119F9"/>
    <w:rsid w:val="0082449B"/>
    <w:rsid w:val="0083354C"/>
    <w:rsid w:val="00834BD3"/>
    <w:rsid w:val="00842CCC"/>
    <w:rsid w:val="00843364"/>
    <w:rsid w:val="00855412"/>
    <w:rsid w:val="0086281B"/>
    <w:rsid w:val="00880A15"/>
    <w:rsid w:val="008913E2"/>
    <w:rsid w:val="008959B2"/>
    <w:rsid w:val="008A378E"/>
    <w:rsid w:val="008A5609"/>
    <w:rsid w:val="008B4FEB"/>
    <w:rsid w:val="008B7C54"/>
    <w:rsid w:val="008C10BA"/>
    <w:rsid w:val="008D710B"/>
    <w:rsid w:val="008E3A34"/>
    <w:rsid w:val="008E420A"/>
    <w:rsid w:val="008F1085"/>
    <w:rsid w:val="00901829"/>
    <w:rsid w:val="00901D23"/>
    <w:rsid w:val="00916C90"/>
    <w:rsid w:val="00930A29"/>
    <w:rsid w:val="009364A9"/>
    <w:rsid w:val="0094499C"/>
    <w:rsid w:val="0094659C"/>
    <w:rsid w:val="009577C9"/>
    <w:rsid w:val="00957F5C"/>
    <w:rsid w:val="0096130E"/>
    <w:rsid w:val="009625F3"/>
    <w:rsid w:val="00962CDE"/>
    <w:rsid w:val="0097362C"/>
    <w:rsid w:val="00981498"/>
    <w:rsid w:val="009861A3"/>
    <w:rsid w:val="009A15D8"/>
    <w:rsid w:val="009B0A23"/>
    <w:rsid w:val="009B5683"/>
    <w:rsid w:val="009B63F5"/>
    <w:rsid w:val="009C26B5"/>
    <w:rsid w:val="009C4E32"/>
    <w:rsid w:val="009C6E8B"/>
    <w:rsid w:val="009E1D25"/>
    <w:rsid w:val="009F13FF"/>
    <w:rsid w:val="009F7971"/>
    <w:rsid w:val="00A212A7"/>
    <w:rsid w:val="00A2630D"/>
    <w:rsid w:val="00A52A12"/>
    <w:rsid w:val="00A54E54"/>
    <w:rsid w:val="00A56BF9"/>
    <w:rsid w:val="00A671DC"/>
    <w:rsid w:val="00A77DB3"/>
    <w:rsid w:val="00A828C7"/>
    <w:rsid w:val="00A97653"/>
    <w:rsid w:val="00AA2CF1"/>
    <w:rsid w:val="00AA35A3"/>
    <w:rsid w:val="00AA400D"/>
    <w:rsid w:val="00AA464F"/>
    <w:rsid w:val="00AA6565"/>
    <w:rsid w:val="00AB7252"/>
    <w:rsid w:val="00AC306A"/>
    <w:rsid w:val="00AC7C5A"/>
    <w:rsid w:val="00AD3801"/>
    <w:rsid w:val="00AE0847"/>
    <w:rsid w:val="00AE6AD9"/>
    <w:rsid w:val="00AF0C96"/>
    <w:rsid w:val="00B10615"/>
    <w:rsid w:val="00B112A9"/>
    <w:rsid w:val="00B149A1"/>
    <w:rsid w:val="00B43535"/>
    <w:rsid w:val="00B4541B"/>
    <w:rsid w:val="00B561BD"/>
    <w:rsid w:val="00B62756"/>
    <w:rsid w:val="00B62EC1"/>
    <w:rsid w:val="00B65DCB"/>
    <w:rsid w:val="00B94F88"/>
    <w:rsid w:val="00B96C1D"/>
    <w:rsid w:val="00BA1B79"/>
    <w:rsid w:val="00BB083A"/>
    <w:rsid w:val="00BB2FEF"/>
    <w:rsid w:val="00BB723B"/>
    <w:rsid w:val="00BC43BD"/>
    <w:rsid w:val="00BD22D3"/>
    <w:rsid w:val="00BD40D4"/>
    <w:rsid w:val="00BD670A"/>
    <w:rsid w:val="00BF5670"/>
    <w:rsid w:val="00C017D1"/>
    <w:rsid w:val="00C11F6F"/>
    <w:rsid w:val="00C22BAE"/>
    <w:rsid w:val="00C26B0D"/>
    <w:rsid w:val="00C27B42"/>
    <w:rsid w:val="00C31039"/>
    <w:rsid w:val="00C3608C"/>
    <w:rsid w:val="00C55D41"/>
    <w:rsid w:val="00C727F5"/>
    <w:rsid w:val="00C83D4D"/>
    <w:rsid w:val="00C87D68"/>
    <w:rsid w:val="00CB0DCE"/>
    <w:rsid w:val="00CB5CFF"/>
    <w:rsid w:val="00CD5843"/>
    <w:rsid w:val="00CD769B"/>
    <w:rsid w:val="00CE4574"/>
    <w:rsid w:val="00CE5C67"/>
    <w:rsid w:val="00CF332B"/>
    <w:rsid w:val="00D0316C"/>
    <w:rsid w:val="00D101FE"/>
    <w:rsid w:val="00D15787"/>
    <w:rsid w:val="00D17859"/>
    <w:rsid w:val="00D30952"/>
    <w:rsid w:val="00D72FF8"/>
    <w:rsid w:val="00D75A1A"/>
    <w:rsid w:val="00D823DE"/>
    <w:rsid w:val="00D95182"/>
    <w:rsid w:val="00D96ADE"/>
    <w:rsid w:val="00DA0530"/>
    <w:rsid w:val="00DB41B0"/>
    <w:rsid w:val="00DB7E4F"/>
    <w:rsid w:val="00DC48D4"/>
    <w:rsid w:val="00DE5F33"/>
    <w:rsid w:val="00DE73FE"/>
    <w:rsid w:val="00DE7F03"/>
    <w:rsid w:val="00DF1E20"/>
    <w:rsid w:val="00E11AE0"/>
    <w:rsid w:val="00E20B28"/>
    <w:rsid w:val="00E228C1"/>
    <w:rsid w:val="00E3025C"/>
    <w:rsid w:val="00E42F3F"/>
    <w:rsid w:val="00E455A3"/>
    <w:rsid w:val="00E60030"/>
    <w:rsid w:val="00E62067"/>
    <w:rsid w:val="00E7251E"/>
    <w:rsid w:val="00E72529"/>
    <w:rsid w:val="00E73001"/>
    <w:rsid w:val="00E876F1"/>
    <w:rsid w:val="00E90E86"/>
    <w:rsid w:val="00E92062"/>
    <w:rsid w:val="00EA065B"/>
    <w:rsid w:val="00EB035B"/>
    <w:rsid w:val="00EC0827"/>
    <w:rsid w:val="00EC58D1"/>
    <w:rsid w:val="00EC6A6D"/>
    <w:rsid w:val="00EC76E2"/>
    <w:rsid w:val="00EC7DCD"/>
    <w:rsid w:val="00ED390A"/>
    <w:rsid w:val="00EE4B75"/>
    <w:rsid w:val="00EE5579"/>
    <w:rsid w:val="00F15536"/>
    <w:rsid w:val="00F2113F"/>
    <w:rsid w:val="00F26AD1"/>
    <w:rsid w:val="00F52B55"/>
    <w:rsid w:val="00F5332A"/>
    <w:rsid w:val="00F547D0"/>
    <w:rsid w:val="00F9074F"/>
    <w:rsid w:val="00FA4A14"/>
    <w:rsid w:val="00FA5A29"/>
    <w:rsid w:val="00FA780C"/>
    <w:rsid w:val="00FC09D7"/>
    <w:rsid w:val="00FC2F8E"/>
    <w:rsid w:val="00FC3DB8"/>
    <w:rsid w:val="00FD347E"/>
    <w:rsid w:val="00FF4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7A1AC5"/>
  <w15:docId w15:val="{F4ABF877-A435-4F81-8799-7B336F4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8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B1"/>
  </w:style>
  <w:style w:type="paragraph" w:styleId="Stopka">
    <w:name w:val="footer"/>
    <w:basedOn w:val="Normalny"/>
    <w:link w:val="StopkaZnak"/>
    <w:uiPriority w:val="99"/>
    <w:unhideWhenUsed/>
    <w:rsid w:val="00005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B1"/>
  </w:style>
  <w:style w:type="paragraph" w:styleId="Tekstprzypisudolnego">
    <w:name w:val="footnote text"/>
    <w:aliases w:val="Tekst przypisu,-E Fuﬂnotentext,Fuﬂnotentext Ursprung,Fußnotentext Ursprung,-E Fußnotentext,Fußnote,Podrozdział,Footnote,Podrozdzia3,Tekst przypisu Znak Znak Znak Znak,Znak,FOOTNOTES,o,fn,Znak Znak,Zna,Char,Footnote text"/>
    <w:basedOn w:val="Normalny"/>
    <w:link w:val="TekstprzypisudolnegoZnak"/>
    <w:unhideWhenUsed/>
    <w:qFormat/>
    <w:rsid w:val="005F4280"/>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Tekst przypisu Znak Znak Znak Znak Znak,o Znak"/>
    <w:basedOn w:val="Domylnaczcionkaakapitu"/>
    <w:link w:val="Tekstprzypisudolnego"/>
    <w:rsid w:val="005F428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5F4280"/>
    <w:rPr>
      <w:rFonts w:ascii="Arial" w:hAnsi="Arial" w:cs="Times New Roman"/>
      <w:sz w:val="16"/>
      <w:shd w:val="clear" w:color="auto" w:fill="auto"/>
      <w:vertAlign w:val="superscript"/>
    </w:rPr>
  </w:style>
  <w:style w:type="paragraph" w:styleId="Tekstdymka">
    <w:name w:val="Balloon Text"/>
    <w:basedOn w:val="Normalny"/>
    <w:link w:val="TekstdymkaZnak"/>
    <w:uiPriority w:val="99"/>
    <w:semiHidden/>
    <w:unhideWhenUsed/>
    <w:rsid w:val="00CE5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C67"/>
    <w:rPr>
      <w:rFonts w:ascii="Tahoma" w:hAnsi="Tahoma" w:cs="Tahoma"/>
      <w:sz w:val="16"/>
      <w:szCs w:val="16"/>
    </w:rPr>
  </w:style>
  <w:style w:type="character" w:styleId="Odwoaniedokomentarza">
    <w:name w:val="annotation reference"/>
    <w:basedOn w:val="Domylnaczcionkaakapitu"/>
    <w:uiPriority w:val="99"/>
    <w:semiHidden/>
    <w:unhideWhenUsed/>
    <w:rsid w:val="00CE5C67"/>
    <w:rPr>
      <w:sz w:val="16"/>
      <w:szCs w:val="16"/>
    </w:rPr>
  </w:style>
  <w:style w:type="paragraph" w:styleId="Tekstkomentarza">
    <w:name w:val="annotation text"/>
    <w:basedOn w:val="Normalny"/>
    <w:link w:val="TekstkomentarzaZnak"/>
    <w:uiPriority w:val="99"/>
    <w:semiHidden/>
    <w:unhideWhenUsed/>
    <w:rsid w:val="00CE5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C67"/>
    <w:rPr>
      <w:sz w:val="20"/>
      <w:szCs w:val="20"/>
    </w:rPr>
  </w:style>
  <w:style w:type="paragraph" w:styleId="Tematkomentarza">
    <w:name w:val="annotation subject"/>
    <w:basedOn w:val="Tekstkomentarza"/>
    <w:next w:val="Tekstkomentarza"/>
    <w:link w:val="TematkomentarzaZnak"/>
    <w:uiPriority w:val="99"/>
    <w:semiHidden/>
    <w:unhideWhenUsed/>
    <w:rsid w:val="00CE5C67"/>
    <w:rPr>
      <w:b/>
      <w:bCs/>
    </w:rPr>
  </w:style>
  <w:style w:type="character" w:customStyle="1" w:styleId="TematkomentarzaZnak">
    <w:name w:val="Temat komentarza Znak"/>
    <w:basedOn w:val="TekstkomentarzaZnak"/>
    <w:link w:val="Tematkomentarza"/>
    <w:uiPriority w:val="99"/>
    <w:semiHidden/>
    <w:rsid w:val="00CE5C67"/>
    <w:rPr>
      <w:b/>
      <w:bCs/>
      <w:sz w:val="20"/>
      <w:szCs w:val="20"/>
    </w:rPr>
  </w:style>
  <w:style w:type="paragraph" w:styleId="Akapitzlist">
    <w:name w:val="List Paragraph"/>
    <w:aliases w:val="Numerowanie,List Paragraph,Wykres,Akapit z listą1"/>
    <w:basedOn w:val="Normalny"/>
    <w:link w:val="AkapitzlistZnak"/>
    <w:uiPriority w:val="34"/>
    <w:qFormat/>
    <w:rsid w:val="005143B7"/>
    <w:pPr>
      <w:ind w:left="720"/>
      <w:contextualSpacing/>
    </w:pPr>
  </w:style>
  <w:style w:type="character" w:customStyle="1" w:styleId="AkapitzlistZnak">
    <w:name w:val="Akapit z listą Znak"/>
    <w:aliases w:val="Numerowanie Znak,List Paragraph Znak,Wykres Znak,Akapit z listą1 Znak"/>
    <w:link w:val="Akapitzlist"/>
    <w:uiPriority w:val="34"/>
    <w:qFormat/>
    <w:locked/>
    <w:rsid w:val="000405DB"/>
  </w:style>
  <w:style w:type="paragraph" w:styleId="Poprawka">
    <w:name w:val="Revision"/>
    <w:hidden/>
    <w:uiPriority w:val="99"/>
    <w:semiHidden/>
    <w:rsid w:val="00714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1152">
      <w:bodyDiv w:val="1"/>
      <w:marLeft w:val="0"/>
      <w:marRight w:val="0"/>
      <w:marTop w:val="0"/>
      <w:marBottom w:val="0"/>
      <w:divBdr>
        <w:top w:val="none" w:sz="0" w:space="0" w:color="auto"/>
        <w:left w:val="none" w:sz="0" w:space="0" w:color="auto"/>
        <w:bottom w:val="none" w:sz="0" w:space="0" w:color="auto"/>
        <w:right w:val="none" w:sz="0" w:space="0" w:color="auto"/>
      </w:divBdr>
    </w:div>
    <w:div w:id="276110283">
      <w:bodyDiv w:val="1"/>
      <w:marLeft w:val="0"/>
      <w:marRight w:val="0"/>
      <w:marTop w:val="0"/>
      <w:marBottom w:val="0"/>
      <w:divBdr>
        <w:top w:val="none" w:sz="0" w:space="0" w:color="auto"/>
        <w:left w:val="none" w:sz="0" w:space="0" w:color="auto"/>
        <w:bottom w:val="none" w:sz="0" w:space="0" w:color="auto"/>
        <w:right w:val="none" w:sz="0" w:space="0" w:color="auto"/>
      </w:divBdr>
    </w:div>
    <w:div w:id="635455894">
      <w:bodyDiv w:val="1"/>
      <w:marLeft w:val="0"/>
      <w:marRight w:val="0"/>
      <w:marTop w:val="0"/>
      <w:marBottom w:val="0"/>
      <w:divBdr>
        <w:top w:val="none" w:sz="0" w:space="0" w:color="auto"/>
        <w:left w:val="none" w:sz="0" w:space="0" w:color="auto"/>
        <w:bottom w:val="none" w:sz="0" w:space="0" w:color="auto"/>
        <w:right w:val="none" w:sz="0" w:space="0" w:color="auto"/>
      </w:divBdr>
    </w:div>
    <w:div w:id="20402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F67B0-C9A7-4013-959A-E92A91EE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4219</Words>
  <Characters>25320</Characters>
  <Application>Microsoft Office Word</Application>
  <DocSecurity>4</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2</cp:revision>
  <cp:lastPrinted>2020-05-04T08:56:00Z</cp:lastPrinted>
  <dcterms:created xsi:type="dcterms:W3CDTF">2020-06-05T10:11:00Z</dcterms:created>
  <dcterms:modified xsi:type="dcterms:W3CDTF">2020-06-05T10:11:00Z</dcterms:modified>
</cp:coreProperties>
</file>