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3F" w:rsidRDefault="00DA723F" w:rsidP="00DA723F">
      <w:pPr>
        <w:spacing w:after="0" w:line="254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DA723F" w:rsidRDefault="00DA723F" w:rsidP="00DA723F">
      <w:pPr>
        <w:spacing w:after="0" w:line="254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  <w:bookmarkStart w:id="0" w:name="_GoBack"/>
      <w:bookmarkEnd w:id="0"/>
    </w:p>
    <w:p w:rsidR="00DA723F" w:rsidRDefault="00DA723F" w:rsidP="00DA723F">
      <w:pPr>
        <w:spacing w:after="0" w:line="254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DA723F" w:rsidRDefault="00DA723F" w:rsidP="00DA723F">
      <w:pPr>
        <w:spacing w:after="0" w:line="254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DA723F" w:rsidRDefault="00DA723F" w:rsidP="00DA723F">
      <w:pPr>
        <w:spacing w:after="0" w:line="254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DA723F" w:rsidRDefault="00DA723F" w:rsidP="00DA723F">
      <w:pPr>
        <w:spacing w:after="0" w:line="254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DA723F" w:rsidRDefault="00DA723F" w:rsidP="00DA723F">
      <w:pPr>
        <w:spacing w:after="0" w:line="254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DA723F" w:rsidRPr="00DA723F" w:rsidRDefault="00DA723F" w:rsidP="00DA723F">
      <w:pPr>
        <w:spacing w:after="0" w:line="254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  <w:r w:rsidRPr="00DA723F">
        <w:rPr>
          <w:rFonts w:ascii="Calibri" w:eastAsia="Calibri" w:hAnsi="Calibri" w:cs="Times New Roman"/>
          <w:b/>
          <w:color w:val="000099"/>
          <w:sz w:val="36"/>
          <w:szCs w:val="36"/>
        </w:rPr>
        <w:t>OŚ PRIORYTETOWA 7 RPO WO 2014-2020</w:t>
      </w:r>
    </w:p>
    <w:p w:rsidR="00DA723F" w:rsidRPr="00DA723F" w:rsidRDefault="00DA723F" w:rsidP="00DA723F">
      <w:pPr>
        <w:spacing w:after="0" w:line="254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  <w:r w:rsidRPr="00DA723F">
        <w:rPr>
          <w:rFonts w:ascii="Calibri" w:eastAsia="Calibri" w:hAnsi="Calibri" w:cs="Times New Roman"/>
          <w:b/>
          <w:color w:val="000099"/>
          <w:sz w:val="36"/>
          <w:szCs w:val="36"/>
        </w:rPr>
        <w:t>KONKURENCYJNY RYNEK PRACY</w:t>
      </w:r>
    </w:p>
    <w:p w:rsidR="00DA723F" w:rsidRPr="00DA723F" w:rsidRDefault="00DA723F" w:rsidP="00DA723F">
      <w:pPr>
        <w:spacing w:after="0" w:line="254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  <w:r w:rsidRPr="00DA723F">
        <w:rPr>
          <w:rFonts w:ascii="Calibri" w:eastAsia="Calibri" w:hAnsi="Calibri" w:cs="Times New Roman"/>
          <w:b/>
          <w:color w:val="000099"/>
          <w:sz w:val="36"/>
          <w:szCs w:val="36"/>
        </w:rPr>
        <w:t>- KRYTERIA MERYTORYCZNE SZCZEGÓŁOWE -</w:t>
      </w:r>
    </w:p>
    <w:p w:rsidR="00DA723F" w:rsidRPr="00DA723F" w:rsidRDefault="00DA723F" w:rsidP="00DA723F">
      <w:pPr>
        <w:spacing w:after="0" w:line="240" w:lineRule="auto"/>
        <w:rPr>
          <w:rFonts w:ascii="Calibri" w:eastAsia="Calibri" w:hAnsi="Calibri" w:cs="Times New Roman"/>
          <w:b/>
          <w:color w:val="000099"/>
          <w:sz w:val="36"/>
          <w:szCs w:val="36"/>
        </w:rPr>
      </w:pPr>
      <w:r w:rsidRPr="00DA723F">
        <w:rPr>
          <w:rFonts w:ascii="Calibri" w:eastAsia="Calibri" w:hAnsi="Calibri" w:cs="Times New Roman"/>
          <w:b/>
          <w:color w:val="000099"/>
          <w:sz w:val="36"/>
          <w:szCs w:val="36"/>
        </w:rPr>
        <w:br w:type="page"/>
      </w:r>
    </w:p>
    <w:p w:rsidR="00DA723F" w:rsidRPr="00DA723F" w:rsidRDefault="00DA723F" w:rsidP="00DA723F">
      <w:pPr>
        <w:spacing w:after="0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"/>
        <w:gridCol w:w="1245"/>
        <w:gridCol w:w="2228"/>
        <w:gridCol w:w="1551"/>
        <w:gridCol w:w="1282"/>
        <w:gridCol w:w="5620"/>
        <w:gridCol w:w="1654"/>
      </w:tblGrid>
      <w:tr w:rsidR="00DA723F" w:rsidRPr="00DA723F" w:rsidTr="00B60EA2">
        <w:trPr>
          <w:gridAfter w:val="1"/>
          <w:wAfter w:w="591" w:type="pct"/>
          <w:trHeight w:val="315"/>
        </w:trPr>
        <w:tc>
          <w:tcPr>
            <w:tcW w:w="593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DA723F" w:rsidRPr="00DA723F" w:rsidRDefault="00DA723F" w:rsidP="00DA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color w:val="000099"/>
                <w:sz w:val="16"/>
                <w:szCs w:val="16"/>
              </w:rPr>
              <w:br w:type="page"/>
            </w:r>
            <w:r w:rsidRPr="00DA723F">
              <w:rPr>
                <w:rFonts w:ascii="Calibri" w:eastAsia="Times New Roman" w:hAnsi="Calibri" w:cs="Times New Roman"/>
                <w:color w:val="000099"/>
                <w:sz w:val="16"/>
                <w:szCs w:val="16"/>
              </w:rPr>
              <w:br w:type="page"/>
            </w:r>
            <w:r w:rsidRPr="00DA723F">
              <w:rPr>
                <w:rFonts w:ascii="Calibri" w:eastAsia="Times New Roman" w:hAnsi="Calibri" w:cs="Times New Roman"/>
                <w:b/>
                <w:color w:val="000099"/>
                <w:sz w:val="16"/>
                <w:szCs w:val="16"/>
              </w:rPr>
              <w:br w:type="page"/>
            </w: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Oś priorytetowa</w:t>
            </w:r>
          </w:p>
        </w:tc>
        <w:tc>
          <w:tcPr>
            <w:tcW w:w="3816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DA723F" w:rsidRPr="00DA723F" w:rsidRDefault="00DA723F" w:rsidP="00DA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i/>
                <w:color w:val="000099"/>
                <w:sz w:val="16"/>
                <w:szCs w:val="16"/>
              </w:rPr>
              <w:t>VII Konkurencyjny rynek pracy</w:t>
            </w:r>
          </w:p>
        </w:tc>
      </w:tr>
      <w:tr w:rsidR="00DA723F" w:rsidRPr="00DA723F" w:rsidTr="00B60EA2">
        <w:trPr>
          <w:gridAfter w:val="1"/>
          <w:wAfter w:w="591" w:type="pct"/>
          <w:trHeight w:val="315"/>
        </w:trPr>
        <w:tc>
          <w:tcPr>
            <w:tcW w:w="593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DA723F" w:rsidRPr="00DA723F" w:rsidRDefault="00DA723F" w:rsidP="00DA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Działanie</w:t>
            </w:r>
          </w:p>
        </w:tc>
        <w:tc>
          <w:tcPr>
            <w:tcW w:w="3816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DA723F" w:rsidRPr="00DA723F" w:rsidRDefault="00DA723F" w:rsidP="00DA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i/>
                <w:color w:val="000099"/>
                <w:sz w:val="16"/>
                <w:szCs w:val="16"/>
              </w:rPr>
              <w:t>7.6 Godzenie życia prywatnego i zawodowego</w:t>
            </w:r>
          </w:p>
        </w:tc>
      </w:tr>
      <w:tr w:rsidR="00DA723F" w:rsidRPr="00DA723F" w:rsidTr="00B60EA2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  <w:hideMark/>
          </w:tcPr>
          <w:p w:rsidR="00DA723F" w:rsidRPr="00DA723F" w:rsidRDefault="00DA723F" w:rsidP="00DA7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Kryteria merytoryczne szczegółowe (TAK/NIE)</w:t>
            </w:r>
          </w:p>
        </w:tc>
      </w:tr>
      <w:tr w:rsidR="00DA723F" w:rsidRPr="00DA723F" w:rsidTr="00B60EA2">
        <w:trPr>
          <w:trHeight w:val="485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</w:tcPr>
          <w:p w:rsidR="00DA723F" w:rsidRPr="00DA723F" w:rsidRDefault="00DA723F" w:rsidP="00DA7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</w:p>
          <w:p w:rsidR="00DA723F" w:rsidRPr="00DA723F" w:rsidRDefault="00DA723F" w:rsidP="00DA7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</w:p>
          <w:p w:rsidR="00DA723F" w:rsidRPr="00DA723F" w:rsidRDefault="00DA723F" w:rsidP="00DA7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:rsidR="00DA723F" w:rsidRPr="00DA723F" w:rsidRDefault="00DA723F" w:rsidP="00DA7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DA723F" w:rsidRPr="00DA723F" w:rsidRDefault="00DA723F" w:rsidP="00DA7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DA723F" w:rsidRPr="00DA723F" w:rsidRDefault="00DA723F" w:rsidP="00DA7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Charakter kryterium W/B</w:t>
            </w:r>
          </w:p>
        </w:tc>
        <w:tc>
          <w:tcPr>
            <w:tcW w:w="2599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DA723F" w:rsidRPr="00DA723F" w:rsidRDefault="00DA723F" w:rsidP="00DA723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DA723F" w:rsidRPr="00DA723F" w:rsidTr="00B60EA2">
        <w:trPr>
          <w:trHeight w:val="255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bottom"/>
            <w:hideMark/>
          </w:tcPr>
          <w:p w:rsidR="00DA723F" w:rsidRPr="00DA723F" w:rsidRDefault="00DA723F" w:rsidP="00DA723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</w:rPr>
              <w:t>1</w:t>
            </w:r>
          </w:p>
        </w:tc>
        <w:tc>
          <w:tcPr>
            <w:tcW w:w="1241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bottom"/>
            <w:hideMark/>
          </w:tcPr>
          <w:p w:rsidR="00DA723F" w:rsidRPr="00DA723F" w:rsidRDefault="00DA723F" w:rsidP="00DA723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</w:rPr>
              <w:t>2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bottom"/>
            <w:hideMark/>
          </w:tcPr>
          <w:p w:rsidR="00DA723F" w:rsidRPr="00DA723F" w:rsidRDefault="00DA723F" w:rsidP="00DA723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</w:rPr>
              <w:t>3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bottom"/>
            <w:hideMark/>
          </w:tcPr>
          <w:p w:rsidR="00DA723F" w:rsidRPr="00DA723F" w:rsidRDefault="00DA723F" w:rsidP="00DA723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</w:rPr>
              <w:t>4</w:t>
            </w:r>
          </w:p>
        </w:tc>
        <w:tc>
          <w:tcPr>
            <w:tcW w:w="2599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bottom"/>
            <w:hideMark/>
          </w:tcPr>
          <w:p w:rsidR="00DA723F" w:rsidRPr="00DA723F" w:rsidRDefault="00DA723F" w:rsidP="00DA723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</w:rPr>
              <w:t>5</w:t>
            </w:r>
          </w:p>
        </w:tc>
      </w:tr>
      <w:tr w:rsidR="00DA723F" w:rsidRPr="00DA723F" w:rsidTr="00B60EA2">
        <w:trPr>
          <w:trHeight w:val="3096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t>1.</w:t>
            </w:r>
          </w:p>
        </w:tc>
        <w:tc>
          <w:tcPr>
            <w:tcW w:w="1241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DA723F" w:rsidRPr="00DA723F" w:rsidRDefault="00DA723F" w:rsidP="00DA723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DA723F">
              <w:rPr>
                <w:rFonts w:ascii="Calibri" w:eastAsia="Calibri" w:hAnsi="Calibri" w:cs="Calibri"/>
                <w:sz w:val="16"/>
                <w:szCs w:val="16"/>
              </w:rPr>
              <w:t xml:space="preserve"> Projekt zakłada na zakończenie jego realizacji osiągnięcie kryterium efektywności zatrudnieniowej, informującego o odsetku uczestników, którzy podjęli zatrudnienie (na podstawie umowy o pracę, oraz samozatrudnienie)  na poziomie:</w:t>
            </w:r>
          </w:p>
          <w:p w:rsidR="00DA723F" w:rsidRPr="00DA723F" w:rsidRDefault="00DA723F" w:rsidP="00DA723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DA723F">
              <w:rPr>
                <w:rFonts w:ascii="Calibri" w:eastAsia="Calibri" w:hAnsi="Calibri" w:cs="Calibri"/>
                <w:sz w:val="16"/>
                <w:szCs w:val="16"/>
              </w:rPr>
              <w:t>- dla osób w najtrudniejszej sytuacji, w tym imigranci, reemigranci, osoby w wieku 50 lat i więcej, kobiety, osoby z niepełnosprawnościami, osoby długotrwale bezrobotne, osoby z niskimi kwalifikacjami do poziomu ISCED 3 – minimum 42%;</w:t>
            </w:r>
          </w:p>
          <w:p w:rsidR="00DA723F" w:rsidRPr="00DA723F" w:rsidRDefault="00DA723F" w:rsidP="00DA723F">
            <w:pPr>
              <w:spacing w:after="120" w:line="240" w:lineRule="auto"/>
              <w:contextualSpacing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Calibri" w:hAnsi="Calibri" w:cs="Calibri"/>
                <w:sz w:val="16"/>
                <w:szCs w:val="16"/>
              </w:rPr>
              <w:t>- dla pozostałych osób nienależących do ww. grup – minimum 52%.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2599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A723F" w:rsidRPr="00DA723F" w:rsidRDefault="00DA723F" w:rsidP="00DA723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DA723F">
              <w:rPr>
                <w:rFonts w:ascii="Calibri" w:eastAsia="Calibri" w:hAnsi="Calibri" w:cs="Calibri"/>
                <w:sz w:val="16"/>
                <w:szCs w:val="16"/>
              </w:rPr>
              <w:t xml:space="preserve"> Spełnienie powyższego kryterium będzie weryfikowane w okresie realizacji projektu i po jego zakończeniu. Zastosowanie kryterium efektywności zatrudnieniowej na podstawie metodologii określonej w </w:t>
            </w:r>
            <w:r w:rsidRPr="00DA723F">
              <w:rPr>
                <w:rFonts w:ascii="Calibri" w:eastAsia="Calibri" w:hAnsi="Calibri" w:cs="Calibri"/>
                <w:i/>
                <w:sz w:val="16"/>
                <w:szCs w:val="16"/>
              </w:rPr>
              <w:t>Wytycznych w zakresie realizacji przedsięwzięć z udziałem środków Europejskiego Funduszu Społecznego w obszarze rynku pracy na lata 2014-2020.</w:t>
            </w:r>
          </w:p>
          <w:p w:rsidR="00DA723F" w:rsidRPr="00DA723F" w:rsidRDefault="00DA723F" w:rsidP="00DA723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DA723F">
              <w:rPr>
                <w:rFonts w:ascii="Calibri" w:eastAsia="Calibri" w:hAnsi="Calibri" w:cs="Calibri"/>
                <w:sz w:val="16"/>
                <w:szCs w:val="16"/>
              </w:rPr>
              <w:t>Efektywność zatrudnieniowa jest mierzona wśród uczestników projektu, którzy w momencie rozpoczęcia udziału w projekcie byli osobami bezrobotnymi lub biernymi zawodowo.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 xml:space="preserve">Dla kryterium przewidziano możliwość pozytywnej oceny z zastrzeżeniem: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a)</w:t>
            </w: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b)</w:t>
            </w: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ab/>
              <w:t xml:space="preserve">konieczności uzyskania informacji i wyjaśnień wątpliwości dotyczących zapisów wniosku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 xml:space="preserve">o dofinansowanie projektu.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</w:tbl>
    <w:p w:rsidR="00DA723F" w:rsidRPr="00DA723F" w:rsidRDefault="00DA723F" w:rsidP="00DA723F">
      <w:pPr>
        <w:spacing w:after="200" w:line="276" w:lineRule="auto"/>
        <w:rPr>
          <w:rFonts w:ascii="Calibri" w:eastAsia="Times New Roman" w:hAnsi="Calibri" w:cs="Times New Roman"/>
        </w:rPr>
      </w:pPr>
      <w:r w:rsidRPr="00DA723F">
        <w:rPr>
          <w:rFonts w:ascii="Calibri" w:eastAsia="Times New Roman" w:hAnsi="Calibri" w:cs="Times New Roman"/>
        </w:rPr>
        <w:br w:type="page"/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"/>
        <w:gridCol w:w="3473"/>
        <w:gridCol w:w="1551"/>
        <w:gridCol w:w="1282"/>
        <w:gridCol w:w="7274"/>
      </w:tblGrid>
      <w:tr w:rsidR="00DA723F" w:rsidRPr="00DA723F" w:rsidTr="00B60EA2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lastRenderedPageBreak/>
              <w:t>Kryteria merytoryczne szczegółowe (TAK/NIE)</w:t>
            </w:r>
          </w:p>
        </w:tc>
      </w:tr>
      <w:tr w:rsidR="00DA723F" w:rsidRPr="00DA723F" w:rsidTr="00B60EA2">
        <w:trPr>
          <w:trHeight w:val="233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 xml:space="preserve">Charakter </w:t>
            </w: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br/>
              <w:t xml:space="preserve">kryterium </w:t>
            </w: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DA723F" w:rsidRPr="00DA723F" w:rsidTr="00B60EA2">
        <w:trPr>
          <w:trHeight w:val="337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bottom"/>
            <w:hideMark/>
          </w:tcPr>
          <w:p w:rsidR="00DA723F" w:rsidRPr="00DA723F" w:rsidRDefault="00DA723F" w:rsidP="00DA723F">
            <w:pPr>
              <w:keepNext/>
              <w:keepLines/>
              <w:spacing w:after="0" w:line="276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bottom"/>
            <w:hideMark/>
          </w:tcPr>
          <w:p w:rsidR="00DA723F" w:rsidRPr="00DA723F" w:rsidRDefault="00DA723F" w:rsidP="00DA723F">
            <w:pPr>
              <w:keepNext/>
              <w:keepLines/>
              <w:spacing w:after="0" w:line="276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bottom"/>
            <w:hideMark/>
          </w:tcPr>
          <w:p w:rsidR="00DA723F" w:rsidRPr="00DA723F" w:rsidRDefault="00DA723F" w:rsidP="00DA723F">
            <w:pPr>
              <w:keepNext/>
              <w:keepLines/>
              <w:spacing w:after="0" w:line="276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bottom"/>
            <w:hideMark/>
          </w:tcPr>
          <w:p w:rsidR="00DA723F" w:rsidRPr="00DA723F" w:rsidRDefault="00DA723F" w:rsidP="00DA723F">
            <w:pPr>
              <w:keepNext/>
              <w:keepLines/>
              <w:spacing w:after="0" w:line="276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bottom"/>
            <w:hideMark/>
          </w:tcPr>
          <w:p w:rsidR="00DA723F" w:rsidRPr="00DA723F" w:rsidRDefault="00DA723F" w:rsidP="00DA723F">
            <w:pPr>
              <w:keepNext/>
              <w:keepLines/>
              <w:spacing w:after="0" w:line="276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DA723F" w:rsidRPr="00DA723F" w:rsidTr="00B60EA2">
        <w:trPr>
          <w:trHeight w:val="1836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t>2.</w:t>
            </w: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DA723F" w:rsidRPr="00DA723F" w:rsidRDefault="00DA723F" w:rsidP="00DA723F">
            <w:pPr>
              <w:spacing w:before="120" w:after="120" w:line="240" w:lineRule="auto"/>
              <w:ind w:left="67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 xml:space="preserve">Wsparcie w zakresie opieki nad dziećmi do lat 3 jest realizowane w określonych formach i zgodnie ze standardami opieki nad dziećmi do lat 3. 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 xml:space="preserve">Wsparcie w zakresie opieki nad dziećmi do lat 3 jest realizowane w formach i zgodnie ze standardami opieki nad dziećmi określonymi w ustawie z dnia 4 lutego 2011 r. o opiece nad dziećmi w wieku do lat 3, rozporządzeniu Ministra Pracy i Polityki Społecznej z dnia 10 lipca 2014 r. w sprawie wymagań lokalowych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i sanitarnych, jakie musi spełniać lokal, w którym ma być prowadzony żłobek lub klub dziecięcy  oraz rozporządzeniu Ministra Pracy i Polityki Społecznej z dnia 25 marca 2011 r. w sprawie zakresu programów szkoleń dla opiekuna w żłobku lub klubie dziecięcym, wolontariusza oraz dziennego opiekuna.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 xml:space="preserve">Dla kryterium przewidziano możliwość pozytywnej oceny z zastrzeżeniem: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a)</w:t>
            </w: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b)</w:t>
            </w: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ab/>
              <w:t xml:space="preserve">konieczności uzyskania informacji i wyjaśnień wątpliwości dotyczących zapisów wniosku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 xml:space="preserve">o dofinansowanie projektu.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</w:tbl>
    <w:tbl>
      <w:tblPr>
        <w:tblpPr w:leftFromText="141" w:rightFromText="141" w:vertAnchor="text" w:tblpXSpec="center" w:tblpY="5"/>
        <w:tblOverlap w:val="never"/>
        <w:tblW w:w="499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"/>
        <w:gridCol w:w="3466"/>
        <w:gridCol w:w="1547"/>
        <w:gridCol w:w="1279"/>
        <w:gridCol w:w="7260"/>
      </w:tblGrid>
      <w:tr w:rsidR="00DA723F" w:rsidRPr="00DA723F" w:rsidTr="00B60EA2">
        <w:trPr>
          <w:trHeight w:val="1991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t>3.</w:t>
            </w: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DA723F" w:rsidRPr="00DA723F" w:rsidRDefault="00DA723F" w:rsidP="00DA723F">
            <w:pPr>
              <w:spacing w:before="120" w:after="120" w:line="240" w:lineRule="auto"/>
              <w:ind w:left="67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Beneficjent  zobowiązuje się do zachowania trwałości utworzonych w ramach projektu miejsc opieki nad dziećmi do lat 3 w żłobkach, klubach dziecięcych i przez dziennego opiekuna, przez co najmniej 2 lata od daty zakończenia realizacji projektu.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Trwałość rozumiana jako instytucjonalna gotowość podmiotów do świadczenia usług w  zakresie opieki nad dziećmi do lat 3 dot. klubów dziecięcych oraz żłobków. Powyższe kryterium weryfikowane będzie po upływie okresu wskazanego w umowie o dofinansowanie projektu.  Trwałość musi być zapewniona z innego źródła niż środki EFS. W przypadku opiekunów dziennych trwałość należy rozumieć jako świadczenie lub gotowość świadczenia opieki przez okres co najmniej dwóch lat od daty zakończenia projektu.  Zgodnie z RPO WO na lata 2014-2020, wartość docelowa wskaźnika „Liczba utworzonych miejsc opieki(…), które funkcjonują 2 lata po uzyskaniu dofinansowania za środków EFS” do roku 2023 ma wynieść 90 .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 xml:space="preserve">Dla kryterium przewidziano możliwość pozytywnej oceny z zastrzeżeniem: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a)</w:t>
            </w: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b)</w:t>
            </w: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ab/>
              <w:t xml:space="preserve">konieczności uzyskania informacji i wyjaśnień wątpliwości dotyczących zapisów wniosku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 xml:space="preserve">o dofinansowanie projektu.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</w:tbl>
    <w:p w:rsidR="00DA723F" w:rsidRPr="00DA723F" w:rsidRDefault="00DA723F" w:rsidP="00DA723F">
      <w:pPr>
        <w:spacing w:after="200" w:line="276" w:lineRule="auto"/>
        <w:rPr>
          <w:rFonts w:ascii="Calibri" w:eastAsia="Times New Roman" w:hAnsi="Calibri" w:cs="Times New Roman"/>
        </w:rPr>
      </w:pPr>
    </w:p>
    <w:p w:rsidR="00DA723F" w:rsidRPr="00DA723F" w:rsidRDefault="00DA723F" w:rsidP="00DA723F">
      <w:pPr>
        <w:spacing w:after="200" w:line="276" w:lineRule="auto"/>
        <w:rPr>
          <w:rFonts w:ascii="Calibri" w:eastAsia="Times New Roman" w:hAnsi="Calibri" w:cs="Times New Roman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"/>
        <w:gridCol w:w="3473"/>
        <w:gridCol w:w="1551"/>
        <w:gridCol w:w="1282"/>
        <w:gridCol w:w="7274"/>
      </w:tblGrid>
      <w:tr w:rsidR="00DA723F" w:rsidRPr="00DA723F" w:rsidTr="00B60EA2">
        <w:trPr>
          <w:trHeight w:val="185"/>
        </w:trPr>
        <w:tc>
          <w:tcPr>
            <w:tcW w:w="5000" w:type="pct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  <w:hideMark/>
          </w:tcPr>
          <w:p w:rsidR="00DA723F" w:rsidRPr="00DA723F" w:rsidRDefault="00DA723F" w:rsidP="00DA7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Kryteria merytoryczne szczegółowe (TAK/NIE)</w:t>
            </w:r>
          </w:p>
        </w:tc>
      </w:tr>
      <w:tr w:rsidR="00DA723F" w:rsidRPr="00DA723F" w:rsidTr="00B60EA2">
        <w:trPr>
          <w:trHeight w:val="476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</w:tcPr>
          <w:p w:rsidR="00DA723F" w:rsidRPr="00DA723F" w:rsidRDefault="00DA723F" w:rsidP="00DA7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vAlign w:val="center"/>
            <w:hideMark/>
          </w:tcPr>
          <w:p w:rsidR="00DA723F" w:rsidRPr="00DA723F" w:rsidRDefault="00DA723F" w:rsidP="00DA7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vAlign w:val="center"/>
            <w:hideMark/>
          </w:tcPr>
          <w:p w:rsidR="00DA723F" w:rsidRPr="00DA723F" w:rsidRDefault="00DA723F" w:rsidP="00DA7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  <w:hideMark/>
          </w:tcPr>
          <w:p w:rsidR="00DA723F" w:rsidRPr="00DA723F" w:rsidRDefault="00DA723F" w:rsidP="00DA7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 xml:space="preserve">Charakter </w:t>
            </w: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br/>
              <w:t xml:space="preserve">kryterium </w:t>
            </w: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vAlign w:val="center"/>
            <w:hideMark/>
          </w:tcPr>
          <w:p w:rsidR="00DA723F" w:rsidRPr="00DA723F" w:rsidRDefault="00DA723F" w:rsidP="00DA7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DA723F" w:rsidRPr="00DA723F" w:rsidTr="00B60EA2">
        <w:trPr>
          <w:trHeight w:val="342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bottom"/>
            <w:hideMark/>
          </w:tcPr>
          <w:p w:rsidR="00DA723F" w:rsidRPr="00DA723F" w:rsidRDefault="00DA723F" w:rsidP="00DA723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bottom"/>
            <w:hideMark/>
          </w:tcPr>
          <w:p w:rsidR="00DA723F" w:rsidRPr="00DA723F" w:rsidRDefault="00DA723F" w:rsidP="00DA723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bottom"/>
            <w:hideMark/>
          </w:tcPr>
          <w:p w:rsidR="00DA723F" w:rsidRPr="00DA723F" w:rsidRDefault="00DA723F" w:rsidP="00DA723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bottom"/>
            <w:hideMark/>
          </w:tcPr>
          <w:p w:rsidR="00DA723F" w:rsidRPr="00DA723F" w:rsidRDefault="00DA723F" w:rsidP="00DA723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bottom"/>
            <w:hideMark/>
          </w:tcPr>
          <w:p w:rsidR="00DA723F" w:rsidRPr="00DA723F" w:rsidRDefault="00DA723F" w:rsidP="00DA723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DA723F" w:rsidRPr="00DA723F" w:rsidTr="00B60EA2">
        <w:trPr>
          <w:trHeight w:val="3399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t>4.</w:t>
            </w: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DA723F" w:rsidRPr="00DA723F" w:rsidRDefault="00DA723F" w:rsidP="00DA723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</w:rPr>
              <w:t xml:space="preserve">Minimalny zakres informacji, które muszą zostać przedstawione przez beneficjenta we wniosku </w:t>
            </w:r>
          </w:p>
          <w:p w:rsidR="00DA723F" w:rsidRPr="00DA723F" w:rsidRDefault="00DA723F" w:rsidP="00DA723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</w:rPr>
              <w:t>o dofinansowanie, obejmujący co najmniej:</w:t>
            </w:r>
          </w:p>
          <w:p w:rsidR="00DA723F" w:rsidRPr="00DA723F" w:rsidRDefault="00DA723F" w:rsidP="00DA723F">
            <w:pPr>
              <w:spacing w:before="120" w:after="120" w:line="276" w:lineRule="auto"/>
              <w:ind w:left="67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a) uzasadnienie zapotrzebowania na miejsca opieki nad dziećmi do lat 3, w tym analizę uwarunkowań w zakresie zróżnicowań przestrzennych w dostępie do form opieki i prognoz demograficznych,</w:t>
            </w:r>
          </w:p>
          <w:p w:rsidR="00DA723F" w:rsidRPr="00DA723F" w:rsidRDefault="00DA723F" w:rsidP="00DA723F">
            <w:pPr>
              <w:spacing w:before="120" w:after="120" w:line="276" w:lineRule="auto"/>
              <w:ind w:left="67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b) warunki lokalowe, tj. wykorzystanie bazy lokalowej, w której będzie realizowana opieka nad dziećmi do lat 3,</w:t>
            </w:r>
          </w:p>
          <w:p w:rsidR="00DA723F" w:rsidRPr="00DA723F" w:rsidRDefault="00DA723F" w:rsidP="00DA723F">
            <w:pPr>
              <w:spacing w:before="120" w:after="120" w:line="276" w:lineRule="auto"/>
              <w:ind w:left="67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 xml:space="preserve">c) zasady rekrutacji uczestników do projektu </w:t>
            </w:r>
            <w:r w:rsidRPr="00DA723F">
              <w:rPr>
                <w:rFonts w:ascii="Arial" w:eastAsia="Times New Roman" w:hAnsi="Arial" w:cs="Times New Roman"/>
                <w:sz w:val="16"/>
                <w:szCs w:val="16"/>
                <w:vertAlign w:val="superscript"/>
              </w:rPr>
              <w:footnoteReference w:id="1"/>
            </w: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,</w:t>
            </w:r>
          </w:p>
          <w:p w:rsidR="00DA723F" w:rsidRPr="00DA723F" w:rsidRDefault="00DA723F" w:rsidP="00DA723F">
            <w:pPr>
              <w:spacing w:before="120" w:after="12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d) informacje dotyczące sposobu utrzymania funkcjonowania miejsc opieki nad dziećmi do lat 3 po ustaniu finansowania z EFS, tj. informacje, z jakiego źródła, innego niż środki europejskie, miejsca te będą utrzymane przez okres minimum 2 lat od daty zakończenia realizacji projektu po ustaniu finansowania EFS, a także planowane działania zmierzające do utrzymania funkcjonowania tych miejsc opieki po ustaniu finansowania EFS.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 xml:space="preserve">Skuteczna realizacja wsparcia w obszarze opieki nad dzieckiem do 3 lat wymaga, aby wniosek o dofinansowanie uwzględniał szczegółową analizę zapotrzebowania na miejsca opieki na danym obszarze, sposób utrzymania miejsc opieki po zakończeniu finansowania ze środków EFS  oraz  przejrzyste zasady rekrutacji uczestników projektu.  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 xml:space="preserve">Dla kryterium przewidziano możliwość pozytywnej oceny z zastrzeżeniem: </w:t>
            </w:r>
          </w:p>
          <w:p w:rsidR="00DA723F" w:rsidRPr="00DA723F" w:rsidRDefault="00DA723F" w:rsidP="00DA723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DA723F" w:rsidRPr="00DA723F" w:rsidRDefault="00DA723F" w:rsidP="00DA723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 xml:space="preserve">konieczności uzyskania informacji i wyjaśnień wątpliwości dotyczących zapisów wniosku </w:t>
            </w: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br/>
              <w:t xml:space="preserve">o dofinansowanie projektu.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</w:tr>
    </w:tbl>
    <w:p w:rsidR="00DA723F" w:rsidRPr="00DA723F" w:rsidRDefault="00DA723F" w:rsidP="00DA723F">
      <w:pPr>
        <w:spacing w:after="0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p w:rsidR="00DA723F" w:rsidRPr="00DA723F" w:rsidRDefault="00DA723F" w:rsidP="00DA723F">
      <w:pPr>
        <w:spacing w:after="0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tbl>
      <w:tblPr>
        <w:tblW w:w="5200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3339"/>
        <w:gridCol w:w="1179"/>
        <w:gridCol w:w="684"/>
        <w:gridCol w:w="1106"/>
        <w:gridCol w:w="7839"/>
      </w:tblGrid>
      <w:tr w:rsidR="00DA723F" w:rsidRPr="00DA723F" w:rsidTr="00B60EA2">
        <w:trPr>
          <w:trHeight w:val="315"/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  <w:hideMark/>
          </w:tcPr>
          <w:p w:rsidR="00DA723F" w:rsidRPr="00DA723F" w:rsidRDefault="00DA723F" w:rsidP="00DA723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lastRenderedPageBreak/>
              <w:t>Kryteria merytoryczne szczegółowe (punktowane)</w:t>
            </w:r>
          </w:p>
        </w:tc>
      </w:tr>
      <w:tr w:rsidR="00DA723F" w:rsidRPr="00DA723F" w:rsidTr="00B60EA2">
        <w:trPr>
          <w:trHeight w:val="255"/>
          <w:tblHeader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:rsidR="00DA723F" w:rsidRPr="00DA723F" w:rsidRDefault="00DA723F" w:rsidP="00DA723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:rsidR="00DA723F" w:rsidRPr="00DA723F" w:rsidRDefault="00DA723F" w:rsidP="00DA723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DA723F" w:rsidRPr="00DA723F" w:rsidRDefault="00DA723F" w:rsidP="00DA723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DA723F" w:rsidRPr="00DA723F" w:rsidRDefault="00DA723F" w:rsidP="00DA723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Waga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DA723F" w:rsidRPr="00DA723F" w:rsidRDefault="00DA723F" w:rsidP="00DA723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Punktacja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DA723F" w:rsidRPr="00DA723F" w:rsidRDefault="00DA723F" w:rsidP="00DA723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DA723F" w:rsidRPr="00DA723F" w:rsidTr="00B60EA2">
        <w:trPr>
          <w:trHeight w:val="70"/>
          <w:tblHeader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:rsidR="00DA723F" w:rsidRPr="00DA723F" w:rsidRDefault="00DA723F" w:rsidP="00DA723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:rsidR="00DA723F" w:rsidRPr="00DA723F" w:rsidRDefault="00DA723F" w:rsidP="00DA723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A723F" w:rsidRPr="00DA723F" w:rsidRDefault="00DA723F" w:rsidP="00DA723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A723F" w:rsidRPr="00DA723F" w:rsidRDefault="00DA723F" w:rsidP="00DA723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A723F" w:rsidRPr="00DA723F" w:rsidRDefault="00DA723F" w:rsidP="00DA723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A723F" w:rsidRPr="00DA723F" w:rsidRDefault="00DA723F" w:rsidP="00DA723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6</w:t>
            </w:r>
          </w:p>
        </w:tc>
      </w:tr>
      <w:tr w:rsidR="00DA723F" w:rsidRPr="00DA723F" w:rsidTr="00B60EA2">
        <w:trPr>
          <w:trHeight w:val="838"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t>1.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Arial"/>
                <w:color w:val="FF0000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Projekt zakłada tworzenie i utrzymanie nowych miejsc opieki nad dziećmi do lat 3 na terenach gmin gdzie liczba dostępnych miejsc opieki jest niższa niż zidentyfikowane zapotrzebowanie na miejsca.</w:t>
            </w:r>
            <w:r w:rsidRPr="00DA723F">
              <w:rPr>
                <w:rFonts w:ascii="Arial" w:eastAsia="Times New Roman" w:hAnsi="Arial" w:cs="Times New Roman"/>
                <w:sz w:val="16"/>
                <w:szCs w:val="16"/>
                <w:vertAlign w:val="superscript"/>
              </w:rPr>
              <w:footnoteReference w:id="2"/>
            </w:r>
          </w:p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0 lub 5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Kryterium ma na celu zapewnienie efektywnego wydatkowania środków oraz stworzenia trwałych miejsc opieki nad dziećmi do lat 3 w regionie, w którym występuje największe zapotrzebowanie na wsparcie w przedmiotowym zakresie, zidentyfikowanym w oparciu o analizę uwarunkowań (stanowiącą załącznik do Regulaminu konkursu) przeprowadzoną na podstawie m.in. odsetka dzieci w wieku do lat 3 objętych opieką w żłobkach, klubach dziecięcych oraz u dziennego opiekuna, liczby dzieci w żłobkach i klubach dziecięcych oraz objętych opieką dziennego opiekuna na 1000 dzieci w wieku do lat 3, zróżnicowań przestrzennych w dostępie do miejsc opieki oraz potencjału i prognoz demograficznych.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Kryterium zostanie zweryfikowane na podstawie treści wniosku o dofinansowanie projektu.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0 pkt – projekt nie zakłada tworzenia i utrzymania nowych miejsc opieki na terenach gmin gdzie liczba dostępnych miejsc opieki jest niższa niż zidentyfikowane zapotrzebowanie na miejsca,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5 pkt – projekt  zakłada tworzenie  i utrzymanie  nowych miejsc opieki na terenach gmin gdzie liczba dostępnych miejsc opieki jest niższa niż zidentyfikowane zapotrzebowanie na miejsca.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Dla kryterium przewidziano możliwość pozytywnej oceny z zastrzeżeniem: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a)</w:t>
            </w: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b)</w:t>
            </w: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ab/>
              <w:t xml:space="preserve">konieczności uzyskania informacji i wyjaśnień wątpliwości dotyczących zapisów wniosku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o dofinansowanie projektu.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DA723F" w:rsidRPr="00DA723F" w:rsidTr="00B60EA2">
        <w:trPr>
          <w:trHeight w:val="70"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t>2.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Projekt będzie realizowany w ramach partnerstwa administracji publicznej </w:t>
            </w: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br/>
              <w:t>i podmiotów ekonomii społecznej.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0 lub 3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W związku z rolą jaką pełnią  podmioty ekonomii społecznej w świadczeniu usług użyteczności publicznej o charakterze społecznym  istotne  jest preferowanie  wyboru projektów realizowanych w ramach partnerstw zawiązanych pomiędzy podmiotami administracji publicznej i ekonomii społecznej. Takie projekty nie tylko przyczynią się do wsparcia systemu opieki nad dzieckiem do 3 lat ale również do wzmocnienia sektora ekonomii społecznej w województwie opolskim.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0 pkt – projekt nie jest realizowany w ramach partnerstwa pomiędzy podmiotami administracji publicznej i ekonomii społecznej, </w:t>
            </w: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br/>
              <w:t xml:space="preserve">3 pkt - projekt jest realizowany w ramach partnerstwa pomiędzy podmiotami administracji publicznej i ekonomii społecznej. </w:t>
            </w: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br/>
              <w:t>Powyższe kryterium zostanie zweryfikowane na podstawie zapisów we wniosku o dofinansowanie.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Dla kryterium przewidziano możliwość pozytywnej oceny z zastrzeżeniem: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a)</w:t>
            </w: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b)</w:t>
            </w: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ab/>
              <w:t xml:space="preserve">konieczności uzyskania informacji i wyjaśnień wątpliwości dotyczących zapisów wniosku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o dofinansowanie projektu.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  <w:p w:rsidR="00DA723F" w:rsidRPr="00DA723F" w:rsidRDefault="00DA723F" w:rsidP="00DA7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pl-PL"/>
              </w:rPr>
            </w:pP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DA723F" w:rsidRPr="00DA723F" w:rsidTr="00B60EA2">
        <w:trPr>
          <w:trHeight w:val="1627"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t xml:space="preserve">3. 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Projekt jest komplementarny z resortowym Programem „MALUCH +”</w:t>
            </w: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0 lub 3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Wsparcie systemu opieki nad dzieckiem do lat trzech zostało uwzględnione na poziomie zarówno regionalnym jak </w:t>
            </w: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br/>
              <w:t xml:space="preserve">i krajowym. Dlatego też celem  zapewnienia kompleksowego wsparcia w w/w zakresie jak również efektywnego wykorzystania zarówno  środków europejskich,  jak i  środków  pochodzących  z programów rządowych preferuje się wybór  projektów komplementarnych z resortowym Programem  „MALUCH +”.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Komplementarność polega na finansowaniu miejsc opieki  nad dziećmi do lat 3 z dwóch źródeł tj. ze środków EFS oraz z  rządowego Programu „Maluch +” z zastrzeżeniem, iż nie dojdzie w tym względzie do podwójnego finansowania. Beneficjent ma obowiązek przedstawić we wniosku szczegółowy kosztorys całego przedsięwzięcia zawierający informacje na temat źródeł finansowania poszczególnych wydatków.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 pkt – projekt nie jest komplementarny z resortowym Programem  „MALUCH +”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3 pkt – projekt jest komplementarny  z resortowym Programem  „MALUCH +”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Dla kryterium przewidziano możliwość pozytywnej oceny z zastrzeżeniem: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a)</w:t>
            </w: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b)</w:t>
            </w: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ab/>
              <w:t xml:space="preserve">konieczności uzyskania informacji i wyjaśnień wątpliwości dotyczących zapisów wniosku o dofinansowanie projektu.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DA723F" w:rsidRPr="00DA723F" w:rsidTr="00B60EA2">
        <w:trPr>
          <w:trHeight w:val="1627"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t>4.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Projekt jest komplementarny z inicjatywami zaplanowanymi w ramach programu SSD</w:t>
            </w: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0 lub 1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A72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 pkt – projekt nie jest komplementarny z inicjatywami zaplanowanymi w ramach programu SSD,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A72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 pkt - projekt jest komplementarny z inicjatywami zaplanowanymi w ramach programu SSD. Powyższe kryterium zostanie zweryfikowane na podstawie zapisów we wniosku o dofinansowanie. Beneficjent zobligowany jest do jednoznacznego wskazania sposobu w jaki projekt jest komplementarny z inicjatywami ujętymi w ramach programu SSD.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A72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Dla kryterium przewidziano możliwość pozytywnej oceny z zastrzeżeniem: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A72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a)</w:t>
            </w:r>
            <w:r w:rsidRPr="00DA72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A72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b)</w:t>
            </w:r>
            <w:r w:rsidRPr="00DA72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ab/>
              <w:t xml:space="preserve">konieczności uzyskania informacji i wyjaśnień wątpliwości dotyczących zapisów wniosku o dofinansowanie projektu.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A72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Ocena kryterium może skutkować wezwaniem do uzupełnienia/poprawienia projektu w części dotyczącej spełnienia tego kryterium.</w:t>
            </w:r>
          </w:p>
        </w:tc>
      </w:tr>
      <w:tr w:rsidR="00DA723F" w:rsidRPr="00DA723F" w:rsidTr="00B60EA2">
        <w:trPr>
          <w:trHeight w:val="70"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DA723F" w:rsidRPr="00DA723F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t>5.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A723F">
              <w:rPr>
                <w:rFonts w:ascii="Calibri" w:eastAsia="Times New Roman" w:hAnsi="Calibri" w:cs="Arial"/>
                <w:sz w:val="16"/>
                <w:szCs w:val="16"/>
              </w:rPr>
              <w:t>Projekt zakłada objęcie wsparciem miast średnich, w  tym  w  szczególności miast średnich  tracących  funkcje  społeczno-gospodarcze.</w:t>
            </w:r>
          </w:p>
          <w:p w:rsidR="00DA723F" w:rsidRPr="00DA723F" w:rsidDel="007A23B8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A723F" w:rsidRPr="00DA723F" w:rsidDel="007A23B8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DA723F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</w:tcPr>
          <w:p w:rsidR="00DA723F" w:rsidRPr="00DA723F" w:rsidDel="007A23B8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A723F" w:rsidRPr="00DA723F" w:rsidDel="007A23B8" w:rsidRDefault="00DA723F" w:rsidP="00DA723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A723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0, 2 lub 4 pkt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A72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Wsparcie dla średnich miast jest realizacją jednego z punktów Strategii  na  rzecz Odpowiedzialnego Rozwoju (SOR) i dotyczy miast powyżej 20 tys. mieszkańców z wyłączeniem miast wojewódzkich oraz miast z liczbą ludności 15-20 tys. mieszkańców będących stolicami powiatów. Lista miast średnich wskazana jest w załączniku nr 1 do dokumentu pn. Delimitacja miast średnich tracących funkcje społeczno-gospodarcze opracowanego na potrzeby Strategii na rzecz Odpowiedzialnego Rozwoju, natomiast lista miast średnich   tracących funkcje społeczno-gospodarcze  wskazana  jest  w  załączniku  nr  2  do wspomnianego dokumentu. Dokument pn. Delimitacja miast średnich tracących funkcje społeczno-gospodarcze stanowi załącznik do regulaminu konkursu.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A72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 pkt - projekt nie zakłada objęcia wsparciem miast średnich, w  tym  w  szczególności miast średnich  tracących  funkcje  społeczno-gospodarcze.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A72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 pkt – projekt zakłada objęcie wsparciem przynajmniej jedno miasto średnie spośród miast wskazanych w załączniku nr 1 do dokumentu pn. Delimitacja miast średnich tracących funkcje społeczno-gospodarcze.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A72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 pkt – projekt zakłada objęcie wsparciem przynajmniej jedno miasto średnie tracące funkcje społeczno-gospodarcze spośród miast wskazanych w załączniku nr 2 do dokumentu pn. Delimitacja miast średnich tracących funkcje społeczno-gospodarcze.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A72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Punkty sumują się za wyjątkiem sytuacji, gdy z listy miast wskazanych w załączniku nr 1 oraz listy miast wskazanych 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A72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 załączniku nr 2 do dokumentu pn. Delimitacja miast średnich tracących funkcje społeczno-gospodarcze wybrano to samo miasto.</w:t>
            </w:r>
          </w:p>
          <w:p w:rsidR="00DA723F" w:rsidRPr="00DA723F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DA723F" w:rsidRPr="00DA723F" w:rsidDel="007A23B8" w:rsidRDefault="00DA723F" w:rsidP="00DA723F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</w:tbl>
    <w:p w:rsidR="00DA723F" w:rsidRPr="00DA723F" w:rsidRDefault="00DA723F" w:rsidP="00DA723F">
      <w:pPr>
        <w:spacing w:after="0"/>
        <w:ind w:left="3540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p w:rsidR="00420A32" w:rsidRDefault="00420A32"/>
    <w:sectPr w:rsidR="00420A32" w:rsidSect="00DA723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93" w:rsidRDefault="00F93293" w:rsidP="00DA723F">
      <w:pPr>
        <w:spacing w:after="0" w:line="240" w:lineRule="auto"/>
      </w:pPr>
      <w:r>
        <w:separator/>
      </w:r>
    </w:p>
  </w:endnote>
  <w:endnote w:type="continuationSeparator" w:id="0">
    <w:p w:rsidR="00F93293" w:rsidRDefault="00F93293" w:rsidP="00DA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93" w:rsidRDefault="00F93293" w:rsidP="00DA723F">
      <w:pPr>
        <w:spacing w:after="0" w:line="240" w:lineRule="auto"/>
      </w:pPr>
      <w:r>
        <w:separator/>
      </w:r>
    </w:p>
  </w:footnote>
  <w:footnote w:type="continuationSeparator" w:id="0">
    <w:p w:rsidR="00F93293" w:rsidRDefault="00F93293" w:rsidP="00DA723F">
      <w:pPr>
        <w:spacing w:after="0" w:line="240" w:lineRule="auto"/>
      </w:pPr>
      <w:r>
        <w:continuationSeparator/>
      </w:r>
    </w:p>
  </w:footnote>
  <w:footnote w:id="1">
    <w:p w:rsidR="00DA723F" w:rsidRDefault="00DA723F" w:rsidP="00DA72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493B">
        <w:t>Wnioskodawca na etapie rekrutowania do projektu ostatecznych odbiorców wsparcia, zobowiązany jest do udzielenia wsparcia w pierwszej kolejności osobom, których dochody nie przekraczają kryteriów dochodowych ustalonych w oparciu o próg interwencji socjalnej</w:t>
      </w:r>
    </w:p>
  </w:footnote>
  <w:footnote w:id="2">
    <w:p w:rsidR="00DA723F" w:rsidRDefault="00DA723F" w:rsidP="00DA72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1028">
        <w:rPr>
          <w:rFonts w:cs="Calibri"/>
          <w:color w:val="000000"/>
          <w:szCs w:val="16"/>
        </w:rPr>
        <w:t>Dotyczy typu 1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0B" w:rsidRDefault="008F450B" w:rsidP="008F450B">
    <w:pPr>
      <w:tabs>
        <w:tab w:val="center" w:pos="4536"/>
        <w:tab w:val="right" w:pos="9072"/>
      </w:tabs>
      <w:spacing w:after="60" w:line="240" w:lineRule="auto"/>
      <w:jc w:val="right"/>
      <w:rPr>
        <w:i/>
        <w:sz w:val="20"/>
        <w:szCs w:val="20"/>
      </w:rPr>
    </w:pPr>
    <w:r>
      <w:rPr>
        <w:i/>
        <w:sz w:val="20"/>
        <w:szCs w:val="20"/>
      </w:rPr>
      <w:t>Załącznik do Uchwały Nr 173</w:t>
    </w:r>
    <w:r>
      <w:rPr>
        <w:i/>
        <w:sz w:val="20"/>
        <w:szCs w:val="20"/>
      </w:rPr>
      <w:t>/2018 KM RPO WO 2014-2020</w:t>
    </w:r>
  </w:p>
  <w:p w:rsidR="008F450B" w:rsidRDefault="008F450B" w:rsidP="008F450B">
    <w:pPr>
      <w:tabs>
        <w:tab w:val="center" w:pos="4536"/>
        <w:tab w:val="right" w:pos="9072"/>
      </w:tabs>
      <w:spacing w:after="60" w:line="240" w:lineRule="auto"/>
      <w:jc w:val="right"/>
      <w:rPr>
        <w:sz w:val="20"/>
        <w:szCs w:val="20"/>
      </w:rPr>
    </w:pPr>
    <w:r>
      <w:rPr>
        <w:i/>
        <w:sz w:val="20"/>
        <w:szCs w:val="20"/>
      </w:rPr>
      <w:t>z dnia 11 kwietnia 2018 r.</w:t>
    </w:r>
  </w:p>
  <w:p w:rsidR="008F450B" w:rsidRDefault="008F45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544AA"/>
    <w:multiLevelType w:val="hybridMultilevel"/>
    <w:tmpl w:val="DCEA7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3F"/>
    <w:rsid w:val="00420A32"/>
    <w:rsid w:val="008F450B"/>
    <w:rsid w:val="00DA723F"/>
    <w:rsid w:val="00F9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1351D-D700-4754-9039-F1072CD1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2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23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DA723F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50B"/>
  </w:style>
  <w:style w:type="paragraph" w:styleId="Stopka">
    <w:name w:val="footer"/>
    <w:basedOn w:val="Normalny"/>
    <w:link w:val="StopkaZnak"/>
    <w:uiPriority w:val="99"/>
    <w:unhideWhenUsed/>
    <w:rsid w:val="008F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2023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MICHLIK</dc:creator>
  <cp:keywords/>
  <dc:description/>
  <cp:lastModifiedBy>Barbara Łuczywo</cp:lastModifiedBy>
  <cp:revision>2</cp:revision>
  <dcterms:created xsi:type="dcterms:W3CDTF">2018-04-20T06:59:00Z</dcterms:created>
  <dcterms:modified xsi:type="dcterms:W3CDTF">2018-04-26T11:41:00Z</dcterms:modified>
</cp:coreProperties>
</file>