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BA774" w14:textId="7550F494" w:rsidR="00E1308E" w:rsidRPr="0067111F" w:rsidRDefault="00E1308E" w:rsidP="00C57535">
      <w:pPr>
        <w:shd w:val="clear" w:color="auto" w:fill="FFFFFF"/>
        <w:spacing w:line="269" w:lineRule="exact"/>
        <w:ind w:right="422"/>
        <w:rPr>
          <w:rFonts w:asciiTheme="minorHAnsi" w:hAnsiTheme="minorHAnsi"/>
        </w:rPr>
      </w:pPr>
    </w:p>
    <w:p w14:paraId="2B93E09D" w14:textId="122AA337" w:rsidR="00E1308E" w:rsidRDefault="006A5161" w:rsidP="00C57535">
      <w:pPr>
        <w:spacing w:before="20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8C4411C" wp14:editId="7A9AF15B">
            <wp:extent cx="5758180" cy="546735"/>
            <wp:effectExtent l="0" t="0" r="0" b="5715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CA7D9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5D600E3D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90F3544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677B5C40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28EE855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3F73B9A1" w14:textId="479B73F9" w:rsidR="00C57535" w:rsidRDefault="000C5A1B" w:rsidP="00C57535">
      <w:pPr>
        <w:shd w:val="clear" w:color="auto" w:fill="FFFFFF"/>
        <w:spacing w:after="200"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 xml:space="preserve">ZAŁĄCZNIK NR </w:t>
      </w:r>
      <w:r w:rsidR="00B3029E">
        <w:rPr>
          <w:rFonts w:asciiTheme="minorHAnsi" w:hAnsiTheme="minorHAnsi"/>
          <w:b/>
          <w:bCs/>
          <w:spacing w:val="-21"/>
          <w:sz w:val="44"/>
          <w:szCs w:val="44"/>
        </w:rPr>
        <w:t>8</w:t>
      </w:r>
    </w:p>
    <w:p w14:paraId="55A52A89" w14:textId="77777777" w:rsidR="00E1308E" w:rsidRPr="00C57535" w:rsidRDefault="00F4689E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21"/>
          <w:sz w:val="44"/>
          <w:szCs w:val="38"/>
        </w:rPr>
        <w:t>PODZIA</w:t>
      </w:r>
      <w:r w:rsidRPr="00D7269A">
        <w:rPr>
          <w:rFonts w:asciiTheme="minorHAnsi" w:eastAsia="Times New Roman" w:hAnsiTheme="minorHAnsi" w:cs="Times New Roman"/>
          <w:b/>
          <w:bCs/>
          <w:spacing w:val="-21"/>
          <w:sz w:val="44"/>
          <w:szCs w:val="38"/>
        </w:rPr>
        <w:t>Ł</w:t>
      </w:r>
      <w:r w:rsidRPr="00D7269A">
        <w:rPr>
          <w:rFonts w:asciiTheme="minorHAnsi" w:eastAsia="Times New Roman" w:hAnsiTheme="minorHAnsi"/>
          <w:b/>
          <w:bCs/>
          <w:spacing w:val="-21"/>
          <w:sz w:val="44"/>
          <w:szCs w:val="38"/>
        </w:rPr>
        <w:t xml:space="preserve"> JEDNOSTEK PRZESTRZENNYCH</w:t>
      </w:r>
    </w:p>
    <w:p w14:paraId="3C5D9A78" w14:textId="77777777" w:rsidR="00E1308E" w:rsidRPr="00D7269A" w:rsidRDefault="00F4689E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</w:pPr>
      <w:r w:rsidRPr="00D7269A">
        <w:rPr>
          <w:rFonts w:asciiTheme="minorHAnsi" w:hAnsiTheme="minorHAnsi"/>
          <w:b/>
          <w:bCs/>
          <w:spacing w:val="-10"/>
          <w:sz w:val="44"/>
          <w:szCs w:val="38"/>
        </w:rPr>
        <w:t>WOJEW</w:t>
      </w:r>
      <w:r w:rsidRPr="00D7269A">
        <w:rPr>
          <w:rFonts w:asciiTheme="minorHAnsi" w:eastAsia="Times New Roman" w:hAnsiTheme="minorHAnsi" w:cs="Times New Roman"/>
          <w:b/>
          <w:bCs/>
          <w:spacing w:val="-10"/>
          <w:sz w:val="44"/>
          <w:szCs w:val="38"/>
        </w:rPr>
        <w:t>Ó</w:t>
      </w:r>
      <w:r w:rsidRPr="00D7269A">
        <w:rPr>
          <w:rFonts w:asciiTheme="minorHAnsi" w:eastAsia="Times New Roman" w:hAnsiTheme="minorHAnsi"/>
          <w:b/>
          <w:bCs/>
          <w:spacing w:val="-10"/>
          <w:sz w:val="44"/>
          <w:szCs w:val="38"/>
        </w:rPr>
        <w:t>DZTWA OPOLSKIEGO</w:t>
      </w:r>
    </w:p>
    <w:p w14:paraId="6DFBB91E" w14:textId="77777777" w:rsidR="00E1308E" w:rsidRDefault="009975C0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18"/>
          <w:sz w:val="44"/>
          <w:szCs w:val="38"/>
        </w:rPr>
        <w:t>WG KLASYFIKACJI DEGURB</w:t>
      </w:r>
      <w:r w:rsidR="002C1A81" w:rsidRPr="00D7269A">
        <w:rPr>
          <w:rFonts w:asciiTheme="minorHAnsi" w:hAnsiTheme="minorHAnsi"/>
          <w:b/>
          <w:bCs/>
          <w:spacing w:val="-18"/>
          <w:sz w:val="44"/>
          <w:szCs w:val="38"/>
        </w:rPr>
        <w:t>A</w:t>
      </w:r>
    </w:p>
    <w:p w14:paraId="2C716780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2E6BFD7E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7FE8A522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1B140BCE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6B159A73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36D32BF5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5E4A2B59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5E6DCAE6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350DC407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0D72CBE8" w14:textId="496F352F" w:rsidR="00F73796" w:rsidRPr="00D7269A" w:rsidRDefault="00F54A47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  <w:sectPr w:rsidR="00F73796" w:rsidRPr="00D7269A">
          <w:headerReference w:type="default" r:id="rId8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>
        <w:rPr>
          <w:rFonts w:ascii="Calibri" w:eastAsia="Calibri" w:hAnsi="Calibri" w:cs="Times New Roman"/>
          <w:sz w:val="24"/>
          <w:szCs w:val="24"/>
        </w:rPr>
        <w:t>Opole, maj</w:t>
      </w:r>
      <w:r w:rsidR="00F73796" w:rsidRPr="00F73796">
        <w:rPr>
          <w:rFonts w:ascii="Calibri" w:eastAsia="Calibri" w:hAnsi="Calibri" w:cs="Times New Roman"/>
          <w:sz w:val="24"/>
          <w:szCs w:val="24"/>
        </w:rPr>
        <w:t xml:space="preserve"> 2020 r.</w:t>
      </w:r>
    </w:p>
    <w:p w14:paraId="430914FC" w14:textId="77777777" w:rsidR="009975C0" w:rsidRDefault="009975C0" w:rsidP="00D758A1">
      <w:pPr>
        <w:shd w:val="clear" w:color="auto" w:fill="FFFFFF"/>
        <w:spacing w:line="360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E76E1FC" w14:textId="77777777" w:rsidR="00E1308E" w:rsidRPr="00C57535" w:rsidRDefault="00F4689E" w:rsidP="00C57535">
      <w:pPr>
        <w:shd w:val="clear" w:color="auto" w:fill="FFFFFF"/>
        <w:spacing w:line="360" w:lineRule="auto"/>
        <w:ind w:firstLine="720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8"/>
          <w:sz w:val="24"/>
          <w:szCs w:val="24"/>
        </w:rPr>
        <w:t>Zbieraj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C57535" w:rsidRPr="00C57535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perspektywie finansowej 2014-2020 obszary wiejskie nale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tym w klasyfikacji DEGURBA. Zgodnie z klasyfikacj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DEGURBA jednostki przestrzenne przyporz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dkowane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do nast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puj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cych kategorii: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abo zaludnione, po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rednie,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 zaludnione. Za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jako</w:t>
      </w:r>
      <w:r w:rsidRPr="00C57535">
        <w:rPr>
          <w:rFonts w:asciiTheme="minorHAnsi" w:eastAsia="Times New Roman" w:hAnsiTheme="minorHAnsi"/>
          <w:spacing w:val="-8"/>
          <w:sz w:val="24"/>
          <w:szCs w:val="24"/>
          <w:vertAlign w:val="superscript"/>
        </w:rPr>
        <w:t>1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:</w:t>
      </w:r>
    </w:p>
    <w:p w14:paraId="41C8639A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obszary s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abo zaludnione (wiejskie)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50%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zamieszkuje obszary wiejskie</w:t>
      </w:r>
      <w:r w:rsidRPr="00C57535">
        <w:rPr>
          <w:rFonts w:asciiTheme="minorHAnsi" w:eastAsia="Times New Roman" w:hAnsiTheme="minorHAnsi"/>
          <w:spacing w:val="-13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;</w:t>
      </w:r>
    </w:p>
    <w:p w14:paraId="3FA1E9BB" w14:textId="77777777" w:rsidR="00D91749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eastAsia="Times New Roman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po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rednie (miasta,  przedmie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cia) 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 poni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ej  50% 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 zamieszkuje</w:t>
      </w:r>
      <w:r w:rsidR="00D91749"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obszary  wiejskie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="00C57535" w:rsidRPr="00C57535">
        <w:rPr>
          <w:rFonts w:asciiTheme="minorHAnsi" w:hAnsiTheme="minorHAnsi"/>
          <w:sz w:val="24"/>
          <w:szCs w:val="24"/>
        </w:rPr>
        <w:br/>
      </w:r>
      <w:r w:rsidRPr="00C57535">
        <w:rPr>
          <w:rFonts w:asciiTheme="minorHAnsi" w:hAnsiTheme="minorHAnsi"/>
          <w:sz w:val="24"/>
          <w:szCs w:val="24"/>
        </w:rPr>
        <w:t>i poni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50% ludno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obszary o du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g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zaludnienia</w:t>
      </w:r>
      <w:r w:rsidRPr="00C57535">
        <w:rPr>
          <w:rFonts w:asciiTheme="minorHAnsi" w:eastAsia="Times New Roman" w:hAnsiTheme="minorHAnsi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z w:val="24"/>
          <w:szCs w:val="24"/>
        </w:rPr>
        <w:t xml:space="preserve">; </w:t>
      </w:r>
    </w:p>
    <w:p w14:paraId="41907C28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tereny g</w:t>
      </w:r>
      <w:r w:rsidRPr="00C57535">
        <w:rPr>
          <w:rFonts w:asciiTheme="minorHAnsi" w:eastAsia="Times New Roman" w:hAnsiTheme="minorHAnsi" w:cs="Times New Roman"/>
          <w:b/>
          <w:bCs/>
          <w:spacing w:val="-12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 xml:space="preserve">sto zaludnione (miasta, centra miejskie, obszary miejskie) </w:t>
      </w:r>
      <w:r w:rsidRPr="00C57535">
        <w:rPr>
          <w:rFonts w:asciiTheme="minorHAnsi" w:eastAsia="Times New Roman" w:hAnsiTheme="minorHAnsi" w:cs="Times New Roman"/>
          <w:spacing w:val="-12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2"/>
          <w:sz w:val="24"/>
          <w:szCs w:val="24"/>
        </w:rPr>
        <w:t xml:space="preserve"> przynajmniej 50%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Pr="00C57535">
        <w:rPr>
          <w:rFonts w:asciiTheme="minorHAnsi" w:hAnsiTheme="minorHAnsi"/>
          <w:spacing w:val="-10"/>
          <w:sz w:val="24"/>
          <w:szCs w:val="24"/>
        </w:rPr>
        <w:t>ludno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ci zamieszkuje obszary g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sto zaludnione.</w:t>
      </w:r>
    </w:p>
    <w:p w14:paraId="5EF7E079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7"/>
          <w:sz w:val="24"/>
          <w:szCs w:val="24"/>
        </w:rPr>
      </w:pPr>
    </w:p>
    <w:p w14:paraId="666B68E8" w14:textId="77777777" w:rsidR="00E1308E" w:rsidRPr="00C57535" w:rsidRDefault="00F4689E" w:rsidP="00C57535">
      <w:pPr>
        <w:shd w:val="clear" w:color="auto" w:fill="FFFFFF"/>
        <w:spacing w:line="360" w:lineRule="auto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7"/>
          <w:sz w:val="24"/>
          <w:szCs w:val="24"/>
        </w:rPr>
        <w:t>Wed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ug definicji Eurostat do teren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g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sto zaludnionych w wojew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dztwie opolskim zalicza si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 xml:space="preserve">ę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Miasto Opole. Natomiast do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po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rednich gminy: Brzeg, Kluczbork, Prudnik, 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dzierzyn-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Ko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ź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le, Krapkowice, Zdzieszowice, Zawadzkie. Pozosta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dztwa opolskiego stanowi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 xml:space="preserve">ą </w:t>
      </w:r>
      <w:r w:rsidRPr="00C57535">
        <w:rPr>
          <w:rFonts w:asciiTheme="minorHAnsi" w:eastAsia="Times New Roman" w:hAnsiTheme="minorHAnsi"/>
          <w:sz w:val="24"/>
          <w:szCs w:val="24"/>
        </w:rPr>
        <w:t>obszary wiejskie.</w:t>
      </w:r>
    </w:p>
    <w:p w14:paraId="41A47C26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10"/>
          <w:sz w:val="24"/>
          <w:szCs w:val="24"/>
        </w:rPr>
      </w:pPr>
    </w:p>
    <w:p w14:paraId="5E3B9EE9" w14:textId="77777777" w:rsidR="00E1308E" w:rsidRDefault="00F4689E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hAnsiTheme="minorHAnsi"/>
          <w:spacing w:val="-10"/>
          <w:sz w:val="24"/>
          <w:szCs w:val="24"/>
        </w:rPr>
        <w:t>Poni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DEGURBA.</w:t>
      </w:r>
    </w:p>
    <w:p w14:paraId="304C3A12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775C8DD1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34B97D7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B101A46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3CCBE8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0B7203C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C5C5EB0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6EA944F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  <w:lang w:val="en-US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  <w:lang w:val="en-US"/>
        </w:rPr>
        <w:t>1</w:t>
      </w:r>
      <w:hyperlink r:id="rId9" w:history="1">
        <w:r w:rsidRPr="00C57535">
          <w:rPr>
            <w:rStyle w:val="Hipercze"/>
            <w:rFonts w:asciiTheme="minorHAnsi" w:eastAsia="Times New Roman" w:hAnsiTheme="minorHAnsi"/>
            <w:color w:val="auto"/>
            <w:spacing w:val="-10"/>
            <w:sz w:val="24"/>
            <w:szCs w:val="24"/>
            <w:u w:val="none"/>
            <w:lang w:val="en-US"/>
          </w:rPr>
          <w:tab/>
          <w:t>http://ec.europa.eu/eurostat/ramon/miscellaneous/index.cfm?TargetUrl=DSP_DEGURBA,</w:t>
        </w:r>
      </w:hyperlink>
      <w:r w:rsidRPr="00C57535">
        <w:rPr>
          <w:rFonts w:asciiTheme="minorHAnsi" w:eastAsia="Times New Roman" w:hAnsiTheme="minorHAnsi"/>
          <w:spacing w:val="-10"/>
          <w:sz w:val="24"/>
          <w:szCs w:val="24"/>
          <w:lang w:val="en-US"/>
        </w:rPr>
        <w:t xml:space="preserve"> 28.10.2014 r.</w:t>
      </w:r>
    </w:p>
    <w:p w14:paraId="6EC715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wiejskie - 300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na obszarze, którym minimalna liczba ludności wynosi 5 000 mieszkańców.</w:t>
      </w:r>
    </w:p>
    <w:p w14:paraId="668796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  o   dużej   gęstości   zaludnienia   -   1500  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  na   obszarze,   którym   minimalna liczba   ludności   wynosi   50   000 mieszkańców.</w:t>
      </w:r>
    </w:p>
    <w:p w14:paraId="7A9C69F8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  <w:sectPr w:rsidR="00C57535" w:rsidRPr="00C57535">
          <w:pgSz w:w="11909" w:h="16834"/>
          <w:pgMar w:top="838" w:right="1416" w:bottom="360" w:left="1416" w:header="708" w:footer="708" w:gutter="0"/>
          <w:cols w:space="60"/>
          <w:noEndnote/>
        </w:sectPr>
      </w:pPr>
    </w:p>
    <w:p w14:paraId="5D9A42EE" w14:textId="77777777" w:rsidR="00E1308E" w:rsidRDefault="00F4689E" w:rsidP="00D91749">
      <w:pPr>
        <w:shd w:val="clear" w:color="auto" w:fill="FFFFFF"/>
        <w:spacing w:line="264" w:lineRule="exact"/>
        <w:rPr>
          <w:rFonts w:asciiTheme="minorHAnsi" w:eastAsia="Times New Roman" w:hAnsiTheme="minorHAnsi"/>
          <w:i/>
          <w:iCs/>
          <w:spacing w:val="-9"/>
          <w:sz w:val="24"/>
          <w:szCs w:val="24"/>
        </w:rPr>
      </w:pPr>
      <w:r>
        <w:rPr>
          <w:i/>
          <w:iCs/>
          <w:spacing w:val="-4"/>
        </w:rPr>
        <w:lastRenderedPageBreak/>
        <w:t xml:space="preserve"> </w:t>
      </w:r>
      <w:r w:rsidRPr="00C57535">
        <w:rPr>
          <w:rFonts w:asciiTheme="minorHAnsi" w:hAnsiTheme="minorHAnsi"/>
          <w:b/>
          <w:bCs/>
          <w:spacing w:val="-9"/>
          <w:sz w:val="24"/>
          <w:szCs w:val="24"/>
        </w:rPr>
        <w:t xml:space="preserve">Mapa nr 1. </w:t>
      </w:r>
      <w:r w:rsidRPr="00C57535">
        <w:rPr>
          <w:rFonts w:asciiTheme="minorHAnsi" w:hAnsiTheme="minorHAnsi"/>
          <w:i/>
          <w:iCs/>
          <w:spacing w:val="-9"/>
          <w:sz w:val="24"/>
          <w:szCs w:val="24"/>
        </w:rPr>
        <w:t>Klasyfikacja jednostek przestrzennych wojew</w:t>
      </w:r>
      <w:r w:rsidRPr="00C57535">
        <w:rPr>
          <w:rFonts w:asciiTheme="minorHAnsi" w:eastAsia="Times New Roman" w:hAnsiTheme="minorHAnsi" w:cs="Times New Roman"/>
          <w:i/>
          <w:iCs/>
          <w:spacing w:val="-9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i/>
          <w:iCs/>
          <w:spacing w:val="-9"/>
          <w:sz w:val="24"/>
          <w:szCs w:val="24"/>
        </w:rPr>
        <w:t>dztwa opolskiego wg definicji DEGURBA</w:t>
      </w:r>
    </w:p>
    <w:p w14:paraId="0CE83EB6" w14:textId="77777777" w:rsidR="006A5161" w:rsidRDefault="006A5161" w:rsidP="00D91749">
      <w:pPr>
        <w:shd w:val="clear" w:color="auto" w:fill="FFFFFF"/>
        <w:spacing w:line="264" w:lineRule="exact"/>
        <w:rPr>
          <w:rFonts w:asciiTheme="minorHAnsi" w:eastAsia="Times New Roman" w:hAnsiTheme="minorHAnsi"/>
          <w:i/>
          <w:iCs/>
          <w:spacing w:val="-9"/>
          <w:sz w:val="24"/>
          <w:szCs w:val="24"/>
        </w:rPr>
      </w:pPr>
    </w:p>
    <w:p w14:paraId="44BA8F07" w14:textId="77777777" w:rsidR="006A5161" w:rsidRPr="00C57535" w:rsidRDefault="006A5161" w:rsidP="00D91749">
      <w:pPr>
        <w:shd w:val="clear" w:color="auto" w:fill="FFFFFF"/>
        <w:spacing w:line="264" w:lineRule="exact"/>
        <w:rPr>
          <w:rFonts w:asciiTheme="minorHAnsi" w:hAnsiTheme="minorHAnsi"/>
          <w:sz w:val="24"/>
          <w:szCs w:val="24"/>
        </w:rPr>
      </w:pPr>
    </w:p>
    <w:p w14:paraId="02069DC6" w14:textId="77777777" w:rsidR="00E1308E" w:rsidRDefault="00665840">
      <w:pPr>
        <w:spacing w:before="1363"/>
        <w:ind w:left="5"/>
        <w:rPr>
          <w:sz w:val="24"/>
          <w:szCs w:val="24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326764F6" wp14:editId="40DD957D">
            <wp:simplePos x="0" y="0"/>
            <wp:positionH relativeFrom="margin">
              <wp:posOffset>454660</wp:posOffset>
            </wp:positionH>
            <wp:positionV relativeFrom="margin">
              <wp:posOffset>293526</wp:posOffset>
            </wp:positionV>
            <wp:extent cx="5335905" cy="6609715"/>
            <wp:effectExtent l="0" t="0" r="0" b="635"/>
            <wp:wrapSquare wrapText="bothSides"/>
            <wp:docPr id="3" name="Obraz 3" descr="Mapa województwa opolskiego w podziale na gminy wg klasyfikacji DEGURBA: gminy gęsto zaludnione, gminy pośrdnie i gminy słabo zaludnione" title="Klasyfikacja jednostek przestrzennych województwa opolskiego wg definicji DEGURB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66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F6B54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0254A69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11A48746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FE635D5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DAC2F6D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01A45CF7" w14:textId="30F966C0" w:rsidR="00A17BC6" w:rsidRDefault="001778AF" w:rsidP="00D91749">
      <w:pPr>
        <w:shd w:val="clear" w:color="auto" w:fill="FFFFFF"/>
        <w:spacing w:before="1603"/>
        <w:rPr>
          <w:rFonts w:ascii="Calibri" w:eastAsia="Times New Roman" w:hAnsi="Calibri" w:cs="Calibri"/>
          <w:iCs/>
          <w:spacing w:val="-10"/>
          <w:sz w:val="24"/>
          <w:szCs w:val="24"/>
        </w:rPr>
      </w:pPr>
      <w:r>
        <w:rPr>
          <w:rFonts w:ascii="Calibri" w:eastAsia="Times New Roman" w:hAnsi="Calibri" w:cs="Calibri"/>
          <w:iCs/>
          <w:spacing w:val="-10"/>
          <w:sz w:val="24"/>
          <w:szCs w:val="24"/>
        </w:rPr>
        <w:t>Źródł</w:t>
      </w:r>
      <w:r w:rsidR="00F4689E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o: Opracowanie własne IZRPOW</w:t>
      </w:r>
      <w:r w:rsidR="00D91749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O 2014-2020 wg danych Eurostatu.</w:t>
      </w:r>
    </w:p>
    <w:p w14:paraId="6AE79084" w14:textId="509FFDB4" w:rsidR="00F4689E" w:rsidRPr="00A17BC6" w:rsidRDefault="00A17BC6" w:rsidP="00A17BC6">
      <w:pPr>
        <w:tabs>
          <w:tab w:val="left" w:pos="5760"/>
        </w:tabs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ab/>
      </w:r>
      <w:bookmarkStart w:id="0" w:name="_GoBack"/>
      <w:bookmarkEnd w:id="0"/>
    </w:p>
    <w:sectPr w:rsidR="00F4689E" w:rsidRPr="00A17BC6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9AFA06" w14:textId="77777777" w:rsidR="00BE650C" w:rsidRDefault="00BE650C" w:rsidP="0067111F">
      <w:r>
        <w:separator/>
      </w:r>
    </w:p>
  </w:endnote>
  <w:endnote w:type="continuationSeparator" w:id="0">
    <w:p w14:paraId="387D242C" w14:textId="77777777" w:rsidR="00BE650C" w:rsidRDefault="00BE650C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128F24" w14:textId="77777777" w:rsidR="00BE650C" w:rsidRDefault="00BE650C" w:rsidP="0067111F">
      <w:r>
        <w:separator/>
      </w:r>
    </w:p>
  </w:footnote>
  <w:footnote w:type="continuationSeparator" w:id="0">
    <w:p w14:paraId="68FEB7FB" w14:textId="77777777" w:rsidR="00BE650C" w:rsidRDefault="00BE650C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09411E" w14:textId="77777777" w:rsidR="004C6A36" w:rsidRPr="004C6A36" w:rsidRDefault="00187F10" w:rsidP="004C6A36">
    <w:pPr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187F10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 w:rsidR="00B3029E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Pr="00187F10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r w:rsidR="004C6A36" w:rsidRPr="004C6A36">
      <w:rPr>
        <w:rFonts w:ascii="Calibri" w:eastAsia="Calibri" w:hAnsi="Calibri" w:cs="Times New Roman"/>
        <w:iCs/>
        <w:sz w:val="24"/>
        <w:szCs w:val="24"/>
        <w:lang w:eastAsia="en-US"/>
      </w:rPr>
      <w:t xml:space="preserve">do Regulaminu konkursu dotyczącego projektów złożonych w ramach Działania 7.4 </w:t>
    </w:r>
    <w:r w:rsidR="004C6A36" w:rsidRPr="004C6A36">
      <w:rPr>
        <w:rFonts w:ascii="Calibri" w:eastAsia="Calibri" w:hAnsi="Calibri" w:cs="Times New Roman"/>
        <w:bCs/>
        <w:i/>
        <w:iCs/>
        <w:sz w:val="24"/>
        <w:szCs w:val="24"/>
        <w:lang w:eastAsia="en-US"/>
      </w:rPr>
      <w:t>Wydłużenie aktywności zawodowej</w:t>
    </w:r>
    <w:r w:rsidR="004C6A36" w:rsidRPr="004C6A36">
      <w:rPr>
        <w:rFonts w:ascii="Calibri" w:eastAsia="Calibri" w:hAnsi="Calibri" w:cs="Times New Roman"/>
        <w:iCs/>
        <w:sz w:val="24"/>
        <w:szCs w:val="24"/>
        <w:lang w:eastAsia="en-US"/>
      </w:rPr>
      <w:t xml:space="preserve"> </w:t>
    </w:r>
    <w:r w:rsidR="004C6A36" w:rsidRPr="004C6A36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w zakresie usług zdrowotnych </w:t>
    </w:r>
    <w:r w:rsidR="004C6A36" w:rsidRPr="004C6A36">
      <w:rPr>
        <w:rFonts w:ascii="Calibri" w:eastAsia="Calibri" w:hAnsi="Calibri" w:cs="Times New Roman"/>
        <w:bCs/>
        <w:iCs/>
        <w:sz w:val="24"/>
        <w:szCs w:val="24"/>
        <w:lang w:eastAsia="en-US"/>
      </w:rPr>
      <w:br/>
      <w:t>z zakresu rehabilitacji medycznej ułatwiających powrót do pracy</w:t>
    </w:r>
    <w:r w:rsidR="004C6A36" w:rsidRPr="004C6A36">
      <w:rPr>
        <w:rFonts w:ascii="Calibri" w:eastAsia="Calibri" w:hAnsi="Calibri" w:cs="Times New Roman"/>
        <w:iCs/>
        <w:sz w:val="24"/>
        <w:szCs w:val="24"/>
        <w:lang w:eastAsia="en-US"/>
      </w:rPr>
      <w:t xml:space="preserve">, </w:t>
    </w:r>
  </w:p>
  <w:p w14:paraId="7113DC1C" w14:textId="77777777" w:rsidR="004C6A36" w:rsidRPr="004C6A36" w:rsidRDefault="004C6A36" w:rsidP="004C6A36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4C6A36">
      <w:rPr>
        <w:rFonts w:ascii="Calibri" w:eastAsia="Calibri" w:hAnsi="Calibri" w:cs="Times New Roman"/>
        <w:iCs/>
        <w:sz w:val="24"/>
        <w:szCs w:val="24"/>
        <w:lang w:eastAsia="en-US"/>
      </w:rPr>
      <w:t xml:space="preserve">Osi VII </w:t>
    </w:r>
    <w:r w:rsidRPr="004C6A36">
      <w:rPr>
        <w:rFonts w:ascii="Calibri" w:eastAsia="Calibri" w:hAnsi="Calibri" w:cs="Times New Roman"/>
        <w:i/>
        <w:iCs/>
        <w:sz w:val="24"/>
        <w:szCs w:val="24"/>
        <w:lang w:eastAsia="en-US"/>
      </w:rPr>
      <w:t>Konkurencyjny rynek pracy</w:t>
    </w:r>
    <w:r w:rsidRPr="004C6A36">
      <w:rPr>
        <w:rFonts w:ascii="Calibri" w:eastAsia="Calibri" w:hAnsi="Calibri" w:cs="Times New Roman"/>
        <w:iCs/>
        <w:sz w:val="24"/>
        <w:szCs w:val="24"/>
        <w:lang w:eastAsia="en-US"/>
      </w:rPr>
      <w:t xml:space="preserve"> RPO WO 2014-2020,</w:t>
    </w:r>
  </w:p>
  <w:p w14:paraId="152B726D" w14:textId="06EBCCD3" w:rsidR="00D758A1" w:rsidRPr="004C6A36" w:rsidRDefault="004C6A36" w:rsidP="004C6A36">
    <w:pPr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4C6A36">
      <w:rPr>
        <w:rFonts w:ascii="Calibri" w:eastAsia="Calibri" w:hAnsi="Calibri" w:cs="Times New Roman"/>
        <w:iCs/>
        <w:sz w:val="24"/>
        <w:szCs w:val="24"/>
        <w:lang w:eastAsia="en-US"/>
      </w:rPr>
      <w:t>Nabór VII, Wersja nr 1, maj 2020 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5038F"/>
    <w:rsid w:val="00091E0D"/>
    <w:rsid w:val="000C5A1B"/>
    <w:rsid w:val="000D4F37"/>
    <w:rsid w:val="00110B28"/>
    <w:rsid w:val="001120DE"/>
    <w:rsid w:val="0016462B"/>
    <w:rsid w:val="001778AF"/>
    <w:rsid w:val="00187F10"/>
    <w:rsid w:val="001920FA"/>
    <w:rsid w:val="001D5545"/>
    <w:rsid w:val="00201105"/>
    <w:rsid w:val="002174B8"/>
    <w:rsid w:val="0026553E"/>
    <w:rsid w:val="00266EF8"/>
    <w:rsid w:val="002C1A81"/>
    <w:rsid w:val="002F4DDD"/>
    <w:rsid w:val="003D0096"/>
    <w:rsid w:val="00403738"/>
    <w:rsid w:val="004532D9"/>
    <w:rsid w:val="004903D5"/>
    <w:rsid w:val="004A2A84"/>
    <w:rsid w:val="004C6A36"/>
    <w:rsid w:val="00535AF0"/>
    <w:rsid w:val="00541682"/>
    <w:rsid w:val="00580086"/>
    <w:rsid w:val="005A49B7"/>
    <w:rsid w:val="005B0D81"/>
    <w:rsid w:val="00665840"/>
    <w:rsid w:val="0067111F"/>
    <w:rsid w:val="0067668A"/>
    <w:rsid w:val="006A5161"/>
    <w:rsid w:val="006A76BB"/>
    <w:rsid w:val="006B68CA"/>
    <w:rsid w:val="00726683"/>
    <w:rsid w:val="00762AD5"/>
    <w:rsid w:val="00774568"/>
    <w:rsid w:val="007B1AF0"/>
    <w:rsid w:val="007D291C"/>
    <w:rsid w:val="007F2B76"/>
    <w:rsid w:val="00810EA1"/>
    <w:rsid w:val="009975C0"/>
    <w:rsid w:val="00A17BC6"/>
    <w:rsid w:val="00B15D3A"/>
    <w:rsid w:val="00B3029E"/>
    <w:rsid w:val="00B31E87"/>
    <w:rsid w:val="00B3262B"/>
    <w:rsid w:val="00BE650C"/>
    <w:rsid w:val="00C57535"/>
    <w:rsid w:val="00C57F46"/>
    <w:rsid w:val="00C66F75"/>
    <w:rsid w:val="00D24152"/>
    <w:rsid w:val="00D40703"/>
    <w:rsid w:val="00D7269A"/>
    <w:rsid w:val="00D758A1"/>
    <w:rsid w:val="00D774A3"/>
    <w:rsid w:val="00D91749"/>
    <w:rsid w:val="00E13043"/>
    <w:rsid w:val="00E1308E"/>
    <w:rsid w:val="00E40FAB"/>
    <w:rsid w:val="00E6428C"/>
    <w:rsid w:val="00F4689E"/>
    <w:rsid w:val="00F54A47"/>
    <w:rsid w:val="00F73796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7EFA22"/>
  <w15:docId w15:val="{685F3886-A69E-4CF3-9A79-92523015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535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241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415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4152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41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4152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84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c.europa.eu/eurostat/ramon/miscellaneous/index.cfm?TargetUrl=DSP_DEGURB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6B309-A1E0-4B5C-B98D-856E43F26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290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9</cp:revision>
  <cp:lastPrinted>2017-08-09T07:39:00Z</cp:lastPrinted>
  <dcterms:created xsi:type="dcterms:W3CDTF">2020-03-04T08:10:00Z</dcterms:created>
  <dcterms:modified xsi:type="dcterms:W3CDTF">2020-05-12T08:23:00Z</dcterms:modified>
</cp:coreProperties>
</file>