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0D85CDE5" w:rsidR="00136D60" w:rsidRDefault="00215E33" w:rsidP="00215E33">
      <w:pPr>
        <w:jc w:val="center"/>
        <w:rPr>
          <w:rFonts w:eastAsiaTheme="minorEastAsia"/>
          <w:b/>
          <w:i/>
          <w:color w:val="000099"/>
          <w:sz w:val="44"/>
          <w:szCs w:val="28"/>
          <w:lang w:eastAsia="pl-PL"/>
        </w:rPr>
      </w:pPr>
      <w:r>
        <w:rPr>
          <w:noProof/>
          <w:lang w:eastAsia="pl-PL"/>
        </w:rPr>
        <w:drawing>
          <wp:inline distT="0" distB="0" distL="0" distR="0" wp14:anchorId="61388D8D" wp14:editId="7A9E232B">
            <wp:extent cx="7634679" cy="716915"/>
            <wp:effectExtent l="0" t="0" r="4445" b="6985"/>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017" cy="738169"/>
                    </a:xfrm>
                    <a:prstGeom prst="rect">
                      <a:avLst/>
                    </a:prstGeom>
                    <a:noFill/>
                  </pic:spPr>
                </pic:pic>
              </a:graphicData>
            </a:graphic>
          </wp:inline>
        </w:drawing>
      </w:r>
    </w:p>
    <w:p w14:paraId="14B545F5" w14:textId="69305E5E" w:rsidR="00E25FE6" w:rsidRDefault="00E25FE6" w:rsidP="00770A72">
      <w:pPr>
        <w:jc w:val="center"/>
        <w:rPr>
          <w:rFonts w:eastAsiaTheme="minorEastAsia"/>
          <w:b/>
          <w:i/>
          <w:color w:val="000099"/>
          <w:sz w:val="44"/>
          <w:szCs w:val="28"/>
          <w:lang w:eastAsia="pl-PL"/>
        </w:rPr>
      </w:pPr>
    </w:p>
    <w:p w14:paraId="33498E04" w14:textId="77777777" w:rsidR="00770A72" w:rsidRDefault="00770A72" w:rsidP="00770A72">
      <w:pPr>
        <w:rPr>
          <w:rFonts w:eastAsiaTheme="minorEastAsia"/>
          <w:b/>
          <w:color w:val="000099"/>
          <w:sz w:val="44"/>
          <w:szCs w:val="28"/>
          <w:lang w:eastAsia="pl-PL"/>
        </w:rPr>
      </w:pPr>
    </w:p>
    <w:p w14:paraId="5214AFF6" w14:textId="77057E15" w:rsidR="00E25FE6" w:rsidRPr="00E25FE6" w:rsidRDefault="00770A72" w:rsidP="00770A72">
      <w:pPr>
        <w:rPr>
          <w:rFonts w:eastAsiaTheme="minorEastAsia"/>
          <w:b/>
          <w:color w:val="000099"/>
          <w:sz w:val="44"/>
          <w:szCs w:val="28"/>
          <w:lang w:eastAsia="pl-PL"/>
        </w:rPr>
      </w:pPr>
      <w:r>
        <w:rPr>
          <w:rFonts w:eastAsiaTheme="minorEastAsia"/>
          <w:b/>
          <w:color w:val="000099"/>
          <w:sz w:val="44"/>
          <w:szCs w:val="28"/>
          <w:lang w:eastAsia="pl-PL"/>
        </w:rPr>
        <w:t>ZAŁĄCZNIK NR 7</w:t>
      </w:r>
    </w:p>
    <w:p w14:paraId="6BDDE115" w14:textId="1FE170D5" w:rsidR="00136D60" w:rsidRPr="00785D2E" w:rsidRDefault="00136D60" w:rsidP="00614793">
      <w:pPr>
        <w:rPr>
          <w:rFonts w:eastAsiaTheme="minorEastAsia"/>
          <w:b/>
          <w:color w:val="000099"/>
          <w:sz w:val="44"/>
          <w:szCs w:val="28"/>
          <w:lang w:eastAsia="pl-PL"/>
        </w:rPr>
      </w:pPr>
      <w:r w:rsidRPr="00785D2E">
        <w:rPr>
          <w:rFonts w:eastAsiaTheme="minorEastAsia"/>
          <w:b/>
          <w:color w:val="000099"/>
          <w:sz w:val="44"/>
          <w:szCs w:val="28"/>
          <w:lang w:eastAsia="pl-PL"/>
        </w:rPr>
        <w:t xml:space="preserve">Lista wskaźników na poziomie projektu </w:t>
      </w:r>
      <w:r w:rsidR="00E25FE6" w:rsidRPr="00785D2E">
        <w:rPr>
          <w:rFonts w:eastAsiaTheme="minorEastAsia"/>
          <w:b/>
          <w:color w:val="000099"/>
          <w:sz w:val="44"/>
          <w:szCs w:val="28"/>
          <w:lang w:eastAsia="pl-PL"/>
        </w:rPr>
        <w:t xml:space="preserve">dla Działania 8.1 </w:t>
      </w:r>
      <w:r w:rsidR="00785D2E" w:rsidRPr="00785D2E">
        <w:rPr>
          <w:rFonts w:eastAsiaTheme="minorEastAsia"/>
          <w:b/>
          <w:color w:val="000099"/>
          <w:sz w:val="44"/>
          <w:szCs w:val="28"/>
          <w:lang w:eastAsia="pl-PL"/>
        </w:rPr>
        <w:br/>
      </w:r>
      <w:r w:rsidR="00E25FE6">
        <w:rPr>
          <w:rFonts w:eastAsiaTheme="minorEastAsia"/>
          <w:b/>
          <w:i/>
          <w:color w:val="000099"/>
          <w:sz w:val="44"/>
          <w:szCs w:val="28"/>
          <w:lang w:eastAsia="pl-PL"/>
        </w:rPr>
        <w:t xml:space="preserve">Dostęp do wysokiej jakości usług zdrowotnych i społecznych </w:t>
      </w:r>
      <w:r w:rsidR="00614793" w:rsidRPr="00614793">
        <w:rPr>
          <w:rFonts w:eastAsiaTheme="minorEastAsia"/>
          <w:b/>
          <w:color w:val="000099"/>
          <w:sz w:val="44"/>
          <w:szCs w:val="28"/>
          <w:lang w:eastAsia="pl-PL"/>
        </w:rPr>
        <w:t>w zakresie usług społecznych - wsparcia dla osób potrzebujących wsparcia w codziennym funkcjonowaniu</w:t>
      </w:r>
      <w:r w:rsidR="00215E33">
        <w:rPr>
          <w:rFonts w:eastAsiaTheme="minorEastAsia"/>
          <w:b/>
          <w:color w:val="000099"/>
          <w:sz w:val="44"/>
          <w:szCs w:val="28"/>
          <w:lang w:eastAsia="pl-PL"/>
        </w:rPr>
        <w:t xml:space="preserve"> w ramach RPO WO 2014-2020</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5A0086EC" w:rsidR="00136D60" w:rsidRPr="00136D60" w:rsidRDefault="00E82268" w:rsidP="00E25FE6">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r>
        <w:rPr>
          <w:rFonts w:ascii="Calibri" w:hAnsi="Calibri"/>
          <w:sz w:val="24"/>
          <w:szCs w:val="24"/>
        </w:rPr>
        <w:tab/>
      </w:r>
    </w:p>
    <w:p w14:paraId="011968E1" w14:textId="77777777" w:rsidR="00136D60" w:rsidRDefault="00136D60" w:rsidP="00136D60">
      <w:pPr>
        <w:rPr>
          <w:rFonts w:eastAsiaTheme="minorEastAsia"/>
          <w:b/>
          <w:lang w:eastAsia="pl-PL"/>
        </w:rPr>
      </w:pPr>
    </w:p>
    <w:p w14:paraId="701F70E2" w14:textId="77777777" w:rsidR="00770A72" w:rsidRPr="00136D60" w:rsidRDefault="00770A72"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7CE35330" w14:textId="77777777" w:rsidR="00857ECE" w:rsidRDefault="00857ECE" w:rsidP="00610768">
      <w:pPr>
        <w:spacing w:after="0"/>
        <w:ind w:left="-709"/>
        <w:rPr>
          <w:rFonts w:eastAsiaTheme="minorEastAsia"/>
          <w:b/>
          <w:lang w:eastAsia="pl-PL"/>
        </w:rPr>
      </w:pPr>
    </w:p>
    <w:p w14:paraId="6D12AEC6" w14:textId="77777777" w:rsidR="00E25FE6" w:rsidRDefault="00E25FE6" w:rsidP="00610768">
      <w:pPr>
        <w:spacing w:after="0"/>
        <w:ind w:left="-709"/>
        <w:rPr>
          <w:rFonts w:eastAsiaTheme="minorEastAsia"/>
          <w:b/>
          <w:lang w:eastAsia="pl-PL"/>
        </w:rPr>
      </w:pPr>
    </w:p>
    <w:p w14:paraId="00C7C297" w14:textId="77777777" w:rsidR="00E25FE6" w:rsidRDefault="00E25FE6" w:rsidP="00610768">
      <w:pPr>
        <w:spacing w:after="0"/>
        <w:ind w:left="-709"/>
        <w:rPr>
          <w:rFonts w:eastAsiaTheme="minorEastAsia"/>
          <w:b/>
          <w:lang w:eastAsia="pl-PL"/>
        </w:rPr>
      </w:pPr>
    </w:p>
    <w:p w14:paraId="0A80DA9F" w14:textId="77777777" w:rsidR="00E25FE6" w:rsidRDefault="00E25FE6" w:rsidP="00610768">
      <w:pPr>
        <w:spacing w:after="0"/>
        <w:ind w:left="-709"/>
        <w:rPr>
          <w:rFonts w:eastAsiaTheme="minorEastAsia"/>
          <w:b/>
          <w:lang w:eastAsia="pl-PL"/>
        </w:rPr>
      </w:pPr>
    </w:p>
    <w:p w14:paraId="0C4FCF59" w14:textId="77777777" w:rsidR="00E25FE6" w:rsidRDefault="00E25FE6" w:rsidP="00610768">
      <w:pPr>
        <w:spacing w:after="0"/>
        <w:ind w:left="-709"/>
        <w:rPr>
          <w:rFonts w:eastAsiaTheme="minorEastAsia"/>
          <w:b/>
          <w:lang w:eastAsia="pl-PL"/>
        </w:rPr>
      </w:pPr>
    </w:p>
    <w:p w14:paraId="6CD2302E" w14:textId="77777777" w:rsidR="00E25FE6" w:rsidRDefault="00E25FE6" w:rsidP="00610768">
      <w:pPr>
        <w:spacing w:after="0"/>
        <w:ind w:left="-709"/>
        <w:rPr>
          <w:rFonts w:eastAsiaTheme="minorEastAsia"/>
          <w:b/>
          <w:lang w:eastAsia="pl-PL"/>
        </w:rPr>
      </w:pPr>
    </w:p>
    <w:p w14:paraId="629318C8" w14:textId="77777777" w:rsidR="00215E33" w:rsidRDefault="00215E33" w:rsidP="00610768">
      <w:pPr>
        <w:spacing w:after="0"/>
        <w:ind w:left="-709"/>
        <w:rPr>
          <w:rFonts w:eastAsiaTheme="minorEastAsia"/>
          <w:b/>
          <w:lang w:eastAsia="pl-PL"/>
        </w:rPr>
      </w:pPr>
    </w:p>
    <w:p w14:paraId="568F48A9" w14:textId="2F2C3D9C" w:rsidR="00E25FE6" w:rsidRDefault="00F50BA5" w:rsidP="00F50BA5">
      <w:pPr>
        <w:tabs>
          <w:tab w:val="left" w:pos="1470"/>
        </w:tabs>
        <w:spacing w:after="0"/>
        <w:ind w:left="-709"/>
        <w:rPr>
          <w:rFonts w:eastAsiaTheme="minorEastAsia"/>
          <w:b/>
          <w:lang w:eastAsia="pl-PL"/>
        </w:rPr>
      </w:pPr>
      <w:r>
        <w:rPr>
          <w:rFonts w:eastAsiaTheme="minorEastAsia"/>
          <w:b/>
          <w:lang w:eastAsia="pl-PL"/>
        </w:rPr>
        <w:tab/>
      </w:r>
    </w:p>
    <w:p w14:paraId="51E36BDC" w14:textId="668E0743" w:rsidR="00E25FE6" w:rsidRPr="003F5D91" w:rsidRDefault="00E25FE6" w:rsidP="000B7E20">
      <w:pPr>
        <w:spacing w:after="0" w:line="240" w:lineRule="auto"/>
        <w:ind w:left="-284"/>
        <w:rPr>
          <w:rFonts w:eastAsiaTheme="minorEastAsia"/>
          <w:b/>
          <w:sz w:val="24"/>
          <w:u w:val="single"/>
          <w:lang w:eastAsia="pl-PL"/>
        </w:rPr>
      </w:pPr>
      <w:r w:rsidRPr="003F5D91">
        <w:rPr>
          <w:rFonts w:eastAsiaTheme="minorEastAsia"/>
          <w:b/>
          <w:sz w:val="24"/>
          <w:u w:val="single"/>
          <w:lang w:eastAsia="pl-PL"/>
        </w:rPr>
        <w:t>Opracowanie:</w:t>
      </w:r>
    </w:p>
    <w:p w14:paraId="094992B6" w14:textId="75DEDBDB"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Departament Koordynacji Programów Operacyjnych</w:t>
      </w:r>
    </w:p>
    <w:p w14:paraId="71B9898D" w14:textId="34E1EE33"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Urząd Marszałkowski Województwa Opolskiego</w:t>
      </w:r>
    </w:p>
    <w:p w14:paraId="04B87EB7" w14:textId="597F14E2"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Opole,</w:t>
      </w:r>
      <w:r w:rsidR="00785D2E" w:rsidRPr="003F5D91">
        <w:rPr>
          <w:rFonts w:eastAsiaTheme="minorEastAsia"/>
          <w:sz w:val="24"/>
          <w:lang w:eastAsia="pl-PL"/>
        </w:rPr>
        <w:t xml:space="preserve"> </w:t>
      </w:r>
      <w:r w:rsidR="00770A72">
        <w:rPr>
          <w:rFonts w:eastAsiaTheme="minorEastAsia"/>
          <w:sz w:val="24"/>
          <w:lang w:eastAsia="pl-PL"/>
        </w:rPr>
        <w:t>październik 2019</w:t>
      </w:r>
      <w:r w:rsidRPr="003F5D91">
        <w:rPr>
          <w:rFonts w:eastAsiaTheme="minorEastAsia"/>
          <w:sz w:val="24"/>
          <w:lang w:eastAsia="pl-PL"/>
        </w:rPr>
        <w:t xml:space="preserve"> r. </w:t>
      </w:r>
    </w:p>
    <w:p w14:paraId="1CADC96A" w14:textId="77777777" w:rsidR="00E25FE6" w:rsidRDefault="00E25FE6" w:rsidP="00610768">
      <w:pPr>
        <w:spacing w:after="0"/>
        <w:ind w:left="-709"/>
        <w:rPr>
          <w:rFonts w:eastAsiaTheme="minorEastAsia"/>
          <w:b/>
          <w:lang w:eastAsia="pl-PL"/>
        </w:rPr>
      </w:pPr>
    </w:p>
    <w:p w14:paraId="26B26BDB" w14:textId="77777777" w:rsidR="00215E33" w:rsidRDefault="00215E33" w:rsidP="00610768">
      <w:pPr>
        <w:spacing w:after="0"/>
        <w:ind w:left="-709"/>
        <w:rPr>
          <w:rFonts w:eastAsiaTheme="minorEastAsia"/>
          <w:b/>
          <w:lang w:eastAsia="pl-PL"/>
        </w:rPr>
      </w:pPr>
    </w:p>
    <w:p w14:paraId="3055B1CF" w14:textId="77777777" w:rsidR="00215E33" w:rsidRDefault="00215E33" w:rsidP="00610768">
      <w:pPr>
        <w:spacing w:after="0"/>
        <w:ind w:left="-709"/>
        <w:rPr>
          <w:rFonts w:eastAsiaTheme="minorEastAsia"/>
          <w:b/>
          <w:lang w:eastAsia="pl-PL"/>
        </w:rPr>
      </w:pPr>
    </w:p>
    <w:p w14:paraId="27DBEE86" w14:textId="256D70FE" w:rsidR="00BE377C" w:rsidRPr="003F5D91" w:rsidRDefault="000E6C43" w:rsidP="00610768">
      <w:pPr>
        <w:spacing w:after="0"/>
        <w:ind w:left="-709"/>
        <w:rPr>
          <w:b/>
          <w:i/>
          <w:sz w:val="24"/>
        </w:rPr>
      </w:pPr>
      <w:r w:rsidRPr="003F5D91">
        <w:rPr>
          <w:b/>
          <w:sz w:val="24"/>
        </w:rPr>
        <w:lastRenderedPageBreak/>
        <w:t xml:space="preserve">       </w:t>
      </w:r>
      <w:r w:rsidR="00C374C2" w:rsidRPr="003F5D91">
        <w:rPr>
          <w:b/>
          <w:sz w:val="24"/>
        </w:rPr>
        <w:t xml:space="preserve">Tabela </w:t>
      </w:r>
      <w:r w:rsidR="00FC4C51" w:rsidRPr="003F5D91">
        <w:rPr>
          <w:b/>
          <w:sz w:val="24"/>
        </w:rPr>
        <w:t xml:space="preserve">1 </w:t>
      </w:r>
      <w:r w:rsidR="00FC4C51" w:rsidRPr="003F5D91">
        <w:rPr>
          <w:i/>
          <w:sz w:val="24"/>
        </w:rPr>
        <w:t>Zestawie</w:t>
      </w:r>
      <w:bookmarkStart w:id="0" w:name="_GoBack"/>
      <w:bookmarkEnd w:id="0"/>
      <w:r w:rsidR="00FC4C51" w:rsidRPr="003F5D91">
        <w:rPr>
          <w:i/>
          <w:sz w:val="24"/>
        </w:rPr>
        <w:t>nie wskaźników EFS na poziomie projektu RPO WO 2014-2020</w:t>
      </w:r>
    </w:p>
    <w:tbl>
      <w:tblPr>
        <w:tblStyle w:val="Tabela-Siatka"/>
        <w:tblW w:w="1459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Caption w:val="Zestawienie wskaźników EFS na poziomie projektu RPO WO 2014-2020"/>
        <w:tblDescription w:val="Tabela przedstawia zestawienie wskaźników na poziomie projektu w ramach działania 8.1. Dostęp do wysokiej jakości usług zdrowotnych i społecznych, w zakresie usług społecznych – wsparcia dla osób niesamodzielnych "/>
      </w:tblPr>
      <w:tblGrid>
        <w:gridCol w:w="562"/>
        <w:gridCol w:w="2835"/>
        <w:gridCol w:w="1276"/>
        <w:gridCol w:w="1559"/>
        <w:gridCol w:w="1418"/>
        <w:gridCol w:w="1276"/>
        <w:gridCol w:w="5670"/>
      </w:tblGrid>
      <w:tr w:rsidR="005D65F0" w:rsidRPr="00BE71DE" w14:paraId="10F0E22F" w14:textId="77777777" w:rsidTr="00283A23">
        <w:trPr>
          <w:trHeight w:val="670"/>
          <w:tblHeader/>
        </w:trPr>
        <w:tc>
          <w:tcPr>
            <w:tcW w:w="562" w:type="dxa"/>
            <w:tcBorders>
              <w:bottom w:val="single" w:sz="12" w:space="0" w:color="92D050"/>
            </w:tcBorders>
            <w:shd w:val="clear" w:color="auto" w:fill="FAFBF7"/>
            <w:vAlign w:val="center"/>
          </w:tcPr>
          <w:p w14:paraId="3B5A4C18" w14:textId="795FADD9" w:rsidR="005D65F0" w:rsidRPr="003F5D91" w:rsidRDefault="00C55D3A"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L</w:t>
            </w:r>
            <w:r w:rsidR="005D65F0" w:rsidRPr="003F5D91">
              <w:rPr>
                <w:b/>
                <w:color w:val="123A8A"/>
                <w:sz w:val="24"/>
                <w14:textFill>
                  <w14:solidFill>
                    <w14:srgbClr w14:val="123A8A">
                      <w14:lumMod w14:val="60000"/>
                      <w14:lumOff w14:val="40000"/>
                    </w14:srgbClr>
                  </w14:solidFill>
                </w14:textFill>
              </w:rPr>
              <w:t>p.</w:t>
            </w:r>
          </w:p>
        </w:tc>
        <w:tc>
          <w:tcPr>
            <w:tcW w:w="2835" w:type="dxa"/>
            <w:tcBorders>
              <w:bottom w:val="single" w:sz="12" w:space="0" w:color="92D050"/>
            </w:tcBorders>
            <w:shd w:val="clear" w:color="auto" w:fill="FAFBF7"/>
            <w:vAlign w:val="center"/>
          </w:tcPr>
          <w:p w14:paraId="1225FE2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5D65F0" w:rsidRPr="003F5D91" w:rsidRDefault="005D65F0" w:rsidP="00176BD8">
            <w:pPr>
              <w:tabs>
                <w:tab w:val="left" w:pos="1026"/>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Jednostka miary</w:t>
            </w:r>
          </w:p>
        </w:tc>
        <w:tc>
          <w:tcPr>
            <w:tcW w:w="1559" w:type="dxa"/>
            <w:tcBorders>
              <w:bottom w:val="single" w:sz="12" w:space="0" w:color="92D050"/>
            </w:tcBorders>
            <w:shd w:val="clear" w:color="auto" w:fill="FAFBF7"/>
            <w:vAlign w:val="center"/>
          </w:tcPr>
          <w:p w14:paraId="7FE9F818"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Typ wskaźnika</w:t>
            </w:r>
          </w:p>
        </w:tc>
        <w:tc>
          <w:tcPr>
            <w:tcW w:w="1276" w:type="dxa"/>
            <w:tcBorders>
              <w:bottom w:val="single" w:sz="12" w:space="0" w:color="92D050"/>
            </w:tcBorders>
            <w:shd w:val="clear" w:color="auto" w:fill="FAFBF7"/>
            <w:vAlign w:val="center"/>
          </w:tcPr>
          <w:p w14:paraId="620216C0"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Inne uwagi</w:t>
            </w:r>
          </w:p>
        </w:tc>
        <w:tc>
          <w:tcPr>
            <w:tcW w:w="5670" w:type="dxa"/>
            <w:tcBorders>
              <w:bottom w:val="single" w:sz="12" w:space="0" w:color="92D050"/>
            </w:tcBorders>
            <w:shd w:val="clear" w:color="auto" w:fill="FAFBF7"/>
            <w:vAlign w:val="center"/>
          </w:tcPr>
          <w:p w14:paraId="052FAC4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Definicja</w:t>
            </w:r>
          </w:p>
        </w:tc>
      </w:tr>
      <w:tr w:rsidR="005D65F0" w:rsidRPr="00C93A1D" w14:paraId="211BAF4B" w14:textId="77777777" w:rsidTr="00283A23">
        <w:trPr>
          <w:trHeight w:val="520"/>
        </w:trPr>
        <w:tc>
          <w:tcPr>
            <w:tcW w:w="14596" w:type="dxa"/>
            <w:gridSpan w:val="7"/>
            <w:tcBorders>
              <w:top w:val="single" w:sz="12" w:space="0" w:color="92D050"/>
            </w:tcBorders>
            <w:vAlign w:val="center"/>
          </w:tcPr>
          <w:p w14:paraId="60ACE8B7" w14:textId="2064781C" w:rsidR="005D65F0" w:rsidRPr="003F5D91" w:rsidRDefault="005D65F0" w:rsidP="00176BD8">
            <w:pPr>
              <w:pStyle w:val="Akapitzlist"/>
              <w:tabs>
                <w:tab w:val="left" w:pos="3402"/>
                <w:tab w:val="left" w:pos="5103"/>
              </w:tabs>
              <w:ind w:left="0"/>
              <w:rPr>
                <w:rFonts w:asciiTheme="minorHAnsi" w:hAnsiTheme="minorHAnsi" w:cs="Calibri"/>
                <w:color w:val="123A8A"/>
                <w:sz w:val="24"/>
                <w:szCs w:val="22"/>
                <w14:textFill>
                  <w14:solidFill>
                    <w14:srgbClr w14:val="123A8A">
                      <w14:lumMod w14:val="60000"/>
                      <w14:lumOff w14:val="40000"/>
                    </w14:srgbClr>
                  </w14:solidFill>
                </w14:textFill>
              </w:rPr>
            </w:pPr>
            <w:r w:rsidRPr="00784410">
              <w:rPr>
                <w:b/>
                <w:color w:val="123A8A"/>
                <w:sz w:val="28"/>
                <w:szCs w:val="22"/>
                <w14:textFill>
                  <w14:solidFill>
                    <w14:srgbClr w14:val="123A8A">
                      <w14:lumMod w14:val="60000"/>
                      <w14:lumOff w14:val="40000"/>
                    </w14:srgbClr>
                  </w14:solidFill>
                </w14:textFill>
              </w:rPr>
              <w:t>Wskaźniki horyzontalne</w:t>
            </w:r>
          </w:p>
        </w:tc>
      </w:tr>
      <w:tr w:rsidR="00402809" w:rsidRPr="003F5D91" w14:paraId="1B87EF1E" w14:textId="77777777" w:rsidTr="00283A23">
        <w:tc>
          <w:tcPr>
            <w:tcW w:w="562" w:type="dxa"/>
            <w:tcBorders>
              <w:top w:val="single" w:sz="12" w:space="0" w:color="92D050"/>
              <w:bottom w:val="single" w:sz="4" w:space="0" w:color="92D050"/>
            </w:tcBorders>
            <w:vAlign w:val="center"/>
          </w:tcPr>
          <w:p w14:paraId="3E209C4C" w14:textId="5FA6D03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t>1.</w:t>
            </w:r>
          </w:p>
        </w:tc>
        <w:tc>
          <w:tcPr>
            <w:tcW w:w="2835" w:type="dxa"/>
            <w:tcBorders>
              <w:top w:val="single" w:sz="12" w:space="0" w:color="92D050"/>
              <w:bottom w:val="single" w:sz="4" w:space="0" w:color="92D050"/>
            </w:tcBorders>
            <w:vAlign w:val="center"/>
          </w:tcPr>
          <w:p w14:paraId="0418F777" w14:textId="29175193"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obiektów </w:t>
            </w:r>
            <w:r w:rsidR="00B568D9">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276" w:type="dxa"/>
            <w:tcBorders>
              <w:top w:val="single" w:sz="12" w:space="0" w:color="92D050"/>
              <w:bottom w:val="single" w:sz="4" w:space="0" w:color="92D050"/>
            </w:tcBorders>
            <w:vAlign w:val="center"/>
          </w:tcPr>
          <w:p w14:paraId="4CDA3A44" w14:textId="08A0E614"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12" w:space="0" w:color="92D050"/>
              <w:bottom w:val="single" w:sz="4" w:space="0" w:color="92D050"/>
            </w:tcBorders>
            <w:vAlign w:val="center"/>
          </w:tcPr>
          <w:p w14:paraId="6AFA18B8" w14:textId="6A85DE9F" w:rsidR="00402809" w:rsidRPr="003F5D91" w:rsidRDefault="007062E8"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12" w:space="0" w:color="92D050"/>
              <w:bottom w:val="single" w:sz="4" w:space="0" w:color="92D050"/>
            </w:tcBorders>
            <w:vAlign w:val="center"/>
          </w:tcPr>
          <w:p w14:paraId="05F57CAA" w14:textId="647F3A86" w:rsidR="00402809" w:rsidRPr="003F5D91" w:rsidRDefault="007062E8" w:rsidP="00A00DE3">
            <w:pPr>
              <w:rPr>
                <w:rFonts w:ascii="Calibri" w:hAnsi="Calibri"/>
                <w:sz w:val="24"/>
                <w:szCs w:val="24"/>
              </w:rPr>
            </w:pPr>
            <w:r w:rsidRPr="003F5D91">
              <w:rPr>
                <w:rFonts w:ascii="Calibri" w:hAnsi="Calibri"/>
                <w:sz w:val="24"/>
                <w:szCs w:val="24"/>
              </w:rPr>
              <w:t>kluczowy</w:t>
            </w:r>
          </w:p>
        </w:tc>
        <w:tc>
          <w:tcPr>
            <w:tcW w:w="1276" w:type="dxa"/>
            <w:tcBorders>
              <w:top w:val="single" w:sz="12" w:space="0" w:color="92D050"/>
              <w:bottom w:val="single" w:sz="4" w:space="0" w:color="92D050"/>
            </w:tcBorders>
            <w:vAlign w:val="center"/>
          </w:tcPr>
          <w:p w14:paraId="35BC47D8" w14:textId="6AAD8EF5"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12" w:space="0" w:color="92D050"/>
              <w:bottom w:val="single" w:sz="4" w:space="0" w:color="92D050"/>
            </w:tcBorders>
            <w:vAlign w:val="center"/>
          </w:tcPr>
          <w:p w14:paraId="1F524F88" w14:textId="1952AEA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sidR="00192802">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sidR="00192802">
              <w:rPr>
                <w:sz w:val="24"/>
                <w:szCs w:val="24"/>
              </w:rPr>
              <w:t xml:space="preserve">usunięcie barier w dostępie, w </w:t>
            </w:r>
            <w:r w:rsidRPr="003F5D91">
              <w:rPr>
                <w:sz w:val="24"/>
                <w:szCs w:val="24"/>
              </w:rPr>
              <w:t>szczególności barier archite</w:t>
            </w:r>
            <w:r w:rsidR="00B568D9">
              <w:rPr>
                <w:sz w:val="24"/>
                <w:szCs w:val="24"/>
              </w:rPr>
              <w:t xml:space="preserve">ktonicznych) do tych obiektów </w:t>
            </w:r>
            <w:r w:rsidR="0063614F">
              <w:rPr>
                <w:sz w:val="24"/>
                <w:szCs w:val="24"/>
              </w:rPr>
              <w:br/>
            </w:r>
            <w:r w:rsidR="00B568D9">
              <w:rPr>
                <w:sz w:val="24"/>
                <w:szCs w:val="24"/>
              </w:rPr>
              <w:t xml:space="preserve">i </w:t>
            </w:r>
            <w:r w:rsidRPr="003F5D91">
              <w:rPr>
                <w:sz w:val="24"/>
                <w:szCs w:val="24"/>
              </w:rPr>
              <w:t xml:space="preserve">poruszanie się po nich osobom </w:t>
            </w:r>
            <w:r w:rsidR="0063614F">
              <w:rPr>
                <w:sz w:val="24"/>
                <w:szCs w:val="24"/>
              </w:rPr>
              <w:br/>
            </w:r>
            <w:r w:rsidR="00B568D9">
              <w:rPr>
                <w:sz w:val="24"/>
                <w:szCs w:val="24"/>
              </w:rPr>
              <w:t xml:space="preserve">z </w:t>
            </w:r>
            <w:r w:rsidR="005D72CA" w:rsidRPr="003F5D91">
              <w:rPr>
                <w:sz w:val="24"/>
                <w:szCs w:val="24"/>
              </w:rPr>
              <w:t xml:space="preserve">niepełnosprawnościami </w:t>
            </w:r>
            <w:r w:rsidRPr="003F5D91">
              <w:rPr>
                <w:sz w:val="24"/>
                <w:szCs w:val="24"/>
              </w:rPr>
              <w:t>ruchow</w:t>
            </w:r>
            <w:r w:rsidR="005D72CA" w:rsidRPr="003F5D91">
              <w:rPr>
                <w:sz w:val="24"/>
                <w:szCs w:val="24"/>
              </w:rPr>
              <w:t>ymi</w:t>
            </w:r>
            <w:r w:rsidR="00192802">
              <w:rPr>
                <w:sz w:val="24"/>
                <w:szCs w:val="24"/>
              </w:rPr>
              <w:t xml:space="preserve"> czy </w:t>
            </w:r>
            <w:r w:rsidRPr="003F5D91">
              <w:rPr>
                <w:sz w:val="24"/>
                <w:szCs w:val="24"/>
              </w:rPr>
              <w:t>sensoryczn</w:t>
            </w:r>
            <w:r w:rsidR="005D72CA" w:rsidRPr="003F5D91">
              <w:rPr>
                <w:sz w:val="24"/>
                <w:szCs w:val="24"/>
              </w:rPr>
              <w:t>ymi.</w:t>
            </w:r>
          </w:p>
          <w:p w14:paraId="33C1D7EB" w14:textId="3019977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sidR="00192802">
              <w:rPr>
                <w:sz w:val="24"/>
                <w:szCs w:val="24"/>
              </w:rPr>
              <w:t xml:space="preserve">rozumieć konstrukcje połączone </w:t>
            </w:r>
            <w:r w:rsidRPr="003F5D91">
              <w:rPr>
                <w:sz w:val="24"/>
                <w:szCs w:val="24"/>
              </w:rPr>
              <w:t>z gruntem w sposób trwały, wyk</w:t>
            </w:r>
            <w:r w:rsidR="00192802">
              <w:rPr>
                <w:sz w:val="24"/>
                <w:szCs w:val="24"/>
              </w:rPr>
              <w:t xml:space="preserve">onane z materiałów budowlanych </w:t>
            </w:r>
            <w:r w:rsidRPr="003F5D91">
              <w:rPr>
                <w:sz w:val="24"/>
                <w:szCs w:val="24"/>
              </w:rPr>
              <w:t>i elementów składowych, będące wynikiem prac budowlanych (wg. def. PKOB).</w:t>
            </w:r>
          </w:p>
          <w:p w14:paraId="2E851F19" w14:textId="1402B94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Należy podać liczbę obiektów, </w:t>
            </w:r>
            <w:r w:rsidR="00DF4DB2" w:rsidRPr="003F5D91">
              <w:rPr>
                <w:sz w:val="24"/>
                <w:szCs w:val="24"/>
              </w:rPr>
              <w:t xml:space="preserve">w których zastosowano rozwiązania umożliwiające dostęp osobom </w:t>
            </w:r>
            <w:r w:rsidR="0063614F">
              <w:rPr>
                <w:sz w:val="24"/>
                <w:szCs w:val="24"/>
              </w:rPr>
              <w:br/>
            </w:r>
            <w:r w:rsidR="00DF4DB2" w:rsidRPr="003F5D91">
              <w:rPr>
                <w:sz w:val="24"/>
                <w:szCs w:val="24"/>
              </w:rPr>
              <w:t xml:space="preserve">z niepełnosprawnościami ruchowymi czy sensorycznymi lub zaopatrzonych w sprzęt, </w:t>
            </w:r>
            <w:r w:rsidRPr="003F5D91">
              <w:rPr>
                <w:sz w:val="24"/>
                <w:szCs w:val="24"/>
              </w:rPr>
              <w:t xml:space="preserve">a nie </w:t>
            </w:r>
            <w:r w:rsidR="00DF4DB2" w:rsidRPr="003F5D91">
              <w:rPr>
                <w:sz w:val="24"/>
                <w:szCs w:val="24"/>
              </w:rPr>
              <w:t xml:space="preserve">liczbę </w:t>
            </w:r>
            <w:r w:rsidRPr="003F5D91">
              <w:rPr>
                <w:sz w:val="24"/>
                <w:szCs w:val="24"/>
              </w:rPr>
              <w:t>sprzętów, urządzeń itp.</w:t>
            </w:r>
          </w:p>
          <w:p w14:paraId="562FBE68" w14:textId="332C6E9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w:t>
            </w:r>
            <w:r w:rsidR="00DF4DB2" w:rsidRPr="003F5D91">
              <w:rPr>
                <w:sz w:val="24"/>
                <w:szCs w:val="24"/>
              </w:rPr>
              <w:t>z niepełnosprawnościami</w:t>
            </w:r>
            <w:r w:rsidR="007D4132" w:rsidRPr="003F5D91">
              <w:rPr>
                <w:sz w:val="24"/>
                <w:szCs w:val="24"/>
              </w:rPr>
              <w:t xml:space="preserve">. </w:t>
            </w:r>
          </w:p>
          <w:p w14:paraId="00A8752D" w14:textId="60044C8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w momencie rozliczenia wyd</w:t>
            </w:r>
            <w:r w:rsidR="006B758B" w:rsidRPr="003F5D91">
              <w:rPr>
                <w:sz w:val="24"/>
                <w:szCs w:val="24"/>
              </w:rPr>
              <w:t xml:space="preserve">atku </w:t>
            </w:r>
            <w:r w:rsidRPr="003F5D91">
              <w:rPr>
                <w:sz w:val="24"/>
                <w:szCs w:val="24"/>
              </w:rPr>
              <w:t>związanego z dostosow</w:t>
            </w:r>
            <w:r w:rsidR="006B758B" w:rsidRPr="003F5D91">
              <w:rPr>
                <w:sz w:val="24"/>
                <w:szCs w:val="24"/>
              </w:rPr>
              <w:t xml:space="preserve">aniem obiektów do potrzeb osób </w:t>
            </w:r>
            <w:r w:rsidRPr="003F5D91">
              <w:rPr>
                <w:sz w:val="24"/>
                <w:szCs w:val="24"/>
              </w:rPr>
              <w:t>z niepełnosprawnościami w ramach danego projektu.</w:t>
            </w:r>
          </w:p>
          <w:p w14:paraId="26B57CF8" w14:textId="013A9042" w:rsidR="00402809" w:rsidRPr="003F5D91" w:rsidRDefault="00402809" w:rsidP="00770A72">
            <w:pPr>
              <w:pStyle w:val="Akapitzlist"/>
              <w:tabs>
                <w:tab w:val="left" w:pos="3402"/>
                <w:tab w:val="left" w:pos="5103"/>
              </w:tabs>
              <w:spacing w:before="60" w:after="60"/>
              <w:ind w:left="0"/>
              <w:contextualSpacing w:val="0"/>
              <w:rPr>
                <w:sz w:val="24"/>
                <w:szCs w:val="24"/>
              </w:rPr>
            </w:pPr>
            <w:r w:rsidRPr="003F5D91">
              <w:rPr>
                <w:sz w:val="24"/>
                <w:szCs w:val="24"/>
              </w:rPr>
              <w:lastRenderedPageBreak/>
              <w:t>Do wskaźnika powinny zostać wliczone zarówno obiekty dostosowane w projektach ogólnodostępnych, jak i dedykowanych.</w:t>
            </w:r>
          </w:p>
        </w:tc>
      </w:tr>
      <w:tr w:rsidR="00402809" w:rsidRPr="003F5D91" w14:paraId="2C66F84D" w14:textId="77777777" w:rsidTr="00283A23">
        <w:tc>
          <w:tcPr>
            <w:tcW w:w="562" w:type="dxa"/>
            <w:tcBorders>
              <w:top w:val="single" w:sz="4" w:space="0" w:color="92D050"/>
              <w:bottom w:val="single" w:sz="4" w:space="0" w:color="92D050"/>
            </w:tcBorders>
            <w:vAlign w:val="center"/>
          </w:tcPr>
          <w:p w14:paraId="48ED0E24" w14:textId="36820E9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2.</w:t>
            </w:r>
          </w:p>
        </w:tc>
        <w:tc>
          <w:tcPr>
            <w:tcW w:w="2835" w:type="dxa"/>
            <w:tcBorders>
              <w:top w:val="single" w:sz="4" w:space="0" w:color="92D050"/>
              <w:bottom w:val="single" w:sz="4" w:space="0" w:color="92D050"/>
            </w:tcBorders>
            <w:vAlign w:val="center"/>
          </w:tcPr>
          <w:p w14:paraId="4944566A" w14:textId="6FD88CC2"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5A1356B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osoby</w:t>
            </w:r>
          </w:p>
        </w:tc>
        <w:tc>
          <w:tcPr>
            <w:tcW w:w="1559" w:type="dxa"/>
            <w:tcBorders>
              <w:top w:val="single" w:sz="4" w:space="0" w:color="92D050"/>
              <w:bottom w:val="single" w:sz="4" w:space="0" w:color="92D050"/>
            </w:tcBorders>
            <w:vAlign w:val="center"/>
          </w:tcPr>
          <w:p w14:paraId="5F01FE32" w14:textId="7508796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0EB902F0" w14:textId="154E8335"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6AB260B1" w14:textId="744D3936"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198B152" w14:textId="42227FE6"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sidR="00192802">
              <w:rPr>
                <w:sz w:val="24"/>
                <w:szCs w:val="24"/>
              </w:rPr>
              <w:t xml:space="preserve">ętych szkoleniami / doradztwem </w:t>
            </w:r>
            <w:r w:rsidRPr="003F5D91">
              <w:rPr>
                <w:sz w:val="24"/>
                <w:szCs w:val="24"/>
              </w:rPr>
              <w:t xml:space="preserve">w zakresie nabywania / doskonalenia umiejętności warunkujących efektywne korzystanie </w:t>
            </w:r>
            <w:r w:rsidR="0063614F">
              <w:rPr>
                <w:sz w:val="24"/>
                <w:szCs w:val="24"/>
              </w:rPr>
              <w:br/>
            </w:r>
            <w:r w:rsidRPr="003F5D91">
              <w:rPr>
                <w:sz w:val="24"/>
                <w:szCs w:val="24"/>
              </w:rPr>
              <w:t xml:space="preserve">z mediów elektronicznych tj. m.in. korzystania </w:t>
            </w:r>
            <w:r w:rsidR="0063614F">
              <w:rPr>
                <w:sz w:val="24"/>
                <w:szCs w:val="24"/>
              </w:rPr>
              <w:br/>
            </w:r>
            <w:r w:rsidRPr="003F5D91">
              <w:rPr>
                <w:sz w:val="24"/>
                <w:szCs w:val="24"/>
              </w:rPr>
              <w:t xml:space="preserve">z komputera, różnych rodzajów oprogramowania, </w:t>
            </w:r>
            <w:proofErr w:type="spellStart"/>
            <w:r w:rsidRPr="003F5D91">
              <w:rPr>
                <w:sz w:val="24"/>
                <w:szCs w:val="24"/>
              </w:rPr>
              <w:t>internetu</w:t>
            </w:r>
            <w:proofErr w:type="spellEnd"/>
            <w:r w:rsidRPr="003F5D91">
              <w:rPr>
                <w:sz w:val="24"/>
                <w:szCs w:val="24"/>
              </w:rPr>
              <w:t xml:space="preserve"> oraz kompetencji ściśle informatycznych </w:t>
            </w:r>
            <w:r w:rsidR="0063614F">
              <w:rPr>
                <w:sz w:val="24"/>
                <w:szCs w:val="24"/>
              </w:rPr>
              <w:br/>
            </w:r>
            <w:r w:rsidRPr="003F5D91">
              <w:rPr>
                <w:sz w:val="24"/>
                <w:szCs w:val="24"/>
              </w:rPr>
              <w:t>(np. programowanie, zarządzanie bazami danych, administracja sieciami, administracja witrynami internetowymi).</w:t>
            </w:r>
          </w:p>
          <w:p w14:paraId="520F34BC" w14:textId="1FF7AC8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ma agregować wszystkie osoby</w:t>
            </w:r>
            <w:r w:rsidR="007D4132" w:rsidRPr="003F5D91">
              <w:rPr>
                <w:sz w:val="24"/>
                <w:szCs w:val="24"/>
              </w:rPr>
              <w:t>, które skorzystały ze wsparcia</w:t>
            </w:r>
            <w:r w:rsidRPr="003F5D91">
              <w:rPr>
                <w:sz w:val="24"/>
                <w:szCs w:val="24"/>
              </w:rPr>
              <w:t xml:space="preserve"> w zakresie TIK we wszystkich programach i projektach, także tych, gdzie szkolenie dotyczy obsługi specyficznego systemu teleinformatycznego, którego wdrożenia dotyczy projekt. Do wskaźnika powinni zostać wliczeni wszyscy uczestnicy projektów</w:t>
            </w:r>
            <w:r w:rsidR="009C1FDC" w:rsidRPr="003F5D91">
              <w:rPr>
                <w:sz w:val="24"/>
                <w:szCs w:val="24"/>
              </w:rPr>
              <w:t xml:space="preserve"> </w:t>
            </w:r>
            <w:r w:rsidRPr="003F5D91">
              <w:rPr>
                <w:sz w:val="24"/>
                <w:szCs w:val="24"/>
              </w:rPr>
              <w:t>zawierających określony rodzaj wsparcia, w tym również np. uczniowie nabywający kompetencje w ramach zajęć szkolnych, jeśli wsparcie to dotyczy technologii informacyjno-komunikacyjnych.</w:t>
            </w:r>
            <w:r w:rsidR="009C1FDC" w:rsidRPr="003F5D91">
              <w:rPr>
                <w:sz w:val="24"/>
                <w:szCs w:val="24"/>
              </w:rPr>
              <w:t xml:space="preserve"> </w:t>
            </w:r>
            <w:r w:rsidRPr="003F5D91">
              <w:rPr>
                <w:sz w:val="24"/>
                <w:szCs w:val="24"/>
              </w:rPr>
              <w:t>Identyfikacja charakteru i zakresu nabywanych kompetencji będzie możliwa dzięki możliwości pogrupowania wskaźnika według programów, osi priorytetowyc</w:t>
            </w:r>
            <w:r w:rsidR="00C55D3A" w:rsidRPr="003F5D91">
              <w:rPr>
                <w:sz w:val="24"/>
                <w:szCs w:val="24"/>
              </w:rPr>
              <w:t>h i priorytetów inwestycyjnych.</w:t>
            </w:r>
          </w:p>
        </w:tc>
      </w:tr>
      <w:tr w:rsidR="00402809" w:rsidRPr="003F5D91" w14:paraId="018A2FA2" w14:textId="77777777" w:rsidTr="00283A23">
        <w:trPr>
          <w:trHeight w:val="930"/>
        </w:trPr>
        <w:tc>
          <w:tcPr>
            <w:tcW w:w="562" w:type="dxa"/>
            <w:tcBorders>
              <w:top w:val="single" w:sz="4" w:space="0" w:color="92D050"/>
            </w:tcBorders>
            <w:vAlign w:val="center"/>
          </w:tcPr>
          <w:p w14:paraId="055059F3" w14:textId="220446DB"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3.</w:t>
            </w:r>
          </w:p>
        </w:tc>
        <w:tc>
          <w:tcPr>
            <w:tcW w:w="2835" w:type="dxa"/>
            <w:tcBorders>
              <w:top w:val="single" w:sz="4" w:space="0" w:color="92D050"/>
            </w:tcBorders>
            <w:vAlign w:val="center"/>
          </w:tcPr>
          <w:p w14:paraId="769766B0" w14:textId="740B1704"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00785D2E" w:rsidRPr="003F5D91">
              <w:rPr>
                <w:rFonts w:ascii="Calibri" w:hAnsi="Calibri"/>
                <w:i/>
                <w:sz w:val="24"/>
                <w:szCs w:val="24"/>
              </w:rPr>
              <w:br/>
            </w:r>
            <w:r w:rsidRPr="003F5D91">
              <w:rPr>
                <w:rFonts w:ascii="Calibri" w:hAnsi="Calibri"/>
                <w:i/>
                <w:sz w:val="24"/>
                <w:szCs w:val="24"/>
              </w:rPr>
              <w:t>z niepełnosprawnościami</w:t>
            </w:r>
          </w:p>
        </w:tc>
        <w:tc>
          <w:tcPr>
            <w:tcW w:w="1276" w:type="dxa"/>
            <w:tcBorders>
              <w:top w:val="single" w:sz="4" w:space="0" w:color="92D050"/>
            </w:tcBorders>
            <w:vAlign w:val="center"/>
          </w:tcPr>
          <w:p w14:paraId="294B5C9C" w14:textId="2CC90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4B2C8B16" w14:textId="3E86C44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74E39CBE" w14:textId="6729369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5B0129F2" w14:textId="0E752763"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tcBorders>
            <w:vAlign w:val="center"/>
          </w:tcPr>
          <w:p w14:paraId="3F74AB73" w14:textId="531E1ACC"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Racjonalne u</w:t>
            </w:r>
            <w:r w:rsidR="00E07EAC">
              <w:rPr>
                <w:sz w:val="24"/>
                <w:szCs w:val="24"/>
              </w:rPr>
              <w:t xml:space="preserve">sprawnienie oznacza konieczne </w:t>
            </w:r>
            <w:r w:rsidR="0063614F">
              <w:rPr>
                <w:sz w:val="24"/>
                <w:szCs w:val="24"/>
              </w:rPr>
              <w:br/>
            </w:r>
            <w:r w:rsidR="00E07EAC">
              <w:rPr>
                <w:sz w:val="24"/>
                <w:szCs w:val="24"/>
              </w:rPr>
              <w:t xml:space="preserve">i </w:t>
            </w:r>
            <w:r w:rsidRPr="003F5D91">
              <w:rPr>
                <w:sz w:val="24"/>
                <w:szCs w:val="24"/>
              </w:rPr>
              <w:t xml:space="preserve">odpowiednie zmiany oraz dostosowania, nie nakładające nieproporcjonalnego lub nadmiernego obciążenia, rozpatrywane osobno dla każdego konkretnego przypadku, w celu zapewnienia osobom </w:t>
            </w:r>
            <w:r w:rsidR="0063614F">
              <w:rPr>
                <w:sz w:val="24"/>
                <w:szCs w:val="24"/>
              </w:rPr>
              <w:br/>
            </w:r>
            <w:r w:rsidRPr="003F5D91">
              <w:rPr>
                <w:sz w:val="24"/>
                <w:szCs w:val="24"/>
              </w:rPr>
              <w:t xml:space="preserve">z niepełnosprawnościami możliwości korzystania </w:t>
            </w:r>
            <w:r w:rsidR="0063614F">
              <w:rPr>
                <w:sz w:val="24"/>
                <w:szCs w:val="24"/>
              </w:rPr>
              <w:br/>
            </w:r>
            <w:r w:rsidRPr="003F5D91">
              <w:rPr>
                <w:sz w:val="24"/>
                <w:szCs w:val="24"/>
              </w:rPr>
              <w:t>z wszelkich praw człowieka i podstawowych wolności oraz ich wykonywania na zasadzie równości z innymi osobami.</w:t>
            </w:r>
            <w:r w:rsidR="00770A72">
              <w:rPr>
                <w:sz w:val="24"/>
                <w:szCs w:val="24"/>
              </w:rPr>
              <w:t xml:space="preserve"> </w:t>
            </w:r>
            <w:r w:rsidR="00770A72" w:rsidRPr="00770A72">
              <w:rPr>
                <w:sz w:val="24"/>
                <w:szCs w:val="24"/>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w:t>
            </w:r>
          </w:p>
          <w:p w14:paraId="79E2343D" w14:textId="540C469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w:t>
            </w:r>
            <w:r w:rsidR="00192802">
              <w:rPr>
                <w:sz w:val="24"/>
                <w:szCs w:val="24"/>
              </w:rPr>
              <w:t xml:space="preserve">rozliczenia wydatku związanego </w:t>
            </w:r>
            <w:r w:rsidRPr="003F5D91">
              <w:rPr>
                <w:sz w:val="24"/>
                <w:szCs w:val="24"/>
              </w:rPr>
              <w:t>z racjonalnymi usprawnieniami</w:t>
            </w:r>
            <w:r w:rsidR="007D4132" w:rsidRPr="003F5D91">
              <w:rPr>
                <w:sz w:val="24"/>
                <w:szCs w:val="24"/>
              </w:rPr>
              <w:t xml:space="preserve"> w ramach danego projektu. </w:t>
            </w:r>
          </w:p>
          <w:p w14:paraId="75FB03B7" w14:textId="44F6D7BB"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0063614F">
              <w:rPr>
                <w:sz w:val="24"/>
                <w:szCs w:val="24"/>
              </w:rPr>
              <w:br/>
            </w:r>
            <w:r w:rsidRPr="003F5D91">
              <w:rPr>
                <w:sz w:val="24"/>
                <w:szCs w:val="24"/>
              </w:rPr>
              <w:t>w alfabecie Braille'a), osoby asystujące, odpowiednie dostosowanie wyżywienia.</w:t>
            </w:r>
          </w:p>
          <w:p w14:paraId="7D21D952" w14:textId="77777777" w:rsidR="00402809" w:rsidRDefault="00402809" w:rsidP="00770A72">
            <w:pPr>
              <w:pStyle w:val="Akapitzlist"/>
              <w:tabs>
                <w:tab w:val="left" w:pos="3402"/>
                <w:tab w:val="left" w:pos="5103"/>
              </w:tabs>
              <w:spacing w:before="60" w:after="60"/>
              <w:ind w:left="0"/>
              <w:contextualSpacing w:val="0"/>
              <w:rPr>
                <w:sz w:val="24"/>
                <w:szCs w:val="24"/>
              </w:rPr>
            </w:pPr>
            <w:r w:rsidRPr="003F5D91">
              <w:rPr>
                <w:sz w:val="24"/>
                <w:szCs w:val="24"/>
              </w:rPr>
              <w:lastRenderedPageBreak/>
              <w:t>Do wskaźnika powinny z</w:t>
            </w:r>
            <w:r w:rsidR="006B758B" w:rsidRPr="003F5D91">
              <w:rPr>
                <w:sz w:val="24"/>
                <w:szCs w:val="24"/>
              </w:rPr>
              <w:t xml:space="preserve">ostać wliczone zarówno projekty </w:t>
            </w:r>
            <w:r w:rsidRPr="003F5D91">
              <w:rPr>
                <w:sz w:val="24"/>
                <w:szCs w:val="24"/>
              </w:rPr>
              <w:t>ogólnodostępne, w których s</w:t>
            </w:r>
            <w:r w:rsidR="006B758B" w:rsidRPr="003F5D91">
              <w:rPr>
                <w:sz w:val="24"/>
                <w:szCs w:val="24"/>
              </w:rPr>
              <w:t xml:space="preserve">finansowano koszty racjonalnych </w:t>
            </w:r>
            <w:r w:rsidR="00770A72">
              <w:rPr>
                <w:sz w:val="24"/>
                <w:szCs w:val="24"/>
              </w:rPr>
              <w:t>usprawnień, jak i dedykowane.</w:t>
            </w:r>
          </w:p>
          <w:p w14:paraId="67389A74" w14:textId="65FFAC0F" w:rsidR="00770A72" w:rsidRPr="003F5D91" w:rsidRDefault="00770A72" w:rsidP="00770A72">
            <w:pPr>
              <w:pStyle w:val="Akapitzlist"/>
              <w:tabs>
                <w:tab w:val="left" w:pos="3402"/>
                <w:tab w:val="left" w:pos="5103"/>
              </w:tabs>
              <w:spacing w:before="60" w:after="60"/>
              <w:ind w:left="0"/>
              <w:contextualSpacing w:val="0"/>
              <w:rPr>
                <w:sz w:val="24"/>
                <w:szCs w:val="24"/>
              </w:rPr>
            </w:pPr>
            <w:r w:rsidRPr="00770A72">
              <w:rPr>
                <w:sz w:val="24"/>
                <w:szCs w:val="24"/>
              </w:rPr>
              <w:t xml:space="preserve">Wyjaśnienie: Jeśli projekt spełnia kryteria w/w definicji wnioskodawca powinien wykazać wartość „1”, </w:t>
            </w:r>
            <w:r>
              <w:rPr>
                <w:sz w:val="24"/>
                <w:szCs w:val="24"/>
              </w:rPr>
              <w:br/>
            </w:r>
            <w:r w:rsidRPr="00770A72">
              <w:rPr>
                <w:sz w:val="24"/>
                <w:szCs w:val="24"/>
              </w:rPr>
              <w:t>w przeciwnym wypadku „0”. W przypadku projektów partnerskich wskaźnik powinien być wykazany wyłącznie przez lidera projektu, bez względu na liczbę partnerów w projekcie realizujących wskaźnik.</w:t>
            </w:r>
          </w:p>
        </w:tc>
      </w:tr>
      <w:tr w:rsidR="0092564F" w:rsidRPr="003F5D91" w14:paraId="12B7B28B" w14:textId="77777777" w:rsidTr="00283A23">
        <w:trPr>
          <w:trHeight w:val="577"/>
        </w:trPr>
        <w:tc>
          <w:tcPr>
            <w:tcW w:w="562" w:type="dxa"/>
            <w:tcBorders>
              <w:top w:val="single" w:sz="4" w:space="0" w:color="92D050"/>
            </w:tcBorders>
            <w:vAlign w:val="center"/>
          </w:tcPr>
          <w:p w14:paraId="638679C5" w14:textId="2C493499" w:rsidR="0092564F" w:rsidRPr="003F5D91" w:rsidRDefault="0092564F" w:rsidP="00A00DE3">
            <w:pPr>
              <w:pStyle w:val="Akapitzlist"/>
              <w:tabs>
                <w:tab w:val="left" w:pos="3402"/>
                <w:tab w:val="left" w:pos="5103"/>
              </w:tabs>
              <w:spacing w:before="80" w:after="80"/>
              <w:ind w:left="0"/>
              <w:rPr>
                <w:b/>
                <w:sz w:val="24"/>
                <w:szCs w:val="24"/>
              </w:rPr>
            </w:pPr>
            <w:r w:rsidRPr="003F5D91">
              <w:rPr>
                <w:b/>
                <w:sz w:val="24"/>
                <w:szCs w:val="24"/>
              </w:rPr>
              <w:lastRenderedPageBreak/>
              <w:t>4.</w:t>
            </w:r>
          </w:p>
        </w:tc>
        <w:tc>
          <w:tcPr>
            <w:tcW w:w="2835" w:type="dxa"/>
            <w:tcBorders>
              <w:top w:val="single" w:sz="4" w:space="0" w:color="92D050"/>
            </w:tcBorders>
            <w:vAlign w:val="center"/>
          </w:tcPr>
          <w:p w14:paraId="38FA6CAF" w14:textId="0F738A9B" w:rsidR="0092564F" w:rsidRPr="003F5D91" w:rsidRDefault="0092564F" w:rsidP="00A00DE3">
            <w:pPr>
              <w:tabs>
                <w:tab w:val="left" w:pos="3402"/>
                <w:tab w:val="left" w:pos="5103"/>
              </w:tabs>
              <w:rPr>
                <w:rFonts w:ascii="Calibri" w:hAnsi="Calibri"/>
                <w:i/>
                <w:sz w:val="24"/>
                <w:szCs w:val="24"/>
              </w:rPr>
            </w:pPr>
            <w:r w:rsidRPr="003F5D91">
              <w:rPr>
                <w:rFonts w:ascii="Calibri" w:hAnsi="Calibri"/>
                <w:i/>
                <w:sz w:val="24"/>
                <w:szCs w:val="24"/>
              </w:rPr>
              <w:t xml:space="preserve">Liczba podmiotów wykorzystujących technologie informacyjno-komunikacyjne (TIK) </w:t>
            </w:r>
          </w:p>
        </w:tc>
        <w:tc>
          <w:tcPr>
            <w:tcW w:w="1276" w:type="dxa"/>
            <w:tcBorders>
              <w:top w:val="single" w:sz="4" w:space="0" w:color="92D050"/>
            </w:tcBorders>
            <w:vAlign w:val="center"/>
          </w:tcPr>
          <w:p w14:paraId="7A28418C" w14:textId="2DC67EF8"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75679F1A" w14:textId="6911D571"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234FA368" w14:textId="6C363CFF" w:rsidR="0092564F" w:rsidRPr="003F5D91" w:rsidRDefault="0092564F"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413C831B" w14:textId="77CEE085" w:rsidR="0092564F" w:rsidRPr="003F5D91" w:rsidRDefault="0092564F"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43E8F0B4" w14:textId="77777777" w:rsidR="0092564F"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4DF06884" w:rsidR="00EA3438"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Przez technologie inf</w:t>
            </w:r>
            <w:r w:rsidR="0033308A" w:rsidRPr="003F5D91">
              <w:rPr>
                <w:sz w:val="24"/>
                <w:szCs w:val="24"/>
              </w:rPr>
              <w:t>ormacyjno-komunikacyjne (ang. I</w:t>
            </w:r>
            <w:r w:rsidRPr="003F5D91">
              <w:rPr>
                <w:sz w:val="24"/>
                <w:szCs w:val="24"/>
              </w:rPr>
              <w:t>C</w:t>
            </w:r>
            <w:r w:rsidR="0033308A" w:rsidRPr="003F5D91">
              <w:rPr>
                <w:sz w:val="24"/>
                <w:szCs w:val="24"/>
              </w:rPr>
              <w:t>T</w:t>
            </w:r>
            <w:r w:rsidRPr="003F5D91">
              <w:rPr>
                <w:sz w:val="24"/>
                <w:szCs w:val="24"/>
              </w:rPr>
              <w:t xml:space="preserve"> – Information and Communications Technology) należy rozumieć technologie pozyskiwania/ produkcji, gromadzenia /przechowywania, przesyłania, przetwarzania i rozpowszechniania informacji w formie elektronicznej z wykorzystaniem technik cyfrowych </w:t>
            </w:r>
            <w:r w:rsidR="0063614F">
              <w:rPr>
                <w:sz w:val="24"/>
                <w:szCs w:val="24"/>
              </w:rPr>
              <w:br/>
            </w:r>
            <w:r w:rsidRPr="003F5D91">
              <w:rPr>
                <w:sz w:val="24"/>
                <w:szCs w:val="24"/>
              </w:rPr>
              <w:t xml:space="preserve">i wszelkich narzędzi komunikacji elektronicznej oraz wszelkie działania związane z produkcją </w:t>
            </w:r>
            <w:r w:rsidR="0063614F">
              <w:rPr>
                <w:sz w:val="24"/>
                <w:szCs w:val="24"/>
              </w:rPr>
              <w:br/>
            </w:r>
            <w:r w:rsidRPr="003F5D91">
              <w:rPr>
                <w:sz w:val="24"/>
                <w:szCs w:val="24"/>
              </w:rPr>
              <w:t xml:space="preserve">i wykorzystaniem urządzeń telekomunikacyjnych </w:t>
            </w:r>
            <w:r w:rsidR="0063614F">
              <w:rPr>
                <w:sz w:val="24"/>
                <w:szCs w:val="24"/>
              </w:rPr>
              <w:br/>
            </w:r>
            <w:r w:rsidRPr="003F5D91">
              <w:rPr>
                <w:sz w:val="24"/>
                <w:szCs w:val="24"/>
              </w:rPr>
              <w:t xml:space="preserve">i informatycznych oraz usług im towarzyszących; działania edukacyjne i szkoleniowe. </w:t>
            </w:r>
          </w:p>
          <w:p w14:paraId="423E6660" w14:textId="660C1A4F" w:rsidR="0092564F"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w:t>
            </w:r>
            <w:r w:rsidRPr="003F5D91">
              <w:rPr>
                <w:sz w:val="24"/>
                <w:szCs w:val="24"/>
              </w:rPr>
              <w:lastRenderedPageBreak/>
              <w:t xml:space="preserve">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6FB68186" w14:textId="1AE67376"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t>
            </w:r>
            <w:r w:rsidR="0063614F">
              <w:rPr>
                <w:sz w:val="24"/>
                <w:szCs w:val="24"/>
              </w:rPr>
              <w:br/>
            </w:r>
            <w:r w:rsidRPr="003F5D91">
              <w:rPr>
                <w:sz w:val="24"/>
                <w:szCs w:val="24"/>
              </w:rPr>
              <w:t xml:space="preserve">w tym jednostki samorządu terytorialnego, NGO, jednostki naukowe, szkoły, które będą wykorzystywać TIK do usprawnienia swojego działania i do prowadzenia relacji z innymi podmiotami. </w:t>
            </w:r>
          </w:p>
          <w:p w14:paraId="68DEB0DE" w14:textId="77777777" w:rsidR="00770A72" w:rsidRDefault="00EA3438" w:rsidP="0063614F">
            <w:pPr>
              <w:pStyle w:val="Akapitzlist"/>
              <w:tabs>
                <w:tab w:val="left" w:pos="3402"/>
                <w:tab w:val="left" w:pos="5103"/>
              </w:tabs>
              <w:spacing w:before="60" w:after="60"/>
              <w:ind w:left="0"/>
              <w:contextualSpacing w:val="0"/>
              <w:rPr>
                <w:sz w:val="24"/>
                <w:szCs w:val="24"/>
              </w:rPr>
            </w:pPr>
            <w:r w:rsidRPr="003F5D91">
              <w:rPr>
                <w:sz w:val="24"/>
                <w:szCs w:val="24"/>
              </w:rPr>
              <w:t xml:space="preserve">W przypadku, gdy beneficjentem pozostaje jeden podmiot, we wskaźniku należy ująć wartość „1”. </w:t>
            </w:r>
            <w:r w:rsidR="0063614F">
              <w:rPr>
                <w:sz w:val="24"/>
                <w:szCs w:val="24"/>
              </w:rPr>
              <w:br/>
            </w:r>
            <w:r w:rsidRPr="003F5D91">
              <w:rPr>
                <w:sz w:val="24"/>
                <w:szCs w:val="24"/>
              </w:rPr>
              <w:t xml:space="preserve">W przypadku gdy projekt jest realizowany przez partnerstwo podmiotów, w wartości wskaźnika należy ująć każdy z podmiotów wchodzących w skład partnerstwa, który wdrożył w swojej działalności narzędzia TIK. </w:t>
            </w:r>
          </w:p>
          <w:p w14:paraId="497E70BC" w14:textId="48EDE107" w:rsidR="0063614F" w:rsidRPr="003F5D91" w:rsidRDefault="0063614F" w:rsidP="0063614F">
            <w:pPr>
              <w:pStyle w:val="Akapitzlist"/>
              <w:tabs>
                <w:tab w:val="left" w:pos="3402"/>
                <w:tab w:val="left" w:pos="5103"/>
              </w:tabs>
              <w:spacing w:before="60" w:after="60"/>
              <w:ind w:left="0"/>
              <w:contextualSpacing w:val="0"/>
              <w:rPr>
                <w:sz w:val="24"/>
                <w:szCs w:val="24"/>
              </w:rPr>
            </w:pPr>
          </w:p>
        </w:tc>
      </w:tr>
      <w:tr w:rsidR="00402809" w:rsidRPr="003F5D91" w14:paraId="69DFC642" w14:textId="77777777" w:rsidTr="00283A23">
        <w:trPr>
          <w:trHeight w:val="466"/>
        </w:trPr>
        <w:tc>
          <w:tcPr>
            <w:tcW w:w="14596" w:type="dxa"/>
            <w:gridSpan w:val="7"/>
            <w:tcBorders>
              <w:top w:val="single" w:sz="12" w:space="0" w:color="92D050"/>
              <w:bottom w:val="single" w:sz="4" w:space="0" w:color="92D050"/>
            </w:tcBorders>
            <w:vAlign w:val="center"/>
          </w:tcPr>
          <w:p w14:paraId="440B5101" w14:textId="367CFCC9" w:rsidR="00402809" w:rsidRPr="003F5D91" w:rsidRDefault="00402809" w:rsidP="00A00DE3">
            <w:pPr>
              <w:pStyle w:val="Akapitzlist"/>
              <w:tabs>
                <w:tab w:val="left" w:pos="3402"/>
                <w:tab w:val="left" w:pos="5103"/>
              </w:tabs>
              <w:ind w:left="0"/>
              <w:rPr>
                <w:sz w:val="24"/>
                <w:szCs w:val="24"/>
              </w:rPr>
            </w:pPr>
            <w:r w:rsidRPr="00784410">
              <w:rPr>
                <w:b/>
                <w:color w:val="123A8A"/>
                <w:sz w:val="28"/>
                <w:szCs w:val="24"/>
                <w14:textFill>
                  <w14:solidFill>
                    <w14:srgbClr w14:val="123A8A">
                      <w14:lumMod w14:val="60000"/>
                      <w14:lumOff w14:val="40000"/>
                    </w14:srgbClr>
                  </w14:solidFill>
                </w14:textFill>
              </w:rPr>
              <w:lastRenderedPageBreak/>
              <w:t>Wskaźniki wspólne EFS monitorowane we wszystkich priorytetach (CI)</w:t>
            </w:r>
          </w:p>
        </w:tc>
      </w:tr>
      <w:tr w:rsidR="00770A72" w:rsidRPr="003F5D91" w14:paraId="462637BE" w14:textId="77777777" w:rsidTr="00283A23">
        <w:trPr>
          <w:trHeight w:val="525"/>
        </w:trPr>
        <w:tc>
          <w:tcPr>
            <w:tcW w:w="562" w:type="dxa"/>
            <w:tcBorders>
              <w:top w:val="single" w:sz="4" w:space="0" w:color="92D050"/>
              <w:bottom w:val="single" w:sz="4" w:space="0" w:color="92D050"/>
            </w:tcBorders>
            <w:vAlign w:val="center"/>
          </w:tcPr>
          <w:p w14:paraId="5C2A289A" w14:textId="3D07B199" w:rsidR="00770A72" w:rsidRPr="00237D9A" w:rsidRDefault="00770A72" w:rsidP="00770A72">
            <w:pPr>
              <w:pStyle w:val="Akapitzlist"/>
              <w:numPr>
                <w:ilvl w:val="0"/>
                <w:numId w:val="9"/>
              </w:numPr>
              <w:tabs>
                <w:tab w:val="left" w:pos="3402"/>
                <w:tab w:val="left" w:pos="5103"/>
              </w:tabs>
              <w:spacing w:before="80" w:after="80"/>
              <w:ind w:left="0" w:firstLine="0"/>
              <w:rPr>
                <w:b/>
                <w:sz w:val="24"/>
                <w:szCs w:val="24"/>
              </w:rPr>
            </w:pPr>
          </w:p>
        </w:tc>
        <w:tc>
          <w:tcPr>
            <w:tcW w:w="2835" w:type="dxa"/>
            <w:tcBorders>
              <w:top w:val="single" w:sz="4" w:space="0" w:color="92D050"/>
              <w:bottom w:val="single" w:sz="4" w:space="0" w:color="92D050"/>
            </w:tcBorders>
            <w:vAlign w:val="center"/>
          </w:tcPr>
          <w:p w14:paraId="586475EF" w14:textId="1FC6B908"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210D316F" w14:textId="25B53409"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22E407A" w14:textId="339A05BA"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36DA7CD9"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6F46739"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Wskaźnik z ram wykonania</w:t>
            </w:r>
          </w:p>
        </w:tc>
        <w:tc>
          <w:tcPr>
            <w:tcW w:w="5670" w:type="dxa"/>
            <w:tcBorders>
              <w:top w:val="single" w:sz="4" w:space="0" w:color="92D050"/>
              <w:left w:val="single" w:sz="4" w:space="0" w:color="9BBB59" w:themeColor="accent3"/>
              <w:bottom w:val="single" w:sz="4" w:space="0" w:color="92D050"/>
            </w:tcBorders>
          </w:tcPr>
          <w:p w14:paraId="1928E01C"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502A42F3"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005747A3"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2F63E626"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2681008C"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3DFEBA53" w14:textId="77777777" w:rsidR="00770A72" w:rsidRPr="00262A71" w:rsidRDefault="00770A72" w:rsidP="00770A72">
            <w:pPr>
              <w:autoSpaceDE w:val="0"/>
              <w:autoSpaceDN w:val="0"/>
              <w:adjustRightInd w:val="0"/>
              <w:spacing w:before="240"/>
              <w:rPr>
                <w:rFonts w:cs="Arial"/>
                <w:iCs/>
                <w:sz w:val="24"/>
                <w:szCs w:val="24"/>
              </w:rPr>
            </w:pPr>
            <w:r w:rsidRPr="00262A71">
              <w:rPr>
                <w:rFonts w:cs="Arial"/>
                <w:iCs/>
                <w:sz w:val="24"/>
                <w:szCs w:val="24"/>
              </w:rPr>
              <w:t>Informacje dodatkowe:</w:t>
            </w:r>
          </w:p>
          <w:p w14:paraId="703ED638" w14:textId="77777777" w:rsidR="00770A72" w:rsidRPr="00262A71" w:rsidRDefault="00770A72" w:rsidP="00770A72">
            <w:pPr>
              <w:autoSpaceDE w:val="0"/>
              <w:autoSpaceDN w:val="0"/>
              <w:adjustRightInd w:val="0"/>
              <w:rPr>
                <w:rFonts w:cs="Arial"/>
                <w:iCs/>
                <w:sz w:val="24"/>
                <w:szCs w:val="24"/>
              </w:rPr>
            </w:pPr>
            <w:r w:rsidRPr="00262A71">
              <w:rPr>
                <w:rFonts w:cs="Arial"/>
                <w:iCs/>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w:t>
            </w:r>
            <w:r w:rsidRPr="00262A71">
              <w:rPr>
                <w:rFonts w:cs="Arial"/>
                <w:iCs/>
                <w:sz w:val="24"/>
                <w:szCs w:val="24"/>
              </w:rPr>
              <w:lastRenderedPageBreak/>
              <w:t>poszukuje zatrudnienia) należy traktować jako bezrobotną.</w:t>
            </w:r>
          </w:p>
          <w:p w14:paraId="40EC592F" w14:textId="35AD1AE8"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cs="Arial"/>
                <w:iCs/>
                <w:sz w:val="24"/>
                <w:szCs w:val="24"/>
              </w:rPr>
              <w:t>Definicja opracowana na podstawie: Eurostat, baza danych Polityki Rynku Pracy (LMP).</w:t>
            </w:r>
          </w:p>
        </w:tc>
      </w:tr>
      <w:tr w:rsidR="00770A72" w:rsidRPr="003F5D91" w14:paraId="53E9D193" w14:textId="77777777" w:rsidTr="00283A23">
        <w:trPr>
          <w:trHeight w:val="525"/>
        </w:trPr>
        <w:tc>
          <w:tcPr>
            <w:tcW w:w="562" w:type="dxa"/>
            <w:tcBorders>
              <w:top w:val="single" w:sz="4" w:space="0" w:color="92D050"/>
              <w:bottom w:val="single" w:sz="4" w:space="0" w:color="92D050"/>
            </w:tcBorders>
            <w:vAlign w:val="center"/>
          </w:tcPr>
          <w:p w14:paraId="1143D0B0" w14:textId="6F1DBD7E" w:rsidR="00770A72" w:rsidRPr="00237D9A" w:rsidRDefault="00770A72" w:rsidP="00770A72">
            <w:pPr>
              <w:tabs>
                <w:tab w:val="left" w:pos="3402"/>
                <w:tab w:val="left" w:pos="5103"/>
              </w:tabs>
              <w:spacing w:before="80" w:after="80"/>
              <w:rPr>
                <w:b/>
                <w:sz w:val="24"/>
                <w:szCs w:val="24"/>
              </w:rPr>
            </w:pPr>
            <w:r>
              <w:rPr>
                <w:b/>
                <w:sz w:val="24"/>
                <w:szCs w:val="24"/>
              </w:rPr>
              <w:lastRenderedPageBreak/>
              <w:t>2.</w:t>
            </w:r>
          </w:p>
        </w:tc>
        <w:tc>
          <w:tcPr>
            <w:tcW w:w="2835" w:type="dxa"/>
            <w:tcBorders>
              <w:top w:val="single" w:sz="4" w:space="0" w:color="92D050"/>
              <w:bottom w:val="single" w:sz="4" w:space="0" w:color="92D050"/>
            </w:tcBorders>
            <w:vAlign w:val="center"/>
          </w:tcPr>
          <w:p w14:paraId="71A9BCA9" w14:textId="4CEDF3CC"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17B79F9A" w14:textId="5FAEB7D1"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A728253" w14:textId="4CCEBD8B"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324A5790"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690DEF86"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cs="Calibri"/>
                <w:sz w:val="24"/>
                <w:szCs w:val="24"/>
              </w:rPr>
              <w:t>-</w:t>
            </w:r>
          </w:p>
        </w:tc>
        <w:tc>
          <w:tcPr>
            <w:tcW w:w="5670" w:type="dxa"/>
            <w:tcBorders>
              <w:top w:val="single" w:sz="4" w:space="0" w:color="92D050"/>
              <w:left w:val="single" w:sz="4" w:space="0" w:color="9BBB59" w:themeColor="accent3"/>
              <w:bottom w:val="single" w:sz="4" w:space="0" w:color="92D050"/>
            </w:tcBorders>
          </w:tcPr>
          <w:p w14:paraId="56AADB11"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73A310E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1CBBC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0FF8C07F" w14:textId="740BC631"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 Dorośli (25 lat lub więcej) – osoby bezrobotne nieprzerwanie przez okres ponad 12 miesięcy </w:t>
            </w:r>
            <w:r w:rsidR="0063614F">
              <w:rPr>
                <w:rFonts w:cs="Arial"/>
                <w:sz w:val="24"/>
                <w:szCs w:val="24"/>
              </w:rPr>
              <w:br/>
            </w:r>
            <w:r w:rsidRPr="00262A71">
              <w:rPr>
                <w:rFonts w:cs="Arial"/>
                <w:sz w:val="24"/>
                <w:szCs w:val="24"/>
              </w:rPr>
              <w:t>(&gt;12 miesięcy).</w:t>
            </w:r>
          </w:p>
          <w:p w14:paraId="54FD6FD9"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19B8BC04" w14:textId="02BF3659"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Wiek uczestników określany jest na podstawie daty urodzenia i ustalany w dniu rozpoczęcia udziału </w:t>
            </w:r>
            <w:r w:rsidR="0063614F">
              <w:rPr>
                <w:rFonts w:cs="Arial"/>
                <w:sz w:val="24"/>
                <w:szCs w:val="24"/>
              </w:rPr>
              <w:br/>
            </w:r>
            <w:r w:rsidRPr="00262A71">
              <w:rPr>
                <w:rFonts w:cs="Arial"/>
                <w:sz w:val="24"/>
                <w:szCs w:val="24"/>
              </w:rPr>
              <w:t>w projekcie.</w:t>
            </w:r>
          </w:p>
          <w:p w14:paraId="5F11934F" w14:textId="77777777" w:rsidR="00770A72" w:rsidRDefault="00770A72" w:rsidP="00770A72">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04D1DD5" w14:textId="77777777" w:rsidR="00770A72" w:rsidRPr="007D7806" w:rsidRDefault="00770A72" w:rsidP="00770A72">
            <w:pPr>
              <w:autoSpaceDE w:val="0"/>
              <w:autoSpaceDN w:val="0"/>
              <w:adjustRightInd w:val="0"/>
              <w:rPr>
                <w:rFonts w:cs="Arial"/>
                <w:iCs/>
                <w:sz w:val="24"/>
                <w:szCs w:val="24"/>
              </w:rPr>
            </w:pPr>
            <w:r w:rsidRPr="007D7806">
              <w:rPr>
                <w:rFonts w:cs="Arial"/>
                <w:iCs/>
                <w:sz w:val="24"/>
                <w:szCs w:val="24"/>
              </w:rPr>
              <w:t>Informacje dodatkowe:</w:t>
            </w:r>
          </w:p>
          <w:p w14:paraId="61BABCCC" w14:textId="697E4FF0" w:rsidR="00770A72" w:rsidRPr="003F5D91" w:rsidRDefault="00770A72" w:rsidP="00770A72">
            <w:pPr>
              <w:autoSpaceDE w:val="0"/>
              <w:autoSpaceDN w:val="0"/>
              <w:adjustRightInd w:val="0"/>
              <w:spacing w:before="60" w:after="60"/>
              <w:rPr>
                <w:rFonts w:ascii="Calibri" w:hAnsi="Calibri"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770A72" w:rsidRPr="003F5D91" w14:paraId="5ED84A02" w14:textId="77777777" w:rsidTr="00283A23">
        <w:trPr>
          <w:trHeight w:val="525"/>
        </w:trPr>
        <w:tc>
          <w:tcPr>
            <w:tcW w:w="562" w:type="dxa"/>
            <w:tcBorders>
              <w:top w:val="single" w:sz="4" w:space="0" w:color="92D050"/>
              <w:bottom w:val="single" w:sz="4" w:space="0" w:color="92D050"/>
            </w:tcBorders>
            <w:vAlign w:val="center"/>
          </w:tcPr>
          <w:p w14:paraId="2E1A4B6B" w14:textId="348A6024"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3.</w:t>
            </w:r>
          </w:p>
        </w:tc>
        <w:tc>
          <w:tcPr>
            <w:tcW w:w="2835" w:type="dxa"/>
            <w:tcBorders>
              <w:top w:val="single" w:sz="4" w:space="0" w:color="92D050"/>
              <w:bottom w:val="single" w:sz="4" w:space="0" w:color="92D050"/>
            </w:tcBorders>
            <w:vAlign w:val="center"/>
          </w:tcPr>
          <w:p w14:paraId="41CC1F50" w14:textId="2DCDA90B"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276" w:type="dxa"/>
            <w:tcBorders>
              <w:top w:val="single" w:sz="4" w:space="0" w:color="92D050"/>
              <w:bottom w:val="single" w:sz="4" w:space="0" w:color="92D050"/>
            </w:tcBorders>
            <w:vAlign w:val="center"/>
          </w:tcPr>
          <w:p w14:paraId="4EDA18ED" w14:textId="45DAD254"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FFB2646" w14:textId="76C3B75B"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4D5E0BE7"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2BFB81D9" w:rsidR="00770A72" w:rsidRPr="003F5D91" w:rsidRDefault="00770A72" w:rsidP="00770A72">
            <w:pPr>
              <w:pStyle w:val="Akapitzlist"/>
              <w:tabs>
                <w:tab w:val="left" w:pos="3402"/>
                <w:tab w:val="left" w:pos="5103"/>
              </w:tabs>
              <w:ind w:left="0"/>
              <w:rPr>
                <w:rFonts w:cs="Calibri"/>
                <w:sz w:val="24"/>
                <w:szCs w:val="24"/>
              </w:rPr>
            </w:pPr>
            <w:r w:rsidRPr="00262A71">
              <w:rPr>
                <w:rFonts w:asciiTheme="minorHAnsi" w:hAnsiTheme="minorHAnsi" w:cs="Calibri"/>
                <w:sz w:val="24"/>
                <w:szCs w:val="24"/>
              </w:rPr>
              <w:t>-</w:t>
            </w:r>
          </w:p>
        </w:tc>
        <w:tc>
          <w:tcPr>
            <w:tcW w:w="5670" w:type="dxa"/>
            <w:tcBorders>
              <w:top w:val="single" w:sz="4" w:space="0" w:color="92D050"/>
              <w:left w:val="single" w:sz="4" w:space="0" w:color="9BBB59" w:themeColor="accent3"/>
              <w:bottom w:val="single" w:sz="4" w:space="0" w:color="92D050"/>
            </w:tcBorders>
          </w:tcPr>
          <w:p w14:paraId="6AB12F02" w14:textId="77777777" w:rsidR="00770A72" w:rsidRPr="00262A71" w:rsidRDefault="00770A72" w:rsidP="00770A72">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653D0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8E27B67" w14:textId="77777777" w:rsidR="00770A72" w:rsidRPr="00262A71" w:rsidRDefault="00770A72" w:rsidP="00770A72">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73A4D3B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55A0CC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7C94A136" w14:textId="77777777" w:rsidR="0063614F" w:rsidRDefault="00770A72" w:rsidP="00770A72">
            <w:pPr>
              <w:autoSpaceDE w:val="0"/>
              <w:autoSpaceDN w:val="0"/>
              <w:adjustRightInd w:val="0"/>
              <w:rPr>
                <w:rFonts w:cs="Arial"/>
                <w:sz w:val="24"/>
                <w:szCs w:val="24"/>
              </w:rPr>
            </w:pPr>
            <w:r w:rsidRPr="00262A71">
              <w:rPr>
                <w:rFonts w:cs="Arial"/>
                <w:sz w:val="24"/>
                <w:szCs w:val="24"/>
              </w:rPr>
              <w:t xml:space="preserve">Osoby prowadzące działalność na własny rachunek </w:t>
            </w:r>
            <w:r w:rsidR="0063614F">
              <w:rPr>
                <w:rFonts w:cs="Arial"/>
                <w:sz w:val="24"/>
                <w:szCs w:val="24"/>
              </w:rPr>
              <w:t xml:space="preserve"> </w:t>
            </w:r>
          </w:p>
          <w:p w14:paraId="3AA8583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74C81A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CACD21A" w14:textId="77777777" w:rsidR="0063614F" w:rsidRDefault="00770A72" w:rsidP="00770A72">
            <w:pPr>
              <w:autoSpaceDE w:val="0"/>
              <w:autoSpaceDN w:val="0"/>
              <w:adjustRightInd w:val="0"/>
              <w:rPr>
                <w:rFonts w:cs="Arial"/>
                <w:sz w:val="24"/>
                <w:szCs w:val="24"/>
              </w:rPr>
            </w:pPr>
            <w:r w:rsidRPr="00262A71">
              <w:rPr>
                <w:rFonts w:cs="Arial"/>
                <w:sz w:val="24"/>
                <w:szCs w:val="24"/>
              </w:rPr>
              <w:t xml:space="preserve">Informacje dodatkowe: Dzieci i młodzież do 18 r. ż. są co do zasady uznawane za osoby bierne zawodowo, </w:t>
            </w:r>
            <w:r w:rsidR="0063614F">
              <w:rPr>
                <w:rFonts w:cs="Arial"/>
                <w:sz w:val="24"/>
                <w:szCs w:val="24"/>
              </w:rPr>
              <w:t xml:space="preserve"> </w:t>
            </w:r>
          </w:p>
          <w:p w14:paraId="7D17D24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o ile nie spełniają przesłanek, na podstawie których można je zaliczyć do osób bezrobotnych lub pracujących (tj. poszukują pracy lub podjęły pracę).</w:t>
            </w:r>
          </w:p>
          <w:p w14:paraId="15EB582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00A24A0F"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6CFFCC2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1D1C398B" w14:textId="2C4808E7" w:rsidR="00770A72" w:rsidRPr="003F5D91" w:rsidRDefault="00770A72" w:rsidP="00770A72">
            <w:pPr>
              <w:autoSpaceDE w:val="0"/>
              <w:autoSpaceDN w:val="0"/>
              <w:adjustRightInd w:val="0"/>
              <w:spacing w:before="60" w:after="60"/>
              <w:rPr>
                <w:rFonts w:ascii="Calibri" w:hAnsi="Calibri"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770A72" w:rsidRPr="003F5D91" w14:paraId="7A0D2C83" w14:textId="77777777" w:rsidTr="00283A23">
        <w:trPr>
          <w:trHeight w:val="523"/>
        </w:trPr>
        <w:tc>
          <w:tcPr>
            <w:tcW w:w="562" w:type="dxa"/>
            <w:tcBorders>
              <w:top w:val="single" w:sz="4" w:space="0" w:color="92D050"/>
              <w:bottom w:val="single" w:sz="4" w:space="0" w:color="92D050"/>
            </w:tcBorders>
            <w:vAlign w:val="center"/>
          </w:tcPr>
          <w:p w14:paraId="6094CF42" w14:textId="4D05010B"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4.</w:t>
            </w:r>
          </w:p>
        </w:tc>
        <w:tc>
          <w:tcPr>
            <w:tcW w:w="2835" w:type="dxa"/>
            <w:tcBorders>
              <w:top w:val="single" w:sz="4" w:space="0" w:color="92D050"/>
              <w:bottom w:val="single" w:sz="4" w:space="0" w:color="92D050"/>
            </w:tcBorders>
            <w:vAlign w:val="center"/>
          </w:tcPr>
          <w:p w14:paraId="47E006D8" w14:textId="628A5A5C"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lastRenderedPageBreak/>
              <w:t>szkoleniu, objętych wsparciem 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vAlign w:val="center"/>
          </w:tcPr>
          <w:p w14:paraId="78736D93" w14:textId="70B97075" w:rsidR="00770A72" w:rsidRPr="003F5D91" w:rsidRDefault="00770A72" w:rsidP="00770A72">
            <w:pPr>
              <w:tabs>
                <w:tab w:val="left" w:pos="3402"/>
                <w:tab w:val="left" w:pos="5103"/>
              </w:tabs>
              <w:rPr>
                <w:rFonts w:ascii="Calibri" w:hAnsi="Calibri"/>
                <w:sz w:val="24"/>
                <w:szCs w:val="24"/>
              </w:rPr>
            </w:pPr>
            <w:r w:rsidRPr="00262A71">
              <w:rPr>
                <w:sz w:val="24"/>
                <w:szCs w:val="24"/>
              </w:rPr>
              <w:lastRenderedPageBreak/>
              <w:t>os.</w:t>
            </w:r>
          </w:p>
        </w:tc>
        <w:tc>
          <w:tcPr>
            <w:tcW w:w="1559" w:type="dxa"/>
            <w:tcBorders>
              <w:top w:val="single" w:sz="4" w:space="0" w:color="92D050"/>
              <w:bottom w:val="single" w:sz="4" w:space="0" w:color="92D050"/>
            </w:tcBorders>
            <w:vAlign w:val="center"/>
          </w:tcPr>
          <w:p w14:paraId="7F3F89D3" w14:textId="151C2E12"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tcBorders>
            <w:vAlign w:val="center"/>
          </w:tcPr>
          <w:p w14:paraId="1F6636C2" w14:textId="75201BDD"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2F4F82C0" w14:textId="6BD9D762" w:rsidR="00770A72" w:rsidRPr="003F5D91" w:rsidRDefault="00770A72" w:rsidP="00770A72">
            <w:pPr>
              <w:pStyle w:val="Akapitzlist"/>
              <w:tabs>
                <w:tab w:val="left" w:pos="3402"/>
                <w:tab w:val="left" w:pos="5103"/>
              </w:tabs>
              <w:ind w:left="0"/>
              <w:rPr>
                <w:sz w:val="24"/>
                <w:szCs w:val="24"/>
                <w:highlight w:val="yellow"/>
              </w:rPr>
            </w:pPr>
            <w:r w:rsidRPr="00262A71">
              <w:rPr>
                <w:rFonts w:asciiTheme="minorHAnsi" w:hAnsiTheme="minorHAnsi" w:cs="Arial"/>
                <w:b/>
                <w:sz w:val="24"/>
                <w:szCs w:val="24"/>
              </w:rPr>
              <w:t>-</w:t>
            </w:r>
          </w:p>
        </w:tc>
        <w:tc>
          <w:tcPr>
            <w:tcW w:w="5670" w:type="dxa"/>
            <w:tcBorders>
              <w:top w:val="single" w:sz="4" w:space="0" w:color="92D050"/>
              <w:bottom w:val="single" w:sz="4" w:space="0" w:color="92D050"/>
            </w:tcBorders>
          </w:tcPr>
          <w:p w14:paraId="1F28AC3C" w14:textId="7DF4C39D"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liczba osób biernych zawodowo objętych wsparciem w programie</w:t>
            </w:r>
            <w:r w:rsidRPr="00262A71">
              <w:rPr>
                <w:rFonts w:cs="Arial"/>
                <w:sz w:val="24"/>
                <w:szCs w:val="24"/>
              </w:rPr>
              <w:t>.</w:t>
            </w:r>
          </w:p>
          <w:p w14:paraId="76644758"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We wskaźniku należy wykazać osoby bierne zawodowo, które nie uczestniczą w kształceniu lub szkoleniu.</w:t>
            </w:r>
          </w:p>
          <w:p w14:paraId="1857C42A" w14:textId="0011FB1A"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770A72" w:rsidRPr="003F5D91" w14:paraId="3081653A" w14:textId="77777777" w:rsidTr="00283A23">
        <w:trPr>
          <w:trHeight w:val="523"/>
        </w:trPr>
        <w:tc>
          <w:tcPr>
            <w:tcW w:w="562" w:type="dxa"/>
            <w:tcBorders>
              <w:top w:val="single" w:sz="4" w:space="0" w:color="92D050"/>
              <w:bottom w:val="single" w:sz="4" w:space="0" w:color="92D050"/>
              <w:right w:val="single" w:sz="4" w:space="0" w:color="92D050"/>
            </w:tcBorders>
            <w:vAlign w:val="center"/>
          </w:tcPr>
          <w:p w14:paraId="5E901BEF" w14:textId="4525D98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5.</w:t>
            </w:r>
          </w:p>
        </w:tc>
        <w:tc>
          <w:tcPr>
            <w:tcW w:w="2835" w:type="dxa"/>
            <w:tcBorders>
              <w:top w:val="single" w:sz="4" w:space="0" w:color="92D050"/>
              <w:left w:val="single" w:sz="4" w:space="0" w:color="92D050"/>
              <w:bottom w:val="single" w:sz="4" w:space="0" w:color="92D050"/>
              <w:right w:val="single" w:sz="4" w:space="0" w:color="92D050"/>
            </w:tcBorders>
            <w:vAlign w:val="center"/>
          </w:tcPr>
          <w:p w14:paraId="598C983C" w14:textId="4CDAB8EF"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7DF59445"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30158BE" w14:textId="514614AD"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08940333"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FBA8983" w14:textId="314B608B"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left w:val="single" w:sz="4" w:space="0" w:color="92D050"/>
              <w:bottom w:val="single" w:sz="4" w:space="0" w:color="92D050"/>
            </w:tcBorders>
            <w:vAlign w:val="center"/>
          </w:tcPr>
          <w:p w14:paraId="5405D56B" w14:textId="77777777" w:rsidR="0063614F" w:rsidRDefault="00770A72" w:rsidP="00770A72">
            <w:pPr>
              <w:autoSpaceDE w:val="0"/>
              <w:autoSpaceDN w:val="0"/>
              <w:adjustRightInd w:val="0"/>
              <w:rPr>
                <w:rFonts w:cs="Arial"/>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 xml:space="preserve">wynagrodzenie, </w:t>
            </w:r>
            <w:r w:rsidR="0063614F">
              <w:rPr>
                <w:rFonts w:cs="Arial"/>
                <w:i/>
                <w:iCs/>
                <w:sz w:val="24"/>
                <w:szCs w:val="24"/>
              </w:rPr>
              <w:t xml:space="preserve"> </w:t>
            </w:r>
          </w:p>
          <w:p w14:paraId="33C383FF" w14:textId="77777777" w:rsidR="00770A72" w:rsidRPr="00262A71" w:rsidRDefault="00770A72" w:rsidP="00770A72">
            <w:pPr>
              <w:autoSpaceDE w:val="0"/>
              <w:autoSpaceDN w:val="0"/>
              <w:adjustRightInd w:val="0"/>
              <w:rPr>
                <w:rFonts w:cs="Arial,Italic"/>
                <w:i/>
                <w:iCs/>
                <w:sz w:val="24"/>
                <w:szCs w:val="24"/>
              </w:rPr>
            </w:pPr>
            <w:r w:rsidRPr="00262A71">
              <w:rPr>
                <w:rFonts w:cs="Arial"/>
                <w:i/>
                <w:iCs/>
                <w:sz w:val="24"/>
                <w:szCs w:val="24"/>
              </w:rPr>
              <w:t>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6EAB9CC2"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48A9B77C"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31F0F760"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lastRenderedPageBreak/>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044EE3DD" w14:textId="615E1455" w:rsidR="00770A72" w:rsidRPr="00262A71" w:rsidRDefault="00770A72" w:rsidP="00770A72">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redni wkład 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571E4DE2" w14:textId="77777777" w:rsidR="0063614F" w:rsidRDefault="00770A72" w:rsidP="00770A72">
            <w:pPr>
              <w:autoSpaceDE w:val="0"/>
              <w:autoSpaceDN w:val="0"/>
              <w:adjustRightInd w:val="0"/>
              <w:rPr>
                <w:rFonts w:cs="Arial"/>
                <w:sz w:val="24"/>
                <w:szCs w:val="24"/>
              </w:rPr>
            </w:pPr>
            <w:r w:rsidRPr="00262A71">
              <w:rPr>
                <w:rFonts w:cs="Arial"/>
                <w:sz w:val="24"/>
                <w:szCs w:val="24"/>
              </w:rPr>
              <w:t xml:space="preserve">Sformułowania zapisane kursywą są identyczne </w:t>
            </w:r>
            <w:r w:rsidR="0063614F">
              <w:rPr>
                <w:rFonts w:cs="Arial"/>
                <w:sz w:val="24"/>
                <w:szCs w:val="24"/>
              </w:rPr>
              <w:t xml:space="preserve">  </w:t>
            </w:r>
          </w:p>
          <w:p w14:paraId="61883B6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z definicją badania aktywności ekonomicznej ludności (LFS).</w:t>
            </w:r>
          </w:p>
          <w:p w14:paraId="425C8988"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73150470" w14:textId="6A0988BF" w:rsidR="00770A72" w:rsidRPr="00262A71" w:rsidRDefault="00770A72" w:rsidP="00770A72">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którzy wykonywali określoną pracę, za którą otrzymywali wynagrodzenie lub innego rodzaju zysk w czasie tygodnia odniesienia nie są uznawani za "osoby pracujące".</w:t>
            </w:r>
          </w:p>
          <w:p w14:paraId="08583B52"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w:t>
            </w:r>
            <w:r w:rsidRPr="00262A71">
              <w:rPr>
                <w:rFonts w:cs="Arial"/>
                <w:sz w:val="24"/>
                <w:szCs w:val="24"/>
              </w:rPr>
              <w:lastRenderedPageBreak/>
              <w:t>późniejszą krótkoterminową opiekę nad dzieckiem) są uznawane za „osoby pracujące”.</w:t>
            </w:r>
          </w:p>
          <w:p w14:paraId="3BE86B5E" w14:textId="77777777" w:rsidR="00770A72" w:rsidRPr="00262A71" w:rsidRDefault="00770A72" w:rsidP="00770A72">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5E6BBFED"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255B23AE" w14:textId="77777777" w:rsidR="0063614F" w:rsidRDefault="00770A72" w:rsidP="00770A72">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 xml:space="preserve">stworzone bez dotacji publicznych </w:t>
            </w:r>
            <w:r w:rsidR="0063614F">
              <w:rPr>
                <w:rFonts w:cs="Arial"/>
                <w:i/>
                <w:iCs/>
                <w:sz w:val="24"/>
                <w:szCs w:val="24"/>
              </w:rPr>
              <w:t xml:space="preserve"> </w:t>
            </w:r>
          </w:p>
          <w:p w14:paraId="66AECB93"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74A4B37E" w14:textId="77777777" w:rsidR="0063614F" w:rsidRDefault="00770A72" w:rsidP="00770A72">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miejsca pracy z sektora publicznego 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 xml:space="preserve">rodki publiczne </w:t>
            </w:r>
            <w:r w:rsidR="0063614F">
              <w:rPr>
                <w:rFonts w:cs="Arial"/>
                <w:i/>
                <w:iCs/>
                <w:sz w:val="24"/>
                <w:szCs w:val="24"/>
              </w:rPr>
              <w:t xml:space="preserve"> </w:t>
            </w:r>
          </w:p>
          <w:p w14:paraId="5AC4B67E" w14:textId="0320B2FA" w:rsidR="00770A72" w:rsidRPr="00262A71" w:rsidRDefault="00770A72" w:rsidP="00770A72">
            <w:pPr>
              <w:autoSpaceDE w:val="0"/>
              <w:autoSpaceDN w:val="0"/>
              <w:adjustRightInd w:val="0"/>
              <w:rPr>
                <w:rFonts w:cs="Arial"/>
                <w:i/>
                <w:iCs/>
                <w:sz w:val="24"/>
                <w:szCs w:val="24"/>
              </w:rPr>
            </w:pPr>
            <w:r w:rsidRPr="00262A71">
              <w:rPr>
                <w:rFonts w:cs="Arial"/>
                <w:i/>
                <w:iCs/>
                <w:sz w:val="24"/>
                <w:szCs w:val="24"/>
              </w:rPr>
              <w:lastRenderedPageBreak/>
              <w:t>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4799F5C9" w14:textId="77777777" w:rsidR="00770A72" w:rsidRPr="00262A71" w:rsidRDefault="00770A72" w:rsidP="00770A72">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7876FD14"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07D7D909"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7EADEFFA"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71DC557C"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223A454D" w14:textId="2CC86611"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770A72" w:rsidRPr="003F5D91" w14:paraId="26E4C0BB" w14:textId="77777777" w:rsidTr="00283A23">
        <w:trPr>
          <w:trHeight w:val="523"/>
        </w:trPr>
        <w:tc>
          <w:tcPr>
            <w:tcW w:w="562" w:type="dxa"/>
            <w:tcBorders>
              <w:top w:val="single" w:sz="4" w:space="0" w:color="92D050"/>
              <w:bottom w:val="single" w:sz="4" w:space="0" w:color="92D050"/>
            </w:tcBorders>
            <w:vAlign w:val="center"/>
          </w:tcPr>
          <w:p w14:paraId="076ACBB7" w14:textId="6D86EC0C" w:rsidR="00770A72" w:rsidRPr="00CC2D23" w:rsidRDefault="00770A72" w:rsidP="00770A72">
            <w:pPr>
              <w:tabs>
                <w:tab w:val="left" w:pos="3402"/>
                <w:tab w:val="left" w:pos="5103"/>
              </w:tabs>
              <w:spacing w:before="80" w:after="80"/>
              <w:rPr>
                <w:b/>
                <w:sz w:val="24"/>
                <w:szCs w:val="24"/>
              </w:rPr>
            </w:pPr>
            <w:r>
              <w:rPr>
                <w:b/>
                <w:sz w:val="24"/>
                <w:szCs w:val="24"/>
              </w:rPr>
              <w:lastRenderedPageBreak/>
              <w:t>6.</w:t>
            </w:r>
          </w:p>
        </w:tc>
        <w:tc>
          <w:tcPr>
            <w:tcW w:w="2835" w:type="dxa"/>
            <w:tcBorders>
              <w:top w:val="single" w:sz="4" w:space="0" w:color="92D050"/>
              <w:bottom w:val="single" w:sz="4" w:space="0" w:color="92D050"/>
            </w:tcBorders>
            <w:shd w:val="clear" w:color="auto" w:fill="auto"/>
            <w:vAlign w:val="center"/>
          </w:tcPr>
          <w:p w14:paraId="2715D72A" w14:textId="1F0062EF"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6CE02C9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shd w:val="clear" w:color="auto" w:fill="auto"/>
            <w:vAlign w:val="center"/>
          </w:tcPr>
          <w:p w14:paraId="00CB779D" w14:textId="6F1C48F1"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2B273186"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19A3B1C8"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left w:val="single" w:sz="4" w:space="0" w:color="9BBB59" w:themeColor="accent3"/>
              <w:bottom w:val="single" w:sz="4" w:space="0" w:color="92D050"/>
            </w:tcBorders>
            <w:shd w:val="clear" w:color="auto" w:fill="auto"/>
          </w:tcPr>
          <w:p w14:paraId="37E7FFCD" w14:textId="55722143"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Wskaźnik mierzy liczbę wszystkich uczestników projektu w wieku poniżej 25 lat objętych wsparciem </w:t>
            </w:r>
            <w:r w:rsidR="0063614F">
              <w:rPr>
                <w:rFonts w:cs="Arial"/>
                <w:sz w:val="24"/>
                <w:szCs w:val="24"/>
              </w:rPr>
              <w:br/>
            </w:r>
            <w:r w:rsidRPr="00262A71">
              <w:rPr>
                <w:rFonts w:cs="Arial"/>
                <w:sz w:val="24"/>
                <w:szCs w:val="24"/>
              </w:rPr>
              <w:t>w programie.</w:t>
            </w:r>
          </w:p>
          <w:p w14:paraId="54B10A4B" w14:textId="1672EDB2"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sidR="0063614F">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770A72" w:rsidRPr="003F5D91" w14:paraId="27485703" w14:textId="77777777" w:rsidTr="00283A23">
        <w:trPr>
          <w:trHeight w:val="523"/>
        </w:trPr>
        <w:tc>
          <w:tcPr>
            <w:tcW w:w="562" w:type="dxa"/>
            <w:tcBorders>
              <w:top w:val="single" w:sz="4" w:space="0" w:color="92D050"/>
              <w:bottom w:val="single" w:sz="4" w:space="0" w:color="92D050"/>
            </w:tcBorders>
            <w:vAlign w:val="center"/>
          </w:tcPr>
          <w:p w14:paraId="6DB73CE8" w14:textId="6882549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7.</w:t>
            </w:r>
          </w:p>
        </w:tc>
        <w:tc>
          <w:tcPr>
            <w:tcW w:w="2835" w:type="dxa"/>
            <w:tcBorders>
              <w:top w:val="single" w:sz="4" w:space="0" w:color="92D050"/>
              <w:bottom w:val="single" w:sz="4" w:space="0" w:color="92D050"/>
            </w:tcBorders>
            <w:vAlign w:val="center"/>
          </w:tcPr>
          <w:p w14:paraId="29A88D7D" w14:textId="5EBE12D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276" w:type="dxa"/>
            <w:tcBorders>
              <w:top w:val="single" w:sz="4" w:space="0" w:color="92D050"/>
              <w:bottom w:val="single" w:sz="4" w:space="0" w:color="92D050"/>
            </w:tcBorders>
            <w:vAlign w:val="center"/>
          </w:tcPr>
          <w:p w14:paraId="4248BBF8" w14:textId="3CE58B50"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7B5FDE79" w14:textId="4D1E414C"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1CBBD428"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F760AC9" w14:textId="6CC6CA4F"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14C395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0E888AFA" w14:textId="52157DC9" w:rsidR="00770A72" w:rsidRPr="003F5D91" w:rsidRDefault="00770A72" w:rsidP="00770A72">
            <w:pPr>
              <w:pStyle w:val="Akapitzlist"/>
              <w:tabs>
                <w:tab w:val="left" w:pos="3402"/>
                <w:tab w:val="left" w:pos="5103"/>
              </w:tabs>
              <w:spacing w:before="60" w:after="60"/>
              <w:ind w:left="0"/>
              <w:rPr>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sidR="0063614F">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770A72" w:rsidRPr="003F5D91" w14:paraId="78DBA37B" w14:textId="77777777" w:rsidTr="00283A23">
        <w:trPr>
          <w:trHeight w:val="523"/>
        </w:trPr>
        <w:tc>
          <w:tcPr>
            <w:tcW w:w="562" w:type="dxa"/>
            <w:tcBorders>
              <w:top w:val="single" w:sz="4" w:space="0" w:color="92D050"/>
              <w:bottom w:val="single" w:sz="4" w:space="0" w:color="92D050"/>
            </w:tcBorders>
            <w:vAlign w:val="center"/>
          </w:tcPr>
          <w:p w14:paraId="07266B49" w14:textId="73E937C4"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8.</w:t>
            </w:r>
          </w:p>
        </w:tc>
        <w:tc>
          <w:tcPr>
            <w:tcW w:w="2835" w:type="dxa"/>
            <w:tcBorders>
              <w:top w:val="single" w:sz="4" w:space="0" w:color="92D050"/>
              <w:bottom w:val="single" w:sz="4" w:space="0" w:color="92D050"/>
            </w:tcBorders>
            <w:vAlign w:val="center"/>
          </w:tcPr>
          <w:p w14:paraId="67EE8E88" w14:textId="4DB2207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276" w:type="dxa"/>
            <w:tcBorders>
              <w:top w:val="single" w:sz="4" w:space="0" w:color="92D050"/>
              <w:bottom w:val="single" w:sz="4" w:space="0" w:color="92D050"/>
            </w:tcBorders>
            <w:vAlign w:val="center"/>
          </w:tcPr>
          <w:p w14:paraId="45DEEE64" w14:textId="45941B3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46C5D41" w14:textId="5DE510B4"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37BEAFAB"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334BEAC" w14:textId="29660AA4"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AB2EF0C"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4D898569" w14:textId="17E4317B"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005F72E1">
              <w:rPr>
                <w:rFonts w:cs="Arial"/>
                <w:i/>
                <w:iCs/>
                <w:sz w:val="24"/>
                <w:szCs w:val="24"/>
              </w:rPr>
              <w:t>tych wsparciem w programie</w:t>
            </w:r>
            <w:r w:rsidRPr="00262A71">
              <w:rPr>
                <w:rFonts w:cs="Arial"/>
                <w:sz w:val="24"/>
                <w:szCs w:val="24"/>
              </w:rPr>
              <w:t>.</w:t>
            </w:r>
          </w:p>
          <w:p w14:paraId="2FCFF61F" w14:textId="77777777"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821C918" w14:textId="5B959DC9"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005F72E1">
              <w:rPr>
                <w:rFonts w:cs="Arial"/>
                <w:i/>
                <w:iCs/>
                <w:sz w:val="24"/>
                <w:szCs w:val="24"/>
              </w:rPr>
              <w:t>tych wsparciem w programie</w:t>
            </w:r>
            <w:r w:rsidRPr="00262A71">
              <w:rPr>
                <w:rFonts w:cs="Arial"/>
                <w:sz w:val="24"/>
                <w:szCs w:val="24"/>
              </w:rPr>
              <w:t>.</w:t>
            </w:r>
          </w:p>
          <w:p w14:paraId="232C82A6" w14:textId="441B1B0F" w:rsidR="00770A72" w:rsidRPr="00262A71" w:rsidRDefault="00770A72" w:rsidP="00770A72">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005F72E1">
              <w:rPr>
                <w:rFonts w:cs="Arial"/>
                <w:i/>
                <w:iCs/>
                <w:sz w:val="24"/>
                <w:szCs w:val="24"/>
              </w:rPr>
              <w:t>tych wsparciem w programie</w:t>
            </w:r>
            <w:r w:rsidRPr="00262A71">
              <w:rPr>
                <w:rFonts w:cs="Arial"/>
                <w:sz w:val="24"/>
                <w:szCs w:val="24"/>
              </w:rPr>
              <w:t>.</w:t>
            </w:r>
          </w:p>
          <w:p w14:paraId="69839AEF" w14:textId="7D9CE77A"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Status na rynku pracy jest określany w dniu rozpoczęcia uczestnictwa w projekcie.</w:t>
            </w:r>
          </w:p>
        </w:tc>
      </w:tr>
      <w:tr w:rsidR="00770A72" w:rsidRPr="003F5D91" w14:paraId="080241F5" w14:textId="77777777" w:rsidTr="00283A23">
        <w:trPr>
          <w:trHeight w:val="523"/>
        </w:trPr>
        <w:tc>
          <w:tcPr>
            <w:tcW w:w="562" w:type="dxa"/>
            <w:tcBorders>
              <w:top w:val="single" w:sz="4" w:space="0" w:color="92D050"/>
              <w:bottom w:val="single" w:sz="4" w:space="0" w:color="92D050"/>
            </w:tcBorders>
            <w:vAlign w:val="center"/>
          </w:tcPr>
          <w:p w14:paraId="531B3699" w14:textId="697FF5B6"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9.</w:t>
            </w:r>
          </w:p>
        </w:tc>
        <w:tc>
          <w:tcPr>
            <w:tcW w:w="2835" w:type="dxa"/>
            <w:tcBorders>
              <w:top w:val="single" w:sz="4" w:space="0" w:color="92D050"/>
              <w:bottom w:val="single" w:sz="4" w:space="0" w:color="92D050"/>
            </w:tcBorders>
            <w:vAlign w:val="center"/>
          </w:tcPr>
          <w:p w14:paraId="560A6C50" w14:textId="076936F9"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lastRenderedPageBreak/>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6A6EA77A" w:rsidR="00770A72" w:rsidRPr="003F5D91" w:rsidRDefault="00770A72" w:rsidP="00770A72">
            <w:pPr>
              <w:tabs>
                <w:tab w:val="left" w:pos="3402"/>
                <w:tab w:val="left" w:pos="5103"/>
              </w:tabs>
              <w:rPr>
                <w:rFonts w:ascii="Calibri" w:hAnsi="Calibri"/>
                <w:sz w:val="24"/>
                <w:szCs w:val="24"/>
              </w:rPr>
            </w:pPr>
            <w:r w:rsidRPr="00262A71">
              <w:rPr>
                <w:sz w:val="24"/>
                <w:szCs w:val="24"/>
              </w:rPr>
              <w:lastRenderedPageBreak/>
              <w:t>os.</w:t>
            </w:r>
          </w:p>
        </w:tc>
        <w:tc>
          <w:tcPr>
            <w:tcW w:w="1559" w:type="dxa"/>
            <w:tcBorders>
              <w:top w:val="single" w:sz="4" w:space="0" w:color="92D050"/>
              <w:bottom w:val="single" w:sz="4" w:space="0" w:color="92D050"/>
            </w:tcBorders>
            <w:vAlign w:val="center"/>
          </w:tcPr>
          <w:p w14:paraId="79C0F89C" w14:textId="321BD5ED"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70EAC06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079F3576" w14:textId="78E54C45"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FABED47"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1BA7A29" w14:textId="0C6425E1" w:rsidR="00770A72" w:rsidRPr="00262A71" w:rsidRDefault="00770A72" w:rsidP="00770A72">
            <w:pPr>
              <w:autoSpaceDE w:val="0"/>
              <w:autoSpaceDN w:val="0"/>
              <w:adjustRightInd w:val="0"/>
              <w:rPr>
                <w:rFonts w:cs="Arial"/>
                <w:i/>
                <w:iCs/>
                <w:sz w:val="24"/>
                <w:szCs w:val="24"/>
              </w:rPr>
            </w:pPr>
            <w:r w:rsidRPr="00262A71">
              <w:rPr>
                <w:rFonts w:cs="Arial"/>
                <w:sz w:val="24"/>
                <w:szCs w:val="24"/>
              </w:rPr>
              <w:lastRenderedPageBreak/>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0063614F">
              <w:rPr>
                <w:rFonts w:cs="Arial,Italic"/>
                <w:i/>
                <w:iCs/>
                <w:sz w:val="24"/>
                <w:szCs w:val="24"/>
              </w:rPr>
              <w:br/>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0063614F">
              <w:rPr>
                <w:rFonts w:cs="Arial,Italic"/>
                <w:i/>
                <w:iCs/>
                <w:sz w:val="24"/>
                <w:szCs w:val="24"/>
              </w:rPr>
              <w:br/>
            </w:r>
            <w:r w:rsidRPr="00262A71">
              <w:rPr>
                <w:rFonts w:cs="Arial"/>
                <w:i/>
                <w:iCs/>
                <w:sz w:val="24"/>
                <w:szCs w:val="24"/>
              </w:rPr>
              <w:t>6 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79ED47AA" w14:textId="790DDA1D"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0063614F">
              <w:rPr>
                <w:rFonts w:cs="Arial,Italic"/>
                <w:i/>
                <w:iCs/>
                <w:sz w:val="24"/>
                <w:szCs w:val="24"/>
              </w:rPr>
              <w:br/>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 xml:space="preserve">Nauka na poziomie </w:t>
            </w:r>
            <w:r w:rsidRPr="00262A71">
              <w:rPr>
                <w:rFonts w:cs="Arial"/>
                <w:sz w:val="24"/>
                <w:szCs w:val="24"/>
              </w:rPr>
              <w:lastRenderedPageBreak/>
              <w:t>gimnazjum rozpoczyna się po 6 latach od poziomu ISCED 1. Uczniowie przystępują do nauki na poziomie gimnazjum są zwykle pomiędzy 12 a 13 rokiem życia.</w:t>
            </w:r>
          </w:p>
          <w:p w14:paraId="1EE33D9F" w14:textId="23757F47" w:rsidR="00770A72" w:rsidRPr="00262A71" w:rsidRDefault="00770A72" w:rsidP="00770A72">
            <w:pPr>
              <w:autoSpaceDE w:val="0"/>
              <w:autoSpaceDN w:val="0"/>
              <w:adjustRightInd w:val="0"/>
              <w:rPr>
                <w:rFonts w:cs="Arial"/>
                <w:b/>
                <w:bCs/>
                <w:sz w:val="24"/>
                <w:szCs w:val="24"/>
              </w:rPr>
            </w:pPr>
            <w:r w:rsidRPr="00262A71">
              <w:rPr>
                <w:rFonts w:cs="Arial"/>
                <w:sz w:val="24"/>
                <w:szCs w:val="24"/>
              </w:rPr>
              <w:t xml:space="preserve">Sformułowania zapisane kursywą są identyczne </w:t>
            </w:r>
            <w:r w:rsidR="0063614F">
              <w:rPr>
                <w:rFonts w:cs="Arial"/>
                <w:sz w:val="24"/>
                <w:szCs w:val="24"/>
              </w:rPr>
              <w:br/>
            </w:r>
            <w:r w:rsidRPr="00262A71">
              <w:rPr>
                <w:rFonts w:cs="Arial"/>
                <w:sz w:val="24"/>
                <w:szCs w:val="24"/>
              </w:rPr>
              <w:t xml:space="preserve">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tym w kraju zwyczajowo lub prawnie wieku obowi</w:t>
            </w:r>
            <w:r w:rsidRPr="00262A71">
              <w:rPr>
                <w:rFonts w:cs="Arial,Bold"/>
                <w:b/>
                <w:bCs/>
                <w:sz w:val="24"/>
                <w:szCs w:val="24"/>
              </w:rPr>
              <w:t>ą</w:t>
            </w:r>
            <w:r w:rsidRPr="00262A71">
              <w:rPr>
                <w:rFonts w:cs="Arial"/>
                <w:b/>
                <w:bCs/>
                <w:sz w:val="24"/>
                <w:szCs w:val="24"/>
              </w:rPr>
              <w:t>zku szkolnego.</w:t>
            </w:r>
          </w:p>
          <w:p w14:paraId="0EBFAFCB" w14:textId="77777777" w:rsidR="00770A72" w:rsidRPr="00262A71" w:rsidRDefault="00770A72" w:rsidP="00770A72">
            <w:pPr>
              <w:autoSpaceDE w:val="0"/>
              <w:autoSpaceDN w:val="0"/>
              <w:adjustRightInd w:val="0"/>
              <w:rPr>
                <w:rFonts w:cs="Arial"/>
                <w:bCs/>
                <w:sz w:val="24"/>
                <w:szCs w:val="24"/>
              </w:rPr>
            </w:pPr>
            <w:r w:rsidRPr="00262A71">
              <w:rPr>
                <w:rFonts w:cs="Arial"/>
                <w:bCs/>
                <w:sz w:val="24"/>
                <w:szCs w:val="24"/>
              </w:rPr>
              <w:t>Informacje dodatkowe:</w:t>
            </w:r>
          </w:p>
          <w:p w14:paraId="6AC7A69B" w14:textId="77777777" w:rsidR="00770A72" w:rsidRDefault="00770A72" w:rsidP="00770A72">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084F7A6E" w14:textId="77777777" w:rsidR="00770A72" w:rsidRPr="00262A71" w:rsidRDefault="00770A72" w:rsidP="00770A72">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C1873A6"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Definicje na podstawie: ISCED 2011 (UNESCO)</w:t>
            </w:r>
          </w:p>
          <w:p w14:paraId="01D29DF4" w14:textId="01198F29"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http://www.uis.unesco.org/Education/Documents/UNESCO_GC_36C-19_ISCED_EN.pdf</w:t>
            </w:r>
          </w:p>
        </w:tc>
      </w:tr>
      <w:tr w:rsidR="00770A72" w:rsidRPr="003F5D91" w14:paraId="5D3A01A8" w14:textId="77777777" w:rsidTr="00283A23">
        <w:trPr>
          <w:trHeight w:val="523"/>
        </w:trPr>
        <w:tc>
          <w:tcPr>
            <w:tcW w:w="562" w:type="dxa"/>
            <w:tcBorders>
              <w:top w:val="single" w:sz="4" w:space="0" w:color="92D050"/>
              <w:bottom w:val="single" w:sz="4" w:space="0" w:color="92D050"/>
            </w:tcBorders>
            <w:vAlign w:val="center"/>
          </w:tcPr>
          <w:p w14:paraId="63081F33" w14:textId="3464BDD1"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10.</w:t>
            </w:r>
          </w:p>
        </w:tc>
        <w:tc>
          <w:tcPr>
            <w:tcW w:w="2835" w:type="dxa"/>
            <w:tcBorders>
              <w:top w:val="single" w:sz="4" w:space="0" w:color="92D050"/>
              <w:bottom w:val="single" w:sz="4" w:space="0" w:color="92D050"/>
            </w:tcBorders>
            <w:vAlign w:val="center"/>
          </w:tcPr>
          <w:p w14:paraId="49A1C6B0" w14:textId="4C95C214"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276" w:type="dxa"/>
            <w:tcBorders>
              <w:top w:val="single" w:sz="4" w:space="0" w:color="92D050"/>
              <w:bottom w:val="single" w:sz="4" w:space="0" w:color="92D050"/>
            </w:tcBorders>
            <w:vAlign w:val="center"/>
          </w:tcPr>
          <w:p w14:paraId="5E501BA3" w14:textId="28435D39"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424123EA" w14:textId="3B5C1E7C"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580A5F86"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325D8F63" w14:textId="20FF87C6"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608869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101FB8D4"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2C02676C"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w:t>
            </w:r>
            <w:r w:rsidRPr="00262A71">
              <w:rPr>
                <w:rFonts w:asciiTheme="minorHAnsi" w:hAnsiTheme="minorHAnsi"/>
                <w:sz w:val="24"/>
                <w:szCs w:val="24"/>
              </w:rPr>
              <w:lastRenderedPageBreak/>
              <w:t>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73465BDE"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6D3F5858"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4A529564" w14:textId="322D1C2F"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http://www.uis.unesco.org/Education/Documents/UNESCO_GC_36C-19_ISCED_EN.pdf</w:t>
            </w:r>
          </w:p>
        </w:tc>
      </w:tr>
      <w:tr w:rsidR="00770A72" w:rsidRPr="003F5D91" w14:paraId="36CED3D0" w14:textId="77777777" w:rsidTr="00283A23">
        <w:trPr>
          <w:trHeight w:val="523"/>
        </w:trPr>
        <w:tc>
          <w:tcPr>
            <w:tcW w:w="562" w:type="dxa"/>
            <w:tcBorders>
              <w:top w:val="single" w:sz="4" w:space="0" w:color="92D050"/>
              <w:bottom w:val="single" w:sz="4" w:space="0" w:color="92D050"/>
            </w:tcBorders>
            <w:vAlign w:val="center"/>
          </w:tcPr>
          <w:p w14:paraId="36B7533E" w14:textId="5BC3926B"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11.</w:t>
            </w:r>
          </w:p>
        </w:tc>
        <w:tc>
          <w:tcPr>
            <w:tcW w:w="2835" w:type="dxa"/>
            <w:tcBorders>
              <w:top w:val="single" w:sz="4" w:space="0" w:color="92D050"/>
              <w:bottom w:val="single" w:sz="4" w:space="0" w:color="92D050"/>
            </w:tcBorders>
            <w:vAlign w:val="center"/>
          </w:tcPr>
          <w:p w14:paraId="32014BD0" w14:textId="079F066D" w:rsidR="00770A72" w:rsidRPr="003F5D91" w:rsidRDefault="00770A72" w:rsidP="00770A72">
            <w:pPr>
              <w:autoSpaceDE w:val="0"/>
              <w:autoSpaceDN w:val="0"/>
              <w:adjustRightInd w:val="0"/>
              <w:rPr>
                <w:rFonts w:ascii="Calibri" w:hAnsi="Calibri"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7AC644C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E85DD3D" w14:textId="2349ADE9"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5CA183DB"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2C9016F" w14:textId="3B4C5BF3"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7B7048A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1D9F09AE" w14:textId="6DA07A44" w:rsidR="00770A72"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w:t>
            </w:r>
            <w:r w:rsidR="0063614F">
              <w:rPr>
                <w:rFonts w:cs="Arial"/>
                <w:sz w:val="24"/>
                <w:szCs w:val="24"/>
              </w:rPr>
              <w:br/>
            </w:r>
            <w:r w:rsidRPr="00262A71">
              <w:rPr>
                <w:rFonts w:cs="Arial"/>
                <w:sz w:val="24"/>
                <w:szCs w:val="24"/>
              </w:rPr>
              <w:t xml:space="preserve">i przygotowują studentów do wejścia na rynek pracy. Mogą jednak być też drogą do innych programów kształcenia wyższego. Programy kształcenia akademickiego poniżej poziomu studiów licencjackich lub równorzędne z nimi są także klasyfikowane jako </w:t>
            </w:r>
            <w:r w:rsidRPr="00262A71">
              <w:rPr>
                <w:rFonts w:cs="Arial"/>
                <w:sz w:val="24"/>
                <w:szCs w:val="24"/>
              </w:rPr>
              <w:lastRenderedPageBreak/>
              <w:t xml:space="preserve">poziom ISCED 5. Wymogiem przystąpienia do programów kształcenia na poziomie ISCED 5 jest pomyślne ukończenie nauki na poziomie 3 lub 4 ISCED </w:t>
            </w:r>
            <w:r>
              <w:rPr>
                <w:rFonts w:cs="Arial"/>
                <w:sz w:val="24"/>
                <w:szCs w:val="24"/>
              </w:rPr>
              <w:t xml:space="preserve"> </w:t>
            </w:r>
          </w:p>
          <w:p w14:paraId="79430CE2"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1C522E8B"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17D04877"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2C78B906"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2E5EF312" w14:textId="77777777" w:rsidR="00770A72" w:rsidRDefault="00770A72" w:rsidP="00770A72">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0B9FD5DB"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3 i/lub 4 ISCED.</w:t>
            </w:r>
          </w:p>
          <w:p w14:paraId="0DDBDDA5"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46D2C76D" w14:textId="407F7ABD"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xml:space="preserve">–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w:t>
            </w:r>
            <w:r w:rsidR="0063614F">
              <w:rPr>
                <w:rFonts w:cs="Arial"/>
                <w:sz w:val="24"/>
                <w:szCs w:val="24"/>
              </w:rPr>
              <w:br/>
            </w:r>
            <w:r w:rsidRPr="00262A71">
              <w:rPr>
                <w:rFonts w:cs="Arial"/>
                <w:sz w:val="24"/>
                <w:szCs w:val="24"/>
              </w:rPr>
              <w:t>np. uniwersytety.</w:t>
            </w:r>
          </w:p>
          <w:p w14:paraId="1F397B3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7B37AB10"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Definicje na podstawie: ISCED 2011 (UNESCO)</w:t>
            </w:r>
          </w:p>
          <w:p w14:paraId="4448C588" w14:textId="21AA81B8"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cs="Arial"/>
                <w:sz w:val="24"/>
                <w:szCs w:val="24"/>
              </w:rPr>
              <w:t>http://www.uis.unesco.org/Education/Documents/UNESCO_GC_36C-19_ISCED_EN.pdf</w:t>
            </w:r>
          </w:p>
        </w:tc>
      </w:tr>
      <w:tr w:rsidR="00770A72" w:rsidRPr="003F5D91" w14:paraId="6F9AF6F7" w14:textId="77777777" w:rsidTr="00283A23">
        <w:trPr>
          <w:trHeight w:val="523"/>
        </w:trPr>
        <w:tc>
          <w:tcPr>
            <w:tcW w:w="562" w:type="dxa"/>
            <w:tcBorders>
              <w:top w:val="single" w:sz="4" w:space="0" w:color="92D050"/>
              <w:bottom w:val="single" w:sz="4" w:space="0" w:color="92D050"/>
            </w:tcBorders>
            <w:vAlign w:val="center"/>
          </w:tcPr>
          <w:p w14:paraId="1F17530C" w14:textId="026CEB1F"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12.</w:t>
            </w:r>
          </w:p>
        </w:tc>
        <w:tc>
          <w:tcPr>
            <w:tcW w:w="2835" w:type="dxa"/>
            <w:tcBorders>
              <w:top w:val="single" w:sz="4" w:space="0" w:color="92D050"/>
              <w:bottom w:val="single" w:sz="4" w:space="0" w:color="92D050"/>
            </w:tcBorders>
            <w:vAlign w:val="center"/>
          </w:tcPr>
          <w:p w14:paraId="5CD9B85E" w14:textId="253F41E4"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lastRenderedPageBreak/>
              <w:t>jak Romowie), objętych wsparciem w</w:t>
            </w:r>
            <w:r>
              <w:rPr>
                <w:rFonts w:cs="Arial"/>
                <w:i/>
                <w:sz w:val="24"/>
                <w:szCs w:val="24"/>
              </w:rPr>
              <w:t xml:space="preserve"> </w:t>
            </w:r>
            <w:r w:rsidRPr="00262A71">
              <w:rPr>
                <w:rFonts w:cs="Arial"/>
                <w:i/>
                <w:sz w:val="24"/>
                <w:szCs w:val="24"/>
              </w:rPr>
              <w:t>programie</w:t>
            </w:r>
          </w:p>
        </w:tc>
        <w:tc>
          <w:tcPr>
            <w:tcW w:w="1276" w:type="dxa"/>
            <w:tcBorders>
              <w:top w:val="single" w:sz="4" w:space="0" w:color="92D050"/>
              <w:bottom w:val="single" w:sz="4" w:space="0" w:color="92D050"/>
            </w:tcBorders>
            <w:vAlign w:val="center"/>
          </w:tcPr>
          <w:p w14:paraId="2782D327" w14:textId="06CF9DB3" w:rsidR="00770A72" w:rsidRPr="003F5D91" w:rsidRDefault="00770A72" w:rsidP="00770A72">
            <w:pPr>
              <w:tabs>
                <w:tab w:val="left" w:pos="3402"/>
                <w:tab w:val="left" w:pos="5103"/>
              </w:tabs>
              <w:rPr>
                <w:rFonts w:ascii="Calibri" w:hAnsi="Calibri"/>
                <w:sz w:val="24"/>
                <w:szCs w:val="24"/>
              </w:rPr>
            </w:pPr>
            <w:r w:rsidRPr="00262A71">
              <w:rPr>
                <w:sz w:val="24"/>
                <w:szCs w:val="24"/>
              </w:rPr>
              <w:lastRenderedPageBreak/>
              <w:t>os.</w:t>
            </w:r>
          </w:p>
        </w:tc>
        <w:tc>
          <w:tcPr>
            <w:tcW w:w="1559" w:type="dxa"/>
            <w:tcBorders>
              <w:top w:val="single" w:sz="4" w:space="0" w:color="92D050"/>
              <w:bottom w:val="single" w:sz="4" w:space="0" w:color="92D050"/>
            </w:tcBorders>
            <w:vAlign w:val="center"/>
          </w:tcPr>
          <w:p w14:paraId="60EB5350" w14:textId="65E195A5"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4EA79C0" w14:textId="1A36CEE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24DB93B" w14:textId="43AD6132"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6D7681BE"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765C5A4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4FFFF9D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lastRenderedPageBreak/>
              <w:t>Mniejszości etniczne: karaimska, łemkowska, romska, tatarska.</w:t>
            </w:r>
          </w:p>
          <w:p w14:paraId="2A204875" w14:textId="77777777" w:rsidR="00770A72" w:rsidRPr="00262A71" w:rsidRDefault="00770A72" w:rsidP="00770A72">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AC7D749" w14:textId="75947E32"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w:t>
            </w:r>
            <w:r w:rsidR="0063614F">
              <w:rPr>
                <w:rFonts w:asciiTheme="minorHAnsi" w:hAnsiTheme="minorHAnsi"/>
                <w:sz w:val="24"/>
                <w:szCs w:val="24"/>
              </w:rPr>
              <w:br/>
            </w:r>
            <w:r w:rsidRPr="00262A71">
              <w:rPr>
                <w:rFonts w:asciiTheme="minorHAnsi" w:hAnsiTheme="minorHAnsi"/>
                <w:sz w:val="24"/>
                <w:szCs w:val="24"/>
              </w:rPr>
              <w:t xml:space="preserve">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770A72" w:rsidRPr="003F5D91" w14:paraId="167CDB9C" w14:textId="77777777" w:rsidTr="00283A23">
        <w:trPr>
          <w:trHeight w:val="523"/>
        </w:trPr>
        <w:tc>
          <w:tcPr>
            <w:tcW w:w="562" w:type="dxa"/>
            <w:tcBorders>
              <w:top w:val="single" w:sz="4" w:space="0" w:color="92D050"/>
              <w:bottom w:val="single" w:sz="4" w:space="0" w:color="92D050"/>
            </w:tcBorders>
            <w:vAlign w:val="center"/>
          </w:tcPr>
          <w:p w14:paraId="5BD5B4BD" w14:textId="1FE5CF2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13.</w:t>
            </w:r>
          </w:p>
        </w:tc>
        <w:tc>
          <w:tcPr>
            <w:tcW w:w="2835" w:type="dxa"/>
            <w:tcBorders>
              <w:top w:val="single" w:sz="4" w:space="0" w:color="92D050"/>
              <w:bottom w:val="single" w:sz="4" w:space="0" w:color="92D050"/>
            </w:tcBorders>
            <w:vAlign w:val="center"/>
          </w:tcPr>
          <w:p w14:paraId="3083A448" w14:textId="14283212"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45422E08" w14:textId="6515A53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16ECB483" w14:textId="0A703688"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0BEE09D" w14:textId="0DE8A313"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45BBBACE" w14:textId="30C4D510"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0A2E9365"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37D92F3B" w14:textId="5B3C3307" w:rsidR="00770A72" w:rsidRDefault="00770A72" w:rsidP="00770A72">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w:t>
            </w:r>
            <w:r w:rsidR="0063614F">
              <w:rPr>
                <w:rFonts w:cs="Arial"/>
                <w:sz w:val="24"/>
                <w:szCs w:val="24"/>
              </w:rPr>
              <w:br/>
            </w:r>
            <w:r w:rsidRPr="00262A71">
              <w:rPr>
                <w:rFonts w:cs="Arial"/>
                <w:sz w:val="24"/>
                <w:szCs w:val="24"/>
              </w:rPr>
              <w:t xml:space="preserve">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0063614F">
              <w:rPr>
                <w:rFonts w:cs="Arial"/>
                <w:sz w:val="24"/>
                <w:szCs w:val="24"/>
              </w:rPr>
              <w:br/>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tj. osoby </w:t>
            </w:r>
            <w:r w:rsidR="0063614F">
              <w:rPr>
                <w:rFonts w:cs="Arial"/>
                <w:sz w:val="24"/>
                <w:szCs w:val="24"/>
              </w:rPr>
              <w:br/>
            </w:r>
            <w:r w:rsidRPr="00262A71">
              <w:rPr>
                <w:rFonts w:cs="Arial"/>
                <w:sz w:val="24"/>
                <w:szCs w:val="24"/>
              </w:rPr>
              <w:t>z odpowiednim orzeczeniem lub innym dokumentem poświadczającym stan zdrowia.</w:t>
            </w:r>
          </w:p>
          <w:p w14:paraId="21F5C45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lastRenderedPageBreak/>
              <w:t xml:space="preserve">IZ ma możliwość rozszerzenia ww. grupy również na inne osoby z niepełnosprawnościami (lub wybrane ich kategorie). </w:t>
            </w:r>
          </w:p>
          <w:p w14:paraId="6C7A62F8" w14:textId="0416E4A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 xml:space="preserve">Wytycznych </w:t>
            </w:r>
            <w:r w:rsidR="0063614F">
              <w:rPr>
                <w:rFonts w:cs="Arial"/>
                <w:i/>
                <w:sz w:val="24"/>
                <w:szCs w:val="24"/>
              </w:rPr>
              <w:br/>
            </w:r>
            <w:r w:rsidRPr="00262A71">
              <w:rPr>
                <w:rFonts w:cs="Arial"/>
                <w:i/>
                <w:sz w:val="24"/>
                <w:szCs w:val="24"/>
              </w:rPr>
              <w:t xml:space="preserve">w zakresie realizacji zasady równości szans </w:t>
            </w:r>
            <w:r w:rsidR="0063614F">
              <w:rPr>
                <w:rFonts w:cs="Arial"/>
                <w:i/>
                <w:sz w:val="24"/>
                <w:szCs w:val="24"/>
              </w:rPr>
              <w:br/>
            </w:r>
            <w:r w:rsidRPr="00262A71">
              <w:rPr>
                <w:rFonts w:cs="Arial"/>
                <w:i/>
                <w:sz w:val="24"/>
                <w:szCs w:val="24"/>
              </w:rPr>
              <w:t xml:space="preserve">i niedyskryminacji, w tym dostępności dla osób </w:t>
            </w:r>
            <w:r w:rsidR="0063614F">
              <w:rPr>
                <w:rFonts w:cs="Arial"/>
                <w:i/>
                <w:sz w:val="24"/>
                <w:szCs w:val="24"/>
              </w:rPr>
              <w:br/>
            </w:r>
            <w:r w:rsidRPr="00262A71">
              <w:rPr>
                <w:rFonts w:cs="Arial"/>
                <w:i/>
                <w:sz w:val="24"/>
                <w:szCs w:val="24"/>
              </w:rPr>
              <w:t>z niepełnosprawnościami oraz zasady równości szans kobiet i mężczyzn w ramach funduszy unijnych na lata 2014-2020</w:t>
            </w:r>
            <w:r w:rsidRPr="00262A71">
              <w:rPr>
                <w:rFonts w:cs="Arial"/>
                <w:sz w:val="24"/>
                <w:szCs w:val="24"/>
              </w:rPr>
              <w:t>.</w:t>
            </w:r>
          </w:p>
          <w:p w14:paraId="2E33BFB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Informacje dodatkowe:</w:t>
            </w:r>
          </w:p>
          <w:p w14:paraId="124F1153" w14:textId="77777777" w:rsidR="00770A72" w:rsidRPr="00DD6080" w:rsidRDefault="00770A72" w:rsidP="00770A72">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7E584CF4"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1C8D2880"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6E5773B7"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2BFF1CAE"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74FC19F2"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067C57D9" w14:textId="77777777" w:rsidR="00770A72" w:rsidRPr="00DD6080" w:rsidRDefault="00770A72" w:rsidP="00770A72">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FA4D86" w14:textId="6B42C7EB" w:rsidR="00770A72" w:rsidRPr="003F5D91" w:rsidRDefault="00770A72" w:rsidP="00770A72">
            <w:pPr>
              <w:pStyle w:val="Akapitzlist"/>
              <w:tabs>
                <w:tab w:val="left" w:pos="3402"/>
                <w:tab w:val="left" w:pos="5103"/>
              </w:tabs>
              <w:spacing w:before="60" w:after="60"/>
              <w:ind w:left="0"/>
              <w:contextualSpacing w:val="0"/>
              <w:rPr>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770A72" w:rsidRPr="003F5D91" w14:paraId="38C30507" w14:textId="77777777" w:rsidTr="00283A23">
        <w:trPr>
          <w:trHeight w:val="523"/>
        </w:trPr>
        <w:tc>
          <w:tcPr>
            <w:tcW w:w="562" w:type="dxa"/>
            <w:tcBorders>
              <w:top w:val="single" w:sz="4" w:space="0" w:color="92D050"/>
              <w:bottom w:val="single" w:sz="4" w:space="0" w:color="92D050"/>
            </w:tcBorders>
            <w:vAlign w:val="center"/>
          </w:tcPr>
          <w:p w14:paraId="6E694811" w14:textId="086C14A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14.</w:t>
            </w:r>
          </w:p>
        </w:tc>
        <w:tc>
          <w:tcPr>
            <w:tcW w:w="2835" w:type="dxa"/>
            <w:tcBorders>
              <w:top w:val="single" w:sz="4" w:space="0" w:color="92D050"/>
              <w:bottom w:val="single" w:sz="4" w:space="0" w:color="92D050"/>
            </w:tcBorders>
            <w:vAlign w:val="center"/>
          </w:tcPr>
          <w:p w14:paraId="57FEAC49" w14:textId="7BFC6306"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z innych grup w niekorzystnej sytuacji społecznej, objętych wsparciem w programie</w:t>
            </w:r>
          </w:p>
        </w:tc>
        <w:tc>
          <w:tcPr>
            <w:tcW w:w="1276" w:type="dxa"/>
            <w:tcBorders>
              <w:top w:val="single" w:sz="4" w:space="0" w:color="92D050"/>
              <w:bottom w:val="single" w:sz="4" w:space="0" w:color="92D050"/>
            </w:tcBorders>
            <w:vAlign w:val="center"/>
          </w:tcPr>
          <w:p w14:paraId="60244CF3" w14:textId="1C6FE9A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6BA8FDB6" w14:textId="0C643524"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DEA0D50" w14:textId="7B576EC1"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70DAC27" w14:textId="6440E9A8"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950C280"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1A4274A1" w14:textId="77777777" w:rsidR="00770A72" w:rsidRPr="00F412B7"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02810CF3" w14:textId="7D4E806E"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0063614F">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społecznej. </w:t>
            </w:r>
          </w:p>
          <w:p w14:paraId="2BDA6C31" w14:textId="77777777" w:rsidR="00770A72" w:rsidRPr="00262A71" w:rsidRDefault="00770A72" w:rsidP="00770A72">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029211D7" w14:textId="29B8C703" w:rsidR="00770A72" w:rsidRPr="005F72E1" w:rsidRDefault="00770A72" w:rsidP="005F72E1">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0063614F">
              <w:rPr>
                <w:rFonts w:cs="Arial"/>
                <w:sz w:val="24"/>
                <w:szCs w:val="24"/>
              </w:rPr>
              <w:br/>
            </w:r>
            <w:r w:rsidRPr="00262A71">
              <w:rPr>
                <w:rFonts w:cs="Arial"/>
                <w:sz w:val="24"/>
                <w:szCs w:val="24"/>
              </w:rPr>
              <w:t xml:space="preserve">W przypadku, kiedy dana osoba zostaje uznana za znajdującą się w niekorzystnej sytuacji (np. z ww. powodu wykształcenia) jest jednocześnie np. osobą </w:t>
            </w:r>
            <w:r w:rsidR="0063614F">
              <w:rPr>
                <w:rFonts w:cs="Arial"/>
                <w:sz w:val="24"/>
                <w:szCs w:val="24"/>
              </w:rPr>
              <w:br/>
            </w:r>
            <w:r w:rsidRPr="00262A71">
              <w:rPr>
                <w:rFonts w:cs="Arial"/>
                <w:sz w:val="24"/>
                <w:szCs w:val="24"/>
              </w:rPr>
              <w:t xml:space="preserve">z niepełnosprawnościami, należy ją wykazać w obu </w:t>
            </w:r>
            <w:r w:rsidRPr="00262A71">
              <w:rPr>
                <w:rFonts w:cs="Arial"/>
                <w:sz w:val="24"/>
                <w:szCs w:val="24"/>
              </w:rPr>
              <w:lastRenderedPageBreak/>
              <w:t>wskaźnikach (dot. niepełnosprawności oraz niekorzystnej sytuacji).</w:t>
            </w:r>
          </w:p>
        </w:tc>
      </w:tr>
      <w:tr w:rsidR="00770A72" w:rsidRPr="003F5D91" w14:paraId="600CACCD" w14:textId="77777777" w:rsidTr="00283A23">
        <w:trPr>
          <w:trHeight w:val="523"/>
        </w:trPr>
        <w:tc>
          <w:tcPr>
            <w:tcW w:w="562" w:type="dxa"/>
            <w:tcBorders>
              <w:top w:val="single" w:sz="4" w:space="0" w:color="92D050"/>
              <w:bottom w:val="single" w:sz="4" w:space="0" w:color="92D050"/>
            </w:tcBorders>
            <w:vAlign w:val="center"/>
          </w:tcPr>
          <w:p w14:paraId="71305D90" w14:textId="0498A286"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15.</w:t>
            </w:r>
          </w:p>
        </w:tc>
        <w:tc>
          <w:tcPr>
            <w:tcW w:w="2835" w:type="dxa"/>
            <w:tcBorders>
              <w:top w:val="single" w:sz="4" w:space="0" w:color="92D050"/>
              <w:bottom w:val="single" w:sz="4" w:space="0" w:color="92D050"/>
            </w:tcBorders>
            <w:vAlign w:val="center"/>
          </w:tcPr>
          <w:p w14:paraId="67824C47" w14:textId="3477DB3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276" w:type="dxa"/>
            <w:tcBorders>
              <w:top w:val="single" w:sz="4" w:space="0" w:color="92D050"/>
              <w:bottom w:val="single" w:sz="4" w:space="0" w:color="92D050"/>
            </w:tcBorders>
            <w:vAlign w:val="center"/>
          </w:tcPr>
          <w:p w14:paraId="0CB54073" w14:textId="7521280A"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0762A89" w14:textId="1409F2C9"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5CB3B2E7"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7C32333E" w14:textId="74E3365C"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BA95D95" w14:textId="0913B346" w:rsidR="00770A72" w:rsidRDefault="00770A72" w:rsidP="00770A72">
            <w:pPr>
              <w:autoSpaceDE w:val="0"/>
              <w:autoSpaceDN w:val="0"/>
              <w:adjustRightInd w:val="0"/>
              <w:rPr>
                <w:rFonts w:cs="Arial"/>
                <w:sz w:val="24"/>
                <w:szCs w:val="24"/>
              </w:rPr>
            </w:pPr>
            <w:r w:rsidRPr="00DB353C">
              <w:rPr>
                <w:rFonts w:cs="Arial"/>
                <w:sz w:val="24"/>
                <w:szCs w:val="24"/>
              </w:rPr>
              <w:t xml:space="preserve">Osoby bezdomne lub dotknięte wykluczeniem </w:t>
            </w:r>
            <w:r w:rsidR="0063614F">
              <w:rPr>
                <w:rFonts w:cs="Arial"/>
                <w:sz w:val="24"/>
                <w:szCs w:val="24"/>
              </w:rPr>
              <w:br/>
            </w:r>
            <w:r w:rsidRPr="00DB353C">
              <w:rPr>
                <w:rFonts w:cs="Arial"/>
                <w:sz w:val="24"/>
                <w:szCs w:val="24"/>
              </w:rPr>
              <w:t>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t>
            </w:r>
            <w:r w:rsidR="0063614F">
              <w:rPr>
                <w:rFonts w:cs="Arial"/>
                <w:sz w:val="24"/>
                <w:szCs w:val="24"/>
              </w:rPr>
              <w:br/>
            </w:r>
            <w:r w:rsidRPr="00DB353C">
              <w:rPr>
                <w:rFonts w:cs="Arial"/>
                <w:sz w:val="24"/>
                <w:szCs w:val="24"/>
              </w:rPr>
              <w:t xml:space="preserve">w bezdomności lub ekstremalne formy wykluczenia mieszkaniowego: </w:t>
            </w:r>
          </w:p>
          <w:p w14:paraId="3B780834"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06DF7C06" w14:textId="53D13595" w:rsidR="00770A72" w:rsidRDefault="00770A72" w:rsidP="00770A72">
            <w:pPr>
              <w:autoSpaceDE w:val="0"/>
              <w:autoSpaceDN w:val="0"/>
              <w:adjustRightInd w:val="0"/>
              <w:rPr>
                <w:rFonts w:cs="Arial"/>
                <w:sz w:val="24"/>
                <w:szCs w:val="24"/>
              </w:rPr>
            </w:pPr>
            <w:r w:rsidRPr="00DB353C">
              <w:rPr>
                <w:rFonts w:cs="Arial"/>
                <w:sz w:val="24"/>
                <w:szCs w:val="24"/>
              </w:rPr>
              <w:t xml:space="preserve">2. Bez miejsca zamieszkania (osoby przebywające </w:t>
            </w:r>
            <w:r w:rsidR="0063614F">
              <w:rPr>
                <w:rFonts w:cs="Arial"/>
                <w:sz w:val="24"/>
                <w:szCs w:val="24"/>
              </w:rPr>
              <w:br/>
            </w:r>
            <w:r w:rsidRPr="00DB353C">
              <w:rPr>
                <w:rFonts w:cs="Arial"/>
                <w:sz w:val="24"/>
                <w:szCs w:val="24"/>
              </w:rPr>
              <w:t xml:space="preserve">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6A5B072" w14:textId="77777777" w:rsidR="00770A72" w:rsidRDefault="00770A72" w:rsidP="00770A72">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5D6EDD14" w14:textId="77777777" w:rsidR="00770A72" w:rsidRDefault="00770A72" w:rsidP="00770A72">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2CE4C956" w14:textId="0124360A" w:rsidR="00770A72" w:rsidRPr="003F5D91" w:rsidRDefault="00770A72" w:rsidP="00770A72">
            <w:pPr>
              <w:pStyle w:val="Akapitzlist"/>
              <w:tabs>
                <w:tab w:val="left" w:pos="3402"/>
                <w:tab w:val="left" w:pos="5103"/>
              </w:tabs>
              <w:spacing w:before="60" w:after="60"/>
              <w:ind w:left="0"/>
              <w:contextualSpacing w:val="0"/>
              <w:rPr>
                <w:sz w:val="24"/>
                <w:szCs w:val="24"/>
              </w:rPr>
            </w:pPr>
            <w:r w:rsidRPr="00DB353C">
              <w:rPr>
                <w:rFonts w:cs="Arial"/>
                <w:sz w:val="24"/>
                <w:szCs w:val="24"/>
              </w:rPr>
              <w:t xml:space="preserve">Osoby dorosłe mieszkające z rodzicami nie powinny być wykazywane we wskaźniku, chyba że wszystkie te </w:t>
            </w:r>
            <w:r w:rsidRPr="00DB353C">
              <w:rPr>
                <w:rFonts w:cs="Arial"/>
                <w:sz w:val="24"/>
                <w:szCs w:val="24"/>
              </w:rPr>
              <w:lastRenderedPageBreak/>
              <w:t xml:space="preserve">osoby są bezdomne lub mieszkają w nieodpowiednich </w:t>
            </w:r>
            <w:r>
              <w:rPr>
                <w:rFonts w:cs="Arial"/>
                <w:sz w:val="24"/>
                <w:szCs w:val="24"/>
              </w:rPr>
              <w:br/>
            </w:r>
            <w:r w:rsidRPr="00DB353C">
              <w:rPr>
                <w:rFonts w:cs="Arial"/>
                <w:sz w:val="24"/>
                <w:szCs w:val="24"/>
              </w:rPr>
              <w:t>i niebezpiecznych warunkach.</w:t>
            </w:r>
          </w:p>
        </w:tc>
      </w:tr>
      <w:tr w:rsidR="00770A72" w:rsidRPr="003F5D91" w14:paraId="3CB06CD3" w14:textId="77777777" w:rsidTr="00283A23">
        <w:trPr>
          <w:trHeight w:val="789"/>
        </w:trPr>
        <w:tc>
          <w:tcPr>
            <w:tcW w:w="562" w:type="dxa"/>
            <w:tcBorders>
              <w:top w:val="single" w:sz="4" w:space="0" w:color="92D050"/>
              <w:bottom w:val="single" w:sz="4" w:space="0" w:color="92D050"/>
            </w:tcBorders>
            <w:vAlign w:val="center"/>
          </w:tcPr>
          <w:p w14:paraId="422D3C42" w14:textId="32130CB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16.</w:t>
            </w:r>
          </w:p>
        </w:tc>
        <w:tc>
          <w:tcPr>
            <w:tcW w:w="2835" w:type="dxa"/>
            <w:tcBorders>
              <w:top w:val="single" w:sz="4" w:space="0" w:color="92D050"/>
              <w:bottom w:val="single" w:sz="4" w:space="0" w:color="92D050"/>
            </w:tcBorders>
            <w:vAlign w:val="center"/>
          </w:tcPr>
          <w:p w14:paraId="5C6D95BA" w14:textId="6539D51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276" w:type="dxa"/>
            <w:tcBorders>
              <w:top w:val="single" w:sz="4" w:space="0" w:color="92D050"/>
              <w:bottom w:val="single" w:sz="4" w:space="0" w:color="92D050"/>
            </w:tcBorders>
            <w:vAlign w:val="center"/>
          </w:tcPr>
          <w:p w14:paraId="7315F408" w14:textId="76B049FD"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2C3FD397" w14:textId="64135F87"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5644982E"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148B959F" w14:textId="208F0A42"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2A894EE2"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70A403D3"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5F3399A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599B94E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40AD5DCE"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Kategoria 3 DEGURBY powinna być określana na podstawie:</w:t>
            </w:r>
          </w:p>
          <w:p w14:paraId="49F7A637" w14:textId="55F47E87" w:rsidR="00770A72" w:rsidRPr="003F5D91" w:rsidRDefault="00142957" w:rsidP="00770A72">
            <w:pPr>
              <w:autoSpaceDE w:val="0"/>
              <w:autoSpaceDN w:val="0"/>
              <w:adjustRightInd w:val="0"/>
              <w:spacing w:before="60" w:after="60"/>
              <w:rPr>
                <w:rFonts w:ascii="Calibri" w:hAnsi="Calibri" w:cs="Arial"/>
                <w:sz w:val="24"/>
                <w:szCs w:val="24"/>
              </w:rPr>
            </w:pPr>
            <w:hyperlink r:id="rId9" w:history="1">
              <w:r w:rsidR="00770A72" w:rsidRPr="000948D4">
                <w:rPr>
                  <w:rStyle w:val="Hipercze"/>
                  <w:rFonts w:cs="Arial"/>
                  <w:sz w:val="24"/>
                  <w:szCs w:val="24"/>
                </w:rPr>
                <w:t>http://ec.europa.eu/eurostat/web/nuts/local-administrative-units</w:t>
              </w:r>
            </w:hyperlink>
            <w:r w:rsidR="00770A72">
              <w:rPr>
                <w:rFonts w:cs="Arial"/>
                <w:sz w:val="24"/>
                <w:szCs w:val="24"/>
              </w:rPr>
              <w:t xml:space="preserve"> </w:t>
            </w:r>
            <w:r w:rsidR="00770A72" w:rsidRPr="00DB353C">
              <w:rPr>
                <w:rFonts w:cs="Arial"/>
                <w:sz w:val="24"/>
                <w:szCs w:val="24"/>
              </w:rPr>
              <w:t>tabela dla roku odniesienia 2012.</w:t>
            </w:r>
          </w:p>
        </w:tc>
      </w:tr>
      <w:tr w:rsidR="00770A72" w:rsidRPr="003F5D91" w14:paraId="1B68E64B" w14:textId="77777777" w:rsidTr="00283A23">
        <w:trPr>
          <w:trHeight w:val="523"/>
        </w:trPr>
        <w:tc>
          <w:tcPr>
            <w:tcW w:w="562" w:type="dxa"/>
            <w:tcBorders>
              <w:top w:val="single" w:sz="4" w:space="0" w:color="92D050"/>
              <w:bottom w:val="single" w:sz="4" w:space="0" w:color="92D050"/>
            </w:tcBorders>
            <w:vAlign w:val="center"/>
          </w:tcPr>
          <w:p w14:paraId="56463445" w14:textId="52EF4D97"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t>17.</w:t>
            </w:r>
          </w:p>
        </w:tc>
        <w:tc>
          <w:tcPr>
            <w:tcW w:w="2835" w:type="dxa"/>
            <w:tcBorders>
              <w:top w:val="single" w:sz="4" w:space="0" w:color="92D050"/>
              <w:bottom w:val="single" w:sz="4" w:space="0" w:color="92D050"/>
            </w:tcBorders>
            <w:vAlign w:val="center"/>
          </w:tcPr>
          <w:p w14:paraId="5E502696" w14:textId="1FA6E0F4"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276" w:type="dxa"/>
            <w:tcBorders>
              <w:top w:val="single" w:sz="4" w:space="0" w:color="92D050"/>
              <w:bottom w:val="single" w:sz="4" w:space="0" w:color="92D050"/>
            </w:tcBorders>
            <w:vAlign w:val="center"/>
          </w:tcPr>
          <w:p w14:paraId="43E53B6F" w14:textId="6010B74C"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4C25DD3A" w14:textId="7C54C37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5ADB7270"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58CF5DB4" w14:textId="2FC2142C"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38C9B86" w14:textId="7EF0E76A" w:rsidR="00770A72" w:rsidRDefault="00770A72" w:rsidP="00770A72">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t>
            </w:r>
            <w:r w:rsidR="0063614F">
              <w:rPr>
                <w:rFonts w:asciiTheme="minorHAnsi" w:hAnsiTheme="minorHAnsi"/>
                <w:i/>
                <w:sz w:val="24"/>
                <w:szCs w:val="24"/>
              </w:rPr>
              <w:br/>
            </w:r>
            <w:r w:rsidRPr="00DB353C">
              <w:rPr>
                <w:rFonts w:asciiTheme="minorHAnsi" w:hAnsiTheme="minorHAnsi"/>
                <w:i/>
                <w:sz w:val="24"/>
                <w:szCs w:val="24"/>
              </w:rPr>
              <w:t xml:space="preserve">w całej Europie w odniesieniu do przedstawicieli pracodawców i pracowników (organizacji pracodawców i związków zawodowych). Organizacja pozarządowa (NGO) to organizacja założona przez obywateli </w:t>
            </w:r>
            <w:r w:rsidR="0063614F">
              <w:rPr>
                <w:rFonts w:asciiTheme="minorHAnsi" w:hAnsiTheme="minorHAnsi"/>
                <w:i/>
                <w:sz w:val="24"/>
                <w:szCs w:val="24"/>
              </w:rPr>
              <w:br/>
            </w:r>
            <w:r w:rsidRPr="00DB353C">
              <w:rPr>
                <w:rFonts w:asciiTheme="minorHAnsi" w:hAnsiTheme="minorHAnsi"/>
                <w:i/>
                <w:sz w:val="24"/>
                <w:szCs w:val="24"/>
              </w:rPr>
              <w:t xml:space="preserve">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w:t>
            </w:r>
            <w:r w:rsidRPr="00DB353C">
              <w:rPr>
                <w:rFonts w:asciiTheme="minorHAnsi" w:hAnsiTheme="minorHAnsi"/>
                <w:i/>
                <w:sz w:val="24"/>
                <w:szCs w:val="24"/>
              </w:rPr>
              <w:lastRenderedPageBreak/>
              <w:t xml:space="preserve">przedstawiają rządom państw obawy obywateli, wspierają i monitorują realizację polityk oraz stymulują udział polityków poprzez dostarczanie informacji. </w:t>
            </w:r>
          </w:p>
          <w:p w14:paraId="04373EB9"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566DE6EB" w14:textId="7AEADCD8"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w:t>
            </w:r>
            <w:r w:rsidR="0063614F">
              <w:rPr>
                <w:rFonts w:asciiTheme="minorHAnsi" w:hAnsiTheme="minorHAnsi"/>
                <w:sz w:val="24"/>
                <w:szCs w:val="24"/>
              </w:rPr>
              <w:br/>
            </w:r>
            <w:r w:rsidRPr="009C307B">
              <w:rPr>
                <w:rFonts w:asciiTheme="minorHAnsi" w:hAnsiTheme="minorHAnsi"/>
                <w:sz w:val="24"/>
                <w:szCs w:val="24"/>
              </w:rPr>
              <w:t xml:space="preserve">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5140A98D"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38B55A71"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05B8130"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264AB75B" w14:textId="7177C3A2" w:rsidR="00770A72" w:rsidRPr="003F5D91" w:rsidRDefault="00770A72" w:rsidP="00770A72">
            <w:pPr>
              <w:autoSpaceDE w:val="0"/>
              <w:autoSpaceDN w:val="0"/>
              <w:adjustRightInd w:val="0"/>
              <w:spacing w:before="60" w:after="60"/>
              <w:rPr>
                <w:rFonts w:ascii="Calibri" w:hAnsi="Calibri"/>
                <w:sz w:val="24"/>
                <w:szCs w:val="24"/>
              </w:rPr>
            </w:pPr>
            <w:r w:rsidRPr="009C307B">
              <w:rPr>
                <w:sz w:val="24"/>
                <w:szCs w:val="24"/>
              </w:rPr>
              <w:t>Wskaźnik jest monitorowany przez Instytucje Zarządzające na podstawie danych z umów wprowadzanych do systemu SL2014.</w:t>
            </w:r>
          </w:p>
        </w:tc>
      </w:tr>
      <w:tr w:rsidR="00770A72" w:rsidRPr="003F5D91" w14:paraId="0CC49650" w14:textId="77777777" w:rsidTr="00283A23">
        <w:trPr>
          <w:trHeight w:val="523"/>
        </w:trPr>
        <w:tc>
          <w:tcPr>
            <w:tcW w:w="562" w:type="dxa"/>
            <w:tcBorders>
              <w:top w:val="single" w:sz="4" w:space="0" w:color="92D050"/>
              <w:bottom w:val="single" w:sz="4" w:space="0" w:color="92D050"/>
            </w:tcBorders>
            <w:vAlign w:val="center"/>
          </w:tcPr>
          <w:p w14:paraId="5D56C05D" w14:textId="258C0D1E"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18.</w:t>
            </w:r>
          </w:p>
        </w:tc>
        <w:tc>
          <w:tcPr>
            <w:tcW w:w="2835" w:type="dxa"/>
            <w:tcBorders>
              <w:top w:val="single" w:sz="4" w:space="0" w:color="92D050"/>
              <w:bottom w:val="single" w:sz="4" w:space="0" w:color="92D050"/>
            </w:tcBorders>
            <w:vAlign w:val="center"/>
          </w:tcPr>
          <w:p w14:paraId="641E8F04" w14:textId="1A991CB5"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276" w:type="dxa"/>
            <w:tcBorders>
              <w:top w:val="single" w:sz="4" w:space="0" w:color="92D050"/>
              <w:bottom w:val="single" w:sz="4" w:space="0" w:color="92D050"/>
            </w:tcBorders>
            <w:vAlign w:val="center"/>
          </w:tcPr>
          <w:p w14:paraId="0361877D" w14:textId="7EEF1328"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4F9783A0" w14:textId="34BEE9B5"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1B18881E"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0235AF66" w14:textId="172AA5B1"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5A233304" w14:textId="77777777"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36917BE" w14:textId="6387ACDD" w:rsidR="00770A72"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t>
            </w:r>
            <w:r w:rsidR="0063614F">
              <w:rPr>
                <w:rFonts w:asciiTheme="minorHAnsi" w:hAnsiTheme="minorHAnsi"/>
                <w:sz w:val="24"/>
                <w:szCs w:val="24"/>
              </w:rPr>
              <w:br/>
            </w:r>
            <w:r w:rsidRPr="009C307B">
              <w:rPr>
                <w:rFonts w:asciiTheme="minorHAnsi" w:hAnsiTheme="minorHAnsi"/>
                <w:sz w:val="24"/>
                <w:szCs w:val="24"/>
              </w:rPr>
              <w:t xml:space="preserve">w celu zapewnienia wsparcia w ww. obszarach. Za służby publiczne uznaje się publiczne lub prywatne </w:t>
            </w:r>
            <w:r w:rsidRPr="009C307B">
              <w:rPr>
                <w:rFonts w:asciiTheme="minorHAnsi" w:hAnsiTheme="minorHAnsi"/>
                <w:sz w:val="24"/>
                <w:szCs w:val="24"/>
              </w:rPr>
              <w:lastRenderedPageBreak/>
              <w:t xml:space="preserve">podmioty, które świadczą usługi publiczne </w:t>
            </w:r>
            <w:r w:rsidR="0063614F">
              <w:rPr>
                <w:rFonts w:asciiTheme="minorHAnsi" w:hAnsiTheme="minorHAnsi"/>
                <w:sz w:val="24"/>
                <w:szCs w:val="24"/>
              </w:rPr>
              <w:br/>
            </w:r>
            <w:r w:rsidRPr="009C307B">
              <w:rPr>
                <w:rFonts w:asciiTheme="minorHAnsi" w:hAnsiTheme="minorHAnsi"/>
                <w:sz w:val="24"/>
                <w:szCs w:val="24"/>
              </w:rPr>
              <w:t xml:space="preserve">(w przypadku usług publicznych zlecanych przez państwo podmiotom prywatnym lub świadczonych </w:t>
            </w:r>
            <w:r w:rsidR="0063614F">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41C08E18"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1317FFCB" w14:textId="77777777" w:rsidR="00770A72" w:rsidRPr="009C307B" w:rsidRDefault="00770A72" w:rsidP="00770A72">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60969AFC" w14:textId="1ABCD6C1" w:rsidR="00770A72" w:rsidRPr="003F5D91" w:rsidRDefault="00770A72" w:rsidP="00770A72">
            <w:pPr>
              <w:autoSpaceDE w:val="0"/>
              <w:autoSpaceDN w:val="0"/>
              <w:adjustRightInd w:val="0"/>
              <w:spacing w:before="60" w:after="60"/>
              <w:rPr>
                <w:rFonts w:ascii="Calibri" w:hAnsi="Calibri"/>
                <w:sz w:val="24"/>
                <w:szCs w:val="24"/>
              </w:rPr>
            </w:pPr>
            <w:r w:rsidRPr="009C307B">
              <w:rPr>
                <w:sz w:val="24"/>
                <w:szCs w:val="24"/>
              </w:rPr>
              <w:t>Wskaźnik jest monitorowany przez Instytucje Zarządzające na podstawie danych z umów wprowadzanych do systemu SL2014.</w:t>
            </w:r>
          </w:p>
        </w:tc>
      </w:tr>
      <w:tr w:rsidR="00770A72" w:rsidRPr="003F5D91" w14:paraId="0A322BFC" w14:textId="77777777" w:rsidTr="00283A23">
        <w:trPr>
          <w:trHeight w:val="523"/>
        </w:trPr>
        <w:tc>
          <w:tcPr>
            <w:tcW w:w="562" w:type="dxa"/>
            <w:tcBorders>
              <w:top w:val="single" w:sz="4" w:space="0" w:color="92D050"/>
              <w:bottom w:val="single" w:sz="4" w:space="0" w:color="92D050"/>
            </w:tcBorders>
            <w:vAlign w:val="center"/>
          </w:tcPr>
          <w:p w14:paraId="5A3792AC" w14:textId="1E4B0A6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19.</w:t>
            </w:r>
          </w:p>
        </w:tc>
        <w:tc>
          <w:tcPr>
            <w:tcW w:w="2835" w:type="dxa"/>
            <w:tcBorders>
              <w:top w:val="single" w:sz="4" w:space="0" w:color="92D050"/>
              <w:bottom w:val="single" w:sz="4" w:space="0" w:color="92D050"/>
            </w:tcBorders>
            <w:vAlign w:val="center"/>
          </w:tcPr>
          <w:p w14:paraId="2102C7EC" w14:textId="598772F1"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276" w:type="dxa"/>
            <w:tcBorders>
              <w:top w:val="single" w:sz="4" w:space="0" w:color="92D050"/>
              <w:bottom w:val="single" w:sz="4" w:space="0" w:color="92D050"/>
            </w:tcBorders>
            <w:vAlign w:val="center"/>
          </w:tcPr>
          <w:p w14:paraId="02BC70BF" w14:textId="3C5176AC"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123DF1DB" w14:textId="1C42664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3A5A5157"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728E4C42" w14:textId="35EF3C24"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35E2FA22" w14:textId="4D286085" w:rsidR="00770A72" w:rsidRDefault="00770A72" w:rsidP="00770A72">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t>
            </w:r>
            <w:r w:rsidR="0063614F">
              <w:rPr>
                <w:rFonts w:cs="Arial"/>
                <w:i/>
                <w:sz w:val="24"/>
                <w:szCs w:val="24"/>
              </w:rPr>
              <w:br/>
            </w:r>
            <w:r w:rsidRPr="009C307B">
              <w:rPr>
                <w:rFonts w:cs="Arial"/>
                <w:i/>
                <w:sz w:val="24"/>
                <w:szCs w:val="24"/>
              </w:rPr>
              <w:t xml:space="preserve">w celu zwiększenia trwałego udziału kobiet </w:t>
            </w:r>
            <w:r w:rsidR="0063614F">
              <w:rPr>
                <w:rFonts w:cs="Arial"/>
                <w:i/>
                <w:sz w:val="24"/>
                <w:szCs w:val="24"/>
              </w:rPr>
              <w:br/>
            </w:r>
            <w:r w:rsidRPr="009C307B">
              <w:rPr>
                <w:rFonts w:cs="Arial"/>
                <w:i/>
                <w:sz w:val="24"/>
                <w:szCs w:val="24"/>
              </w:rPr>
              <w:t xml:space="preserve">w zatrudnieniu, a tym samym zwalczania feminizacji ubóstwa, zmniejszenia podziału ze względu na płeć </w:t>
            </w:r>
            <w:r w:rsidR="0063614F">
              <w:rPr>
                <w:rFonts w:cs="Arial"/>
                <w:i/>
                <w:sz w:val="24"/>
                <w:szCs w:val="24"/>
              </w:rPr>
              <w:br/>
            </w:r>
            <w:r w:rsidRPr="009C307B">
              <w:rPr>
                <w:rFonts w:cs="Arial"/>
                <w:i/>
                <w:sz w:val="24"/>
                <w:szCs w:val="24"/>
              </w:rPr>
              <w:t xml:space="preserve">i zwalczania stereotypów dotyczących płci na rynku pracy. W zakresie kształcenia i szkolenia - upowszechnienie godzenia życia zawodowego </w:t>
            </w:r>
            <w:r>
              <w:rPr>
                <w:rFonts w:cs="Arial"/>
                <w:i/>
                <w:sz w:val="24"/>
                <w:szCs w:val="24"/>
              </w:rPr>
              <w:br/>
            </w:r>
            <w:r w:rsidRPr="009C307B">
              <w:rPr>
                <w:rFonts w:cs="Arial"/>
                <w:i/>
                <w:sz w:val="24"/>
                <w:szCs w:val="24"/>
              </w:rPr>
              <w:t xml:space="preserve">i prywatnego oraz równego podziału obowiązków związanych z opieką pomiędzy mężczyznami </w:t>
            </w:r>
            <w:r w:rsidR="0063614F">
              <w:rPr>
                <w:rFonts w:cs="Arial"/>
                <w:i/>
                <w:sz w:val="24"/>
                <w:szCs w:val="24"/>
              </w:rPr>
              <w:br/>
            </w:r>
            <w:r w:rsidRPr="009C307B">
              <w:rPr>
                <w:rFonts w:cs="Arial"/>
                <w:i/>
                <w:sz w:val="24"/>
                <w:szCs w:val="24"/>
              </w:rPr>
              <w:t>i kobietami</w:t>
            </w:r>
            <w:r w:rsidRPr="009C307B">
              <w:rPr>
                <w:rFonts w:cs="Arial"/>
                <w:sz w:val="24"/>
                <w:szCs w:val="24"/>
              </w:rPr>
              <w:t>.</w:t>
            </w:r>
            <w:r>
              <w:rPr>
                <w:rFonts w:cs="Arial"/>
                <w:sz w:val="24"/>
                <w:szCs w:val="24"/>
              </w:rPr>
              <w:t xml:space="preserve"> </w:t>
            </w:r>
            <w:r w:rsidRPr="009C307B">
              <w:rPr>
                <w:rFonts w:cs="Arial"/>
                <w:sz w:val="24"/>
                <w:szCs w:val="24"/>
              </w:rPr>
              <w:t xml:space="preserve">Definicja opracowana na podstawie:- Rozporządzenie Parlamentu Europejskiego i Rady </w:t>
            </w:r>
            <w:r w:rsidR="0063614F">
              <w:rPr>
                <w:rFonts w:cs="Arial"/>
                <w:sz w:val="24"/>
                <w:szCs w:val="24"/>
              </w:rPr>
              <w:br/>
            </w:r>
            <w:r w:rsidRPr="009C307B">
              <w:rPr>
                <w:rFonts w:cs="Arial"/>
                <w:sz w:val="24"/>
                <w:szCs w:val="24"/>
              </w:rPr>
              <w:t xml:space="preserve">w sprawie Europejskiego Funduszu Społecznego </w:t>
            </w:r>
            <w:r w:rsidR="0063614F">
              <w:rPr>
                <w:rFonts w:cs="Arial"/>
                <w:sz w:val="24"/>
                <w:szCs w:val="24"/>
              </w:rPr>
              <w:br/>
            </w:r>
            <w:r w:rsidRPr="009C307B">
              <w:rPr>
                <w:rFonts w:cs="Arial"/>
                <w:sz w:val="24"/>
                <w:szCs w:val="24"/>
              </w:rPr>
              <w:t>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w:t>
            </w:r>
            <w:r w:rsidRPr="009C307B">
              <w:rPr>
                <w:rFonts w:cs="Arial"/>
                <w:sz w:val="24"/>
                <w:szCs w:val="24"/>
              </w:rPr>
              <w:lastRenderedPageBreak/>
              <w:t xml:space="preserve">projektu. Za pomiar wskaźnika odpowiada Instytucja Zarządzająca, która raportuje z wykonania na podstawie danych generowanych z SL2014. </w:t>
            </w:r>
          </w:p>
          <w:p w14:paraId="5FA2C803" w14:textId="77777777" w:rsidR="00770A72" w:rsidRDefault="00770A72" w:rsidP="00770A72">
            <w:pPr>
              <w:autoSpaceDE w:val="0"/>
              <w:autoSpaceDN w:val="0"/>
              <w:adjustRightInd w:val="0"/>
              <w:rPr>
                <w:rFonts w:cs="Arial"/>
                <w:sz w:val="24"/>
                <w:szCs w:val="24"/>
              </w:rPr>
            </w:pPr>
            <w:r w:rsidRPr="009C307B">
              <w:rPr>
                <w:rFonts w:cs="Arial"/>
                <w:sz w:val="24"/>
                <w:szCs w:val="24"/>
              </w:rPr>
              <w:t xml:space="preserve">Informacje dodatkowe: </w:t>
            </w:r>
          </w:p>
          <w:p w14:paraId="581073AA" w14:textId="02DFF6E2" w:rsidR="00770A72" w:rsidRPr="003F5D91" w:rsidRDefault="00770A72" w:rsidP="00770A72">
            <w:pPr>
              <w:autoSpaceDE w:val="0"/>
              <w:autoSpaceDN w:val="0"/>
              <w:adjustRightInd w:val="0"/>
              <w:spacing w:before="60" w:after="60"/>
              <w:rPr>
                <w:rFonts w:ascii="Calibri" w:hAnsi="Calibri"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770A72" w:rsidRPr="003F5D91" w14:paraId="2821DD4E" w14:textId="77777777" w:rsidTr="00283A23">
        <w:tc>
          <w:tcPr>
            <w:tcW w:w="562" w:type="dxa"/>
            <w:tcBorders>
              <w:top w:val="single" w:sz="4" w:space="0" w:color="92D050"/>
              <w:bottom w:val="single" w:sz="4" w:space="0" w:color="92D050"/>
            </w:tcBorders>
            <w:vAlign w:val="center"/>
          </w:tcPr>
          <w:p w14:paraId="0A08ADF2" w14:textId="7B930DB0"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20.</w:t>
            </w:r>
          </w:p>
        </w:tc>
        <w:tc>
          <w:tcPr>
            <w:tcW w:w="2835" w:type="dxa"/>
            <w:tcBorders>
              <w:top w:val="single" w:sz="4" w:space="0" w:color="92D050"/>
              <w:bottom w:val="single" w:sz="4" w:space="0" w:color="92D050"/>
            </w:tcBorders>
            <w:vAlign w:val="center"/>
          </w:tcPr>
          <w:p w14:paraId="0A05D976" w14:textId="650EDCC5" w:rsidR="00770A72" w:rsidRPr="003F5D91" w:rsidRDefault="00770A72" w:rsidP="00770A72">
            <w:pPr>
              <w:autoSpaceDE w:val="0"/>
              <w:autoSpaceDN w:val="0"/>
              <w:adjustRightInd w:val="0"/>
              <w:rPr>
                <w:rFonts w:ascii="Calibri" w:hAnsi="Calibri" w:cs="Arial"/>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276" w:type="dxa"/>
            <w:tcBorders>
              <w:top w:val="single" w:sz="4" w:space="0" w:color="92D050"/>
              <w:bottom w:val="single" w:sz="4" w:space="0" w:color="92D050"/>
            </w:tcBorders>
            <w:vAlign w:val="center"/>
          </w:tcPr>
          <w:p w14:paraId="1D742E5B" w14:textId="063852E8" w:rsidR="00770A72" w:rsidRPr="003F5D91" w:rsidRDefault="00770A72" w:rsidP="00770A72">
            <w:pPr>
              <w:tabs>
                <w:tab w:val="left" w:pos="3402"/>
                <w:tab w:val="left" w:pos="5103"/>
              </w:tabs>
              <w:rPr>
                <w:rFonts w:ascii="Calibri" w:hAnsi="Calibri"/>
                <w:sz w:val="24"/>
                <w:szCs w:val="24"/>
              </w:rPr>
            </w:pPr>
            <w:r w:rsidRPr="00262A71">
              <w:rPr>
                <w:sz w:val="24"/>
                <w:szCs w:val="24"/>
              </w:rPr>
              <w:t>szt.</w:t>
            </w:r>
          </w:p>
        </w:tc>
        <w:tc>
          <w:tcPr>
            <w:tcW w:w="1559" w:type="dxa"/>
            <w:tcBorders>
              <w:top w:val="single" w:sz="4" w:space="0" w:color="92D050"/>
              <w:bottom w:val="single" w:sz="4" w:space="0" w:color="92D050"/>
            </w:tcBorders>
            <w:vAlign w:val="center"/>
          </w:tcPr>
          <w:p w14:paraId="0D230C2A" w14:textId="39D13086" w:rsidR="00770A72" w:rsidRPr="003F5D91" w:rsidRDefault="00770A72" w:rsidP="00770A72">
            <w:pPr>
              <w:tabs>
                <w:tab w:val="left" w:pos="3402"/>
                <w:tab w:val="left" w:pos="5103"/>
              </w:tabs>
              <w:rPr>
                <w:rFonts w:ascii="Calibri" w:hAnsi="Calibri"/>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293F5EE5"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2A14F144" w14:textId="7F284557" w:rsidR="00770A72" w:rsidRPr="003F5D91" w:rsidRDefault="00770A72" w:rsidP="00770A72">
            <w:pPr>
              <w:pStyle w:val="Akapitzlist"/>
              <w:tabs>
                <w:tab w:val="left" w:pos="3402"/>
                <w:tab w:val="left" w:pos="5103"/>
              </w:tabs>
              <w:ind w:left="0"/>
              <w:rPr>
                <w:sz w:val="24"/>
                <w:szCs w:val="24"/>
              </w:rPr>
            </w:pPr>
            <w:r w:rsidRPr="00262A71">
              <w:rPr>
                <w:rFonts w:asciiTheme="minorHAnsi" w:hAnsiTheme="minorHAnsi"/>
                <w:sz w:val="24"/>
                <w:szCs w:val="24"/>
              </w:rPr>
              <w:t>-</w:t>
            </w:r>
          </w:p>
        </w:tc>
        <w:tc>
          <w:tcPr>
            <w:tcW w:w="5670" w:type="dxa"/>
            <w:tcBorders>
              <w:top w:val="single" w:sz="4" w:space="0" w:color="92D050"/>
              <w:bottom w:val="single" w:sz="4" w:space="0" w:color="92D050"/>
            </w:tcBorders>
            <w:vAlign w:val="center"/>
          </w:tcPr>
          <w:p w14:paraId="46F905C1"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A5E8D5C"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7861F0DD"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60624472"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4E8B47D" w14:textId="585B6B66"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w:t>
            </w:r>
            <w:r w:rsidR="0063614F">
              <w:rPr>
                <w:rFonts w:cs="Arial"/>
                <w:sz w:val="24"/>
                <w:szCs w:val="24"/>
              </w:rPr>
              <w:br/>
            </w:r>
            <w:r w:rsidRPr="00262A71">
              <w:rPr>
                <w:rFonts w:cs="Arial"/>
                <w:sz w:val="24"/>
                <w:szCs w:val="24"/>
              </w:rPr>
              <w:t xml:space="preserve">tj. w przypadku kiedy wsparcie jest dedykowane dla konkretnego przedsiębiorstwa. Jeżeli na przykład </w:t>
            </w:r>
            <w:r w:rsidRPr="00262A71">
              <w:rPr>
                <w:rFonts w:cs="Arial"/>
                <w:sz w:val="24"/>
                <w:szCs w:val="24"/>
              </w:rPr>
              <w:lastRenderedPageBreak/>
              <w:t xml:space="preserve">pracownik z MŚP z własnej inicjatywy uczestniczy </w:t>
            </w:r>
            <w:r w:rsidR="0063614F">
              <w:rPr>
                <w:rFonts w:cs="Arial"/>
                <w:sz w:val="24"/>
                <w:szCs w:val="24"/>
              </w:rPr>
              <w:br/>
            </w:r>
            <w:r w:rsidRPr="00262A71">
              <w:rPr>
                <w:rFonts w:cs="Arial"/>
                <w:sz w:val="24"/>
                <w:szCs w:val="24"/>
              </w:rPr>
              <w:t xml:space="preserve">w szkoleniu, nie należy tego uwzględniać we wskaźniku dotyczącym MŚP, ponieważ jest to tylko wsparcie pośrednie dla przedsiębiorstwa. MŚP będące jedynie beneficjentami projektu także nie powinny być odnotowywane w tym wskaźniku. </w:t>
            </w:r>
          </w:p>
          <w:p w14:paraId="5E60E88A" w14:textId="77777777" w:rsidR="00770A72" w:rsidRPr="00262A71" w:rsidRDefault="00770A72" w:rsidP="00770A72">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07874B4" w14:textId="46C5DAC3" w:rsidR="00770A72" w:rsidRPr="003F5D91" w:rsidRDefault="00770A72" w:rsidP="00770A72">
            <w:pPr>
              <w:pStyle w:val="Akapitzlist"/>
              <w:tabs>
                <w:tab w:val="left" w:pos="3402"/>
                <w:tab w:val="left" w:pos="5103"/>
              </w:tabs>
              <w:spacing w:after="60"/>
              <w:ind w:left="0"/>
              <w:contextualSpacing w:val="0"/>
              <w:rPr>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770A72" w:rsidRPr="003F5D91" w14:paraId="100AE304" w14:textId="77777777" w:rsidTr="00283A23">
        <w:trPr>
          <w:trHeight w:val="523"/>
        </w:trPr>
        <w:tc>
          <w:tcPr>
            <w:tcW w:w="562" w:type="dxa"/>
            <w:tcBorders>
              <w:top w:val="single" w:sz="4" w:space="0" w:color="92D050"/>
              <w:bottom w:val="single" w:sz="4" w:space="0" w:color="92D050"/>
            </w:tcBorders>
            <w:vAlign w:val="center"/>
          </w:tcPr>
          <w:p w14:paraId="1FFFDC92" w14:textId="79FC04DC"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21.</w:t>
            </w:r>
          </w:p>
        </w:tc>
        <w:tc>
          <w:tcPr>
            <w:tcW w:w="2835" w:type="dxa"/>
            <w:tcBorders>
              <w:top w:val="single" w:sz="4" w:space="0" w:color="92D050"/>
              <w:bottom w:val="single" w:sz="4" w:space="0" w:color="92D050"/>
            </w:tcBorders>
            <w:vAlign w:val="center"/>
          </w:tcPr>
          <w:p w14:paraId="35BD9532" w14:textId="2F664282"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bottom w:val="single" w:sz="4" w:space="0" w:color="92D050"/>
            </w:tcBorders>
            <w:vAlign w:val="center"/>
          </w:tcPr>
          <w:p w14:paraId="451175EE" w14:textId="01123CA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bottom w:val="single" w:sz="4" w:space="0" w:color="92D050"/>
            </w:tcBorders>
            <w:vAlign w:val="center"/>
          </w:tcPr>
          <w:p w14:paraId="49E61256" w14:textId="33ACF0AA"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bottom w:val="single" w:sz="4" w:space="0" w:color="92D050"/>
              <w:right w:val="single" w:sz="4" w:space="0" w:color="9BBB59" w:themeColor="accent3"/>
            </w:tcBorders>
            <w:vAlign w:val="center"/>
          </w:tcPr>
          <w:p w14:paraId="16A7884F" w14:textId="0C996D1F"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bottom w:val="single" w:sz="4" w:space="0" w:color="92D050"/>
            </w:tcBorders>
            <w:vAlign w:val="center"/>
          </w:tcPr>
          <w:p w14:paraId="34250163" w14:textId="74FC088D"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bottom w:val="single" w:sz="4" w:space="0" w:color="92D050"/>
            </w:tcBorders>
            <w:vAlign w:val="center"/>
          </w:tcPr>
          <w:p w14:paraId="03E0F9F5" w14:textId="46340F75" w:rsidR="00770A72" w:rsidRDefault="00770A72" w:rsidP="00770A72">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w:t>
            </w:r>
            <w:r w:rsidR="0063614F">
              <w:rPr>
                <w:sz w:val="24"/>
                <w:szCs w:val="24"/>
              </w:rPr>
              <w:br/>
            </w:r>
            <w:r w:rsidRPr="00053D66">
              <w:rPr>
                <w:sz w:val="24"/>
                <w:szCs w:val="24"/>
              </w:rPr>
              <w:t xml:space="preserve">i które poszukują pracy po opuszczeniu projektu. </w:t>
            </w:r>
          </w:p>
          <w:p w14:paraId="68E1D716"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B0551D7" w14:textId="48980F75" w:rsidR="00770A72" w:rsidRDefault="00770A72" w:rsidP="00770A72">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liczba osób bierny</w:t>
            </w:r>
            <w:r w:rsidR="005F72E1">
              <w:rPr>
                <w:i/>
                <w:sz w:val="24"/>
                <w:szCs w:val="24"/>
              </w:rPr>
              <w:t xml:space="preserve">ch zawodowo objętych wsparciem </w:t>
            </w:r>
            <w:r w:rsidRPr="00053D66">
              <w:rPr>
                <w:i/>
                <w:sz w:val="24"/>
                <w:szCs w:val="24"/>
              </w:rPr>
              <w:t>w ramach programu</w:t>
            </w:r>
            <w:r w:rsidRPr="00053D66">
              <w:rPr>
                <w:sz w:val="24"/>
                <w:szCs w:val="24"/>
              </w:rPr>
              <w:t xml:space="preserve">. </w:t>
            </w:r>
          </w:p>
          <w:p w14:paraId="56217FB1"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w:t>
            </w:r>
            <w:r w:rsidRPr="00053D66">
              <w:rPr>
                <w:sz w:val="24"/>
                <w:szCs w:val="24"/>
              </w:rPr>
              <w:lastRenderedPageBreak/>
              <w:t xml:space="preserve">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5E2C9A4B" w14:textId="77777777" w:rsidR="00770A72" w:rsidRDefault="00770A72" w:rsidP="00770A72">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0AB2FFC5" w14:textId="702805C9" w:rsidR="00770A72" w:rsidRPr="003F5D91" w:rsidRDefault="00770A72" w:rsidP="00770A72">
            <w:pPr>
              <w:pStyle w:val="Akapitzlist"/>
              <w:tabs>
                <w:tab w:val="left" w:pos="3402"/>
                <w:tab w:val="left" w:pos="5103"/>
              </w:tabs>
              <w:spacing w:after="60"/>
              <w:ind w:left="0"/>
              <w:contextualSpacing w:val="0"/>
              <w:rPr>
                <w:sz w:val="24"/>
                <w:szCs w:val="24"/>
              </w:rPr>
            </w:pPr>
            <w:r w:rsidRPr="00053D66">
              <w:rPr>
                <w:sz w:val="24"/>
                <w:szCs w:val="24"/>
              </w:rPr>
              <w:t>Definicja opracowana na podstawie definicji wykorzystywanych przez: Eurostat, baza danych Polityki Rynku Pracy.</w:t>
            </w:r>
          </w:p>
        </w:tc>
      </w:tr>
      <w:tr w:rsidR="00770A72" w:rsidRPr="003F5D91" w14:paraId="461CB6A5" w14:textId="77777777" w:rsidTr="00283A23">
        <w:trPr>
          <w:trHeight w:val="523"/>
        </w:trPr>
        <w:tc>
          <w:tcPr>
            <w:tcW w:w="562" w:type="dxa"/>
            <w:tcBorders>
              <w:top w:val="single" w:sz="4" w:space="0" w:color="92D050"/>
              <w:right w:val="single" w:sz="4" w:space="0" w:color="92D050"/>
            </w:tcBorders>
            <w:vAlign w:val="center"/>
          </w:tcPr>
          <w:p w14:paraId="64C68AED" w14:textId="6C7D64E9"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22.</w:t>
            </w:r>
          </w:p>
        </w:tc>
        <w:tc>
          <w:tcPr>
            <w:tcW w:w="2835" w:type="dxa"/>
            <w:tcBorders>
              <w:top w:val="single" w:sz="4" w:space="0" w:color="92D050"/>
              <w:left w:val="single" w:sz="4" w:space="0" w:color="92D050"/>
              <w:right w:val="single" w:sz="4" w:space="0" w:color="92D050"/>
            </w:tcBorders>
            <w:vAlign w:val="center"/>
          </w:tcPr>
          <w:p w14:paraId="2FCC840F" w14:textId="4A72E85B"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276" w:type="dxa"/>
            <w:tcBorders>
              <w:top w:val="single" w:sz="4" w:space="0" w:color="92D050"/>
              <w:left w:val="single" w:sz="4" w:space="0" w:color="92D050"/>
              <w:right w:val="single" w:sz="4" w:space="0" w:color="92D050"/>
            </w:tcBorders>
            <w:vAlign w:val="center"/>
          </w:tcPr>
          <w:p w14:paraId="53F304BF" w14:textId="3548BA1C"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right w:val="single" w:sz="4" w:space="0" w:color="92D050"/>
            </w:tcBorders>
            <w:vAlign w:val="center"/>
          </w:tcPr>
          <w:p w14:paraId="2D09F04D" w14:textId="42188FDA"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505096EE" w14:textId="43536334"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right w:val="single" w:sz="4" w:space="0" w:color="92D050"/>
            </w:tcBorders>
            <w:vAlign w:val="center"/>
          </w:tcPr>
          <w:p w14:paraId="3EBB0632" w14:textId="7111A6E4"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tcBorders>
            <w:vAlign w:val="center"/>
          </w:tcPr>
          <w:p w14:paraId="4D3C7356" w14:textId="5641C874" w:rsidR="00770A72" w:rsidRPr="009B209E" w:rsidRDefault="00770A72" w:rsidP="00770A72">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 stosunku do stanu </w:t>
            </w:r>
            <w:r w:rsidR="0063614F">
              <w:rPr>
                <w:sz w:val="24"/>
                <w:szCs w:val="24"/>
              </w:rPr>
              <w:br/>
            </w:r>
            <w:r w:rsidRPr="009B209E">
              <w:rPr>
                <w:sz w:val="24"/>
                <w:szCs w:val="24"/>
              </w:rPr>
              <w:t>w momencie przystąpienia do interwencji EFS (osoba nieuczestnicząca w kształceniu/szkoleniu w chwili wejścia do programu EFS). Źródło finansowania szkolenia/kształcenia jest nieistotne.</w:t>
            </w:r>
          </w:p>
          <w:p w14:paraId="2321837C" w14:textId="77777777" w:rsidR="00770A72" w:rsidRPr="009B209E" w:rsidRDefault="00770A72" w:rsidP="00770A72">
            <w:pPr>
              <w:pStyle w:val="Akapitzlist"/>
              <w:tabs>
                <w:tab w:val="left" w:pos="3402"/>
                <w:tab w:val="left" w:pos="5103"/>
              </w:tabs>
              <w:ind w:left="-8"/>
              <w:rPr>
                <w:sz w:val="24"/>
                <w:szCs w:val="24"/>
              </w:rPr>
            </w:pPr>
            <w:r w:rsidRPr="009B209E">
              <w:rPr>
                <w:sz w:val="24"/>
                <w:szCs w:val="24"/>
              </w:rPr>
              <w:lastRenderedPageBreak/>
              <w:t>Informacje dodatkowe:</w:t>
            </w:r>
          </w:p>
          <w:p w14:paraId="27E98EEC" w14:textId="57BDEC56" w:rsidR="00770A72" w:rsidRPr="003F5D91" w:rsidRDefault="00770A72" w:rsidP="00770A72">
            <w:pPr>
              <w:autoSpaceDE w:val="0"/>
              <w:autoSpaceDN w:val="0"/>
              <w:adjustRightInd w:val="0"/>
              <w:spacing w:after="60"/>
              <w:rPr>
                <w:rFonts w:ascii="Calibri" w:hAnsi="Calibri" w:cs="Arial"/>
                <w:sz w:val="24"/>
                <w:szCs w:val="24"/>
              </w:rPr>
            </w:pPr>
            <w:r w:rsidRPr="009B209E">
              <w:rPr>
                <w:sz w:val="24"/>
                <w:szCs w:val="24"/>
              </w:rPr>
              <w:t>Wskaźnik nie obejmuje uczniów, tj. dzieci i młodzieży uczącej się oraz osób dorosłych, jeśli w dniu przystąpienia do projektu osoby te kształciły się.</w:t>
            </w:r>
          </w:p>
        </w:tc>
      </w:tr>
      <w:tr w:rsidR="00770A72" w:rsidRPr="003F5D91" w14:paraId="49B3B03C" w14:textId="77777777" w:rsidTr="00283A23">
        <w:trPr>
          <w:trHeight w:val="523"/>
        </w:trPr>
        <w:tc>
          <w:tcPr>
            <w:tcW w:w="562" w:type="dxa"/>
            <w:tcBorders>
              <w:top w:val="single" w:sz="4" w:space="0" w:color="92D050"/>
              <w:bottom w:val="single" w:sz="4" w:space="0" w:color="92D050"/>
              <w:right w:val="single" w:sz="4" w:space="0" w:color="92D050"/>
            </w:tcBorders>
            <w:vAlign w:val="center"/>
          </w:tcPr>
          <w:p w14:paraId="17F43EA8" w14:textId="0F5CAB7D"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23.</w:t>
            </w:r>
          </w:p>
        </w:tc>
        <w:tc>
          <w:tcPr>
            <w:tcW w:w="2835" w:type="dxa"/>
            <w:tcBorders>
              <w:top w:val="single" w:sz="4" w:space="0" w:color="92D050"/>
              <w:left w:val="single" w:sz="4" w:space="0" w:color="92D050"/>
              <w:bottom w:val="single" w:sz="4" w:space="0" w:color="92D050"/>
              <w:right w:val="single" w:sz="4" w:space="0" w:color="92D050"/>
            </w:tcBorders>
            <w:vAlign w:val="center"/>
          </w:tcPr>
          <w:p w14:paraId="1014714D" w14:textId="2C20733D" w:rsidR="00770A72" w:rsidRPr="003F5D91" w:rsidRDefault="00770A72" w:rsidP="00770A72">
            <w:pPr>
              <w:tabs>
                <w:tab w:val="left" w:pos="3402"/>
                <w:tab w:val="left" w:pos="5103"/>
              </w:tabs>
              <w:rPr>
                <w:rFonts w:ascii="Calibri" w:hAnsi="Calibri"/>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73F1B663"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12209334" w14:textId="1AEEDBE5"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58769145"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E5FC7" w14:textId="57AFDCEE"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bottom w:val="single" w:sz="4" w:space="0" w:color="92D050"/>
            </w:tcBorders>
            <w:vAlign w:val="center"/>
          </w:tcPr>
          <w:p w14:paraId="10BB80A3"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0442AF75" w14:textId="77777777" w:rsidR="00770A72" w:rsidRDefault="00770A72" w:rsidP="00770A72">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0D51BE8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1405E14F"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40A15F01" w14:textId="34B3F8E3" w:rsidR="00770A72" w:rsidRPr="00262A71" w:rsidRDefault="00770A72" w:rsidP="00770A72">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0063614F">
              <w:rPr>
                <w:sz w:val="24"/>
                <w:szCs w:val="24"/>
              </w:rPr>
              <w:br/>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09C671E6"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Informacje dodatkowe:</w:t>
            </w:r>
          </w:p>
          <w:p w14:paraId="1D0C3170" w14:textId="775FE1C5"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Szczegółowe informacje dotyczące uznawania kwalifikacji w projektach EFS zawarto w załączniku </w:t>
            </w:r>
            <w:r w:rsidR="0063614F">
              <w:rPr>
                <w:sz w:val="24"/>
                <w:szCs w:val="24"/>
              </w:rPr>
              <w:br/>
            </w:r>
            <w:r w:rsidRPr="00262A71">
              <w:rPr>
                <w:sz w:val="24"/>
                <w:szCs w:val="24"/>
              </w:rPr>
              <w:t>nr 8 do wytycznych.</w:t>
            </w:r>
          </w:p>
          <w:p w14:paraId="77D167F5"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699D1175" w14:textId="2BD93013" w:rsidR="00770A72" w:rsidRPr="003F5D91" w:rsidRDefault="00770A72" w:rsidP="00770A72">
            <w:pPr>
              <w:autoSpaceDE w:val="0"/>
              <w:autoSpaceDN w:val="0"/>
              <w:adjustRightInd w:val="0"/>
              <w:spacing w:before="60" w:after="60"/>
              <w:rPr>
                <w:rFonts w:ascii="Calibri" w:hAnsi="Calibri" w:cs="Arial"/>
                <w:sz w:val="24"/>
                <w:szCs w:val="24"/>
              </w:rPr>
            </w:pPr>
            <w:r w:rsidRPr="00262A71">
              <w:rPr>
                <w:sz w:val="24"/>
                <w:szCs w:val="24"/>
              </w:rPr>
              <w:t xml:space="preserve">Jeżeli okres oczekiwania na wyniki egzaminu jest dłuższy niż 4 tygodnie od zakończenia udziału </w:t>
            </w:r>
            <w:r w:rsidR="0063614F">
              <w:rPr>
                <w:sz w:val="24"/>
                <w:szCs w:val="24"/>
              </w:rPr>
              <w:br/>
            </w:r>
            <w:r w:rsidRPr="00262A71">
              <w:rPr>
                <w:sz w:val="24"/>
                <w:szCs w:val="24"/>
              </w:rPr>
              <w:lastRenderedPageBreak/>
              <w:t xml:space="preserve">w projekcie, ale egzamin odbył się w trakcie tych </w:t>
            </w:r>
            <w:r w:rsidR="0063614F">
              <w:rPr>
                <w:sz w:val="24"/>
                <w:szCs w:val="24"/>
              </w:rPr>
              <w:br/>
            </w:r>
            <w:r w:rsidRPr="00262A71">
              <w:rPr>
                <w:sz w:val="24"/>
                <w:szCs w:val="24"/>
              </w:rPr>
              <w:t>4 tygodni, wówczas można uwzględnić osoby we wskaźniku (po otrzymaniu wyników egzaminu). We wskaźniku należy uwzględnić jednak tylko te osoby, które otrzymały wyniki egzaminu do czasu ostatecznego rozliczenia projektu.</w:t>
            </w:r>
          </w:p>
        </w:tc>
      </w:tr>
      <w:tr w:rsidR="00770A72" w:rsidRPr="003F5D91" w14:paraId="149FF7A4" w14:textId="77777777" w:rsidTr="00283A23">
        <w:trPr>
          <w:trHeight w:val="523"/>
        </w:trPr>
        <w:tc>
          <w:tcPr>
            <w:tcW w:w="562" w:type="dxa"/>
            <w:tcBorders>
              <w:top w:val="single" w:sz="4" w:space="0" w:color="92D050"/>
              <w:right w:val="single" w:sz="4" w:space="0" w:color="92D050"/>
            </w:tcBorders>
            <w:vAlign w:val="center"/>
          </w:tcPr>
          <w:p w14:paraId="20E64E22" w14:textId="4390F483" w:rsidR="00770A72" w:rsidRPr="003F5D91" w:rsidRDefault="00770A72" w:rsidP="00770A72">
            <w:pPr>
              <w:pStyle w:val="Akapitzlist"/>
              <w:tabs>
                <w:tab w:val="left" w:pos="3402"/>
                <w:tab w:val="left" w:pos="5103"/>
              </w:tabs>
              <w:spacing w:before="80" w:after="80"/>
              <w:ind w:left="0"/>
              <w:rPr>
                <w:b/>
                <w:sz w:val="24"/>
                <w:szCs w:val="24"/>
              </w:rPr>
            </w:pPr>
            <w:r>
              <w:rPr>
                <w:b/>
                <w:sz w:val="24"/>
                <w:szCs w:val="24"/>
              </w:rPr>
              <w:lastRenderedPageBreak/>
              <w:t>24.</w:t>
            </w:r>
          </w:p>
        </w:tc>
        <w:tc>
          <w:tcPr>
            <w:tcW w:w="2835" w:type="dxa"/>
            <w:tcBorders>
              <w:top w:val="single" w:sz="4" w:space="0" w:color="92D050"/>
              <w:left w:val="single" w:sz="4" w:space="0" w:color="92D050"/>
              <w:right w:val="single" w:sz="4" w:space="0" w:color="92D050"/>
            </w:tcBorders>
            <w:vAlign w:val="center"/>
          </w:tcPr>
          <w:p w14:paraId="5F8D01FC" w14:textId="77777777" w:rsidR="00770A72" w:rsidRPr="00262A71" w:rsidRDefault="00770A72" w:rsidP="00770A72">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3E5023C7" w14:textId="3F921CA1"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rachunek, po opuszczeniu programu</w:t>
            </w:r>
          </w:p>
        </w:tc>
        <w:tc>
          <w:tcPr>
            <w:tcW w:w="1276" w:type="dxa"/>
            <w:tcBorders>
              <w:top w:val="single" w:sz="4" w:space="0" w:color="92D050"/>
              <w:left w:val="single" w:sz="4" w:space="0" w:color="92D050"/>
              <w:right w:val="single" w:sz="4" w:space="0" w:color="92D050"/>
            </w:tcBorders>
            <w:vAlign w:val="center"/>
          </w:tcPr>
          <w:p w14:paraId="23795054" w14:textId="63611E88"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right w:val="single" w:sz="4" w:space="0" w:color="92D050"/>
            </w:tcBorders>
            <w:vAlign w:val="center"/>
          </w:tcPr>
          <w:p w14:paraId="000B617D" w14:textId="1FDD43A4"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0678A434" w:rsidR="00770A72" w:rsidRPr="003F5D91" w:rsidRDefault="00770A72" w:rsidP="00770A72">
            <w:pPr>
              <w:rPr>
                <w:rFonts w:ascii="Calibri" w:hAnsi="Calibri"/>
                <w:sz w:val="24"/>
                <w:szCs w:val="24"/>
              </w:rPr>
            </w:pPr>
            <w:r w:rsidRPr="00262A71">
              <w:rPr>
                <w:sz w:val="24"/>
                <w:szCs w:val="24"/>
              </w:rPr>
              <w:t>kluczowy</w:t>
            </w:r>
          </w:p>
        </w:tc>
        <w:tc>
          <w:tcPr>
            <w:tcW w:w="1276" w:type="dxa"/>
            <w:tcBorders>
              <w:top w:val="single" w:sz="4" w:space="0" w:color="92D050"/>
              <w:left w:val="single" w:sz="4" w:space="0" w:color="92D050"/>
              <w:right w:val="single" w:sz="4" w:space="0" w:color="92D050"/>
            </w:tcBorders>
            <w:vAlign w:val="center"/>
          </w:tcPr>
          <w:p w14:paraId="12DDCF7A" w14:textId="5D400627"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tcBorders>
            <w:vAlign w:val="center"/>
          </w:tcPr>
          <w:p w14:paraId="7C38E6E6" w14:textId="46162391"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bezrobotne lub bierne zawodowo, które po uzyskaniu wsparcia Europejskiego Funduszu Społecznego podjęły zatrudnienie (łącznie </w:t>
            </w:r>
            <w:r w:rsidR="0063614F">
              <w:rPr>
                <w:sz w:val="24"/>
                <w:szCs w:val="24"/>
              </w:rPr>
              <w:br/>
            </w:r>
            <w:r w:rsidRPr="00262A71">
              <w:rPr>
                <w:sz w:val="24"/>
                <w:szCs w:val="24"/>
              </w:rPr>
              <w:t>z prowadzącymi działalność na własny rachunek) bezpośrednio po opuszczeniu projektu.</w:t>
            </w:r>
          </w:p>
          <w:p w14:paraId="2DFEF28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8A9F689"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1B63BE0A" w14:textId="5A5F4345"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 xml:space="preserve">liczba osób pracujących, łącznie z prowadzącymi działalność na własny rachunek, objętych wsparciem </w:t>
            </w:r>
            <w:r w:rsidR="0063614F">
              <w:rPr>
                <w:i/>
                <w:sz w:val="24"/>
                <w:szCs w:val="24"/>
              </w:rPr>
              <w:br/>
            </w:r>
            <w:r w:rsidRPr="00262A71">
              <w:rPr>
                <w:i/>
                <w:sz w:val="24"/>
                <w:szCs w:val="24"/>
              </w:rPr>
              <w:t>w programie</w:t>
            </w:r>
            <w:r w:rsidRPr="00262A71">
              <w:rPr>
                <w:sz w:val="24"/>
                <w:szCs w:val="24"/>
              </w:rPr>
              <w:t>.</w:t>
            </w:r>
          </w:p>
          <w:p w14:paraId="5C7E380F"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71397AA7" w14:textId="77777777" w:rsidR="00770A72" w:rsidRDefault="00770A72" w:rsidP="00770A72">
            <w:pPr>
              <w:pStyle w:val="Akapitzlist"/>
              <w:tabs>
                <w:tab w:val="left" w:pos="3402"/>
                <w:tab w:val="left" w:pos="5103"/>
              </w:tabs>
              <w:ind w:left="-8"/>
              <w:rPr>
                <w:sz w:val="24"/>
                <w:szCs w:val="24"/>
              </w:rPr>
            </w:pPr>
            <w:r w:rsidRPr="00262A71">
              <w:rPr>
                <w:sz w:val="24"/>
                <w:szCs w:val="24"/>
              </w:rPr>
              <w:lastRenderedPageBreak/>
              <w:t xml:space="preserve">Wskaźnik mierzony do czterech tygodni od zakończenia przez uczestnika udziału w projekcie. Tym samym, we wskaźniku należy uwzględniać wszystkie osoby, które </w:t>
            </w:r>
            <w:r>
              <w:rPr>
                <w:sz w:val="24"/>
                <w:szCs w:val="24"/>
              </w:rPr>
              <w:t xml:space="preserve"> </w:t>
            </w:r>
          </w:p>
          <w:p w14:paraId="45234564" w14:textId="77777777" w:rsidR="00770A72" w:rsidRDefault="00770A72" w:rsidP="00770A72">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7529D661"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w projekcie podjęły zatrudnienie.</w:t>
            </w:r>
          </w:p>
          <w:p w14:paraId="626D4293" w14:textId="61124B43" w:rsidR="00770A72" w:rsidRPr="003F5D91" w:rsidRDefault="00770A72" w:rsidP="00770A72">
            <w:pPr>
              <w:pStyle w:val="Akapitzlist"/>
              <w:tabs>
                <w:tab w:val="left" w:pos="3402"/>
                <w:tab w:val="left" w:pos="5103"/>
              </w:tabs>
              <w:spacing w:before="60" w:after="60"/>
              <w:ind w:left="0"/>
              <w:contextualSpacing w:val="0"/>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770A72" w:rsidRPr="003F5D91" w14:paraId="6598EFCC" w14:textId="77777777" w:rsidTr="00283A23">
        <w:trPr>
          <w:trHeight w:val="523"/>
        </w:trPr>
        <w:tc>
          <w:tcPr>
            <w:tcW w:w="562" w:type="dxa"/>
            <w:tcBorders>
              <w:top w:val="single" w:sz="4" w:space="0" w:color="92D050"/>
              <w:bottom w:val="single" w:sz="4" w:space="0" w:color="92D050"/>
              <w:right w:val="single" w:sz="4" w:space="0" w:color="92D050"/>
            </w:tcBorders>
            <w:vAlign w:val="center"/>
          </w:tcPr>
          <w:p w14:paraId="2783DA38" w14:textId="6301FAC1" w:rsidR="00770A72" w:rsidRPr="003F5D91" w:rsidRDefault="00770A72" w:rsidP="006F5607">
            <w:pPr>
              <w:pStyle w:val="Akapitzlist"/>
              <w:tabs>
                <w:tab w:val="left" w:pos="3402"/>
                <w:tab w:val="left" w:pos="5103"/>
              </w:tabs>
              <w:spacing w:before="80" w:after="80"/>
              <w:ind w:left="0"/>
              <w:rPr>
                <w:b/>
                <w:sz w:val="24"/>
                <w:szCs w:val="24"/>
              </w:rPr>
            </w:pPr>
            <w:r>
              <w:rPr>
                <w:b/>
                <w:sz w:val="24"/>
                <w:szCs w:val="24"/>
              </w:rPr>
              <w:lastRenderedPageBreak/>
              <w:t>25.</w:t>
            </w:r>
          </w:p>
        </w:tc>
        <w:tc>
          <w:tcPr>
            <w:tcW w:w="2835" w:type="dxa"/>
            <w:tcBorders>
              <w:top w:val="single" w:sz="4" w:space="0" w:color="92D050"/>
              <w:left w:val="single" w:sz="4" w:space="0" w:color="92D050"/>
              <w:bottom w:val="single" w:sz="4" w:space="0" w:color="92D050"/>
              <w:right w:val="single" w:sz="4" w:space="0" w:color="92D050"/>
            </w:tcBorders>
            <w:vAlign w:val="center"/>
          </w:tcPr>
          <w:p w14:paraId="085770A3" w14:textId="15DE2548" w:rsidR="00770A72" w:rsidRPr="003F5D91" w:rsidRDefault="00770A72" w:rsidP="00770A72">
            <w:pPr>
              <w:autoSpaceDE w:val="0"/>
              <w:autoSpaceDN w:val="0"/>
              <w:adjustRightInd w:val="0"/>
              <w:rPr>
                <w:rFonts w:ascii="Calibri" w:hAnsi="Calibri" w:cs="Arial"/>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0648E9C4" w:rsidR="00770A72" w:rsidRPr="003F5D91" w:rsidRDefault="00770A72" w:rsidP="00770A72">
            <w:pPr>
              <w:tabs>
                <w:tab w:val="left" w:pos="3402"/>
                <w:tab w:val="left" w:pos="5103"/>
              </w:tabs>
              <w:rPr>
                <w:rFonts w:ascii="Calibri" w:hAnsi="Calibri"/>
                <w:sz w:val="24"/>
                <w:szCs w:val="24"/>
              </w:rPr>
            </w:pPr>
            <w:r w:rsidRPr="00262A71">
              <w:rPr>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2405D01F" w14:textId="363CB6EE" w:rsidR="00770A72" w:rsidRPr="003F5D91" w:rsidRDefault="00770A72" w:rsidP="00770A72">
            <w:pPr>
              <w:tabs>
                <w:tab w:val="left" w:pos="3402"/>
                <w:tab w:val="left" w:pos="5103"/>
              </w:tabs>
              <w:rPr>
                <w:rFonts w:ascii="Calibri" w:hAnsi="Calibri"/>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5242A12D" w:rsidR="00770A72" w:rsidRPr="003F5D91" w:rsidRDefault="00770A72" w:rsidP="00770A72">
            <w:pPr>
              <w:rPr>
                <w:rFonts w:ascii="Calibri" w:hAnsi="Calibri"/>
                <w:sz w:val="24"/>
                <w:szCs w:val="24"/>
                <w:highlight w:val="yellow"/>
              </w:rPr>
            </w:pPr>
            <w:r w:rsidRPr="00262A71">
              <w:rPr>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E08E5F5" w14:textId="612E1795" w:rsidR="00770A72" w:rsidRPr="003F5D91" w:rsidRDefault="00770A72" w:rsidP="00770A72">
            <w:pPr>
              <w:pStyle w:val="Akapitzlist"/>
              <w:tabs>
                <w:tab w:val="left" w:pos="3402"/>
                <w:tab w:val="left" w:pos="5103"/>
              </w:tabs>
              <w:ind w:left="0"/>
              <w:rPr>
                <w:sz w:val="24"/>
                <w:szCs w:val="24"/>
              </w:rPr>
            </w:pPr>
            <w:r w:rsidRPr="00262A71">
              <w:rPr>
                <w:sz w:val="24"/>
                <w:szCs w:val="24"/>
              </w:rPr>
              <w:t>-</w:t>
            </w:r>
          </w:p>
        </w:tc>
        <w:tc>
          <w:tcPr>
            <w:tcW w:w="5670" w:type="dxa"/>
            <w:tcBorders>
              <w:top w:val="single" w:sz="4" w:space="0" w:color="92D050"/>
              <w:left w:val="single" w:sz="4" w:space="0" w:color="92D050"/>
              <w:bottom w:val="single" w:sz="4" w:space="0" w:color="92D050"/>
            </w:tcBorders>
            <w:vAlign w:val="center"/>
          </w:tcPr>
          <w:p w14:paraId="404B9FF9"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3044DC10"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5CBB2C06"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 liczba osób z niepełnosprawnościami</w:t>
            </w:r>
          </w:p>
          <w:p w14:paraId="1394D6B2" w14:textId="77777777" w:rsidR="00770A72" w:rsidRDefault="00770A72" w:rsidP="00770A72">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FFD2F73" w14:textId="77777777" w:rsidR="00770A72" w:rsidRPr="00262A71" w:rsidRDefault="00770A72" w:rsidP="00770A72">
            <w:pPr>
              <w:pStyle w:val="Akapitzlist"/>
              <w:tabs>
                <w:tab w:val="left" w:pos="3402"/>
                <w:tab w:val="left" w:pos="5103"/>
              </w:tabs>
              <w:ind w:left="-8"/>
              <w:rPr>
                <w:i/>
                <w:sz w:val="24"/>
                <w:szCs w:val="24"/>
              </w:rPr>
            </w:pPr>
            <w:r w:rsidRPr="00262A71">
              <w:rPr>
                <w:i/>
                <w:sz w:val="24"/>
                <w:szCs w:val="24"/>
              </w:rPr>
              <w:t>w niekorzystnej sytuacji społecznej.</w:t>
            </w:r>
          </w:p>
          <w:p w14:paraId="3F121EE0"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353757E2"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27335125" w14:textId="77777777" w:rsidR="00770A72" w:rsidRPr="00262A71" w:rsidRDefault="00770A72" w:rsidP="00770A72">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6BCBC53" w14:textId="77777777" w:rsidR="00770A72" w:rsidRPr="00262A71" w:rsidRDefault="00770A72" w:rsidP="00770A72">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4191ABB9" w14:textId="77777777" w:rsidR="00770A72" w:rsidRDefault="00770A72" w:rsidP="00770A72">
            <w:pPr>
              <w:pStyle w:val="Akapitzlist"/>
              <w:tabs>
                <w:tab w:val="left" w:pos="3402"/>
                <w:tab w:val="left" w:pos="5103"/>
              </w:tabs>
              <w:ind w:left="-8"/>
              <w:rPr>
                <w:sz w:val="24"/>
                <w:szCs w:val="24"/>
              </w:rPr>
            </w:pPr>
            <w:r w:rsidRPr="00262A71">
              <w:rPr>
                <w:sz w:val="24"/>
                <w:szCs w:val="24"/>
              </w:rPr>
              <w:lastRenderedPageBreak/>
              <w:t>Wskaźnik mierzony do czterech tygodni od zakończenia przez uczestnika udziału w projekcie.</w:t>
            </w:r>
          </w:p>
          <w:p w14:paraId="0C759D85" w14:textId="77777777" w:rsidR="00770A72" w:rsidRPr="005923EA" w:rsidRDefault="00770A72" w:rsidP="00770A72">
            <w:pPr>
              <w:pStyle w:val="Akapitzlist"/>
              <w:tabs>
                <w:tab w:val="left" w:pos="3402"/>
                <w:tab w:val="left" w:pos="5103"/>
              </w:tabs>
              <w:ind w:left="-8"/>
              <w:rPr>
                <w:sz w:val="24"/>
                <w:szCs w:val="24"/>
              </w:rPr>
            </w:pPr>
            <w:r w:rsidRPr="005923EA">
              <w:rPr>
                <w:sz w:val="24"/>
                <w:szCs w:val="24"/>
              </w:rPr>
              <w:t>Informacje dodatkowe:</w:t>
            </w:r>
          </w:p>
          <w:p w14:paraId="266AADC4" w14:textId="1728AB78" w:rsidR="00770A72" w:rsidRPr="003F5D91" w:rsidRDefault="00770A72" w:rsidP="00770A72">
            <w:pPr>
              <w:pStyle w:val="Akapitzlist"/>
              <w:tabs>
                <w:tab w:val="left" w:pos="3402"/>
                <w:tab w:val="left" w:pos="5103"/>
              </w:tabs>
              <w:spacing w:before="60" w:after="60"/>
              <w:ind w:left="0"/>
              <w:contextualSpacing w:val="0"/>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770A72" w:rsidRPr="003F5D91" w14:paraId="204EE237" w14:textId="77777777" w:rsidTr="00283A23">
        <w:trPr>
          <w:trHeight w:val="375"/>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770A72" w:rsidRPr="00482E15" w:rsidRDefault="00770A72" w:rsidP="00770A72">
            <w:pPr>
              <w:autoSpaceDE w:val="0"/>
              <w:autoSpaceDN w:val="0"/>
              <w:adjustRightInd w:val="0"/>
              <w:rPr>
                <w:rFonts w:ascii="Calibri" w:eastAsia="Calibri" w:hAnsi="Calibri" w:cs="Calibri"/>
                <w:sz w:val="28"/>
                <w:szCs w:val="24"/>
              </w:rPr>
            </w:pPr>
            <w:r w:rsidRPr="00482E15">
              <w:rPr>
                <w:rFonts w:ascii="Calibri" w:hAnsi="Calibri"/>
                <w:i/>
                <w:color w:val="0033CC"/>
                <w:sz w:val="28"/>
                <w:szCs w:val="24"/>
              </w:rPr>
              <w:lastRenderedPageBreak/>
              <w:t xml:space="preserve">Oś priorytetowa VIII  </w:t>
            </w:r>
            <w:r w:rsidRPr="00482E15">
              <w:rPr>
                <w:rFonts w:ascii="Calibri" w:hAnsi="Calibri"/>
                <w:b/>
                <w:i/>
                <w:color w:val="0033CC"/>
                <w:sz w:val="28"/>
                <w:szCs w:val="24"/>
              </w:rPr>
              <w:t>Integracja społeczna</w:t>
            </w:r>
          </w:p>
        </w:tc>
      </w:tr>
      <w:tr w:rsidR="00770A72" w:rsidRPr="003F5D91" w14:paraId="4671975D" w14:textId="77777777" w:rsidTr="00283A23">
        <w:trPr>
          <w:trHeight w:val="409"/>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770A72" w:rsidRPr="00482E15" w:rsidRDefault="00770A72" w:rsidP="00770A72">
            <w:pPr>
              <w:autoSpaceDE w:val="0"/>
              <w:autoSpaceDN w:val="0"/>
              <w:adjustRightInd w:val="0"/>
              <w:rPr>
                <w:rFonts w:ascii="Calibri" w:hAnsi="Calibri"/>
                <w:b/>
                <w:i/>
                <w:color w:val="0033CC"/>
                <w:sz w:val="28"/>
                <w:szCs w:val="24"/>
              </w:rPr>
            </w:pPr>
            <w:r w:rsidRPr="00482E15">
              <w:rPr>
                <w:rFonts w:ascii="Calibri" w:hAnsi="Calibri"/>
                <w:i/>
                <w:color w:val="0033CC"/>
                <w:sz w:val="28"/>
                <w:szCs w:val="24"/>
              </w:rPr>
              <w:t xml:space="preserve">Działanie 8.1 </w:t>
            </w:r>
            <w:r w:rsidRPr="00482E15">
              <w:rPr>
                <w:rFonts w:ascii="Calibri" w:hAnsi="Calibri"/>
                <w:b/>
                <w:i/>
                <w:color w:val="0033CC"/>
                <w:sz w:val="28"/>
                <w:szCs w:val="24"/>
              </w:rPr>
              <w:t xml:space="preserve">Dostęp do wysokiej jakości usług zdrowotnych i społecznych </w:t>
            </w:r>
          </w:p>
        </w:tc>
      </w:tr>
      <w:tr w:rsidR="00770A72" w:rsidRPr="003F5D91" w14:paraId="13BC2C3F" w14:textId="77777777" w:rsidTr="00283A23">
        <w:trPr>
          <w:trHeight w:val="415"/>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1DA38574" w:rsidR="00770A72" w:rsidRPr="00482E15" w:rsidRDefault="00614793" w:rsidP="00D267FB">
            <w:pPr>
              <w:autoSpaceDE w:val="0"/>
              <w:autoSpaceDN w:val="0"/>
              <w:adjustRightInd w:val="0"/>
              <w:rPr>
                <w:rFonts w:ascii="Calibri" w:hAnsi="Calibri"/>
                <w:i/>
                <w:color w:val="0033CC"/>
                <w:sz w:val="28"/>
                <w:szCs w:val="24"/>
              </w:rPr>
            </w:pPr>
            <w:r w:rsidRPr="00482E15">
              <w:rPr>
                <w:rFonts w:ascii="Calibri" w:hAnsi="Calibri"/>
                <w:b/>
                <w:i/>
                <w:color w:val="0033CC"/>
                <w:sz w:val="28"/>
                <w:szCs w:val="24"/>
              </w:rPr>
              <w:t xml:space="preserve">Usługi </w:t>
            </w:r>
            <w:r w:rsidR="005062CB">
              <w:rPr>
                <w:rFonts w:ascii="Calibri" w:hAnsi="Calibri"/>
                <w:b/>
                <w:i/>
                <w:color w:val="0033CC"/>
                <w:sz w:val="28"/>
                <w:szCs w:val="24"/>
              </w:rPr>
              <w:t>społeczne</w:t>
            </w:r>
            <w:r w:rsidRPr="00482E15">
              <w:rPr>
                <w:rFonts w:ascii="Calibri" w:hAnsi="Calibri"/>
                <w:b/>
                <w:i/>
                <w:color w:val="0033CC"/>
                <w:sz w:val="28"/>
                <w:szCs w:val="24"/>
              </w:rPr>
              <w:t xml:space="preserve"> - </w:t>
            </w:r>
            <w:r w:rsidR="005062CB">
              <w:rPr>
                <w:rFonts w:ascii="Calibri" w:hAnsi="Calibri"/>
                <w:b/>
                <w:i/>
                <w:color w:val="0033CC"/>
                <w:sz w:val="28"/>
                <w:szCs w:val="24"/>
              </w:rPr>
              <w:t>Opieka nad osobami potrzebującymi wsparcia w codziennym funkcjonowaniu</w:t>
            </w:r>
          </w:p>
        </w:tc>
      </w:tr>
      <w:tr w:rsidR="005062CB" w:rsidRPr="003F5D91" w14:paraId="0DAF337D" w14:textId="77777777" w:rsidTr="00283A23">
        <w:trPr>
          <w:trHeight w:val="415"/>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5CA6FFC6" w14:textId="77777777" w:rsidR="005062CB" w:rsidRPr="00482E15" w:rsidRDefault="005062CB" w:rsidP="00D267FB">
            <w:pPr>
              <w:autoSpaceDE w:val="0"/>
              <w:autoSpaceDN w:val="0"/>
              <w:adjustRightInd w:val="0"/>
              <w:rPr>
                <w:rFonts w:ascii="Calibri" w:hAnsi="Calibri"/>
                <w:b/>
                <w:i/>
                <w:color w:val="0033CC"/>
                <w:sz w:val="28"/>
                <w:szCs w:val="24"/>
              </w:rPr>
            </w:pPr>
          </w:p>
        </w:tc>
      </w:tr>
      <w:tr w:rsidR="005062CB" w:rsidRPr="003F5D91" w14:paraId="3ABFEAE9" w14:textId="77777777" w:rsidTr="00283A23">
        <w:trPr>
          <w:trHeight w:val="394"/>
        </w:trPr>
        <w:tc>
          <w:tcPr>
            <w:tcW w:w="562" w:type="dxa"/>
            <w:shd w:val="clear" w:color="auto" w:fill="auto"/>
            <w:vAlign w:val="center"/>
          </w:tcPr>
          <w:p w14:paraId="0EC8B736" w14:textId="2CF4583D" w:rsidR="005062CB" w:rsidRPr="006F5607" w:rsidRDefault="005062CB"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5293FB9" w14:textId="7348A373" w:rsidR="005062CB" w:rsidRPr="005062CB" w:rsidRDefault="005062CB" w:rsidP="005062CB">
            <w:pPr>
              <w:autoSpaceDE w:val="0"/>
              <w:autoSpaceDN w:val="0"/>
              <w:adjustRightInd w:val="0"/>
              <w:rPr>
                <w:rFonts w:ascii="Calibri" w:hAnsi="Calibri" w:cs="Arial"/>
                <w:i/>
                <w:sz w:val="24"/>
                <w:szCs w:val="24"/>
              </w:rPr>
            </w:pPr>
            <w:r w:rsidRPr="005062CB">
              <w:rPr>
                <w:rFonts w:ascii="Calibri" w:eastAsia="Times New Roman" w:hAnsi="Calibri" w:cs="Arial"/>
                <w:i/>
                <w:iCs/>
                <w:color w:val="000000"/>
                <w:sz w:val="24"/>
                <w:szCs w:val="20"/>
                <w:lang w:eastAsia="pl-PL"/>
              </w:rPr>
              <w:t xml:space="preserve">Liczba osób objętych usługami społecznymi świadczonymi </w:t>
            </w:r>
            <w:r w:rsidRPr="005062CB">
              <w:rPr>
                <w:rFonts w:ascii="Calibri" w:eastAsia="Times New Roman" w:hAnsi="Calibri" w:cs="Arial"/>
                <w:i/>
                <w:iCs/>
                <w:color w:val="000000"/>
                <w:sz w:val="24"/>
                <w:szCs w:val="20"/>
                <w:lang w:eastAsia="pl-PL"/>
              </w:rPr>
              <w:br/>
              <w:t>w interesie ogólnym</w:t>
            </w:r>
            <w:r w:rsidRPr="005062CB">
              <w:rPr>
                <w:rFonts w:ascii="Calibri" w:eastAsia="Times New Roman" w:hAnsi="Calibri" w:cs="Arial"/>
                <w:i/>
                <w:iCs/>
                <w:color w:val="000000"/>
                <w:sz w:val="24"/>
                <w:szCs w:val="20"/>
                <w:lang w:eastAsia="pl-PL"/>
              </w:rPr>
              <w:br/>
              <w:t>w programie</w:t>
            </w:r>
          </w:p>
        </w:tc>
        <w:tc>
          <w:tcPr>
            <w:tcW w:w="1276" w:type="dxa"/>
            <w:tcBorders>
              <w:left w:val="single" w:sz="4" w:space="0" w:color="33CC33"/>
              <w:right w:val="single" w:sz="4" w:space="0" w:color="33CC33"/>
            </w:tcBorders>
            <w:shd w:val="clear" w:color="auto" w:fill="auto"/>
            <w:vAlign w:val="center"/>
          </w:tcPr>
          <w:p w14:paraId="5A7E8362" w14:textId="44B36950" w:rsidR="005062CB" w:rsidRPr="005062CB" w:rsidRDefault="005062CB" w:rsidP="005062CB">
            <w:pPr>
              <w:rPr>
                <w:rFonts w:ascii="Calibri" w:hAnsi="Calibri"/>
                <w:sz w:val="24"/>
                <w:szCs w:val="24"/>
              </w:rPr>
            </w:pPr>
            <w:r w:rsidRPr="005062CB">
              <w:rPr>
                <w:sz w:val="24"/>
                <w:szCs w:val="20"/>
              </w:rPr>
              <w:t>os.</w:t>
            </w:r>
          </w:p>
        </w:tc>
        <w:tc>
          <w:tcPr>
            <w:tcW w:w="1559" w:type="dxa"/>
            <w:shd w:val="clear" w:color="auto" w:fill="auto"/>
            <w:vAlign w:val="center"/>
          </w:tcPr>
          <w:p w14:paraId="42832503" w14:textId="31DC09B1" w:rsidR="005062CB" w:rsidRPr="005062CB" w:rsidRDefault="005062CB" w:rsidP="005062CB">
            <w:pPr>
              <w:rPr>
                <w:rFonts w:ascii="Calibri" w:hAnsi="Calibri"/>
                <w:sz w:val="24"/>
                <w:szCs w:val="24"/>
              </w:rPr>
            </w:pPr>
            <w:r w:rsidRPr="005062CB">
              <w:rPr>
                <w:sz w:val="24"/>
                <w:szCs w:val="20"/>
              </w:rPr>
              <w:t>produkt</w:t>
            </w:r>
          </w:p>
        </w:tc>
        <w:tc>
          <w:tcPr>
            <w:tcW w:w="1418" w:type="dxa"/>
            <w:tcBorders>
              <w:right w:val="single" w:sz="4" w:space="0" w:color="9BBB59" w:themeColor="accent3"/>
            </w:tcBorders>
            <w:shd w:val="clear" w:color="auto" w:fill="auto"/>
            <w:vAlign w:val="center"/>
          </w:tcPr>
          <w:p w14:paraId="0DD2ADEE" w14:textId="616C86CB" w:rsidR="005062CB" w:rsidRPr="005062CB" w:rsidRDefault="005062CB" w:rsidP="005062CB">
            <w:pPr>
              <w:rPr>
                <w:rFonts w:ascii="Calibri" w:hAnsi="Calibri"/>
                <w:sz w:val="24"/>
                <w:szCs w:val="24"/>
              </w:rPr>
            </w:pPr>
            <w:r w:rsidRPr="005062CB">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1B7BFC21" w:rsidR="005062CB" w:rsidRPr="005062CB" w:rsidRDefault="005062CB" w:rsidP="005062CB">
            <w:pPr>
              <w:autoSpaceDE w:val="0"/>
              <w:autoSpaceDN w:val="0"/>
              <w:adjustRightInd w:val="0"/>
              <w:rPr>
                <w:rFonts w:ascii="Calibri" w:eastAsia="Calibri" w:hAnsi="Calibri" w:cs="Calibri"/>
                <w:sz w:val="24"/>
                <w:szCs w:val="24"/>
              </w:rPr>
            </w:pPr>
            <w:r w:rsidRPr="005062CB">
              <w:rPr>
                <w:sz w:val="24"/>
                <w:szCs w:val="20"/>
              </w:rPr>
              <w:t>Wskaźnik z Ram wykonania</w:t>
            </w:r>
          </w:p>
        </w:tc>
        <w:tc>
          <w:tcPr>
            <w:tcW w:w="5670" w:type="dxa"/>
            <w:tcBorders>
              <w:left w:val="single" w:sz="4" w:space="0" w:color="9BBB59" w:themeColor="accent3"/>
            </w:tcBorders>
            <w:shd w:val="clear" w:color="auto" w:fill="auto"/>
            <w:vAlign w:val="center"/>
          </w:tcPr>
          <w:p w14:paraId="7E84446B" w14:textId="2EA1CB8B" w:rsidR="005062CB" w:rsidRPr="005062CB" w:rsidRDefault="005062CB" w:rsidP="0063614F">
            <w:pPr>
              <w:autoSpaceDE w:val="0"/>
              <w:autoSpaceDN w:val="0"/>
              <w:adjustRightInd w:val="0"/>
              <w:spacing w:before="60"/>
              <w:rPr>
                <w:rFonts w:cs="Arial"/>
                <w:sz w:val="24"/>
                <w:szCs w:val="20"/>
              </w:rPr>
            </w:pPr>
            <w:r w:rsidRPr="005062CB">
              <w:rPr>
                <w:rFonts w:cs="Arial"/>
                <w:sz w:val="24"/>
                <w:szCs w:val="20"/>
              </w:rPr>
              <w:t xml:space="preserve">Wskaźnik obejmuje osoby, bez względu na wiek </w:t>
            </w:r>
            <w:r w:rsidR="0063614F">
              <w:rPr>
                <w:rFonts w:cs="Arial"/>
                <w:sz w:val="24"/>
                <w:szCs w:val="20"/>
              </w:rPr>
              <w:br/>
            </w:r>
            <w:r w:rsidRPr="005062CB">
              <w:rPr>
                <w:rFonts w:cs="Arial"/>
                <w:sz w:val="24"/>
                <w:szCs w:val="20"/>
              </w:rPr>
              <w:t xml:space="preserve">i przynależność społeczną, które otrzymały wsparcie </w:t>
            </w:r>
            <w:r w:rsidR="0063614F">
              <w:rPr>
                <w:rFonts w:cs="Arial"/>
                <w:sz w:val="24"/>
                <w:szCs w:val="20"/>
              </w:rPr>
              <w:br/>
            </w:r>
            <w:r w:rsidRPr="005062CB">
              <w:rPr>
                <w:rFonts w:cs="Arial"/>
                <w:sz w:val="24"/>
                <w:szCs w:val="20"/>
              </w:rPr>
              <w:t>w postaci usług społecznych w ramach projektu.</w:t>
            </w:r>
          </w:p>
          <w:p w14:paraId="22629376" w14:textId="78E686DF" w:rsidR="005062CB" w:rsidRPr="005062CB" w:rsidRDefault="005062CB" w:rsidP="005062CB">
            <w:pPr>
              <w:autoSpaceDE w:val="0"/>
              <w:autoSpaceDN w:val="0"/>
              <w:adjustRightInd w:val="0"/>
              <w:spacing w:before="60" w:after="60"/>
              <w:rPr>
                <w:rFonts w:ascii="Calibri" w:hAnsi="Calibri" w:cs="Arial"/>
                <w:sz w:val="24"/>
                <w:szCs w:val="24"/>
              </w:rPr>
            </w:pPr>
            <w:r w:rsidRPr="005062CB">
              <w:rPr>
                <w:rFonts w:cs="Arial"/>
                <w:sz w:val="24"/>
                <w:szCs w:val="20"/>
              </w:rPr>
              <w:t xml:space="preserve">Usługi społeczne świadczone w interesie ogólnym należy rozumieć zgodnie z definicją usług społecznych świadczonych w społeczności lokalnej wskazaną </w:t>
            </w:r>
            <w:r w:rsidR="0063614F">
              <w:rPr>
                <w:rFonts w:cs="Arial"/>
                <w:sz w:val="24"/>
                <w:szCs w:val="20"/>
              </w:rPr>
              <w:br/>
            </w:r>
            <w:r w:rsidRPr="005062CB">
              <w:rPr>
                <w:rFonts w:cs="Arial"/>
                <w:sz w:val="24"/>
                <w:szCs w:val="20"/>
              </w:rPr>
              <w:t xml:space="preserve">w </w:t>
            </w:r>
            <w:r w:rsidRPr="005062CB">
              <w:rPr>
                <w:rFonts w:cs="Arial"/>
                <w:i/>
                <w:iCs/>
                <w:sz w:val="24"/>
                <w:szCs w:val="20"/>
              </w:rPr>
              <w:t xml:space="preserve">Wytycznych w zakresie realizacji przedsięwzięć </w:t>
            </w:r>
            <w:r w:rsidR="0063614F">
              <w:rPr>
                <w:rFonts w:cs="Arial"/>
                <w:i/>
                <w:iCs/>
                <w:sz w:val="24"/>
                <w:szCs w:val="20"/>
              </w:rPr>
              <w:br/>
            </w:r>
            <w:r w:rsidRPr="005062CB">
              <w:rPr>
                <w:rFonts w:cs="Arial"/>
                <w:i/>
                <w:iCs/>
                <w:sz w:val="24"/>
                <w:szCs w:val="20"/>
              </w:rPr>
              <w:t>w obszarze włączenia społecznego i zwalczania ubóstwa z wykorzystaniem środków Europejskiego Funduszu Społecznego i Europejskiego Funduszu Rozwoju  Regionalnego na lata 2014-2020.</w:t>
            </w:r>
          </w:p>
        </w:tc>
      </w:tr>
      <w:tr w:rsidR="006F5607" w:rsidRPr="003F5D91" w14:paraId="5A74E910" w14:textId="77777777" w:rsidTr="00283A23">
        <w:trPr>
          <w:trHeight w:val="394"/>
        </w:trPr>
        <w:tc>
          <w:tcPr>
            <w:tcW w:w="562" w:type="dxa"/>
            <w:shd w:val="clear" w:color="auto" w:fill="auto"/>
            <w:vAlign w:val="center"/>
          </w:tcPr>
          <w:p w14:paraId="3CD81A94"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98081B2" w14:textId="02014A70" w:rsidR="006F5607" w:rsidRPr="005062CB" w:rsidRDefault="006F5607" w:rsidP="006F5607">
            <w:pPr>
              <w:autoSpaceDE w:val="0"/>
              <w:autoSpaceDN w:val="0"/>
              <w:adjustRightInd w:val="0"/>
              <w:rPr>
                <w:rFonts w:ascii="Calibri" w:eastAsia="Times New Roman" w:hAnsi="Calibri" w:cs="Arial"/>
                <w:i/>
                <w:iCs/>
                <w:color w:val="000000"/>
                <w:sz w:val="24"/>
                <w:szCs w:val="20"/>
                <w:lang w:eastAsia="pl-PL"/>
              </w:rPr>
            </w:pPr>
            <w:r w:rsidRPr="007970E0">
              <w:rPr>
                <w:rFonts w:cs="Arial"/>
                <w:i/>
                <w:sz w:val="24"/>
                <w:szCs w:val="20"/>
              </w:rPr>
              <w:t xml:space="preserve">Liczba osób zagrożonych ubóstwem lub wykluczeniem społecznym objętych usługami społecznymi świadczonymi </w:t>
            </w:r>
            <w:r w:rsidRPr="007970E0">
              <w:rPr>
                <w:rFonts w:cs="Arial"/>
                <w:i/>
                <w:sz w:val="24"/>
                <w:szCs w:val="20"/>
              </w:rPr>
              <w:br/>
              <w:t xml:space="preserve">w interesie ogólnym  </w:t>
            </w:r>
            <w:r w:rsidRPr="007970E0">
              <w:rPr>
                <w:rFonts w:cs="Arial"/>
                <w:i/>
                <w:sz w:val="24"/>
                <w:szCs w:val="20"/>
              </w:rPr>
              <w:br/>
              <w:t>w programie</w:t>
            </w:r>
          </w:p>
        </w:tc>
        <w:tc>
          <w:tcPr>
            <w:tcW w:w="1276" w:type="dxa"/>
            <w:tcBorders>
              <w:left w:val="single" w:sz="4" w:space="0" w:color="33CC33"/>
              <w:right w:val="single" w:sz="4" w:space="0" w:color="33CC33"/>
            </w:tcBorders>
            <w:shd w:val="clear" w:color="auto" w:fill="auto"/>
            <w:vAlign w:val="center"/>
          </w:tcPr>
          <w:p w14:paraId="61FC7303" w14:textId="06915F84" w:rsidR="006F5607" w:rsidRPr="005062CB" w:rsidRDefault="006F5607" w:rsidP="006F5607">
            <w:pPr>
              <w:rPr>
                <w:sz w:val="24"/>
                <w:szCs w:val="20"/>
              </w:rPr>
            </w:pPr>
            <w:r w:rsidRPr="007970E0">
              <w:rPr>
                <w:sz w:val="24"/>
                <w:szCs w:val="20"/>
              </w:rPr>
              <w:t>os.</w:t>
            </w:r>
          </w:p>
        </w:tc>
        <w:tc>
          <w:tcPr>
            <w:tcW w:w="1559" w:type="dxa"/>
            <w:shd w:val="clear" w:color="auto" w:fill="auto"/>
            <w:vAlign w:val="center"/>
          </w:tcPr>
          <w:p w14:paraId="2CD522C4" w14:textId="120A009B" w:rsidR="006F5607" w:rsidRPr="005062CB" w:rsidRDefault="006F5607" w:rsidP="006F5607">
            <w:pPr>
              <w:rPr>
                <w:sz w:val="24"/>
                <w:szCs w:val="20"/>
              </w:rPr>
            </w:pPr>
            <w:r w:rsidRPr="007970E0">
              <w:rPr>
                <w:sz w:val="24"/>
                <w:szCs w:val="20"/>
              </w:rPr>
              <w:t>produkt</w:t>
            </w:r>
          </w:p>
        </w:tc>
        <w:tc>
          <w:tcPr>
            <w:tcW w:w="1418" w:type="dxa"/>
            <w:tcBorders>
              <w:right w:val="single" w:sz="4" w:space="0" w:color="9BBB59" w:themeColor="accent3"/>
            </w:tcBorders>
            <w:shd w:val="clear" w:color="auto" w:fill="auto"/>
            <w:vAlign w:val="center"/>
          </w:tcPr>
          <w:p w14:paraId="07A38988" w14:textId="24C606E1" w:rsidR="006F5607" w:rsidRPr="005062CB" w:rsidRDefault="006F5607" w:rsidP="006F5607">
            <w:pPr>
              <w:rPr>
                <w:sz w:val="24"/>
                <w:szCs w:val="20"/>
              </w:rPr>
            </w:pPr>
            <w:r w:rsidRPr="007970E0">
              <w:rPr>
                <w:sz w:val="24"/>
                <w:szCs w:val="20"/>
              </w:rPr>
              <w:t>kluczowy</w:t>
            </w:r>
            <w:r w:rsidRPr="007970E0"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7DFCF18" w14:textId="5C02A264" w:rsidR="006F5607" w:rsidRPr="005062CB" w:rsidRDefault="006F5607" w:rsidP="006F5607">
            <w:pPr>
              <w:autoSpaceDE w:val="0"/>
              <w:autoSpaceDN w:val="0"/>
              <w:adjustRightInd w:val="0"/>
              <w:rPr>
                <w:sz w:val="24"/>
                <w:szCs w:val="20"/>
              </w:rPr>
            </w:pPr>
            <w:r w:rsidRPr="007970E0">
              <w:rPr>
                <w:rFonts w:cs="Calibri"/>
                <w:sz w:val="24"/>
                <w:szCs w:val="20"/>
              </w:rPr>
              <w:t>-</w:t>
            </w:r>
          </w:p>
        </w:tc>
        <w:tc>
          <w:tcPr>
            <w:tcW w:w="5670" w:type="dxa"/>
            <w:tcBorders>
              <w:left w:val="single" w:sz="4" w:space="0" w:color="9BBB59" w:themeColor="accent3"/>
            </w:tcBorders>
            <w:shd w:val="clear" w:color="auto" w:fill="auto"/>
            <w:vAlign w:val="center"/>
          </w:tcPr>
          <w:p w14:paraId="6C1CC4CF" w14:textId="3ED10E80" w:rsidR="006F5607" w:rsidRPr="005537A1" w:rsidRDefault="006F5607" w:rsidP="006F5607">
            <w:pPr>
              <w:autoSpaceDE w:val="0"/>
              <w:autoSpaceDN w:val="0"/>
              <w:adjustRightInd w:val="0"/>
              <w:spacing w:before="60" w:after="60"/>
              <w:rPr>
                <w:rFonts w:cs="Arial"/>
                <w:sz w:val="24"/>
                <w:szCs w:val="24"/>
              </w:rPr>
            </w:pPr>
            <w:r w:rsidRPr="005537A1">
              <w:rPr>
                <w:rFonts w:cs="Arial"/>
                <w:sz w:val="24"/>
                <w:szCs w:val="24"/>
              </w:rPr>
              <w:t xml:space="preserve">Wskaźnik obejmuje osoby zagrożone ubóstwem lub wykluczeniem społecznym, które otrzymały wsparcie </w:t>
            </w:r>
            <w:r w:rsidR="0063614F">
              <w:rPr>
                <w:rFonts w:cs="Arial"/>
                <w:sz w:val="24"/>
                <w:szCs w:val="24"/>
              </w:rPr>
              <w:br/>
            </w:r>
            <w:r w:rsidRPr="005537A1">
              <w:rPr>
                <w:rFonts w:cs="Arial"/>
                <w:sz w:val="24"/>
                <w:szCs w:val="24"/>
              </w:rPr>
              <w:t>w postaci usług społecznych w ramach projektu.</w:t>
            </w:r>
          </w:p>
          <w:p w14:paraId="26B71FB4" w14:textId="5152CDB1" w:rsidR="006F5607" w:rsidRPr="005537A1" w:rsidRDefault="006F5607" w:rsidP="006F5607">
            <w:pPr>
              <w:autoSpaceDE w:val="0"/>
              <w:autoSpaceDN w:val="0"/>
              <w:adjustRightInd w:val="0"/>
              <w:spacing w:before="60" w:after="60"/>
              <w:rPr>
                <w:rFonts w:cs="Arial"/>
                <w:i/>
                <w:sz w:val="24"/>
                <w:szCs w:val="24"/>
              </w:rPr>
            </w:pPr>
            <w:r w:rsidRPr="005537A1">
              <w:rPr>
                <w:rFonts w:cs="Arial"/>
                <w:sz w:val="24"/>
                <w:szCs w:val="24"/>
              </w:rPr>
              <w:t xml:space="preserve">Definicja osób zagrożonych ubóstwem lub wykluczeniem społecznym zgodna z </w:t>
            </w:r>
            <w:r w:rsidRPr="005537A1">
              <w:rPr>
                <w:rFonts w:cs="Arial"/>
                <w:i/>
                <w:sz w:val="24"/>
                <w:szCs w:val="24"/>
              </w:rPr>
              <w:t xml:space="preserve">Wytycznymi </w:t>
            </w:r>
            <w:r w:rsidR="0063614F">
              <w:rPr>
                <w:rFonts w:cs="Arial"/>
                <w:i/>
                <w:sz w:val="24"/>
                <w:szCs w:val="24"/>
              </w:rPr>
              <w:br/>
            </w:r>
            <w:r w:rsidRPr="005537A1">
              <w:rPr>
                <w:rFonts w:cs="Arial"/>
                <w:i/>
                <w:sz w:val="24"/>
                <w:szCs w:val="24"/>
              </w:rPr>
              <w:t xml:space="preserve">w zakresie zasad realizacji przedsięwzięć w obszarze włączenia społecznego i zwalczania ubóstwa </w:t>
            </w:r>
            <w:r w:rsidR="0063614F">
              <w:rPr>
                <w:rFonts w:cs="Arial"/>
                <w:i/>
                <w:sz w:val="24"/>
                <w:szCs w:val="24"/>
              </w:rPr>
              <w:br/>
            </w:r>
            <w:r w:rsidRPr="005537A1">
              <w:rPr>
                <w:rFonts w:cs="Arial"/>
                <w:i/>
                <w:sz w:val="24"/>
                <w:szCs w:val="24"/>
              </w:rPr>
              <w:t>z wykorzystaniem środków Europejskiego Funduszu Społecznego i Europejskiego Funduszu Rozwoju Regionalnego na lata 2014-2020.</w:t>
            </w:r>
          </w:p>
          <w:p w14:paraId="5A480273" w14:textId="77777777" w:rsidR="006F5607" w:rsidRPr="005537A1" w:rsidRDefault="006F5607" w:rsidP="006F5607">
            <w:pPr>
              <w:autoSpaceDE w:val="0"/>
              <w:autoSpaceDN w:val="0"/>
              <w:adjustRightInd w:val="0"/>
              <w:spacing w:before="60" w:after="60" w:line="276" w:lineRule="auto"/>
              <w:rPr>
                <w:rFonts w:cs="Arial"/>
                <w:sz w:val="24"/>
                <w:szCs w:val="24"/>
              </w:rPr>
            </w:pPr>
            <w:r w:rsidRPr="005537A1">
              <w:rPr>
                <w:rFonts w:cs="Arial"/>
                <w:sz w:val="24"/>
                <w:szCs w:val="24"/>
              </w:rPr>
              <w:t>Ocena spełnienia poszczególnych kryteriów następuje poprzez potwierdzenie/weryfikację statusu:</w:t>
            </w:r>
          </w:p>
          <w:p w14:paraId="1792C940" w14:textId="40BC7793"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a) osoby lub rodziny korzystające ze świadczeń pomocy społecznej zgodnie z ustawą z dnia 12 marca 2004 r. </w:t>
            </w:r>
            <w:r w:rsidR="0063614F">
              <w:rPr>
                <w:rFonts w:cs="Arial"/>
                <w:color w:val="000000"/>
                <w:sz w:val="24"/>
                <w:szCs w:val="24"/>
              </w:rPr>
              <w:br/>
            </w:r>
            <w:r w:rsidRPr="005537A1">
              <w:rPr>
                <w:rFonts w:cs="Arial"/>
                <w:color w:val="000000"/>
                <w:sz w:val="24"/>
                <w:szCs w:val="24"/>
              </w:rPr>
              <w:t xml:space="preserve">o pomocy społecznej lub kwalifikujące się do objęcia wsparciem przez pomoc społeczną, tj. spełniające co najmniej jeden z warunków określonych </w:t>
            </w:r>
            <w:r w:rsidR="0063614F">
              <w:rPr>
                <w:rFonts w:cs="Arial"/>
                <w:color w:val="000000"/>
                <w:sz w:val="24"/>
                <w:szCs w:val="24"/>
              </w:rPr>
              <w:br/>
            </w:r>
            <w:r w:rsidRPr="005537A1">
              <w:rPr>
                <w:rFonts w:cs="Arial"/>
                <w:color w:val="000000"/>
                <w:sz w:val="24"/>
                <w:szCs w:val="24"/>
              </w:rPr>
              <w:t xml:space="preserve">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753F5D0F" w14:textId="665538AD"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b) osoby o których mowa w art. 1 ust. 2 ustawy z dnia 13 czerwca 2003 r. o zatrudnieniu socjalnym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w:t>
            </w:r>
            <w:r w:rsidRPr="005537A1">
              <w:rPr>
                <w:rFonts w:cs="Arial"/>
                <w:color w:val="000000"/>
                <w:sz w:val="24"/>
                <w:szCs w:val="24"/>
              </w:rPr>
              <w:lastRenderedPageBreak/>
              <w:t xml:space="preserve">niezgodnych z prawdą) lub zaświadczenie z właściwej instytucji, przy czym nie ma obowiązku wskazywania, która przesłanka określona w ww. ustawie została spełniona; </w:t>
            </w:r>
          </w:p>
          <w:p w14:paraId="1AE20D3A" w14:textId="263AFF2E"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c) osoby przebywające w pieczy zastępczej, w tym również osoby przebywające w pieczy zastępczej na warunkach określonych w art. 37 ust. 2 ustawy z dnia </w:t>
            </w:r>
            <w:r w:rsidR="0063614F">
              <w:rPr>
                <w:rFonts w:cs="Arial"/>
                <w:color w:val="000000"/>
                <w:sz w:val="24"/>
                <w:szCs w:val="24"/>
              </w:rPr>
              <w:br/>
            </w:r>
            <w:r w:rsidRPr="005537A1">
              <w:rPr>
                <w:rFonts w:cs="Arial"/>
                <w:color w:val="000000"/>
                <w:sz w:val="24"/>
                <w:szCs w:val="24"/>
              </w:rPr>
              <w:t xml:space="preserve">9 czerwca 2011 r. o wspieraniu rodziny i systemie pieczy zastępczej, lub opuszczające pieczę zastępczą, rodziny przeżywające trudności w pełnieniu funkcji opiekuńczo-wychowawczych, o których mowa </w:t>
            </w:r>
            <w:r w:rsidR="0063614F">
              <w:rPr>
                <w:rFonts w:cs="Arial"/>
                <w:color w:val="000000"/>
                <w:sz w:val="24"/>
                <w:szCs w:val="24"/>
              </w:rPr>
              <w:br/>
            </w:r>
            <w:r w:rsidRPr="005537A1">
              <w:rPr>
                <w:rFonts w:cs="Arial"/>
                <w:color w:val="000000"/>
                <w:sz w:val="24"/>
                <w:szCs w:val="24"/>
              </w:rPr>
              <w:t xml:space="preserve">w ustawie z dnia 9 czerwca 2011 r. o wspieraniu rodziny i systemie pieczy zastępczej - np. oświadczenie uczestnika lub jego opiekuna prawnego w przypadku osób niepełnoletnich np. rodzica zastępczego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właściwej instytucji lub zaświadczenie od kuratora; </w:t>
            </w:r>
          </w:p>
          <w:p w14:paraId="6D221873" w14:textId="7756C7FF"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d) osoby nieletnie, wobec których zastosowano środki zapobiegania i zwalczania demoralizacji i przestępczości zgodnie z ustawą z dnia 26 października 1982 r. </w:t>
            </w:r>
            <w:r w:rsidR="0063614F">
              <w:rPr>
                <w:rFonts w:cs="Arial"/>
                <w:color w:val="000000"/>
                <w:sz w:val="24"/>
                <w:szCs w:val="24"/>
              </w:rPr>
              <w:br/>
            </w:r>
            <w:r w:rsidRPr="005537A1">
              <w:rPr>
                <w:rFonts w:cs="Arial"/>
                <w:color w:val="000000"/>
                <w:sz w:val="24"/>
                <w:szCs w:val="24"/>
              </w:rPr>
              <w:t xml:space="preserve">o postępowaniu w sprawach nieletnich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niezgodnych z prawdą) lub zaświadczenie od kuratora lub zaświadczenie z zakładu poprawczego lub innej instytucji czy organizacji społecznej zajmującej się pracą z nieletnimi o charakterze wychowawczym, </w:t>
            </w:r>
            <w:r w:rsidRPr="005537A1">
              <w:rPr>
                <w:rFonts w:cs="Arial"/>
                <w:color w:val="000000"/>
                <w:sz w:val="24"/>
                <w:szCs w:val="24"/>
              </w:rPr>
              <w:lastRenderedPageBreak/>
              <w:t xml:space="preserve">terapeutycznym lub szkoleniowym lub inny dokument potwierdzający zastosowanie środków zapobiegania </w:t>
            </w:r>
            <w:r w:rsidR="0063614F">
              <w:rPr>
                <w:rFonts w:cs="Arial"/>
                <w:color w:val="000000"/>
                <w:sz w:val="24"/>
                <w:szCs w:val="24"/>
              </w:rPr>
              <w:br/>
            </w:r>
            <w:r w:rsidRPr="005537A1">
              <w:rPr>
                <w:rFonts w:cs="Arial"/>
                <w:color w:val="000000"/>
                <w:sz w:val="24"/>
                <w:szCs w:val="24"/>
              </w:rPr>
              <w:t xml:space="preserve">i zwalczania demoralizacji i przestępczości; </w:t>
            </w:r>
          </w:p>
          <w:p w14:paraId="5010DE53" w14:textId="78A73333"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e) osoby przebywające w młodzieżowych ośrodkach wychowawczych i młodzieżowych ośrodkach socjoterapii, o których mowa w ustawie z dnia </w:t>
            </w:r>
            <w:r w:rsidR="0063614F">
              <w:rPr>
                <w:rFonts w:cs="Arial"/>
                <w:color w:val="000000"/>
                <w:sz w:val="24"/>
                <w:szCs w:val="24"/>
              </w:rPr>
              <w:br/>
            </w:r>
            <w:r w:rsidRPr="005537A1">
              <w:rPr>
                <w:rFonts w:cs="Arial"/>
                <w:color w:val="000000"/>
                <w:sz w:val="24"/>
                <w:szCs w:val="24"/>
              </w:rPr>
              <w:t xml:space="preserve">7 września 1991 r. o systemie oświaty (Dz. U. z 2017 r. poz. 2198 z </w:t>
            </w:r>
            <w:proofErr w:type="spellStart"/>
            <w:r w:rsidRPr="005537A1">
              <w:rPr>
                <w:rFonts w:cs="Arial"/>
                <w:color w:val="000000"/>
                <w:sz w:val="24"/>
                <w:szCs w:val="24"/>
              </w:rPr>
              <w:t>późn</w:t>
            </w:r>
            <w:proofErr w:type="spellEnd"/>
            <w:r w:rsidRPr="005537A1">
              <w:rPr>
                <w:rFonts w:cs="Arial"/>
                <w:color w:val="000000"/>
                <w:sz w:val="24"/>
                <w:szCs w:val="24"/>
              </w:rPr>
              <w:t xml:space="preserve">. zm.)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ośrodka wychowawczego/ młodzieżowego/ socjoterapii; </w:t>
            </w:r>
          </w:p>
          <w:p w14:paraId="322DFB62" w14:textId="51745695" w:rsidR="006F5607" w:rsidRPr="005537A1" w:rsidRDefault="006F5607" w:rsidP="006F5607">
            <w:pPr>
              <w:autoSpaceDE w:val="0"/>
              <w:autoSpaceDN w:val="0"/>
              <w:adjustRightInd w:val="0"/>
              <w:spacing w:before="60" w:after="60"/>
              <w:rPr>
                <w:rFonts w:cs="Arial"/>
                <w:i/>
                <w:iCs/>
                <w:color w:val="000000"/>
                <w:sz w:val="24"/>
                <w:szCs w:val="24"/>
              </w:rPr>
            </w:pPr>
            <w:r w:rsidRPr="005537A1">
              <w:rPr>
                <w:rFonts w:cs="Arial"/>
                <w:color w:val="000000"/>
                <w:sz w:val="24"/>
                <w:szCs w:val="24"/>
              </w:rPr>
              <w:t xml:space="preserve">f) osoby z niepełnosprawnością, tj. osoby </w:t>
            </w:r>
            <w:r w:rsidR="0063614F">
              <w:rPr>
                <w:rFonts w:cs="Arial"/>
                <w:color w:val="000000"/>
                <w:sz w:val="24"/>
                <w:szCs w:val="24"/>
              </w:rPr>
              <w:br/>
            </w:r>
            <w:r w:rsidRPr="005537A1">
              <w:rPr>
                <w:rFonts w:cs="Arial"/>
                <w:color w:val="000000"/>
                <w:sz w:val="24"/>
                <w:szCs w:val="24"/>
              </w:rPr>
              <w:t xml:space="preserve">z niepełnosprawnością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zasady równości szans </w:t>
            </w:r>
            <w:r w:rsidR="0063614F">
              <w:rPr>
                <w:rFonts w:cs="Arial"/>
                <w:i/>
                <w:iCs/>
                <w:color w:val="000000"/>
                <w:sz w:val="24"/>
                <w:szCs w:val="24"/>
              </w:rPr>
              <w:br/>
            </w:r>
            <w:r w:rsidRPr="005537A1">
              <w:rPr>
                <w:rFonts w:cs="Arial"/>
                <w:i/>
                <w:iCs/>
                <w:color w:val="000000"/>
                <w:sz w:val="24"/>
                <w:szCs w:val="24"/>
              </w:rPr>
              <w:t xml:space="preserve">i niedyskryminacji, w tym dostępności dla osób </w:t>
            </w:r>
            <w:r w:rsidR="0063614F">
              <w:rPr>
                <w:rFonts w:cs="Arial"/>
                <w:i/>
                <w:iCs/>
                <w:color w:val="000000"/>
                <w:sz w:val="24"/>
                <w:szCs w:val="24"/>
              </w:rPr>
              <w:br/>
            </w:r>
            <w:r w:rsidRPr="005537A1">
              <w:rPr>
                <w:rFonts w:cs="Arial"/>
                <w:i/>
                <w:iCs/>
                <w:color w:val="000000"/>
                <w:sz w:val="24"/>
                <w:szCs w:val="24"/>
              </w:rPr>
              <w:t xml:space="preserve">z niepełnosprawnościami oraz zasady równości szans kobiet i mężczyzn w ramach funduszy unijnych na lata 2014-2020 </w:t>
            </w:r>
            <w:r w:rsidR="005F72E1">
              <w:rPr>
                <w:rFonts w:cs="Arial"/>
                <w:color w:val="000000"/>
                <w:sz w:val="24"/>
                <w:szCs w:val="24"/>
              </w:rPr>
              <w:t xml:space="preserve">lub uczniowie/dzieci </w:t>
            </w:r>
            <w:r w:rsidR="0063614F">
              <w:rPr>
                <w:rFonts w:cs="Arial"/>
                <w:color w:val="000000"/>
                <w:sz w:val="24"/>
                <w:szCs w:val="24"/>
              </w:rPr>
              <w:br/>
            </w:r>
            <w:r w:rsidR="005F72E1">
              <w:rPr>
                <w:rFonts w:cs="Arial"/>
                <w:color w:val="000000"/>
                <w:sz w:val="24"/>
                <w:szCs w:val="24"/>
              </w:rPr>
              <w:t xml:space="preserve">z </w:t>
            </w:r>
            <w:r w:rsidRPr="005537A1">
              <w:rPr>
                <w:rFonts w:cs="Arial"/>
                <w:color w:val="000000"/>
                <w:sz w:val="24"/>
                <w:szCs w:val="24"/>
              </w:rPr>
              <w:t xml:space="preserve">niepełnosprawnościami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przedsięwzięć z udziałem środków Europejskiego Funduszu Społecznego w obszarze edukacji na lata 2014-2020 </w:t>
            </w:r>
            <w:r w:rsidRPr="005537A1">
              <w:rPr>
                <w:rFonts w:cs="Arial"/>
                <w:color w:val="000000"/>
                <w:sz w:val="24"/>
                <w:szCs w:val="24"/>
              </w:rPr>
              <w:t xml:space="preserve">- odpowiednie orzeczenie lub inny dokument poświadczający stan zdrowia (zgodnie z definicją wskaźnika wspólnego </w:t>
            </w:r>
            <w:r w:rsidRPr="005537A1">
              <w:rPr>
                <w:rFonts w:cs="Arial"/>
                <w:i/>
                <w:iCs/>
                <w:color w:val="000000"/>
                <w:sz w:val="24"/>
                <w:szCs w:val="24"/>
              </w:rPr>
              <w:t xml:space="preserve">liczba osób </w:t>
            </w:r>
            <w:r w:rsidR="0063614F">
              <w:rPr>
                <w:rFonts w:cs="Arial"/>
                <w:i/>
                <w:iCs/>
                <w:color w:val="000000"/>
                <w:sz w:val="24"/>
                <w:szCs w:val="24"/>
              </w:rPr>
              <w:br/>
            </w:r>
            <w:r w:rsidRPr="005537A1">
              <w:rPr>
                <w:rFonts w:cs="Arial"/>
                <w:i/>
                <w:iCs/>
                <w:color w:val="000000"/>
                <w:sz w:val="24"/>
                <w:szCs w:val="24"/>
              </w:rPr>
              <w:t xml:space="preserve">z niepełnosprawnościami objętych wsparciem </w:t>
            </w:r>
            <w:r w:rsidR="0063614F">
              <w:rPr>
                <w:rFonts w:cs="Arial"/>
                <w:i/>
                <w:iCs/>
                <w:color w:val="000000"/>
                <w:sz w:val="24"/>
                <w:szCs w:val="24"/>
              </w:rPr>
              <w:br/>
            </w:r>
            <w:r w:rsidRPr="005537A1">
              <w:rPr>
                <w:rFonts w:cs="Arial"/>
                <w:i/>
                <w:iCs/>
                <w:color w:val="000000"/>
                <w:sz w:val="24"/>
                <w:szCs w:val="24"/>
              </w:rPr>
              <w:t xml:space="preserve">w programie); </w:t>
            </w:r>
          </w:p>
          <w:p w14:paraId="2911A14A" w14:textId="3414DCE4"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lastRenderedPageBreak/>
              <w:t xml:space="preserve">g) członkowie gospodarstw domowych sprawujący opiekę nad osobą z niepełnosprawnością, o ile co najmniej jeden z nich nie pracuje ze względu na konieczność sprawowania opieki nad osobą </w:t>
            </w:r>
            <w:r w:rsidR="0063614F">
              <w:rPr>
                <w:rFonts w:cs="Arial"/>
                <w:color w:val="000000"/>
                <w:sz w:val="24"/>
                <w:szCs w:val="24"/>
              </w:rPr>
              <w:br/>
            </w:r>
            <w:r w:rsidRPr="005537A1">
              <w:rPr>
                <w:rFonts w:cs="Arial"/>
                <w:color w:val="000000"/>
                <w:sz w:val="24"/>
                <w:szCs w:val="24"/>
              </w:rPr>
              <w:t xml:space="preserve">z niepełnosprawnością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inny dokument potwierdzający ww. sytuację; </w:t>
            </w:r>
          </w:p>
          <w:p w14:paraId="246560B0" w14:textId="77777777"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h) osoby potrzebujące wsparcia w codziennym funkcjonowaniu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p w14:paraId="603AFA61" w14:textId="65A25627"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i) osoby bezdomne lub dotknięte wykluczeniem </w:t>
            </w:r>
            <w:r w:rsidR="0063614F">
              <w:rPr>
                <w:rFonts w:cs="Arial"/>
                <w:color w:val="000000"/>
                <w:sz w:val="24"/>
                <w:szCs w:val="24"/>
              </w:rPr>
              <w:br/>
            </w:r>
            <w:r w:rsidRPr="005537A1">
              <w:rPr>
                <w:rFonts w:cs="Arial"/>
                <w:color w:val="000000"/>
                <w:sz w:val="24"/>
                <w:szCs w:val="24"/>
              </w:rPr>
              <w:t xml:space="preserve">z dostępu do mieszkań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od właściwej instytucji lub inny dokument potwierdzający ww. sytuację; </w:t>
            </w:r>
          </w:p>
          <w:p w14:paraId="51A44F27" w14:textId="1FCFFC4C" w:rsidR="006F5607" w:rsidRPr="005537A1" w:rsidRDefault="006F5607" w:rsidP="006F5607">
            <w:pPr>
              <w:autoSpaceDE w:val="0"/>
              <w:autoSpaceDN w:val="0"/>
              <w:adjustRightInd w:val="0"/>
              <w:spacing w:before="60" w:after="60"/>
              <w:rPr>
                <w:rFonts w:cs="Arial"/>
                <w:color w:val="000000"/>
                <w:sz w:val="24"/>
                <w:szCs w:val="24"/>
              </w:rPr>
            </w:pPr>
            <w:r w:rsidRPr="005537A1">
              <w:rPr>
                <w:rFonts w:cs="Arial"/>
                <w:color w:val="000000"/>
                <w:sz w:val="24"/>
                <w:szCs w:val="24"/>
              </w:rPr>
              <w:t xml:space="preserve">j) osoby odbywające kary pozbawienia wolności </w:t>
            </w:r>
            <w:r w:rsidR="0063614F">
              <w:rPr>
                <w:rFonts w:cs="Arial"/>
                <w:color w:val="000000"/>
                <w:sz w:val="24"/>
                <w:szCs w:val="24"/>
              </w:rPr>
              <w:br/>
            </w:r>
            <w:r w:rsidRPr="005537A1">
              <w:rPr>
                <w:rFonts w:cs="Arial"/>
                <w:color w:val="000000"/>
                <w:sz w:val="24"/>
                <w:szCs w:val="24"/>
              </w:rPr>
              <w:t xml:space="preserve">w formie dozoru elektronicznego - np. oświadczenie uczestnika (z pouczeniem o odpowiedzialności za składanie oświadczeń niezgodnych z prawdą) lub zaświadczenie od właściwej instytucji lub inny dokument potwierdzający ww. sytuację; </w:t>
            </w:r>
          </w:p>
          <w:p w14:paraId="277D64EF" w14:textId="090EB931" w:rsidR="006F5607" w:rsidRPr="005537A1" w:rsidRDefault="006F5607" w:rsidP="006F5607">
            <w:pPr>
              <w:autoSpaceDE w:val="0"/>
              <w:autoSpaceDN w:val="0"/>
              <w:adjustRightInd w:val="0"/>
              <w:spacing w:before="60" w:after="60"/>
              <w:rPr>
                <w:rFonts w:cs="Arial"/>
                <w:i/>
                <w:sz w:val="24"/>
                <w:szCs w:val="24"/>
              </w:rPr>
            </w:pPr>
            <w:r w:rsidRPr="005537A1">
              <w:rPr>
                <w:sz w:val="24"/>
                <w:szCs w:val="24"/>
              </w:rPr>
              <w:lastRenderedPageBreak/>
              <w:t xml:space="preserve">k) osoby korzystające z Programu Operacyjnego Pomoc Żywnościowa 2014-2020 - oświadczenie uczestnika </w:t>
            </w:r>
            <w:r w:rsidR="0063614F">
              <w:rPr>
                <w:sz w:val="24"/>
                <w:szCs w:val="24"/>
              </w:rPr>
              <w:br/>
            </w:r>
            <w:r w:rsidRPr="005537A1">
              <w:rPr>
                <w:sz w:val="24"/>
                <w:szCs w:val="24"/>
              </w:rPr>
              <w:t>(z pouczeniem o odpowiedzialności za składanie oświadczeń niezgodnych z prawdą) lub inny dokument potwierdzający korzystanie z Programu.</w:t>
            </w:r>
          </w:p>
          <w:p w14:paraId="50189765" w14:textId="1095EF88" w:rsidR="006F5607" w:rsidRPr="005062CB" w:rsidRDefault="006F5607" w:rsidP="005F72E1">
            <w:pPr>
              <w:autoSpaceDE w:val="0"/>
              <w:autoSpaceDN w:val="0"/>
              <w:adjustRightInd w:val="0"/>
              <w:spacing w:before="60"/>
              <w:rPr>
                <w:rFonts w:cs="Arial"/>
                <w:sz w:val="24"/>
                <w:szCs w:val="20"/>
              </w:rPr>
            </w:pPr>
            <w:r w:rsidRPr="005537A1">
              <w:rPr>
                <w:rFonts w:cs="Arial"/>
                <w:sz w:val="24"/>
                <w:szCs w:val="24"/>
              </w:rPr>
              <w:t xml:space="preserve">Usługi społeczne świadczone w interesie ogólnym należy rozumieć zgodnie z definicją usług społecznych świadczonych w społeczności lokalnej wskazaną </w:t>
            </w:r>
            <w:r w:rsidRPr="005537A1">
              <w:rPr>
                <w:rFonts w:cs="Arial"/>
                <w:sz w:val="24"/>
                <w:szCs w:val="24"/>
              </w:rPr>
              <w:br/>
              <w:t xml:space="preserve">w </w:t>
            </w:r>
            <w:r w:rsidRPr="005537A1">
              <w:rPr>
                <w:rFonts w:cs="Arial"/>
                <w:i/>
                <w:iCs/>
                <w:sz w:val="24"/>
                <w:szCs w:val="24"/>
              </w:rPr>
              <w:t>Wytycznych w zakresie zasad realizacji przedsięwzięć w obszarze włączenia społecznego i zwalczania ubóstwa z wykorzystaniem środków Europejskiego Funduszu Społecznego i Europejskiego Funduszu Rozwoju Regionalnego na lata 2014-2020.</w:t>
            </w:r>
          </w:p>
        </w:tc>
      </w:tr>
      <w:tr w:rsidR="006F5607" w:rsidRPr="003F5D91" w14:paraId="56F27E92" w14:textId="77777777" w:rsidTr="00283A23">
        <w:trPr>
          <w:trHeight w:val="394"/>
        </w:trPr>
        <w:tc>
          <w:tcPr>
            <w:tcW w:w="562" w:type="dxa"/>
            <w:shd w:val="clear" w:color="auto" w:fill="auto"/>
            <w:vAlign w:val="center"/>
          </w:tcPr>
          <w:p w14:paraId="510C17D0"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57FA6E1D" w14:textId="68A5BCAA" w:rsidR="006F5607" w:rsidRPr="007970E0" w:rsidRDefault="006F5607" w:rsidP="006F5607">
            <w:pPr>
              <w:autoSpaceDE w:val="0"/>
              <w:autoSpaceDN w:val="0"/>
              <w:adjustRightInd w:val="0"/>
              <w:rPr>
                <w:rFonts w:cs="Arial"/>
                <w:i/>
                <w:sz w:val="24"/>
                <w:szCs w:val="20"/>
              </w:rPr>
            </w:pPr>
            <w:r w:rsidRPr="00283A23">
              <w:rPr>
                <w:rFonts w:cs="Arial"/>
                <w:i/>
                <w:sz w:val="24"/>
                <w:szCs w:val="20"/>
              </w:rPr>
              <w:t>Liczba osób zagrożonych ubóstwem lub wykluczeniem społecznym objętych usługami asystenckimi i opiekuńczymi świadczonymi w społeczności lokalnej w programie</w:t>
            </w:r>
          </w:p>
        </w:tc>
        <w:tc>
          <w:tcPr>
            <w:tcW w:w="1276" w:type="dxa"/>
            <w:tcBorders>
              <w:left w:val="single" w:sz="4" w:space="0" w:color="33CC33"/>
              <w:right w:val="single" w:sz="4" w:space="0" w:color="33CC33"/>
            </w:tcBorders>
            <w:shd w:val="clear" w:color="auto" w:fill="auto"/>
            <w:vAlign w:val="center"/>
          </w:tcPr>
          <w:p w14:paraId="3D5F296C" w14:textId="3943BACC" w:rsidR="006F5607" w:rsidRPr="007970E0" w:rsidRDefault="006F5607" w:rsidP="006F5607">
            <w:pPr>
              <w:rPr>
                <w:sz w:val="24"/>
                <w:szCs w:val="20"/>
              </w:rPr>
            </w:pPr>
            <w:r w:rsidRPr="00283A23">
              <w:rPr>
                <w:sz w:val="24"/>
                <w:szCs w:val="20"/>
              </w:rPr>
              <w:t>os.</w:t>
            </w:r>
          </w:p>
        </w:tc>
        <w:tc>
          <w:tcPr>
            <w:tcW w:w="1559" w:type="dxa"/>
            <w:shd w:val="clear" w:color="auto" w:fill="auto"/>
            <w:vAlign w:val="center"/>
          </w:tcPr>
          <w:p w14:paraId="06C4FABD" w14:textId="7661F34E" w:rsidR="006F5607" w:rsidRPr="007970E0" w:rsidRDefault="006F5607" w:rsidP="006F5607">
            <w:pPr>
              <w:rPr>
                <w:sz w:val="24"/>
                <w:szCs w:val="20"/>
              </w:rPr>
            </w:pPr>
            <w:r w:rsidRPr="00283A23">
              <w:rPr>
                <w:sz w:val="24"/>
                <w:szCs w:val="20"/>
              </w:rPr>
              <w:t>produkt</w:t>
            </w:r>
          </w:p>
        </w:tc>
        <w:tc>
          <w:tcPr>
            <w:tcW w:w="1418" w:type="dxa"/>
            <w:tcBorders>
              <w:right w:val="single" w:sz="4" w:space="0" w:color="9BBB59" w:themeColor="accent3"/>
            </w:tcBorders>
            <w:shd w:val="clear" w:color="auto" w:fill="auto"/>
            <w:vAlign w:val="center"/>
          </w:tcPr>
          <w:p w14:paraId="4DD3EAB8" w14:textId="26BFF751" w:rsidR="006F5607" w:rsidRPr="007970E0"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5E06850" w14:textId="2D7F9B32" w:rsidR="006F5607" w:rsidRPr="007970E0" w:rsidRDefault="006F5607" w:rsidP="006F5607">
            <w:pPr>
              <w:autoSpaceDE w:val="0"/>
              <w:autoSpaceDN w:val="0"/>
              <w:adjustRightInd w:val="0"/>
              <w:rPr>
                <w:rFonts w:cs="Calibri"/>
                <w:sz w:val="24"/>
                <w:szCs w:val="20"/>
              </w:rPr>
            </w:pPr>
            <w:r w:rsidRPr="00283A23">
              <w:rPr>
                <w:sz w:val="24"/>
                <w:szCs w:val="20"/>
              </w:rPr>
              <w:t>-</w:t>
            </w:r>
          </w:p>
        </w:tc>
        <w:tc>
          <w:tcPr>
            <w:tcW w:w="5670" w:type="dxa"/>
            <w:tcBorders>
              <w:left w:val="single" w:sz="4" w:space="0" w:color="9BBB59" w:themeColor="accent3"/>
            </w:tcBorders>
            <w:shd w:val="clear" w:color="auto" w:fill="auto"/>
            <w:vAlign w:val="center"/>
          </w:tcPr>
          <w:p w14:paraId="13718C8E" w14:textId="14E34E84" w:rsidR="006F5607" w:rsidRPr="00283A23" w:rsidRDefault="006F5607" w:rsidP="006F5607">
            <w:pPr>
              <w:autoSpaceDE w:val="0"/>
              <w:autoSpaceDN w:val="0"/>
              <w:adjustRightInd w:val="0"/>
              <w:rPr>
                <w:rFonts w:cs="Arial"/>
                <w:sz w:val="24"/>
                <w:szCs w:val="20"/>
              </w:rPr>
            </w:pPr>
            <w:r w:rsidRPr="00283A23">
              <w:rPr>
                <w:rFonts w:cs="Arial"/>
                <w:sz w:val="24"/>
                <w:szCs w:val="20"/>
              </w:rPr>
              <w:t xml:space="preserve">Wskaźnik obejmuje osoby zagrożone ubóstwem lub wykluczeniem społecznym, które otrzymały wsparcie </w:t>
            </w:r>
            <w:r w:rsidR="0063614F">
              <w:rPr>
                <w:rFonts w:cs="Arial"/>
                <w:sz w:val="24"/>
                <w:szCs w:val="20"/>
              </w:rPr>
              <w:br/>
            </w:r>
            <w:r w:rsidRPr="00283A23">
              <w:rPr>
                <w:rFonts w:cs="Arial"/>
                <w:sz w:val="24"/>
                <w:szCs w:val="20"/>
              </w:rPr>
              <w:t>w postaci usług asystenckich lub opiekuńczych świadczonych w społeczności lokalnej w ramach projektu.</w:t>
            </w:r>
          </w:p>
          <w:p w14:paraId="0629F0B1" w14:textId="6F47DCE4" w:rsidR="006F5607" w:rsidRPr="00283A23" w:rsidRDefault="006F5607" w:rsidP="006F5607">
            <w:pPr>
              <w:autoSpaceDE w:val="0"/>
              <w:autoSpaceDN w:val="0"/>
              <w:adjustRightInd w:val="0"/>
              <w:rPr>
                <w:rFonts w:cs="Arial"/>
                <w:i/>
                <w:sz w:val="24"/>
                <w:szCs w:val="20"/>
              </w:rPr>
            </w:pPr>
            <w:r w:rsidRPr="00E17C2F">
              <w:rPr>
                <w:rFonts w:cs="Arial"/>
                <w:sz w:val="24"/>
                <w:szCs w:val="20"/>
              </w:rPr>
              <w:t>Definicja osób zagrożonych ubóstwem lub wykluczeniem społecznym jak we wskaźniku produktu:</w:t>
            </w:r>
            <w:r w:rsidRPr="00E17C2F">
              <w:rPr>
                <w:rFonts w:cs="Arial"/>
                <w:i/>
                <w:sz w:val="24"/>
                <w:szCs w:val="20"/>
              </w:rPr>
              <w:t xml:space="preserve"> Liczba osób zagrożonych ubóstwem lub wykluczeniem społecznym objętych usługami społecznymi  </w:t>
            </w:r>
            <w:r w:rsidR="0063614F">
              <w:rPr>
                <w:rFonts w:cs="Arial"/>
                <w:i/>
                <w:sz w:val="24"/>
                <w:szCs w:val="20"/>
              </w:rPr>
              <w:br/>
            </w:r>
            <w:r w:rsidRPr="00E17C2F">
              <w:rPr>
                <w:rFonts w:cs="Arial"/>
                <w:i/>
                <w:sz w:val="24"/>
                <w:szCs w:val="20"/>
              </w:rPr>
              <w:t>w programie.</w:t>
            </w:r>
          </w:p>
          <w:p w14:paraId="1D0EAC3E" w14:textId="2FD3ECBB" w:rsidR="006F5607" w:rsidRPr="005537A1" w:rsidRDefault="006F5607" w:rsidP="006F5607">
            <w:pPr>
              <w:autoSpaceDE w:val="0"/>
              <w:autoSpaceDN w:val="0"/>
              <w:adjustRightInd w:val="0"/>
              <w:spacing w:before="60" w:after="60"/>
              <w:rPr>
                <w:rFonts w:cs="Arial"/>
                <w:sz w:val="24"/>
                <w:szCs w:val="24"/>
              </w:rPr>
            </w:pPr>
            <w:r w:rsidRPr="00283A23">
              <w:rPr>
                <w:rFonts w:cs="Arial"/>
                <w:sz w:val="24"/>
                <w:szCs w:val="20"/>
              </w:rPr>
              <w:t xml:space="preserve">Usługi asystenckie i opiekuńcze świadczone </w:t>
            </w:r>
            <w:r w:rsidR="0063614F">
              <w:rPr>
                <w:rFonts w:cs="Arial"/>
                <w:sz w:val="24"/>
                <w:szCs w:val="20"/>
              </w:rPr>
              <w:br/>
            </w:r>
            <w:r w:rsidRPr="00283A23">
              <w:rPr>
                <w:rFonts w:cs="Arial"/>
                <w:sz w:val="24"/>
                <w:szCs w:val="20"/>
              </w:rPr>
              <w:t xml:space="preserve">w społeczności lokalnej należy rozumieć zgodnie </w:t>
            </w:r>
            <w:r w:rsidR="0063614F">
              <w:rPr>
                <w:rFonts w:cs="Arial"/>
                <w:sz w:val="24"/>
                <w:szCs w:val="20"/>
              </w:rPr>
              <w:br/>
            </w:r>
            <w:r w:rsidRPr="00283A23">
              <w:rPr>
                <w:rFonts w:cs="Arial"/>
                <w:sz w:val="24"/>
                <w:szCs w:val="20"/>
              </w:rPr>
              <w:t xml:space="preserve">z definicją usług społecznych świadczonych </w:t>
            </w:r>
            <w:r w:rsidR="0063614F">
              <w:rPr>
                <w:rFonts w:cs="Arial"/>
                <w:sz w:val="24"/>
                <w:szCs w:val="20"/>
              </w:rPr>
              <w:br/>
            </w:r>
            <w:r w:rsidRPr="00283A23">
              <w:rPr>
                <w:rFonts w:cs="Arial"/>
                <w:sz w:val="24"/>
                <w:szCs w:val="20"/>
              </w:rPr>
              <w:t xml:space="preserve">w społeczności lokalnej wskazaną w </w:t>
            </w:r>
            <w:r w:rsidRPr="00283A23">
              <w:rPr>
                <w:rFonts w:cs="Arial"/>
                <w:i/>
                <w:sz w:val="24"/>
                <w:szCs w:val="20"/>
              </w:rPr>
              <w:t xml:space="preserve">Wytycznych </w:t>
            </w:r>
            <w:r w:rsidR="0063614F">
              <w:rPr>
                <w:rFonts w:cs="Arial"/>
                <w:i/>
                <w:sz w:val="24"/>
                <w:szCs w:val="20"/>
              </w:rPr>
              <w:br/>
            </w:r>
            <w:r w:rsidRPr="00283A23">
              <w:rPr>
                <w:rFonts w:cs="Arial"/>
                <w:i/>
                <w:sz w:val="24"/>
                <w:szCs w:val="20"/>
              </w:rPr>
              <w:t xml:space="preserve">w zakresie realizacji przedsięwzięć w obszarze </w:t>
            </w:r>
            <w:r w:rsidRPr="00283A23">
              <w:rPr>
                <w:rFonts w:cs="Arial"/>
                <w:i/>
                <w:sz w:val="24"/>
                <w:szCs w:val="20"/>
              </w:rPr>
              <w:lastRenderedPageBreak/>
              <w:t xml:space="preserve">włączenia społecznego i zwalczania ubóstwa </w:t>
            </w:r>
            <w:r w:rsidR="0063614F">
              <w:rPr>
                <w:rFonts w:cs="Arial"/>
                <w:i/>
                <w:sz w:val="24"/>
                <w:szCs w:val="20"/>
              </w:rPr>
              <w:br/>
            </w:r>
            <w:r w:rsidRPr="00283A23">
              <w:rPr>
                <w:rFonts w:cs="Arial"/>
                <w:i/>
                <w:sz w:val="24"/>
                <w:szCs w:val="20"/>
              </w:rPr>
              <w:t>z wykorzystaniem środków  Europejskiego Funduszu Społecznego i Europejskiego Funduszu Rozwoju  Regionalnego na lata 2014-2020.</w:t>
            </w:r>
          </w:p>
        </w:tc>
      </w:tr>
      <w:tr w:rsidR="006F5607" w:rsidRPr="003F5D91" w14:paraId="26256101" w14:textId="77777777" w:rsidTr="00160AE9">
        <w:trPr>
          <w:trHeight w:val="394"/>
        </w:trPr>
        <w:tc>
          <w:tcPr>
            <w:tcW w:w="562" w:type="dxa"/>
            <w:shd w:val="clear" w:color="auto" w:fill="auto"/>
            <w:vAlign w:val="center"/>
          </w:tcPr>
          <w:p w14:paraId="09910215"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1B099881" w14:textId="341CBE3B" w:rsidR="006F5607" w:rsidRPr="00283A23" w:rsidRDefault="006F5607" w:rsidP="006F5607">
            <w:pPr>
              <w:autoSpaceDE w:val="0"/>
              <w:autoSpaceDN w:val="0"/>
              <w:adjustRightInd w:val="0"/>
              <w:rPr>
                <w:rFonts w:cs="Arial"/>
                <w:i/>
                <w:sz w:val="24"/>
                <w:szCs w:val="20"/>
              </w:rPr>
            </w:pPr>
            <w:r w:rsidRPr="008F25B3">
              <w:rPr>
                <w:rFonts w:cs="Arial"/>
                <w:i/>
                <w:sz w:val="24"/>
                <w:szCs w:val="24"/>
              </w:rPr>
              <w:t xml:space="preserve">Liczba osób zagrożonych ubóstwem lub wykluczeniem społecznym objętych usługami w postaci mieszkań chronionych i wspomaganych w programie </w:t>
            </w:r>
          </w:p>
        </w:tc>
        <w:tc>
          <w:tcPr>
            <w:tcW w:w="1276" w:type="dxa"/>
            <w:tcBorders>
              <w:left w:val="single" w:sz="4" w:space="0" w:color="33CC33"/>
              <w:right w:val="single" w:sz="4" w:space="0" w:color="33CC33"/>
            </w:tcBorders>
            <w:shd w:val="clear" w:color="auto" w:fill="auto"/>
            <w:vAlign w:val="center"/>
          </w:tcPr>
          <w:p w14:paraId="5A2C3B2B" w14:textId="4DBA9E05" w:rsidR="006F5607" w:rsidRPr="00283A23" w:rsidRDefault="006F5607" w:rsidP="006F5607">
            <w:pPr>
              <w:rPr>
                <w:sz w:val="24"/>
                <w:szCs w:val="20"/>
              </w:rPr>
            </w:pPr>
            <w:r w:rsidRPr="008F25B3">
              <w:rPr>
                <w:sz w:val="24"/>
                <w:szCs w:val="24"/>
              </w:rPr>
              <w:t>os.</w:t>
            </w:r>
          </w:p>
        </w:tc>
        <w:tc>
          <w:tcPr>
            <w:tcW w:w="1559" w:type="dxa"/>
            <w:shd w:val="clear" w:color="auto" w:fill="auto"/>
            <w:vAlign w:val="center"/>
          </w:tcPr>
          <w:p w14:paraId="6DE6C433" w14:textId="0B4D15B0" w:rsidR="006F5607" w:rsidRPr="00283A23" w:rsidRDefault="006F5607" w:rsidP="006F5607">
            <w:pPr>
              <w:rPr>
                <w:sz w:val="24"/>
                <w:szCs w:val="20"/>
              </w:rPr>
            </w:pPr>
            <w:r w:rsidRPr="008F25B3">
              <w:rPr>
                <w:sz w:val="24"/>
                <w:szCs w:val="24"/>
              </w:rPr>
              <w:t>produkt</w:t>
            </w:r>
          </w:p>
        </w:tc>
        <w:tc>
          <w:tcPr>
            <w:tcW w:w="1418" w:type="dxa"/>
            <w:tcBorders>
              <w:right w:val="single" w:sz="4" w:space="0" w:color="9BBB59" w:themeColor="accent3"/>
            </w:tcBorders>
            <w:shd w:val="clear" w:color="auto" w:fill="auto"/>
            <w:vAlign w:val="center"/>
          </w:tcPr>
          <w:p w14:paraId="4901C1BA" w14:textId="2745BBAF" w:rsidR="006F5607" w:rsidRDefault="006F5607" w:rsidP="006F5607">
            <w:pPr>
              <w:rPr>
                <w:sz w:val="24"/>
                <w:szCs w:val="20"/>
              </w:rPr>
            </w:pPr>
            <w:r w:rsidRPr="008F25B3">
              <w:rPr>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6371D74E" w14:textId="393DEBA3" w:rsidR="006F5607" w:rsidRPr="00283A23" w:rsidRDefault="006F5607" w:rsidP="006F5607">
            <w:pPr>
              <w:autoSpaceDE w:val="0"/>
              <w:autoSpaceDN w:val="0"/>
              <w:adjustRightInd w:val="0"/>
              <w:rPr>
                <w:sz w:val="24"/>
                <w:szCs w:val="20"/>
              </w:rPr>
            </w:pPr>
            <w:r w:rsidRPr="008F25B3">
              <w:rPr>
                <w:rFonts w:cs="Calibri"/>
                <w:sz w:val="24"/>
                <w:szCs w:val="24"/>
              </w:rPr>
              <w:t>-</w:t>
            </w:r>
          </w:p>
        </w:tc>
        <w:tc>
          <w:tcPr>
            <w:tcW w:w="5670" w:type="dxa"/>
            <w:tcBorders>
              <w:left w:val="single" w:sz="4" w:space="0" w:color="9BBB59" w:themeColor="accent3"/>
            </w:tcBorders>
            <w:shd w:val="clear" w:color="auto" w:fill="auto"/>
            <w:vAlign w:val="center"/>
          </w:tcPr>
          <w:p w14:paraId="1785957F" w14:textId="702D8AFC" w:rsidR="006F5607" w:rsidRDefault="006F5607" w:rsidP="006F5607">
            <w:pPr>
              <w:autoSpaceDE w:val="0"/>
              <w:autoSpaceDN w:val="0"/>
              <w:adjustRightInd w:val="0"/>
              <w:spacing w:before="60" w:after="60"/>
              <w:rPr>
                <w:sz w:val="24"/>
                <w:szCs w:val="24"/>
              </w:rPr>
            </w:pPr>
            <w:r w:rsidRPr="008F25B3">
              <w:rPr>
                <w:sz w:val="24"/>
                <w:szCs w:val="24"/>
              </w:rPr>
              <w:t xml:space="preserve">Wskaźnik obejmuje osoby zagrożone ubóstwem lub wykluczeniem społecznym, które otrzymały wsparcie </w:t>
            </w:r>
            <w:r w:rsidR="0063614F">
              <w:rPr>
                <w:sz w:val="24"/>
                <w:szCs w:val="24"/>
              </w:rPr>
              <w:br/>
            </w:r>
            <w:r w:rsidRPr="008F25B3">
              <w:rPr>
                <w:sz w:val="24"/>
                <w:szCs w:val="24"/>
              </w:rPr>
              <w:t xml:space="preserve">w projektach przewidujących pobyt w mieszkaniach chronionych lub wspomaganych, będące odbiorcami usług świadczonych w mieszkaniach chronionych lub wspomaganych. </w:t>
            </w:r>
          </w:p>
          <w:p w14:paraId="7AC4F556" w14:textId="1E39E993" w:rsidR="006F5607" w:rsidRPr="008F25B3" w:rsidRDefault="006F5607" w:rsidP="006F5607">
            <w:pPr>
              <w:autoSpaceDE w:val="0"/>
              <w:autoSpaceDN w:val="0"/>
              <w:adjustRightInd w:val="0"/>
              <w:spacing w:before="60" w:after="60"/>
              <w:rPr>
                <w:sz w:val="24"/>
                <w:szCs w:val="24"/>
              </w:rPr>
            </w:pPr>
            <w:r w:rsidRPr="00E17C2F">
              <w:rPr>
                <w:rFonts w:cs="Arial"/>
                <w:sz w:val="24"/>
                <w:szCs w:val="20"/>
              </w:rPr>
              <w:t>Definicja osób zagrożonych ubóstwem lub wykluczeniem społecznym jak we wskaźniku produktu:</w:t>
            </w:r>
            <w:r w:rsidRPr="00E17C2F">
              <w:rPr>
                <w:rFonts w:cs="Arial"/>
                <w:i/>
                <w:sz w:val="24"/>
                <w:szCs w:val="20"/>
              </w:rPr>
              <w:t xml:space="preserve"> Liczba osób zagrożonych ubóstwem lub wykluczeniem społecznym objętych usługami społecznymi  </w:t>
            </w:r>
            <w:r w:rsidR="0063614F">
              <w:rPr>
                <w:rFonts w:cs="Arial"/>
                <w:i/>
                <w:sz w:val="24"/>
                <w:szCs w:val="20"/>
              </w:rPr>
              <w:br/>
            </w:r>
            <w:r w:rsidRPr="00E17C2F">
              <w:rPr>
                <w:rFonts w:cs="Arial"/>
                <w:i/>
                <w:sz w:val="24"/>
                <w:szCs w:val="20"/>
              </w:rPr>
              <w:t>w programie.</w:t>
            </w:r>
          </w:p>
          <w:p w14:paraId="215DCA44" w14:textId="723588C9" w:rsidR="006F5607" w:rsidRPr="00283A23" w:rsidRDefault="006F5607" w:rsidP="006F5607">
            <w:pPr>
              <w:autoSpaceDE w:val="0"/>
              <w:autoSpaceDN w:val="0"/>
              <w:adjustRightInd w:val="0"/>
              <w:rPr>
                <w:rFonts w:cs="Arial"/>
                <w:sz w:val="24"/>
                <w:szCs w:val="20"/>
              </w:rPr>
            </w:pPr>
            <w:r w:rsidRPr="008F25B3">
              <w:rPr>
                <w:sz w:val="24"/>
                <w:szCs w:val="24"/>
              </w:rPr>
              <w:t xml:space="preserve">Usługi w postaci mieszkań chronionych </w:t>
            </w:r>
            <w:r w:rsidR="0063614F">
              <w:rPr>
                <w:sz w:val="24"/>
                <w:szCs w:val="24"/>
              </w:rPr>
              <w:br/>
            </w:r>
            <w:r w:rsidRPr="008F25B3">
              <w:rPr>
                <w:sz w:val="24"/>
                <w:szCs w:val="24"/>
              </w:rPr>
              <w:t xml:space="preserve">i wspomaganych należy rozumieć zgodnie z definicją usług społecznych świadczonych w społeczności lokalnej wskazaną w </w:t>
            </w:r>
            <w:r w:rsidRPr="008F25B3">
              <w:rPr>
                <w:i/>
                <w:sz w:val="24"/>
                <w:szCs w:val="24"/>
              </w:rPr>
              <w:t xml:space="preserve">Wytycznych w zakresie realizacji przedsięwzięć w obszarze włączenia społecznego </w:t>
            </w:r>
            <w:r w:rsidR="0063614F">
              <w:rPr>
                <w:i/>
                <w:sz w:val="24"/>
                <w:szCs w:val="24"/>
              </w:rPr>
              <w:br/>
            </w:r>
            <w:r w:rsidRPr="008F25B3">
              <w:rPr>
                <w:i/>
                <w:sz w:val="24"/>
                <w:szCs w:val="24"/>
              </w:rPr>
              <w:t xml:space="preserve">i zwalczania ubóstwa z wykorzystaniem środków Europejskiego Funduszu Społecznego i Europejskiego Funduszu Rozwoju Regionalnego na lata 2014-2020. </w:t>
            </w:r>
          </w:p>
        </w:tc>
      </w:tr>
      <w:tr w:rsidR="006F5607" w:rsidRPr="003F5D91" w14:paraId="518B9808" w14:textId="77777777" w:rsidTr="00DC46C7">
        <w:trPr>
          <w:trHeight w:val="394"/>
        </w:trPr>
        <w:tc>
          <w:tcPr>
            <w:tcW w:w="562" w:type="dxa"/>
            <w:shd w:val="clear" w:color="auto" w:fill="auto"/>
            <w:vAlign w:val="center"/>
          </w:tcPr>
          <w:p w14:paraId="2A66601E"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3482354B" w14:textId="05BD8B02" w:rsidR="006F5607" w:rsidRPr="008F25B3" w:rsidRDefault="006F5607" w:rsidP="006F5607">
            <w:pPr>
              <w:autoSpaceDE w:val="0"/>
              <w:autoSpaceDN w:val="0"/>
              <w:adjustRightInd w:val="0"/>
              <w:rPr>
                <w:rFonts w:cs="Arial"/>
                <w:i/>
                <w:sz w:val="24"/>
                <w:szCs w:val="24"/>
              </w:rPr>
            </w:pPr>
            <w:r w:rsidRPr="00A92F95">
              <w:rPr>
                <w:rFonts w:cs="Arial"/>
                <w:i/>
                <w:sz w:val="24"/>
                <w:szCs w:val="20"/>
              </w:rPr>
              <w:t xml:space="preserve">Liczba osób objętych </w:t>
            </w:r>
            <w:proofErr w:type="spellStart"/>
            <w:r w:rsidRPr="00A92F95">
              <w:rPr>
                <w:rFonts w:cs="Arial"/>
                <w:i/>
                <w:sz w:val="24"/>
                <w:szCs w:val="20"/>
              </w:rPr>
              <w:t>teleopieką</w:t>
            </w:r>
            <w:proofErr w:type="spellEnd"/>
          </w:p>
        </w:tc>
        <w:tc>
          <w:tcPr>
            <w:tcW w:w="1276" w:type="dxa"/>
            <w:tcBorders>
              <w:left w:val="single" w:sz="4" w:space="0" w:color="33CC33"/>
              <w:right w:val="single" w:sz="4" w:space="0" w:color="33CC33"/>
            </w:tcBorders>
            <w:shd w:val="clear" w:color="auto" w:fill="auto"/>
            <w:vAlign w:val="center"/>
          </w:tcPr>
          <w:p w14:paraId="02434249" w14:textId="538A72D7" w:rsidR="006F5607" w:rsidRPr="008F25B3" w:rsidRDefault="006F5607" w:rsidP="006F5607">
            <w:pPr>
              <w:rPr>
                <w:sz w:val="24"/>
                <w:szCs w:val="24"/>
              </w:rPr>
            </w:pPr>
            <w:r w:rsidRPr="00A92F95">
              <w:rPr>
                <w:sz w:val="24"/>
                <w:szCs w:val="20"/>
              </w:rPr>
              <w:t>os.</w:t>
            </w:r>
          </w:p>
        </w:tc>
        <w:tc>
          <w:tcPr>
            <w:tcW w:w="1559" w:type="dxa"/>
            <w:shd w:val="clear" w:color="auto" w:fill="auto"/>
            <w:vAlign w:val="center"/>
          </w:tcPr>
          <w:p w14:paraId="69529B4C" w14:textId="016474E8" w:rsidR="006F5607" w:rsidRPr="008F25B3" w:rsidRDefault="006F5607" w:rsidP="006F5607">
            <w:pPr>
              <w:rPr>
                <w:sz w:val="24"/>
                <w:szCs w:val="24"/>
              </w:rPr>
            </w:pPr>
            <w:r w:rsidRPr="00A92F95">
              <w:rPr>
                <w:sz w:val="24"/>
                <w:szCs w:val="20"/>
              </w:rPr>
              <w:t>produkt</w:t>
            </w:r>
          </w:p>
        </w:tc>
        <w:tc>
          <w:tcPr>
            <w:tcW w:w="1418" w:type="dxa"/>
            <w:tcBorders>
              <w:right w:val="single" w:sz="4" w:space="0" w:color="9BBB59" w:themeColor="accent3"/>
            </w:tcBorders>
            <w:shd w:val="clear" w:color="auto" w:fill="auto"/>
            <w:vAlign w:val="center"/>
          </w:tcPr>
          <w:p w14:paraId="211C95F8" w14:textId="05E590BF" w:rsidR="006F5607" w:rsidRPr="008F25B3" w:rsidRDefault="006F5607" w:rsidP="006F5607">
            <w:pPr>
              <w:rPr>
                <w:sz w:val="24"/>
                <w:szCs w:val="24"/>
              </w:rPr>
            </w:pPr>
            <w:r w:rsidRPr="00A92F95">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0B21007" w14:textId="52EEA629" w:rsidR="006F5607" w:rsidRPr="008F25B3" w:rsidRDefault="006F5607" w:rsidP="006F5607">
            <w:pPr>
              <w:autoSpaceDE w:val="0"/>
              <w:autoSpaceDN w:val="0"/>
              <w:adjustRightInd w:val="0"/>
              <w:rPr>
                <w:rFonts w:cs="Calibri"/>
                <w:sz w:val="24"/>
                <w:szCs w:val="24"/>
              </w:rPr>
            </w:pPr>
            <w:r w:rsidRPr="00A92F95">
              <w:rPr>
                <w:rFonts w:cs="Calibri"/>
                <w:sz w:val="24"/>
                <w:szCs w:val="20"/>
              </w:rPr>
              <w:t>-</w:t>
            </w:r>
          </w:p>
        </w:tc>
        <w:tc>
          <w:tcPr>
            <w:tcW w:w="5670" w:type="dxa"/>
            <w:tcBorders>
              <w:left w:val="single" w:sz="4" w:space="0" w:color="9BBB59" w:themeColor="accent3"/>
            </w:tcBorders>
            <w:shd w:val="clear" w:color="auto" w:fill="auto"/>
            <w:vAlign w:val="center"/>
          </w:tcPr>
          <w:p w14:paraId="2A1DBA94" w14:textId="09ACA8C0" w:rsidR="006F5607" w:rsidRPr="008F25B3" w:rsidRDefault="006F5607" w:rsidP="006F5607">
            <w:pPr>
              <w:autoSpaceDE w:val="0"/>
              <w:autoSpaceDN w:val="0"/>
              <w:adjustRightInd w:val="0"/>
              <w:spacing w:before="60" w:after="60"/>
              <w:rPr>
                <w:sz w:val="24"/>
                <w:szCs w:val="24"/>
              </w:rPr>
            </w:pPr>
            <w:proofErr w:type="spellStart"/>
            <w:r w:rsidRPr="00A92F95">
              <w:rPr>
                <w:rFonts w:cs="Arial"/>
                <w:sz w:val="24"/>
                <w:szCs w:val="20"/>
              </w:rPr>
              <w:t>Teleopieka</w:t>
            </w:r>
            <w:proofErr w:type="spellEnd"/>
            <w:r w:rsidRPr="00A92F95">
              <w:rPr>
                <w:rFonts w:cs="Arial"/>
                <w:sz w:val="24"/>
                <w:szCs w:val="20"/>
              </w:rPr>
              <w:t xml:space="preserve"> definiowana na podstawie </w:t>
            </w:r>
            <w:r w:rsidRPr="00A92F95">
              <w:rPr>
                <w:i/>
                <w:iCs/>
                <w:sz w:val="24"/>
                <w:szCs w:val="20"/>
                <w:lang w:eastAsia="pl-PL"/>
              </w:rPr>
              <w:t xml:space="preserve">Wytycznych </w:t>
            </w:r>
            <w:r w:rsidR="0063614F">
              <w:rPr>
                <w:i/>
                <w:iCs/>
                <w:sz w:val="24"/>
                <w:szCs w:val="20"/>
                <w:lang w:eastAsia="pl-PL"/>
              </w:rPr>
              <w:br/>
            </w:r>
            <w:r w:rsidRPr="00A92F95">
              <w:rPr>
                <w:i/>
                <w:iCs/>
                <w:sz w:val="24"/>
                <w:szCs w:val="20"/>
                <w:lang w:eastAsia="pl-PL"/>
              </w:rPr>
              <w:t xml:space="preserve">w zakresie zasad realizacji przedsięwzięć w obszarze włączenia społecznego i zwalczania ubóstwa </w:t>
            </w:r>
            <w:r w:rsidRPr="00A92F95">
              <w:rPr>
                <w:i/>
                <w:iCs/>
                <w:sz w:val="24"/>
                <w:szCs w:val="20"/>
                <w:lang w:eastAsia="pl-PL"/>
              </w:rPr>
              <w:br/>
              <w:t xml:space="preserve">z wykorzystaniem środków Europejskiego Funduszu </w:t>
            </w:r>
            <w:r w:rsidRPr="00A92F95">
              <w:rPr>
                <w:i/>
                <w:iCs/>
                <w:sz w:val="24"/>
                <w:szCs w:val="20"/>
                <w:lang w:eastAsia="pl-PL"/>
              </w:rPr>
              <w:lastRenderedPageBreak/>
              <w:t>Społecznego i Europejskiego Funduszu Rozwoju Regionalnego na lata 2014-2020</w:t>
            </w:r>
            <w:r w:rsidRPr="00A92F95">
              <w:rPr>
                <w:iCs/>
                <w:sz w:val="24"/>
                <w:szCs w:val="20"/>
                <w:lang w:eastAsia="pl-PL"/>
              </w:rPr>
              <w:t>, t</w:t>
            </w:r>
            <w:r w:rsidRPr="00A92F95">
              <w:rPr>
                <w:rFonts w:cs="Arial"/>
                <w:sz w:val="24"/>
                <w:szCs w:val="20"/>
              </w:rPr>
              <w:t xml:space="preserve">j. usługa opiekuńcza wykorzystująca nowoczesne technologie </w:t>
            </w:r>
            <w:proofErr w:type="spellStart"/>
            <w:r w:rsidRPr="00A92F95">
              <w:rPr>
                <w:rFonts w:cs="Arial"/>
                <w:sz w:val="24"/>
                <w:szCs w:val="20"/>
              </w:rPr>
              <w:t>informacyjno</w:t>
            </w:r>
            <w:proofErr w:type="spellEnd"/>
            <w:r w:rsidRPr="00A92F95">
              <w:rPr>
                <w:rFonts w:cs="Arial"/>
                <w:sz w:val="24"/>
                <w:szCs w:val="20"/>
              </w:rPr>
              <w:t xml:space="preserve"> - komunikacyjne. Usługa  jest w szczególności kierowana do osób </w:t>
            </w:r>
            <w:r>
              <w:rPr>
                <w:rFonts w:cs="Arial"/>
                <w:sz w:val="24"/>
                <w:szCs w:val="20"/>
              </w:rPr>
              <w:t>potrzebujących wsparcia w codziennym funkcjonowaniu</w:t>
            </w:r>
            <w:r w:rsidRPr="00A92F95">
              <w:rPr>
                <w:rFonts w:cs="Arial"/>
                <w:sz w:val="24"/>
                <w:szCs w:val="20"/>
              </w:rPr>
              <w:t xml:space="preserve"> i ma na celu zwiększenie ich bezpieczeństwa w okresie przebywania samotnie </w:t>
            </w:r>
            <w:r w:rsidR="0063614F">
              <w:rPr>
                <w:rFonts w:cs="Arial"/>
                <w:sz w:val="24"/>
                <w:szCs w:val="20"/>
              </w:rPr>
              <w:br/>
            </w:r>
            <w:r w:rsidRPr="00A92F95">
              <w:rPr>
                <w:rFonts w:cs="Arial"/>
                <w:sz w:val="24"/>
                <w:szCs w:val="20"/>
              </w:rPr>
              <w:t>w domu.</w:t>
            </w:r>
          </w:p>
        </w:tc>
      </w:tr>
      <w:tr w:rsidR="006F5607" w:rsidRPr="003F5D91" w14:paraId="471ABDAF" w14:textId="77777777" w:rsidTr="00DC46C7">
        <w:trPr>
          <w:trHeight w:val="394"/>
        </w:trPr>
        <w:tc>
          <w:tcPr>
            <w:tcW w:w="562" w:type="dxa"/>
            <w:shd w:val="clear" w:color="auto" w:fill="auto"/>
            <w:vAlign w:val="center"/>
          </w:tcPr>
          <w:p w14:paraId="60AE8920"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2CF79E7" w14:textId="23D47C6F" w:rsidR="006F5607" w:rsidRPr="00A92F95" w:rsidRDefault="006F5607" w:rsidP="006F5607">
            <w:pPr>
              <w:autoSpaceDE w:val="0"/>
              <w:autoSpaceDN w:val="0"/>
              <w:adjustRightInd w:val="0"/>
              <w:rPr>
                <w:rFonts w:cs="Arial"/>
                <w:i/>
                <w:sz w:val="24"/>
                <w:szCs w:val="20"/>
              </w:rPr>
            </w:pPr>
            <w:r w:rsidRPr="00893400">
              <w:rPr>
                <w:rFonts w:cs="Arial"/>
                <w:i/>
                <w:sz w:val="24"/>
                <w:szCs w:val="20"/>
              </w:rPr>
              <w:t xml:space="preserve">Liczba personelu służb świadczących usługi </w:t>
            </w:r>
            <w:r w:rsidRPr="00893400">
              <w:rPr>
                <w:rFonts w:cs="Arial"/>
                <w:i/>
                <w:sz w:val="24"/>
                <w:szCs w:val="20"/>
              </w:rPr>
              <w:br/>
              <w:t xml:space="preserve">w społeczności lokalnej objętego wsparciem </w:t>
            </w:r>
            <w:r w:rsidRPr="00893400">
              <w:rPr>
                <w:rFonts w:cs="Arial"/>
                <w:i/>
                <w:sz w:val="24"/>
                <w:szCs w:val="20"/>
              </w:rPr>
              <w:br/>
              <w:t>w  programie</w:t>
            </w:r>
          </w:p>
        </w:tc>
        <w:tc>
          <w:tcPr>
            <w:tcW w:w="1276" w:type="dxa"/>
            <w:tcBorders>
              <w:left w:val="single" w:sz="4" w:space="0" w:color="33CC33"/>
              <w:right w:val="single" w:sz="4" w:space="0" w:color="33CC33"/>
            </w:tcBorders>
            <w:shd w:val="clear" w:color="auto" w:fill="auto"/>
            <w:vAlign w:val="center"/>
          </w:tcPr>
          <w:p w14:paraId="0C844E44" w14:textId="29B66B3E" w:rsidR="006F5607" w:rsidRPr="00A92F95" w:rsidRDefault="006F5607" w:rsidP="006F5607">
            <w:pPr>
              <w:rPr>
                <w:sz w:val="24"/>
                <w:szCs w:val="20"/>
              </w:rPr>
            </w:pPr>
            <w:r w:rsidRPr="00893400">
              <w:rPr>
                <w:sz w:val="24"/>
                <w:szCs w:val="20"/>
              </w:rPr>
              <w:t>os.</w:t>
            </w:r>
          </w:p>
        </w:tc>
        <w:tc>
          <w:tcPr>
            <w:tcW w:w="1559" w:type="dxa"/>
            <w:shd w:val="clear" w:color="auto" w:fill="auto"/>
            <w:vAlign w:val="center"/>
          </w:tcPr>
          <w:p w14:paraId="4ABB34C9" w14:textId="563CF6D9" w:rsidR="006F5607" w:rsidRPr="00A92F95" w:rsidRDefault="006F5607" w:rsidP="006F5607">
            <w:pPr>
              <w:rPr>
                <w:sz w:val="24"/>
                <w:szCs w:val="20"/>
              </w:rPr>
            </w:pPr>
            <w:r w:rsidRPr="00893400">
              <w:rPr>
                <w:sz w:val="24"/>
                <w:szCs w:val="20"/>
              </w:rPr>
              <w:t>produkt</w:t>
            </w:r>
          </w:p>
        </w:tc>
        <w:tc>
          <w:tcPr>
            <w:tcW w:w="1418" w:type="dxa"/>
            <w:tcBorders>
              <w:right w:val="single" w:sz="4" w:space="0" w:color="9BBB59" w:themeColor="accent3"/>
            </w:tcBorders>
            <w:shd w:val="clear" w:color="auto" w:fill="auto"/>
            <w:vAlign w:val="center"/>
          </w:tcPr>
          <w:p w14:paraId="0AE4D1B3" w14:textId="7BD6CE0D" w:rsidR="006F5607" w:rsidRPr="00A92F95" w:rsidRDefault="006F5607" w:rsidP="006F5607">
            <w:pPr>
              <w:rPr>
                <w:sz w:val="24"/>
                <w:szCs w:val="20"/>
              </w:rPr>
            </w:pPr>
            <w:r w:rsidRPr="00893400">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74D68DE" w14:textId="7AABC626" w:rsidR="006F5607" w:rsidRPr="00A92F95" w:rsidRDefault="006F5607" w:rsidP="006F5607">
            <w:pPr>
              <w:autoSpaceDE w:val="0"/>
              <w:autoSpaceDN w:val="0"/>
              <w:adjustRightInd w:val="0"/>
              <w:rPr>
                <w:rFonts w:cs="Calibri"/>
                <w:sz w:val="24"/>
                <w:szCs w:val="20"/>
              </w:rPr>
            </w:pPr>
            <w:r w:rsidRPr="00893400">
              <w:rPr>
                <w:rFonts w:cs="Calibri"/>
                <w:sz w:val="24"/>
                <w:szCs w:val="20"/>
              </w:rPr>
              <w:t>-</w:t>
            </w:r>
          </w:p>
        </w:tc>
        <w:tc>
          <w:tcPr>
            <w:tcW w:w="5670" w:type="dxa"/>
            <w:tcBorders>
              <w:left w:val="single" w:sz="4" w:space="0" w:color="9BBB59" w:themeColor="accent3"/>
            </w:tcBorders>
            <w:shd w:val="clear" w:color="auto" w:fill="auto"/>
            <w:vAlign w:val="center"/>
          </w:tcPr>
          <w:p w14:paraId="2ADDA2B5" w14:textId="77777777" w:rsidR="006F5607" w:rsidRPr="00893400" w:rsidRDefault="006F5607" w:rsidP="006F5607">
            <w:pPr>
              <w:autoSpaceDE w:val="0"/>
              <w:autoSpaceDN w:val="0"/>
              <w:adjustRightInd w:val="0"/>
              <w:spacing w:before="60"/>
              <w:rPr>
                <w:rFonts w:cs="Arial"/>
                <w:sz w:val="24"/>
                <w:szCs w:val="20"/>
              </w:rPr>
            </w:pPr>
            <w:r w:rsidRPr="00893400">
              <w:rPr>
                <w:rFonts w:cs="Arial"/>
                <w:sz w:val="24"/>
                <w:szCs w:val="20"/>
              </w:rPr>
              <w:t>Wskaźnik mierzy liczbę personelu służb świadczących usługi w społeczności lokalnej, który otrzymał wsparcie w ramach projektu.</w:t>
            </w:r>
          </w:p>
          <w:p w14:paraId="3FBCBFE6" w14:textId="0B1BAF94" w:rsidR="006F5607" w:rsidRPr="00A92F95" w:rsidRDefault="006F5607" w:rsidP="006F5607">
            <w:pPr>
              <w:autoSpaceDE w:val="0"/>
              <w:autoSpaceDN w:val="0"/>
              <w:adjustRightInd w:val="0"/>
              <w:spacing w:before="60" w:after="60"/>
              <w:rPr>
                <w:rFonts w:cs="Arial"/>
                <w:sz w:val="24"/>
                <w:szCs w:val="20"/>
              </w:rPr>
            </w:pPr>
            <w:r w:rsidRPr="00893400">
              <w:rPr>
                <w:sz w:val="24"/>
                <w:szCs w:val="20"/>
                <w:lang w:eastAsia="pl-PL"/>
              </w:rPr>
              <w:t xml:space="preserve">Usługi świadczone w lokalnej społeczności należy rozumieć zgodnie z definicją wskazaną w </w:t>
            </w:r>
            <w:r w:rsidRPr="00893400">
              <w:rPr>
                <w:i/>
                <w:iCs/>
                <w:sz w:val="24"/>
                <w:szCs w:val="20"/>
                <w:lang w:eastAsia="pl-PL"/>
              </w:rPr>
              <w:t xml:space="preserve">Wytycznych </w:t>
            </w:r>
            <w:r w:rsidR="0063614F">
              <w:rPr>
                <w:i/>
                <w:iCs/>
                <w:sz w:val="24"/>
                <w:szCs w:val="20"/>
                <w:lang w:eastAsia="pl-PL"/>
              </w:rPr>
              <w:br/>
            </w:r>
            <w:r w:rsidRPr="00893400">
              <w:rPr>
                <w:i/>
                <w:iCs/>
                <w:sz w:val="24"/>
                <w:szCs w:val="20"/>
                <w:lang w:eastAsia="pl-PL"/>
              </w:rPr>
              <w:t xml:space="preserve">w zakresie zasad realizacji przedsięwzięć w obszarze włączenia społecznego i zwalczania ubóstwa </w:t>
            </w:r>
            <w:r w:rsidR="0063614F">
              <w:rPr>
                <w:i/>
                <w:iCs/>
                <w:sz w:val="24"/>
                <w:szCs w:val="20"/>
                <w:lang w:eastAsia="pl-PL"/>
              </w:rPr>
              <w:br/>
            </w:r>
            <w:r w:rsidRPr="00893400">
              <w:rPr>
                <w:i/>
                <w:iCs/>
                <w:sz w:val="24"/>
                <w:szCs w:val="20"/>
                <w:lang w:eastAsia="pl-PL"/>
              </w:rPr>
              <w:t>z wykorzystaniem środków Europejskiego Funduszu Społecznego i Europejskiego Funduszu Rozwoju Regionalnego na lata 2014-2020.</w:t>
            </w:r>
          </w:p>
        </w:tc>
      </w:tr>
      <w:tr w:rsidR="006F5607" w:rsidRPr="003F5D91" w14:paraId="152A2FB1" w14:textId="77777777" w:rsidTr="00DC46C7">
        <w:trPr>
          <w:trHeight w:val="394"/>
        </w:trPr>
        <w:tc>
          <w:tcPr>
            <w:tcW w:w="562" w:type="dxa"/>
            <w:shd w:val="clear" w:color="auto" w:fill="auto"/>
            <w:vAlign w:val="center"/>
          </w:tcPr>
          <w:p w14:paraId="2D7E9CC5"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6D50F9B8" w14:textId="74E98461" w:rsidR="006F5607" w:rsidRPr="00893400" w:rsidRDefault="006F5607" w:rsidP="006F5607">
            <w:pPr>
              <w:autoSpaceDE w:val="0"/>
              <w:autoSpaceDN w:val="0"/>
              <w:adjustRightInd w:val="0"/>
              <w:rPr>
                <w:rFonts w:cs="Arial"/>
                <w:i/>
                <w:sz w:val="24"/>
                <w:szCs w:val="20"/>
              </w:rPr>
            </w:pPr>
            <w:r w:rsidRPr="00893400">
              <w:rPr>
                <w:rFonts w:cs="Arial"/>
                <w:i/>
                <w:sz w:val="24"/>
                <w:szCs w:val="20"/>
              </w:rPr>
              <w:t>Liczba wspartych opiekunów faktycznych</w:t>
            </w:r>
          </w:p>
        </w:tc>
        <w:tc>
          <w:tcPr>
            <w:tcW w:w="1276" w:type="dxa"/>
            <w:tcBorders>
              <w:left w:val="single" w:sz="4" w:space="0" w:color="33CC33"/>
              <w:right w:val="single" w:sz="4" w:space="0" w:color="33CC33"/>
            </w:tcBorders>
            <w:shd w:val="clear" w:color="auto" w:fill="auto"/>
            <w:vAlign w:val="center"/>
          </w:tcPr>
          <w:p w14:paraId="568904F9" w14:textId="3D887BF1" w:rsidR="006F5607" w:rsidRPr="00893400" w:rsidRDefault="006F5607" w:rsidP="006F5607">
            <w:pPr>
              <w:rPr>
                <w:sz w:val="24"/>
                <w:szCs w:val="20"/>
              </w:rPr>
            </w:pPr>
            <w:r w:rsidRPr="00893400">
              <w:rPr>
                <w:sz w:val="24"/>
                <w:szCs w:val="20"/>
              </w:rPr>
              <w:t>os.</w:t>
            </w:r>
          </w:p>
        </w:tc>
        <w:tc>
          <w:tcPr>
            <w:tcW w:w="1559" w:type="dxa"/>
            <w:shd w:val="clear" w:color="auto" w:fill="auto"/>
            <w:vAlign w:val="center"/>
          </w:tcPr>
          <w:p w14:paraId="6190AB7B" w14:textId="3807AC63" w:rsidR="006F5607" w:rsidRPr="00893400" w:rsidRDefault="006F5607" w:rsidP="006F5607">
            <w:pPr>
              <w:rPr>
                <w:sz w:val="24"/>
                <w:szCs w:val="20"/>
              </w:rPr>
            </w:pPr>
            <w:r w:rsidRPr="00893400">
              <w:rPr>
                <w:sz w:val="24"/>
                <w:szCs w:val="20"/>
              </w:rPr>
              <w:t>produkt</w:t>
            </w:r>
          </w:p>
        </w:tc>
        <w:tc>
          <w:tcPr>
            <w:tcW w:w="1418" w:type="dxa"/>
            <w:tcBorders>
              <w:right w:val="single" w:sz="4" w:space="0" w:color="9BBB59" w:themeColor="accent3"/>
            </w:tcBorders>
            <w:shd w:val="clear" w:color="auto" w:fill="auto"/>
            <w:vAlign w:val="center"/>
          </w:tcPr>
          <w:p w14:paraId="060F8486" w14:textId="196D11A8" w:rsidR="006F5607" w:rsidRPr="00893400" w:rsidRDefault="006F5607" w:rsidP="006F5607">
            <w:pPr>
              <w:rPr>
                <w:sz w:val="24"/>
                <w:szCs w:val="20"/>
              </w:rPr>
            </w:pPr>
            <w:r w:rsidRPr="00893400">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5BBF4E" w14:textId="084B1CA5" w:rsidR="006F5607" w:rsidRPr="00893400" w:rsidRDefault="006F5607" w:rsidP="006F5607">
            <w:pPr>
              <w:autoSpaceDE w:val="0"/>
              <w:autoSpaceDN w:val="0"/>
              <w:adjustRightInd w:val="0"/>
              <w:rPr>
                <w:rFonts w:cs="Calibri"/>
                <w:sz w:val="24"/>
                <w:szCs w:val="20"/>
              </w:rPr>
            </w:pPr>
            <w:r w:rsidRPr="00893400">
              <w:rPr>
                <w:rFonts w:cs="Calibri"/>
                <w:sz w:val="24"/>
                <w:szCs w:val="20"/>
              </w:rPr>
              <w:t>-</w:t>
            </w:r>
          </w:p>
        </w:tc>
        <w:tc>
          <w:tcPr>
            <w:tcW w:w="5670" w:type="dxa"/>
            <w:tcBorders>
              <w:left w:val="single" w:sz="4" w:space="0" w:color="9BBB59" w:themeColor="accent3"/>
            </w:tcBorders>
            <w:shd w:val="clear" w:color="auto" w:fill="auto"/>
            <w:vAlign w:val="center"/>
          </w:tcPr>
          <w:p w14:paraId="4496ABC6" w14:textId="402B89BF" w:rsidR="006F5607" w:rsidRPr="00893400" w:rsidRDefault="006F5607" w:rsidP="006F5607">
            <w:pPr>
              <w:autoSpaceDE w:val="0"/>
              <w:autoSpaceDN w:val="0"/>
              <w:adjustRightInd w:val="0"/>
              <w:spacing w:before="60"/>
              <w:rPr>
                <w:rFonts w:cs="Arial"/>
                <w:sz w:val="24"/>
                <w:szCs w:val="20"/>
              </w:rPr>
            </w:pPr>
            <w:r w:rsidRPr="00893400">
              <w:rPr>
                <w:rFonts w:cs="Arial"/>
                <w:sz w:val="24"/>
                <w:szCs w:val="20"/>
              </w:rPr>
              <w:t xml:space="preserve">Wskaźnik mierzy liczbę opiekunów faktycznych (nieformalnych) objętych działaniami wspierającymi ich w opiece nad osobami </w:t>
            </w:r>
            <w:r>
              <w:rPr>
                <w:rFonts w:cs="Arial"/>
                <w:sz w:val="24"/>
                <w:szCs w:val="20"/>
              </w:rPr>
              <w:t xml:space="preserve">potrzebującymi wsparcia </w:t>
            </w:r>
            <w:r w:rsidR="0063614F">
              <w:rPr>
                <w:rFonts w:cs="Arial"/>
                <w:sz w:val="24"/>
                <w:szCs w:val="20"/>
              </w:rPr>
              <w:br/>
            </w:r>
            <w:r>
              <w:rPr>
                <w:rFonts w:cs="Arial"/>
                <w:sz w:val="24"/>
                <w:szCs w:val="20"/>
              </w:rPr>
              <w:t>w codziennym funkcjonowaniu</w:t>
            </w:r>
            <w:r w:rsidRPr="00893400">
              <w:rPr>
                <w:rFonts w:cs="Arial"/>
                <w:sz w:val="24"/>
                <w:szCs w:val="20"/>
              </w:rPr>
              <w:t>.</w:t>
            </w:r>
          </w:p>
          <w:p w14:paraId="06C6D6C6" w14:textId="5DF74E2C" w:rsidR="006F5607" w:rsidRPr="00893400" w:rsidRDefault="006F5607" w:rsidP="006F5607">
            <w:pPr>
              <w:autoSpaceDE w:val="0"/>
              <w:autoSpaceDN w:val="0"/>
              <w:adjustRightInd w:val="0"/>
              <w:spacing w:before="60"/>
              <w:rPr>
                <w:rFonts w:cs="Arial"/>
                <w:sz w:val="24"/>
                <w:szCs w:val="20"/>
              </w:rPr>
            </w:pPr>
            <w:r w:rsidRPr="00893400">
              <w:rPr>
                <w:rFonts w:cs="Arial"/>
                <w:sz w:val="24"/>
                <w:szCs w:val="20"/>
              </w:rPr>
              <w:t xml:space="preserve">Definicja opiekuna faktycznego zgodna z </w:t>
            </w:r>
            <w:r w:rsidRPr="00893400">
              <w:rPr>
                <w:rFonts w:cs="Arial"/>
                <w:i/>
                <w:sz w:val="24"/>
                <w:szCs w:val="20"/>
              </w:rPr>
              <w:t xml:space="preserve">Wytycznymi </w:t>
            </w:r>
            <w:r w:rsidR="0063614F">
              <w:rPr>
                <w:rFonts w:cs="Arial"/>
                <w:i/>
                <w:sz w:val="24"/>
                <w:szCs w:val="20"/>
              </w:rPr>
              <w:br/>
            </w:r>
            <w:r w:rsidRPr="00893400">
              <w:rPr>
                <w:rFonts w:cs="Arial"/>
                <w:i/>
                <w:sz w:val="24"/>
                <w:szCs w:val="20"/>
              </w:rPr>
              <w:t xml:space="preserve">w zakresie realizacji przedsięwzięć w obszarze włączenia społecznego i zwalczania ubóstwa </w:t>
            </w:r>
            <w:r w:rsidR="0063614F">
              <w:rPr>
                <w:rFonts w:cs="Arial"/>
                <w:i/>
                <w:sz w:val="24"/>
                <w:szCs w:val="20"/>
              </w:rPr>
              <w:br/>
            </w:r>
            <w:r w:rsidRPr="00893400">
              <w:rPr>
                <w:rFonts w:cs="Arial"/>
                <w:i/>
                <w:sz w:val="24"/>
                <w:szCs w:val="20"/>
              </w:rPr>
              <w:t xml:space="preserve">z wykorzystaniem środków  Europejskiego Funduszu </w:t>
            </w:r>
            <w:r w:rsidRPr="00893400">
              <w:rPr>
                <w:rFonts w:cs="Arial"/>
                <w:i/>
                <w:sz w:val="24"/>
                <w:szCs w:val="20"/>
              </w:rPr>
              <w:lastRenderedPageBreak/>
              <w:t>Społecznego i Europejskiego Funduszu Rozwoju  Regionalnego na lata 2014-2020</w:t>
            </w:r>
          </w:p>
        </w:tc>
      </w:tr>
      <w:tr w:rsidR="006F5607" w:rsidRPr="003F5D91" w14:paraId="59DF1DE6" w14:textId="77777777" w:rsidTr="00DC46C7">
        <w:trPr>
          <w:trHeight w:val="394"/>
        </w:trPr>
        <w:tc>
          <w:tcPr>
            <w:tcW w:w="562" w:type="dxa"/>
            <w:shd w:val="clear" w:color="auto" w:fill="auto"/>
            <w:vAlign w:val="center"/>
          </w:tcPr>
          <w:p w14:paraId="3545E0E0"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54D0D1A8" w14:textId="549D943C" w:rsidR="006F5607" w:rsidRPr="00893400" w:rsidRDefault="006F5607" w:rsidP="006F5607">
            <w:pPr>
              <w:autoSpaceDE w:val="0"/>
              <w:autoSpaceDN w:val="0"/>
              <w:adjustRightInd w:val="0"/>
              <w:rPr>
                <w:rFonts w:cs="Arial"/>
                <w:i/>
                <w:sz w:val="24"/>
                <w:szCs w:val="20"/>
              </w:rPr>
            </w:pPr>
            <w:r w:rsidRPr="00893400">
              <w:rPr>
                <w:rFonts w:cs="Arial"/>
                <w:i/>
                <w:sz w:val="24"/>
                <w:szCs w:val="24"/>
              </w:rPr>
              <w:t>Liczba wspartych dziennych</w:t>
            </w:r>
            <w:r>
              <w:rPr>
                <w:rFonts w:cs="Arial"/>
                <w:i/>
                <w:sz w:val="24"/>
                <w:szCs w:val="24"/>
              </w:rPr>
              <w:t xml:space="preserve"> </w:t>
            </w:r>
            <w:r w:rsidRPr="00893400">
              <w:rPr>
                <w:rFonts w:cs="Arial"/>
                <w:i/>
                <w:sz w:val="24"/>
                <w:szCs w:val="24"/>
              </w:rPr>
              <w:t>domów opieki</w:t>
            </w:r>
          </w:p>
        </w:tc>
        <w:tc>
          <w:tcPr>
            <w:tcW w:w="1276" w:type="dxa"/>
            <w:tcBorders>
              <w:left w:val="single" w:sz="4" w:space="0" w:color="33CC33"/>
              <w:right w:val="single" w:sz="4" w:space="0" w:color="33CC33"/>
            </w:tcBorders>
            <w:shd w:val="clear" w:color="auto" w:fill="auto"/>
            <w:vAlign w:val="center"/>
          </w:tcPr>
          <w:p w14:paraId="6A080387" w14:textId="3C4CA1EE" w:rsidR="006F5607" w:rsidRPr="00893400" w:rsidRDefault="006F5607" w:rsidP="006F5607">
            <w:pPr>
              <w:rPr>
                <w:sz w:val="24"/>
                <w:szCs w:val="20"/>
              </w:rPr>
            </w:pPr>
            <w:r w:rsidRPr="00893400">
              <w:rPr>
                <w:sz w:val="24"/>
                <w:szCs w:val="24"/>
              </w:rPr>
              <w:t>szt.</w:t>
            </w:r>
          </w:p>
        </w:tc>
        <w:tc>
          <w:tcPr>
            <w:tcW w:w="1559" w:type="dxa"/>
            <w:shd w:val="clear" w:color="auto" w:fill="auto"/>
            <w:vAlign w:val="center"/>
          </w:tcPr>
          <w:p w14:paraId="507C48A7" w14:textId="62ED0306" w:rsidR="006F5607" w:rsidRPr="00893400" w:rsidRDefault="006F5607" w:rsidP="006F5607">
            <w:pPr>
              <w:rPr>
                <w:sz w:val="24"/>
                <w:szCs w:val="20"/>
              </w:rPr>
            </w:pPr>
            <w:r w:rsidRPr="00893400">
              <w:rPr>
                <w:sz w:val="24"/>
                <w:szCs w:val="24"/>
              </w:rPr>
              <w:t>produkt</w:t>
            </w:r>
          </w:p>
        </w:tc>
        <w:tc>
          <w:tcPr>
            <w:tcW w:w="1418" w:type="dxa"/>
            <w:tcBorders>
              <w:right w:val="single" w:sz="4" w:space="0" w:color="9BBB59" w:themeColor="accent3"/>
            </w:tcBorders>
            <w:shd w:val="clear" w:color="auto" w:fill="auto"/>
            <w:vAlign w:val="center"/>
          </w:tcPr>
          <w:p w14:paraId="4AFC1D1D" w14:textId="3999D5AC" w:rsidR="006F5607" w:rsidRPr="00893400" w:rsidRDefault="006F5607" w:rsidP="006F5607">
            <w:pPr>
              <w:rPr>
                <w:sz w:val="24"/>
                <w:szCs w:val="20"/>
              </w:rPr>
            </w:pPr>
            <w:r w:rsidRPr="00893400">
              <w:rPr>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4F5B155" w14:textId="5DA6EED1" w:rsidR="006F5607" w:rsidRPr="00893400" w:rsidRDefault="006F5607" w:rsidP="006F5607">
            <w:pPr>
              <w:autoSpaceDE w:val="0"/>
              <w:autoSpaceDN w:val="0"/>
              <w:adjustRightInd w:val="0"/>
              <w:rPr>
                <w:rFonts w:cs="Calibri"/>
                <w:sz w:val="24"/>
                <w:szCs w:val="20"/>
              </w:rPr>
            </w:pPr>
            <w:r w:rsidRPr="00893400">
              <w:rPr>
                <w:rFonts w:cs="Calibri"/>
                <w:sz w:val="24"/>
                <w:szCs w:val="24"/>
              </w:rPr>
              <w:t>-</w:t>
            </w:r>
          </w:p>
        </w:tc>
        <w:tc>
          <w:tcPr>
            <w:tcW w:w="5670" w:type="dxa"/>
            <w:tcBorders>
              <w:left w:val="single" w:sz="4" w:space="0" w:color="9BBB59" w:themeColor="accent3"/>
            </w:tcBorders>
            <w:shd w:val="clear" w:color="auto" w:fill="auto"/>
            <w:vAlign w:val="center"/>
          </w:tcPr>
          <w:p w14:paraId="20A0F4E1" w14:textId="64A49A37" w:rsidR="006F5607" w:rsidRPr="00893400" w:rsidRDefault="006F5607" w:rsidP="006F5607">
            <w:pPr>
              <w:autoSpaceDE w:val="0"/>
              <w:autoSpaceDN w:val="0"/>
              <w:adjustRightInd w:val="0"/>
              <w:spacing w:before="60"/>
              <w:rPr>
                <w:rFonts w:cs="Arial"/>
                <w:sz w:val="24"/>
                <w:szCs w:val="20"/>
              </w:rPr>
            </w:pPr>
            <w:r w:rsidRPr="00893400">
              <w:rPr>
                <w:rFonts w:cs="Arial"/>
                <w:sz w:val="24"/>
                <w:szCs w:val="24"/>
              </w:rPr>
              <w:t xml:space="preserve">Liczba wspartych w ramach projektu placówek zapewniających dzienną opiekę rozumianych zgodnie </w:t>
            </w:r>
            <w:r w:rsidR="0063614F">
              <w:rPr>
                <w:rFonts w:cs="Arial"/>
                <w:sz w:val="24"/>
                <w:szCs w:val="24"/>
              </w:rPr>
              <w:br/>
            </w:r>
            <w:r w:rsidRPr="00893400">
              <w:rPr>
                <w:sz w:val="24"/>
                <w:szCs w:val="24"/>
              </w:rPr>
              <w:t xml:space="preserve">z </w:t>
            </w:r>
            <w:r w:rsidRPr="00893400">
              <w:rPr>
                <w:rFonts w:cs="Arial"/>
                <w:i/>
                <w:sz w:val="24"/>
                <w:szCs w:val="24"/>
              </w:rPr>
              <w:t xml:space="preserve">Wytycznymi w zakresie realizacji przedsięwzięć </w:t>
            </w:r>
            <w:r w:rsidR="0063614F">
              <w:rPr>
                <w:rFonts w:cs="Arial"/>
                <w:i/>
                <w:sz w:val="24"/>
                <w:szCs w:val="24"/>
              </w:rPr>
              <w:br/>
            </w:r>
            <w:r w:rsidRPr="00893400">
              <w:rPr>
                <w:rFonts w:cs="Arial"/>
                <w:i/>
                <w:sz w:val="24"/>
                <w:szCs w:val="24"/>
              </w:rPr>
              <w:t xml:space="preserve">w obszarze włączenia społecznego i zwalczania ubóstwa z wykorzystaniem środków Europejskiego Funduszu Społecznego i Europejskiego Funduszu Rozwoju  Regionalnego na lata 2014-2020 </w:t>
            </w:r>
            <w:r w:rsidRPr="00893400">
              <w:rPr>
                <w:rFonts w:cs="Arial"/>
                <w:sz w:val="24"/>
                <w:szCs w:val="24"/>
              </w:rPr>
              <w:t xml:space="preserve">oraz </w:t>
            </w:r>
            <w:r w:rsidRPr="00893400">
              <w:rPr>
                <w:rFonts w:cs="Arial"/>
                <w:i/>
                <w:sz w:val="24"/>
                <w:szCs w:val="24"/>
              </w:rPr>
              <w:t>ustawą z dnia 12 marca 2004 r. o pomocy społecznej.</w:t>
            </w:r>
          </w:p>
        </w:tc>
      </w:tr>
      <w:tr w:rsidR="006F5607" w:rsidRPr="003F5D91" w14:paraId="161A5CAF" w14:textId="77777777" w:rsidTr="00DC46C7">
        <w:trPr>
          <w:trHeight w:val="394"/>
        </w:trPr>
        <w:tc>
          <w:tcPr>
            <w:tcW w:w="562" w:type="dxa"/>
            <w:shd w:val="clear" w:color="auto" w:fill="auto"/>
            <w:vAlign w:val="center"/>
          </w:tcPr>
          <w:p w14:paraId="037E48FC"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B3A083A" w14:textId="77777777" w:rsidR="006F5607" w:rsidRPr="00893400" w:rsidRDefault="006F5607" w:rsidP="006F5607">
            <w:pPr>
              <w:autoSpaceDE w:val="0"/>
              <w:autoSpaceDN w:val="0"/>
              <w:adjustRightInd w:val="0"/>
              <w:rPr>
                <w:rFonts w:cs="Arial"/>
                <w:i/>
                <w:sz w:val="24"/>
                <w:szCs w:val="20"/>
              </w:rPr>
            </w:pPr>
            <w:r w:rsidRPr="00893400">
              <w:rPr>
                <w:rFonts w:cs="Arial"/>
                <w:i/>
                <w:sz w:val="24"/>
                <w:szCs w:val="20"/>
              </w:rPr>
              <w:t>Liczba wspartych placówek</w:t>
            </w:r>
          </w:p>
          <w:p w14:paraId="7C5A8FD4" w14:textId="77777777" w:rsidR="006F5607" w:rsidRPr="00893400" w:rsidRDefault="006F5607" w:rsidP="006F5607">
            <w:pPr>
              <w:autoSpaceDE w:val="0"/>
              <w:autoSpaceDN w:val="0"/>
              <w:adjustRightInd w:val="0"/>
              <w:rPr>
                <w:rFonts w:cs="Arial"/>
                <w:i/>
                <w:sz w:val="24"/>
                <w:szCs w:val="20"/>
              </w:rPr>
            </w:pPr>
            <w:r w:rsidRPr="00893400">
              <w:rPr>
                <w:rFonts w:cs="Arial"/>
                <w:i/>
                <w:sz w:val="24"/>
                <w:szCs w:val="20"/>
              </w:rPr>
              <w:t>zapewniających</w:t>
            </w:r>
          </w:p>
          <w:p w14:paraId="1EC295BC" w14:textId="394CB479" w:rsidR="006F5607" w:rsidRPr="00893400" w:rsidRDefault="006F5607" w:rsidP="006F5607">
            <w:pPr>
              <w:autoSpaceDE w:val="0"/>
              <w:autoSpaceDN w:val="0"/>
              <w:adjustRightInd w:val="0"/>
              <w:rPr>
                <w:rFonts w:cs="Arial"/>
                <w:i/>
                <w:sz w:val="24"/>
                <w:szCs w:val="24"/>
              </w:rPr>
            </w:pPr>
            <w:r w:rsidRPr="00893400">
              <w:rPr>
                <w:rFonts w:cs="Arial"/>
                <w:i/>
                <w:sz w:val="24"/>
                <w:szCs w:val="20"/>
              </w:rPr>
              <w:t>całodobową opiekę</w:t>
            </w:r>
          </w:p>
        </w:tc>
        <w:tc>
          <w:tcPr>
            <w:tcW w:w="1276" w:type="dxa"/>
            <w:tcBorders>
              <w:left w:val="single" w:sz="4" w:space="0" w:color="33CC33"/>
              <w:right w:val="single" w:sz="4" w:space="0" w:color="33CC33"/>
            </w:tcBorders>
            <w:shd w:val="clear" w:color="auto" w:fill="auto"/>
            <w:vAlign w:val="center"/>
          </w:tcPr>
          <w:p w14:paraId="29F70AE4" w14:textId="4EB4548E" w:rsidR="006F5607" w:rsidRPr="00893400" w:rsidRDefault="006F5607" w:rsidP="006F5607">
            <w:pPr>
              <w:rPr>
                <w:sz w:val="24"/>
                <w:szCs w:val="24"/>
              </w:rPr>
            </w:pPr>
            <w:r w:rsidRPr="00893400">
              <w:rPr>
                <w:sz w:val="24"/>
                <w:szCs w:val="20"/>
              </w:rPr>
              <w:t>szt.</w:t>
            </w:r>
          </w:p>
        </w:tc>
        <w:tc>
          <w:tcPr>
            <w:tcW w:w="1559" w:type="dxa"/>
            <w:shd w:val="clear" w:color="auto" w:fill="auto"/>
            <w:vAlign w:val="center"/>
          </w:tcPr>
          <w:p w14:paraId="05698C25" w14:textId="771CBA2D" w:rsidR="006F5607" w:rsidRPr="00893400" w:rsidRDefault="006F5607" w:rsidP="006F5607">
            <w:pPr>
              <w:rPr>
                <w:sz w:val="24"/>
                <w:szCs w:val="24"/>
              </w:rPr>
            </w:pPr>
            <w:r w:rsidRPr="00893400">
              <w:rPr>
                <w:sz w:val="24"/>
                <w:szCs w:val="20"/>
              </w:rPr>
              <w:t>produkt</w:t>
            </w:r>
          </w:p>
        </w:tc>
        <w:tc>
          <w:tcPr>
            <w:tcW w:w="1418" w:type="dxa"/>
            <w:tcBorders>
              <w:right w:val="single" w:sz="4" w:space="0" w:color="9BBB59" w:themeColor="accent3"/>
            </w:tcBorders>
            <w:shd w:val="clear" w:color="auto" w:fill="auto"/>
            <w:vAlign w:val="center"/>
          </w:tcPr>
          <w:p w14:paraId="3D322D93" w14:textId="241F5473" w:rsidR="006F5607" w:rsidRPr="00893400" w:rsidRDefault="006F5607" w:rsidP="006F5607">
            <w:pPr>
              <w:rPr>
                <w:sz w:val="24"/>
                <w:szCs w:val="24"/>
              </w:rPr>
            </w:pPr>
            <w:r w:rsidRPr="00893400">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0B3AD7" w14:textId="60F77C3E" w:rsidR="006F5607" w:rsidRPr="00893400" w:rsidRDefault="006F5607" w:rsidP="006F5607">
            <w:pPr>
              <w:autoSpaceDE w:val="0"/>
              <w:autoSpaceDN w:val="0"/>
              <w:adjustRightInd w:val="0"/>
              <w:rPr>
                <w:rFonts w:cs="Calibri"/>
                <w:sz w:val="24"/>
                <w:szCs w:val="24"/>
              </w:rPr>
            </w:pPr>
            <w:r w:rsidRPr="00893400">
              <w:rPr>
                <w:rFonts w:cs="Calibri"/>
                <w:sz w:val="24"/>
                <w:szCs w:val="20"/>
              </w:rPr>
              <w:t>-</w:t>
            </w:r>
          </w:p>
        </w:tc>
        <w:tc>
          <w:tcPr>
            <w:tcW w:w="5670" w:type="dxa"/>
            <w:tcBorders>
              <w:left w:val="single" w:sz="4" w:space="0" w:color="9BBB59" w:themeColor="accent3"/>
            </w:tcBorders>
            <w:shd w:val="clear" w:color="auto" w:fill="auto"/>
            <w:vAlign w:val="center"/>
          </w:tcPr>
          <w:p w14:paraId="4EDD2D29" w14:textId="0702EE60" w:rsidR="006F5607" w:rsidRPr="00893400" w:rsidRDefault="006F5607" w:rsidP="006F5607">
            <w:pPr>
              <w:autoSpaceDE w:val="0"/>
              <w:autoSpaceDN w:val="0"/>
              <w:adjustRightInd w:val="0"/>
              <w:spacing w:before="60"/>
              <w:rPr>
                <w:rFonts w:cs="Arial"/>
                <w:sz w:val="24"/>
                <w:szCs w:val="24"/>
              </w:rPr>
            </w:pPr>
            <w:r w:rsidRPr="00893400">
              <w:rPr>
                <w:rFonts w:cs="Arial"/>
                <w:sz w:val="24"/>
                <w:szCs w:val="20"/>
              </w:rPr>
              <w:t xml:space="preserve">Liczba wspartych w ramach projektu placówek zapewniających całodobową opiekę rozumianych zgodnie z </w:t>
            </w:r>
            <w:r w:rsidRPr="00893400">
              <w:rPr>
                <w:rFonts w:cs="Arial"/>
                <w:i/>
                <w:sz w:val="24"/>
                <w:szCs w:val="20"/>
              </w:rPr>
              <w:t xml:space="preserve">Wytycznymi w zakresie realizacji przedsięwzięć w obszarze włączenia społecznego </w:t>
            </w:r>
            <w:r w:rsidR="0063614F">
              <w:rPr>
                <w:rFonts w:cs="Arial"/>
                <w:i/>
                <w:sz w:val="24"/>
                <w:szCs w:val="20"/>
              </w:rPr>
              <w:br/>
            </w:r>
            <w:r w:rsidRPr="00893400">
              <w:rPr>
                <w:rFonts w:cs="Arial"/>
                <w:i/>
                <w:sz w:val="24"/>
                <w:szCs w:val="20"/>
              </w:rPr>
              <w:t xml:space="preserve">i zwalczania ubóstwa z wykorzystaniem środków Europejskiego Funduszu Społecznego i Europejskiego Funduszu Rozwoju  Regionalnego na lata 2014-2020 </w:t>
            </w:r>
            <w:r w:rsidRPr="00893400">
              <w:rPr>
                <w:rFonts w:cs="Arial"/>
                <w:sz w:val="24"/>
                <w:szCs w:val="20"/>
              </w:rPr>
              <w:t>oraz</w:t>
            </w:r>
            <w:r w:rsidRPr="00893400">
              <w:rPr>
                <w:rFonts w:cs="Arial"/>
                <w:i/>
                <w:sz w:val="24"/>
                <w:szCs w:val="20"/>
              </w:rPr>
              <w:t xml:space="preserve"> ustawą z dnia 12 marca 2004 r. o pomocy społecznej</w:t>
            </w:r>
            <w:r w:rsidRPr="00893400">
              <w:rPr>
                <w:rFonts w:cs="Arial"/>
                <w:sz w:val="24"/>
                <w:szCs w:val="20"/>
              </w:rPr>
              <w:t xml:space="preserve"> z wyłączeniem mieszkań chronionych </w:t>
            </w:r>
            <w:r w:rsidR="0063614F">
              <w:rPr>
                <w:rFonts w:cs="Arial"/>
                <w:sz w:val="24"/>
                <w:szCs w:val="20"/>
              </w:rPr>
              <w:br/>
            </w:r>
            <w:r w:rsidRPr="00893400">
              <w:rPr>
                <w:rFonts w:cs="Arial"/>
                <w:sz w:val="24"/>
                <w:szCs w:val="20"/>
              </w:rPr>
              <w:t>i wspomaganych.</w:t>
            </w:r>
          </w:p>
        </w:tc>
      </w:tr>
      <w:tr w:rsidR="006F5607" w:rsidRPr="003F5D91" w14:paraId="7D4E6E9F" w14:textId="77777777" w:rsidTr="00DC46C7">
        <w:trPr>
          <w:trHeight w:val="394"/>
        </w:trPr>
        <w:tc>
          <w:tcPr>
            <w:tcW w:w="562" w:type="dxa"/>
            <w:shd w:val="clear" w:color="auto" w:fill="auto"/>
            <w:vAlign w:val="center"/>
          </w:tcPr>
          <w:p w14:paraId="1FF30C77"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A31FC3C" w14:textId="0CC6D6B9" w:rsidR="006F5607" w:rsidRPr="00893400" w:rsidRDefault="006F5607" w:rsidP="006F5607">
            <w:pPr>
              <w:autoSpaceDE w:val="0"/>
              <w:autoSpaceDN w:val="0"/>
              <w:adjustRightInd w:val="0"/>
              <w:rPr>
                <w:rFonts w:cs="Arial"/>
                <w:i/>
                <w:sz w:val="24"/>
                <w:szCs w:val="20"/>
              </w:rPr>
            </w:pPr>
            <w:r w:rsidRPr="007317E6">
              <w:rPr>
                <w:rFonts w:cs="Arial"/>
                <w:i/>
                <w:sz w:val="24"/>
                <w:szCs w:val="20"/>
              </w:rPr>
              <w:t>Liczba wspartych mieszkań chronionych i wspomaganych</w:t>
            </w:r>
          </w:p>
        </w:tc>
        <w:tc>
          <w:tcPr>
            <w:tcW w:w="1276" w:type="dxa"/>
            <w:tcBorders>
              <w:left w:val="single" w:sz="4" w:space="0" w:color="33CC33"/>
              <w:right w:val="single" w:sz="4" w:space="0" w:color="33CC33"/>
            </w:tcBorders>
            <w:shd w:val="clear" w:color="auto" w:fill="auto"/>
            <w:vAlign w:val="center"/>
          </w:tcPr>
          <w:p w14:paraId="7AA65CD0" w14:textId="43283B51" w:rsidR="006F5607" w:rsidRPr="00893400" w:rsidRDefault="006F5607" w:rsidP="006F5607">
            <w:pPr>
              <w:rPr>
                <w:sz w:val="24"/>
                <w:szCs w:val="20"/>
              </w:rPr>
            </w:pPr>
            <w:r w:rsidRPr="007317E6">
              <w:rPr>
                <w:sz w:val="24"/>
                <w:szCs w:val="20"/>
              </w:rPr>
              <w:t>szt.</w:t>
            </w:r>
          </w:p>
        </w:tc>
        <w:tc>
          <w:tcPr>
            <w:tcW w:w="1559" w:type="dxa"/>
            <w:shd w:val="clear" w:color="auto" w:fill="auto"/>
            <w:vAlign w:val="center"/>
          </w:tcPr>
          <w:p w14:paraId="5B43A1A7" w14:textId="79787088" w:rsidR="006F5607" w:rsidRPr="00893400" w:rsidRDefault="006F5607" w:rsidP="006F5607">
            <w:pPr>
              <w:rPr>
                <w:sz w:val="24"/>
                <w:szCs w:val="20"/>
              </w:rPr>
            </w:pPr>
            <w:r w:rsidRPr="007317E6">
              <w:rPr>
                <w:sz w:val="24"/>
                <w:szCs w:val="20"/>
              </w:rPr>
              <w:t>produkt</w:t>
            </w:r>
          </w:p>
        </w:tc>
        <w:tc>
          <w:tcPr>
            <w:tcW w:w="1418" w:type="dxa"/>
            <w:tcBorders>
              <w:right w:val="single" w:sz="4" w:space="0" w:color="9BBB59" w:themeColor="accent3"/>
            </w:tcBorders>
            <w:shd w:val="clear" w:color="auto" w:fill="auto"/>
            <w:vAlign w:val="center"/>
          </w:tcPr>
          <w:p w14:paraId="4C9D7AE1" w14:textId="1C821702" w:rsidR="006F5607" w:rsidRPr="00893400" w:rsidRDefault="006F5607" w:rsidP="006F5607">
            <w:pPr>
              <w:rPr>
                <w:sz w:val="24"/>
                <w:szCs w:val="20"/>
              </w:rPr>
            </w:pPr>
            <w:r w:rsidRPr="007317E6">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07FE334" w14:textId="45B9561B" w:rsidR="006F5607" w:rsidRPr="00893400" w:rsidRDefault="006F5607" w:rsidP="006F5607">
            <w:pPr>
              <w:autoSpaceDE w:val="0"/>
              <w:autoSpaceDN w:val="0"/>
              <w:adjustRightInd w:val="0"/>
              <w:rPr>
                <w:rFonts w:cs="Calibri"/>
                <w:sz w:val="24"/>
                <w:szCs w:val="20"/>
              </w:rPr>
            </w:pPr>
            <w:r w:rsidRPr="007317E6">
              <w:rPr>
                <w:rFonts w:cs="Calibri"/>
                <w:sz w:val="24"/>
                <w:szCs w:val="20"/>
              </w:rPr>
              <w:t>-</w:t>
            </w:r>
          </w:p>
        </w:tc>
        <w:tc>
          <w:tcPr>
            <w:tcW w:w="5670" w:type="dxa"/>
            <w:tcBorders>
              <w:left w:val="single" w:sz="4" w:space="0" w:color="9BBB59" w:themeColor="accent3"/>
            </w:tcBorders>
            <w:shd w:val="clear" w:color="auto" w:fill="auto"/>
            <w:vAlign w:val="center"/>
          </w:tcPr>
          <w:p w14:paraId="553C1715" w14:textId="35BF6FCD" w:rsidR="006F5607" w:rsidRPr="00893400" w:rsidRDefault="006F5607" w:rsidP="006F5607">
            <w:pPr>
              <w:autoSpaceDE w:val="0"/>
              <w:autoSpaceDN w:val="0"/>
              <w:adjustRightInd w:val="0"/>
              <w:spacing w:before="60"/>
              <w:rPr>
                <w:rFonts w:cs="Arial"/>
                <w:sz w:val="24"/>
                <w:szCs w:val="20"/>
              </w:rPr>
            </w:pPr>
            <w:r w:rsidRPr="007317E6">
              <w:rPr>
                <w:rFonts w:cs="Arial"/>
                <w:sz w:val="24"/>
                <w:szCs w:val="20"/>
              </w:rPr>
              <w:t xml:space="preserve">Liczba wspartych w ramach projektu mieszkań wspomaganych i chronionych  rozumianych zgodnie </w:t>
            </w:r>
            <w:r w:rsidR="0063614F">
              <w:rPr>
                <w:rFonts w:cs="Arial"/>
                <w:sz w:val="24"/>
                <w:szCs w:val="20"/>
              </w:rPr>
              <w:br/>
            </w:r>
            <w:r w:rsidRPr="007317E6">
              <w:rPr>
                <w:rFonts w:cs="Arial"/>
                <w:sz w:val="24"/>
                <w:szCs w:val="20"/>
              </w:rPr>
              <w:t xml:space="preserve">z </w:t>
            </w:r>
            <w:r w:rsidRPr="007317E6">
              <w:rPr>
                <w:rFonts w:cs="Arial"/>
                <w:i/>
                <w:sz w:val="24"/>
                <w:szCs w:val="20"/>
              </w:rPr>
              <w:t xml:space="preserve">Wytycznymi w zakresie realizacji przedsięwzięć </w:t>
            </w:r>
            <w:r w:rsidR="0063614F">
              <w:rPr>
                <w:rFonts w:cs="Arial"/>
                <w:i/>
                <w:sz w:val="24"/>
                <w:szCs w:val="20"/>
              </w:rPr>
              <w:br/>
            </w:r>
            <w:r w:rsidRPr="007317E6">
              <w:rPr>
                <w:rFonts w:cs="Arial"/>
                <w:i/>
                <w:sz w:val="24"/>
                <w:szCs w:val="20"/>
              </w:rPr>
              <w:t xml:space="preserve">w obszarze włączenia społecznego i zwalczania ubóstwa z wykorzystaniem środków Europejskiego Funduszu Społecznego i Europejskiego Funduszu Rozwoju  Regionalnego na lata 2014-2020 </w:t>
            </w:r>
            <w:r w:rsidRPr="007317E6">
              <w:rPr>
                <w:rFonts w:cs="Arial"/>
                <w:sz w:val="24"/>
                <w:szCs w:val="20"/>
              </w:rPr>
              <w:t>oraz</w:t>
            </w:r>
            <w:r w:rsidRPr="007317E6">
              <w:rPr>
                <w:rFonts w:cs="Arial"/>
                <w:i/>
                <w:sz w:val="24"/>
                <w:szCs w:val="20"/>
              </w:rPr>
              <w:t xml:space="preserve"> ustawą z dnia 12 marca 2004 r. o pomocy społecznej</w:t>
            </w:r>
            <w:r w:rsidRPr="007317E6">
              <w:rPr>
                <w:rFonts w:cs="Arial"/>
                <w:sz w:val="24"/>
                <w:szCs w:val="20"/>
              </w:rPr>
              <w:t>.</w:t>
            </w:r>
          </w:p>
        </w:tc>
      </w:tr>
      <w:tr w:rsidR="006F5607" w:rsidRPr="003F5D91" w14:paraId="0CD87E45" w14:textId="77777777" w:rsidTr="00DC46C7">
        <w:trPr>
          <w:trHeight w:val="394"/>
        </w:trPr>
        <w:tc>
          <w:tcPr>
            <w:tcW w:w="562" w:type="dxa"/>
            <w:shd w:val="clear" w:color="auto" w:fill="auto"/>
            <w:vAlign w:val="center"/>
          </w:tcPr>
          <w:p w14:paraId="7F4200AC"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220B827" w14:textId="47B84927" w:rsidR="006F5607" w:rsidRPr="007317E6" w:rsidRDefault="006F5607" w:rsidP="006F5607">
            <w:pPr>
              <w:autoSpaceDE w:val="0"/>
              <w:autoSpaceDN w:val="0"/>
              <w:adjustRightInd w:val="0"/>
              <w:rPr>
                <w:rFonts w:cs="Arial"/>
                <w:i/>
                <w:sz w:val="24"/>
                <w:szCs w:val="20"/>
              </w:rPr>
            </w:pPr>
            <w:r w:rsidRPr="007317E6">
              <w:rPr>
                <w:rFonts w:cs="Arial"/>
                <w:i/>
                <w:sz w:val="24"/>
              </w:rPr>
              <w:t>Udział projektu w odniesieniu do obszaru objętego programem rewitalizacji</w:t>
            </w:r>
          </w:p>
        </w:tc>
        <w:tc>
          <w:tcPr>
            <w:tcW w:w="1276" w:type="dxa"/>
            <w:tcBorders>
              <w:left w:val="single" w:sz="4" w:space="0" w:color="33CC33"/>
              <w:right w:val="single" w:sz="4" w:space="0" w:color="33CC33"/>
            </w:tcBorders>
            <w:shd w:val="clear" w:color="auto" w:fill="auto"/>
            <w:vAlign w:val="center"/>
          </w:tcPr>
          <w:p w14:paraId="5C4578C6" w14:textId="03DB410D" w:rsidR="006F5607" w:rsidRPr="007317E6" w:rsidRDefault="006F5607" w:rsidP="006F5607">
            <w:pPr>
              <w:rPr>
                <w:sz w:val="24"/>
                <w:szCs w:val="20"/>
              </w:rPr>
            </w:pPr>
            <w:r w:rsidRPr="007317E6">
              <w:rPr>
                <w:sz w:val="24"/>
              </w:rPr>
              <w:t>%</w:t>
            </w:r>
          </w:p>
        </w:tc>
        <w:tc>
          <w:tcPr>
            <w:tcW w:w="1559" w:type="dxa"/>
            <w:shd w:val="clear" w:color="auto" w:fill="auto"/>
            <w:vAlign w:val="center"/>
          </w:tcPr>
          <w:p w14:paraId="70371E24" w14:textId="0D5B4812" w:rsidR="006F5607" w:rsidRPr="007317E6" w:rsidRDefault="006F5607" w:rsidP="006F5607">
            <w:pPr>
              <w:rPr>
                <w:sz w:val="24"/>
                <w:szCs w:val="20"/>
              </w:rPr>
            </w:pPr>
            <w:r w:rsidRPr="007317E6">
              <w:rPr>
                <w:sz w:val="24"/>
              </w:rPr>
              <w:t>produkt</w:t>
            </w:r>
          </w:p>
        </w:tc>
        <w:tc>
          <w:tcPr>
            <w:tcW w:w="1418" w:type="dxa"/>
            <w:tcBorders>
              <w:right w:val="single" w:sz="4" w:space="0" w:color="9BBB59" w:themeColor="accent3"/>
            </w:tcBorders>
            <w:shd w:val="clear" w:color="auto" w:fill="auto"/>
            <w:vAlign w:val="center"/>
          </w:tcPr>
          <w:p w14:paraId="0D8C3F98" w14:textId="01E8A4CC" w:rsidR="006F5607" w:rsidRPr="007317E6" w:rsidRDefault="006F5607" w:rsidP="006F5607">
            <w:pPr>
              <w:rPr>
                <w:sz w:val="24"/>
                <w:szCs w:val="20"/>
              </w:rPr>
            </w:pPr>
            <w:r w:rsidRPr="007317E6">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8706F14" w14:textId="5506D9CF" w:rsidR="006F5607" w:rsidRPr="007317E6" w:rsidRDefault="006F5607" w:rsidP="006F5607">
            <w:pPr>
              <w:autoSpaceDE w:val="0"/>
              <w:autoSpaceDN w:val="0"/>
              <w:adjustRightInd w:val="0"/>
              <w:rPr>
                <w:rFonts w:cs="Calibri"/>
                <w:sz w:val="24"/>
                <w:szCs w:val="20"/>
              </w:rPr>
            </w:pPr>
            <w:r w:rsidRPr="007317E6">
              <w:rPr>
                <w:sz w:val="24"/>
                <w:szCs w:val="20"/>
              </w:rPr>
              <w:t>-</w:t>
            </w:r>
          </w:p>
        </w:tc>
        <w:tc>
          <w:tcPr>
            <w:tcW w:w="5670" w:type="dxa"/>
            <w:tcBorders>
              <w:left w:val="single" w:sz="4" w:space="0" w:color="9BBB59" w:themeColor="accent3"/>
            </w:tcBorders>
            <w:shd w:val="clear" w:color="auto" w:fill="auto"/>
            <w:vAlign w:val="center"/>
          </w:tcPr>
          <w:p w14:paraId="02DEC0C8" w14:textId="77777777" w:rsidR="006F5607" w:rsidRPr="007317E6" w:rsidRDefault="006F5607" w:rsidP="006F5607">
            <w:pPr>
              <w:shd w:val="clear" w:color="auto" w:fill="FFFFFF"/>
              <w:spacing w:before="60" w:after="60"/>
              <w:rPr>
                <w:sz w:val="24"/>
                <w:szCs w:val="20"/>
              </w:rPr>
            </w:pPr>
            <w:r w:rsidRPr="007317E6">
              <w:rPr>
                <w:sz w:val="24"/>
                <w:szCs w:val="20"/>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36967653" w14:textId="0C30D222" w:rsidR="006F5607" w:rsidRPr="007317E6" w:rsidRDefault="006F5607" w:rsidP="006F5607">
            <w:pPr>
              <w:autoSpaceDE w:val="0"/>
              <w:autoSpaceDN w:val="0"/>
              <w:adjustRightInd w:val="0"/>
              <w:spacing w:before="60"/>
              <w:rPr>
                <w:sz w:val="24"/>
                <w:szCs w:val="20"/>
              </w:rPr>
            </w:pPr>
            <w:r w:rsidRPr="007317E6">
              <w:rPr>
                <w:sz w:val="24"/>
                <w:szCs w:val="20"/>
              </w:rPr>
              <w:t xml:space="preserve">W przypadku projektów, które dotyczą obszarów objętych programami rewitalizacyjnymi tylko w części (np. projekty o szerszym charakterze takie jak projekty „miękkie” nakierowane na specyficzne grupy odbiorców efektów tych projektów), udział projektu </w:t>
            </w:r>
            <w:r w:rsidR="0063614F">
              <w:rPr>
                <w:sz w:val="24"/>
                <w:szCs w:val="20"/>
              </w:rPr>
              <w:br/>
            </w:r>
            <w:r w:rsidRPr="007317E6">
              <w:rPr>
                <w:sz w:val="24"/>
                <w:szCs w:val="20"/>
              </w:rPr>
              <w:t>w odniesieniu do obszaru programu rewitalizacji należy oszacować proporcjonalnie do wydatków planowanych do poniesienia/ lub poniesionych na tym obszarze.</w:t>
            </w:r>
          </w:p>
          <w:p w14:paraId="6C622954" w14:textId="45461470" w:rsidR="006F5607" w:rsidRPr="007317E6" w:rsidRDefault="006F5607" w:rsidP="006F5607">
            <w:pPr>
              <w:autoSpaceDE w:val="0"/>
              <w:autoSpaceDN w:val="0"/>
              <w:adjustRightInd w:val="0"/>
              <w:spacing w:before="60"/>
              <w:rPr>
                <w:rFonts w:cs="Arial"/>
                <w:sz w:val="24"/>
                <w:szCs w:val="20"/>
              </w:rPr>
            </w:pPr>
            <w:r w:rsidRPr="007317E6">
              <w:rPr>
                <w:sz w:val="24"/>
                <w:szCs w:val="20"/>
              </w:rPr>
              <w:t xml:space="preserve">Definicja programu rewitalizacji zgodnie z </w:t>
            </w:r>
            <w:r w:rsidRPr="007317E6">
              <w:rPr>
                <w:i/>
                <w:sz w:val="24"/>
                <w:szCs w:val="20"/>
              </w:rPr>
              <w:t>Wytyc</w:t>
            </w:r>
            <w:r>
              <w:rPr>
                <w:i/>
                <w:sz w:val="24"/>
                <w:szCs w:val="20"/>
              </w:rPr>
              <w:t xml:space="preserve">znymi w zakresie rewitalizacji </w:t>
            </w:r>
            <w:r w:rsidRPr="007317E6">
              <w:rPr>
                <w:i/>
                <w:sz w:val="24"/>
                <w:szCs w:val="20"/>
              </w:rPr>
              <w:t>w programach operacyjnych na lata 2014-2020</w:t>
            </w:r>
            <w:r w:rsidRPr="007317E6">
              <w:rPr>
                <w:sz w:val="24"/>
                <w:szCs w:val="20"/>
              </w:rPr>
              <w:t>.</w:t>
            </w:r>
          </w:p>
        </w:tc>
      </w:tr>
      <w:tr w:rsidR="006F5607" w:rsidRPr="003F5D91" w14:paraId="2EBF4330" w14:textId="77777777" w:rsidTr="00DC46C7">
        <w:trPr>
          <w:trHeight w:val="394"/>
        </w:trPr>
        <w:tc>
          <w:tcPr>
            <w:tcW w:w="562" w:type="dxa"/>
            <w:shd w:val="clear" w:color="auto" w:fill="auto"/>
            <w:vAlign w:val="center"/>
          </w:tcPr>
          <w:p w14:paraId="074C517B"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55886C0B"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Liczba osób zagrożonych</w:t>
            </w:r>
          </w:p>
          <w:p w14:paraId="6DA5B829"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ubóstwem lub wykluczeniem</w:t>
            </w:r>
          </w:p>
          <w:p w14:paraId="0996F8C1"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społecznym poszukujących</w:t>
            </w:r>
          </w:p>
          <w:p w14:paraId="7FD1C153"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 xml:space="preserve">pracy, uczestniczących </w:t>
            </w:r>
            <w:r w:rsidRPr="007317E6">
              <w:rPr>
                <w:rFonts w:cs="Arial"/>
                <w:i/>
                <w:sz w:val="24"/>
                <w:szCs w:val="20"/>
              </w:rPr>
              <w:br/>
              <w:t>w kształceniu lub szkoleniu, zdobywających kwalifikacje,</w:t>
            </w:r>
          </w:p>
          <w:p w14:paraId="2CF29CB7" w14:textId="77777777" w:rsidR="006F5607" w:rsidRPr="007317E6" w:rsidRDefault="006F5607" w:rsidP="006F5607">
            <w:pPr>
              <w:autoSpaceDE w:val="0"/>
              <w:autoSpaceDN w:val="0"/>
              <w:adjustRightInd w:val="0"/>
              <w:rPr>
                <w:rFonts w:cs="Arial"/>
                <w:i/>
                <w:sz w:val="24"/>
                <w:szCs w:val="20"/>
              </w:rPr>
            </w:pPr>
            <w:r w:rsidRPr="007317E6">
              <w:rPr>
                <w:rFonts w:cs="Arial"/>
                <w:i/>
                <w:sz w:val="24"/>
                <w:szCs w:val="20"/>
              </w:rPr>
              <w:t xml:space="preserve">pracujących (łącznie </w:t>
            </w:r>
            <w:r w:rsidRPr="007317E6">
              <w:rPr>
                <w:rFonts w:cs="Arial"/>
                <w:i/>
                <w:sz w:val="24"/>
                <w:szCs w:val="20"/>
              </w:rPr>
              <w:br/>
              <w:t xml:space="preserve">z prowadzącymi </w:t>
            </w:r>
            <w:r w:rsidRPr="007317E6">
              <w:rPr>
                <w:rFonts w:cs="Arial"/>
                <w:i/>
                <w:sz w:val="24"/>
                <w:szCs w:val="20"/>
              </w:rPr>
              <w:lastRenderedPageBreak/>
              <w:t>działalność na własny rachunek) po</w:t>
            </w:r>
          </w:p>
          <w:p w14:paraId="15DE875F" w14:textId="7272F337" w:rsidR="006F5607" w:rsidRPr="007317E6" w:rsidRDefault="006F5607" w:rsidP="006F5607">
            <w:pPr>
              <w:autoSpaceDE w:val="0"/>
              <w:autoSpaceDN w:val="0"/>
              <w:adjustRightInd w:val="0"/>
              <w:rPr>
                <w:rFonts w:cs="Arial"/>
                <w:i/>
                <w:sz w:val="24"/>
              </w:rPr>
            </w:pPr>
            <w:r w:rsidRPr="007317E6">
              <w:rPr>
                <w:rFonts w:cs="Arial"/>
                <w:i/>
                <w:sz w:val="24"/>
                <w:szCs w:val="20"/>
              </w:rPr>
              <w:t>opuszczeniu programu</w:t>
            </w:r>
          </w:p>
        </w:tc>
        <w:tc>
          <w:tcPr>
            <w:tcW w:w="1276" w:type="dxa"/>
            <w:tcBorders>
              <w:left w:val="single" w:sz="4" w:space="0" w:color="33CC33"/>
              <w:right w:val="single" w:sz="4" w:space="0" w:color="33CC33"/>
            </w:tcBorders>
            <w:shd w:val="clear" w:color="auto" w:fill="auto"/>
            <w:vAlign w:val="center"/>
          </w:tcPr>
          <w:p w14:paraId="14FBF705" w14:textId="3EE983E9" w:rsidR="006F5607" w:rsidRPr="007317E6" w:rsidRDefault="006F5607" w:rsidP="006F5607">
            <w:pPr>
              <w:rPr>
                <w:sz w:val="24"/>
              </w:rPr>
            </w:pPr>
            <w:r w:rsidRPr="007317E6">
              <w:rPr>
                <w:sz w:val="24"/>
                <w:szCs w:val="20"/>
              </w:rPr>
              <w:lastRenderedPageBreak/>
              <w:t>os.</w:t>
            </w:r>
          </w:p>
        </w:tc>
        <w:tc>
          <w:tcPr>
            <w:tcW w:w="1559" w:type="dxa"/>
            <w:shd w:val="clear" w:color="auto" w:fill="auto"/>
            <w:vAlign w:val="center"/>
          </w:tcPr>
          <w:p w14:paraId="21403470" w14:textId="1F765019" w:rsidR="006F5607" w:rsidRPr="007317E6" w:rsidRDefault="006F5607" w:rsidP="006F5607">
            <w:pPr>
              <w:rPr>
                <w:sz w:val="24"/>
              </w:rPr>
            </w:pPr>
            <w:r w:rsidRPr="007317E6">
              <w:rPr>
                <w:sz w:val="24"/>
                <w:szCs w:val="20"/>
              </w:rPr>
              <w:t>rezultat bezpośredni</w:t>
            </w:r>
          </w:p>
        </w:tc>
        <w:tc>
          <w:tcPr>
            <w:tcW w:w="1418" w:type="dxa"/>
            <w:tcBorders>
              <w:right w:val="single" w:sz="4" w:space="0" w:color="9BBB59" w:themeColor="accent3"/>
            </w:tcBorders>
            <w:shd w:val="clear" w:color="auto" w:fill="auto"/>
            <w:vAlign w:val="center"/>
          </w:tcPr>
          <w:p w14:paraId="37287A50" w14:textId="18EB8961" w:rsidR="006F5607" w:rsidRPr="007317E6" w:rsidRDefault="006F5607" w:rsidP="006F5607">
            <w:pPr>
              <w:rPr>
                <w:sz w:val="24"/>
                <w:szCs w:val="20"/>
              </w:rPr>
            </w:pPr>
            <w:r w:rsidRPr="007317E6">
              <w:rPr>
                <w:sz w:val="24"/>
                <w:szCs w:val="20"/>
              </w:rPr>
              <w:t>kluczowy</w:t>
            </w:r>
            <w:r w:rsidRPr="007317E6"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6E92FCC" w14:textId="1F020DDB" w:rsidR="006F5607" w:rsidRPr="007317E6" w:rsidRDefault="006F5607" w:rsidP="006F5607">
            <w:pPr>
              <w:autoSpaceDE w:val="0"/>
              <w:autoSpaceDN w:val="0"/>
              <w:adjustRightInd w:val="0"/>
              <w:rPr>
                <w:sz w:val="24"/>
                <w:szCs w:val="20"/>
              </w:rPr>
            </w:pPr>
            <w:r w:rsidRPr="007317E6">
              <w:rPr>
                <w:rFonts w:cs="Calibri"/>
                <w:sz w:val="24"/>
                <w:szCs w:val="20"/>
              </w:rPr>
              <w:t>-</w:t>
            </w:r>
          </w:p>
        </w:tc>
        <w:tc>
          <w:tcPr>
            <w:tcW w:w="5670" w:type="dxa"/>
            <w:tcBorders>
              <w:left w:val="single" w:sz="4" w:space="0" w:color="9BBB59" w:themeColor="accent3"/>
            </w:tcBorders>
            <w:shd w:val="clear" w:color="auto" w:fill="auto"/>
            <w:vAlign w:val="center"/>
          </w:tcPr>
          <w:p w14:paraId="2CDA4634" w14:textId="77777777" w:rsidR="006F5607" w:rsidRPr="007317E6" w:rsidRDefault="006F5607" w:rsidP="006F5607">
            <w:pPr>
              <w:autoSpaceDE w:val="0"/>
              <w:autoSpaceDN w:val="0"/>
              <w:adjustRightInd w:val="0"/>
              <w:spacing w:before="60"/>
              <w:rPr>
                <w:sz w:val="24"/>
                <w:szCs w:val="20"/>
              </w:rPr>
            </w:pPr>
            <w:r w:rsidRPr="007317E6">
              <w:rPr>
                <w:sz w:val="24"/>
                <w:szCs w:val="20"/>
              </w:rPr>
              <w:t>Wskaźnik mierzy liczbę osób zagrożonych ubóstwem lub wykluczeniem społecznym objętych usługami społecznymi i zdrowotnymi w ramach programu.</w:t>
            </w:r>
          </w:p>
          <w:p w14:paraId="4CC402D8" w14:textId="61CAC4AD" w:rsidR="006F5607" w:rsidRPr="007317E6" w:rsidRDefault="006F5607" w:rsidP="006F5607">
            <w:pPr>
              <w:spacing w:before="60"/>
              <w:rPr>
                <w:sz w:val="24"/>
                <w:szCs w:val="20"/>
              </w:rPr>
            </w:pPr>
            <w:r w:rsidRPr="007317E6">
              <w:rPr>
                <w:sz w:val="24"/>
                <w:szCs w:val="20"/>
              </w:rPr>
              <w:t xml:space="preserve">Definicja osób zagrożonych ubóstwem lub wykluczeniem społecznym objętych usługami społecznymi zgodna z </w:t>
            </w:r>
            <w:r w:rsidRPr="007317E6">
              <w:rPr>
                <w:i/>
                <w:sz w:val="24"/>
                <w:szCs w:val="20"/>
              </w:rPr>
              <w:t xml:space="preserve">Wytycznymi w zakresie realizacji przedsięwzięć w obszarze włączenia społecznego </w:t>
            </w:r>
            <w:r w:rsidR="0063614F">
              <w:rPr>
                <w:i/>
                <w:sz w:val="24"/>
                <w:szCs w:val="20"/>
              </w:rPr>
              <w:br/>
            </w:r>
            <w:r w:rsidRPr="007317E6">
              <w:rPr>
                <w:i/>
                <w:sz w:val="24"/>
                <w:szCs w:val="20"/>
              </w:rPr>
              <w:t>i zwalczania ubóstwa z wykorzystaniem środków  Europejskiego Funduszu Społecznego i Europejskiego Funduszu Rozwoju  Regionalnego na lata 2014-2020</w:t>
            </w:r>
            <w:r w:rsidRPr="007317E6">
              <w:rPr>
                <w:sz w:val="24"/>
                <w:szCs w:val="20"/>
              </w:rPr>
              <w:t xml:space="preserve"> </w:t>
            </w:r>
            <w:r w:rsidR="0063614F">
              <w:rPr>
                <w:sz w:val="24"/>
                <w:szCs w:val="20"/>
              </w:rPr>
              <w:br/>
            </w:r>
            <w:r w:rsidRPr="007317E6">
              <w:rPr>
                <w:sz w:val="24"/>
                <w:szCs w:val="20"/>
              </w:rPr>
              <w:lastRenderedPageBreak/>
              <w:t xml:space="preserve">(tj. jak we wskaźniku produktu: </w:t>
            </w:r>
            <w:r w:rsidRPr="007317E6">
              <w:rPr>
                <w:rFonts w:ascii="Calibri" w:eastAsia="Times New Roman" w:hAnsi="Calibri" w:cs="Arial"/>
                <w:i/>
                <w:iCs/>
                <w:color w:val="000000"/>
                <w:sz w:val="24"/>
                <w:szCs w:val="20"/>
                <w:lang w:eastAsia="pl-PL"/>
              </w:rPr>
              <w:t>Liczba osób zagrożonych ubóstwem lub wykluczeniem społecznym objętych usługami społecznymi  w programie).</w:t>
            </w:r>
          </w:p>
          <w:p w14:paraId="16ADFD06" w14:textId="77777777" w:rsidR="006F5607" w:rsidRPr="007317E6" w:rsidRDefault="006F5607" w:rsidP="006F5607">
            <w:pPr>
              <w:autoSpaceDE w:val="0"/>
              <w:autoSpaceDN w:val="0"/>
              <w:adjustRightInd w:val="0"/>
              <w:spacing w:before="60"/>
              <w:rPr>
                <w:b/>
                <w:i/>
                <w:sz w:val="24"/>
                <w:szCs w:val="20"/>
              </w:rPr>
            </w:pPr>
            <w:r w:rsidRPr="007317E6">
              <w:rPr>
                <w:sz w:val="24"/>
                <w:szCs w:val="20"/>
              </w:rPr>
              <w:t xml:space="preserve">Definicja osób zagrożonych ubóstwem lub wykluczeniem społecznym objętych usługami zdrowotnymi zgodna z </w:t>
            </w:r>
            <w:r w:rsidRPr="007317E6">
              <w:rPr>
                <w:i/>
                <w:sz w:val="24"/>
                <w:szCs w:val="20"/>
              </w:rPr>
              <w:t>Wytycznymi w zakresie realizacji przedsięwzięć z udziałem środków EFS w obszarze zdrowia na lata 2014-2020</w:t>
            </w:r>
            <w:r w:rsidRPr="007317E6">
              <w:rPr>
                <w:b/>
                <w:sz w:val="24"/>
                <w:szCs w:val="20"/>
              </w:rPr>
              <w:t xml:space="preserve"> </w:t>
            </w:r>
            <w:r w:rsidRPr="007317E6">
              <w:rPr>
                <w:sz w:val="24"/>
                <w:szCs w:val="20"/>
              </w:rPr>
              <w:t xml:space="preserve">(tj. jak we wskaźniku produktu: </w:t>
            </w:r>
            <w:r w:rsidRPr="007317E6">
              <w:rPr>
                <w:i/>
                <w:iCs/>
                <w:sz w:val="24"/>
                <w:szCs w:val="20"/>
              </w:rPr>
              <w:t>Liczba osób zagrożonych ubóstwem lub wykluczeniem społecznym objętych usługami zdrowotnymi w programie).</w:t>
            </w:r>
          </w:p>
          <w:p w14:paraId="5ADB6BB1" w14:textId="3AE80241" w:rsidR="006F5607" w:rsidRPr="007317E6" w:rsidRDefault="006F5607" w:rsidP="006F5607">
            <w:pPr>
              <w:shd w:val="clear" w:color="auto" w:fill="FFFFFF"/>
              <w:spacing w:before="60" w:after="60"/>
              <w:rPr>
                <w:sz w:val="24"/>
                <w:szCs w:val="20"/>
              </w:rPr>
            </w:pPr>
            <w:r w:rsidRPr="007317E6">
              <w:rPr>
                <w:sz w:val="24"/>
                <w:szCs w:val="20"/>
              </w:rPr>
              <w:t xml:space="preserve">Definicja poszukiwania pracy, uczestniczenia </w:t>
            </w:r>
            <w:r w:rsidR="0063614F">
              <w:rPr>
                <w:sz w:val="24"/>
                <w:szCs w:val="20"/>
              </w:rPr>
              <w:br/>
            </w:r>
            <w:r w:rsidRPr="007317E6">
              <w:rPr>
                <w:sz w:val="24"/>
                <w:szCs w:val="20"/>
              </w:rPr>
              <w:t xml:space="preserve">w kształceniu lub szkoleniu, zdobywania kwalifikacji, zatrudnienia jak we wskaźniku wspólnym :  liczba osób </w:t>
            </w:r>
            <w:r w:rsidRPr="007317E6">
              <w:rPr>
                <w:sz w:val="24"/>
                <w:szCs w:val="20"/>
              </w:rPr>
              <w:br/>
              <w:t xml:space="preserve">w niekorzystnej sytuacji społecznej poszukujących pracy, uczestniczących w kształceniu lub szkoleniu, zdobywających kwalifikacje, zatrudnionych (łącznie </w:t>
            </w:r>
            <w:r w:rsidRPr="007317E6">
              <w:rPr>
                <w:sz w:val="24"/>
                <w:szCs w:val="20"/>
              </w:rPr>
              <w:br/>
              <w:t>z prowadzącymi działalność na własny rachunek) po opuszczeniu programu</w:t>
            </w:r>
            <w:r>
              <w:rPr>
                <w:sz w:val="24"/>
                <w:szCs w:val="20"/>
              </w:rPr>
              <w:t>.</w:t>
            </w:r>
          </w:p>
        </w:tc>
      </w:tr>
      <w:tr w:rsidR="006F5607" w:rsidRPr="003F5D91" w14:paraId="3B1236D4" w14:textId="77777777" w:rsidTr="00DC46C7">
        <w:trPr>
          <w:trHeight w:val="394"/>
        </w:trPr>
        <w:tc>
          <w:tcPr>
            <w:tcW w:w="562" w:type="dxa"/>
            <w:shd w:val="clear" w:color="auto" w:fill="auto"/>
            <w:vAlign w:val="center"/>
          </w:tcPr>
          <w:p w14:paraId="1B5FDF83"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80E652E" w14:textId="1E222A76" w:rsidR="006F5607" w:rsidRPr="007317E6" w:rsidRDefault="006F5607" w:rsidP="006F5607">
            <w:pPr>
              <w:autoSpaceDE w:val="0"/>
              <w:autoSpaceDN w:val="0"/>
              <w:adjustRightInd w:val="0"/>
              <w:rPr>
                <w:rFonts w:cs="Arial"/>
                <w:i/>
                <w:sz w:val="24"/>
                <w:szCs w:val="20"/>
              </w:rPr>
            </w:pPr>
            <w:r w:rsidRPr="007317E6">
              <w:rPr>
                <w:rFonts w:cs="Arial"/>
                <w:i/>
                <w:sz w:val="24"/>
                <w:szCs w:val="20"/>
              </w:rPr>
              <w:t xml:space="preserve">Liczba wspartych </w:t>
            </w:r>
            <w:r w:rsidRPr="007317E6">
              <w:rPr>
                <w:rFonts w:cs="Arial"/>
                <w:i/>
                <w:sz w:val="24"/>
                <w:szCs w:val="20"/>
              </w:rPr>
              <w:br/>
              <w:t>w programie miejsc świadczenia usług społecznych istniejących po zakończeniu projektu</w:t>
            </w:r>
          </w:p>
        </w:tc>
        <w:tc>
          <w:tcPr>
            <w:tcW w:w="1276" w:type="dxa"/>
            <w:tcBorders>
              <w:left w:val="single" w:sz="4" w:space="0" w:color="33CC33"/>
              <w:right w:val="single" w:sz="4" w:space="0" w:color="33CC33"/>
            </w:tcBorders>
            <w:shd w:val="clear" w:color="auto" w:fill="auto"/>
            <w:vAlign w:val="center"/>
          </w:tcPr>
          <w:p w14:paraId="6B4C5F37" w14:textId="1FC3ACAA" w:rsidR="006F5607" w:rsidRPr="007317E6" w:rsidRDefault="006F5607" w:rsidP="006F5607">
            <w:pPr>
              <w:rPr>
                <w:sz w:val="24"/>
                <w:szCs w:val="20"/>
              </w:rPr>
            </w:pPr>
            <w:r w:rsidRPr="007317E6">
              <w:rPr>
                <w:sz w:val="24"/>
                <w:szCs w:val="20"/>
              </w:rPr>
              <w:t>szt.</w:t>
            </w:r>
          </w:p>
        </w:tc>
        <w:tc>
          <w:tcPr>
            <w:tcW w:w="1559" w:type="dxa"/>
            <w:shd w:val="clear" w:color="auto" w:fill="auto"/>
            <w:vAlign w:val="center"/>
          </w:tcPr>
          <w:p w14:paraId="6BEDA216" w14:textId="30C3A749" w:rsidR="006F5607" w:rsidRPr="007317E6" w:rsidRDefault="006F5607" w:rsidP="006F5607">
            <w:pPr>
              <w:rPr>
                <w:sz w:val="24"/>
                <w:szCs w:val="20"/>
              </w:rPr>
            </w:pPr>
            <w:r w:rsidRPr="007317E6">
              <w:rPr>
                <w:sz w:val="24"/>
                <w:szCs w:val="20"/>
              </w:rPr>
              <w:t>rezultat bezpośredni</w:t>
            </w:r>
          </w:p>
        </w:tc>
        <w:tc>
          <w:tcPr>
            <w:tcW w:w="1418" w:type="dxa"/>
            <w:tcBorders>
              <w:right w:val="single" w:sz="4" w:space="0" w:color="9BBB59" w:themeColor="accent3"/>
            </w:tcBorders>
            <w:shd w:val="clear" w:color="auto" w:fill="auto"/>
            <w:vAlign w:val="center"/>
          </w:tcPr>
          <w:p w14:paraId="16700F6B" w14:textId="5CF577D4" w:rsidR="006F5607" w:rsidRPr="007317E6" w:rsidRDefault="006F5607" w:rsidP="006F5607">
            <w:pPr>
              <w:rPr>
                <w:sz w:val="24"/>
                <w:szCs w:val="20"/>
              </w:rPr>
            </w:pPr>
            <w:r w:rsidRPr="007317E6">
              <w:rPr>
                <w:sz w:val="24"/>
                <w:szCs w:val="20"/>
              </w:rPr>
              <w:t>kluczowy</w:t>
            </w:r>
            <w:r w:rsidRPr="007317E6"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40C4539" w14:textId="5002F7D3" w:rsidR="006F5607" w:rsidRPr="007317E6" w:rsidRDefault="006F5607" w:rsidP="006F5607">
            <w:pPr>
              <w:autoSpaceDE w:val="0"/>
              <w:autoSpaceDN w:val="0"/>
              <w:adjustRightInd w:val="0"/>
              <w:rPr>
                <w:rFonts w:cs="Calibri"/>
                <w:sz w:val="24"/>
                <w:szCs w:val="20"/>
              </w:rPr>
            </w:pPr>
            <w:r w:rsidRPr="007317E6">
              <w:rPr>
                <w:rFonts w:cs="Calibri"/>
                <w:sz w:val="24"/>
                <w:szCs w:val="20"/>
              </w:rPr>
              <w:t>-</w:t>
            </w:r>
          </w:p>
        </w:tc>
        <w:tc>
          <w:tcPr>
            <w:tcW w:w="5670" w:type="dxa"/>
            <w:tcBorders>
              <w:left w:val="single" w:sz="4" w:space="0" w:color="9BBB59" w:themeColor="accent3"/>
            </w:tcBorders>
            <w:shd w:val="clear" w:color="auto" w:fill="auto"/>
            <w:vAlign w:val="center"/>
          </w:tcPr>
          <w:p w14:paraId="1CEA4481" w14:textId="77777777" w:rsidR="006F5607" w:rsidRPr="007317E6" w:rsidRDefault="006F5607" w:rsidP="006F5607">
            <w:pPr>
              <w:spacing w:before="60"/>
              <w:rPr>
                <w:sz w:val="24"/>
                <w:szCs w:val="20"/>
                <w:lang w:eastAsia="pl-PL"/>
              </w:rPr>
            </w:pPr>
            <w:r w:rsidRPr="007317E6">
              <w:rPr>
                <w:sz w:val="24"/>
                <w:szCs w:val="20"/>
                <w:lang w:eastAsia="pl-PL"/>
              </w:rPr>
              <w:t>Miejsce świadczenia usługi społecznej to:</w:t>
            </w:r>
            <w:r w:rsidRPr="007317E6">
              <w:rPr>
                <w:sz w:val="24"/>
                <w:szCs w:val="20"/>
                <w:lang w:eastAsia="pl-PL"/>
              </w:rPr>
              <w:br w:type="page"/>
            </w:r>
          </w:p>
          <w:p w14:paraId="6252BD16" w14:textId="44E4C345" w:rsidR="006F5607" w:rsidRPr="007317E6" w:rsidRDefault="006F5607" w:rsidP="006F5607">
            <w:pPr>
              <w:numPr>
                <w:ilvl w:val="0"/>
                <w:numId w:val="4"/>
              </w:numPr>
              <w:spacing w:before="60"/>
              <w:rPr>
                <w:sz w:val="24"/>
                <w:szCs w:val="20"/>
                <w:lang w:eastAsia="pl-PL"/>
              </w:rPr>
            </w:pPr>
            <w:r w:rsidRPr="007317E6">
              <w:rPr>
                <w:i/>
                <w:sz w:val="24"/>
                <w:szCs w:val="20"/>
                <w:lang w:eastAsia="pl-PL"/>
              </w:rPr>
              <w:t>miejsce wsparte ze środków EFS</w:t>
            </w:r>
            <w:r w:rsidRPr="007317E6">
              <w:rPr>
                <w:sz w:val="24"/>
                <w:szCs w:val="20"/>
                <w:lang w:eastAsia="pl-PL"/>
              </w:rPr>
              <w:t xml:space="preserve">, w którym świadczona jest usługa społeczna lub miejsce gotowe do świadczenia usługi społecznej po zakończeniu projektu; są to miejsca m. in. </w:t>
            </w:r>
            <w:r w:rsidR="0063614F">
              <w:rPr>
                <w:sz w:val="24"/>
                <w:szCs w:val="20"/>
                <w:lang w:eastAsia="pl-PL"/>
              </w:rPr>
              <w:br/>
            </w:r>
            <w:r w:rsidRPr="007317E6">
              <w:rPr>
                <w:sz w:val="24"/>
                <w:szCs w:val="20"/>
                <w:lang w:eastAsia="pl-PL"/>
              </w:rPr>
              <w:t>w placówkach dziennego pobytu, świetlicach, mieszkaniach o charakterze wspomaganym.</w:t>
            </w:r>
            <w:r w:rsidRPr="007317E6">
              <w:rPr>
                <w:sz w:val="24"/>
                <w:szCs w:val="20"/>
                <w:lang w:eastAsia="pl-PL"/>
              </w:rPr>
              <w:br w:type="page"/>
            </w:r>
          </w:p>
          <w:p w14:paraId="1B2CE5FD" w14:textId="5C2502E4" w:rsidR="006F5607" w:rsidRPr="007317E6" w:rsidRDefault="006F5607" w:rsidP="006F5607">
            <w:pPr>
              <w:numPr>
                <w:ilvl w:val="0"/>
                <w:numId w:val="4"/>
              </w:numPr>
              <w:spacing w:before="60"/>
              <w:rPr>
                <w:sz w:val="24"/>
                <w:szCs w:val="20"/>
                <w:lang w:eastAsia="pl-PL"/>
              </w:rPr>
            </w:pPr>
            <w:r w:rsidRPr="007317E6">
              <w:rPr>
                <w:i/>
                <w:sz w:val="24"/>
                <w:szCs w:val="20"/>
                <w:lang w:eastAsia="pl-PL"/>
              </w:rPr>
              <w:lastRenderedPageBreak/>
              <w:t>osoba,</w:t>
            </w:r>
            <w:r w:rsidRPr="007317E6">
              <w:rPr>
                <w:sz w:val="24"/>
                <w:szCs w:val="20"/>
                <w:lang w:eastAsia="pl-PL"/>
              </w:rPr>
              <w:t xml:space="preserve"> np. asystent czy opiekun osób </w:t>
            </w:r>
            <w:r>
              <w:rPr>
                <w:sz w:val="24"/>
                <w:szCs w:val="20"/>
                <w:lang w:eastAsia="pl-PL"/>
              </w:rPr>
              <w:t>potrzebujących wsparcia w codziennym funkcjonowaniu</w:t>
            </w:r>
            <w:r w:rsidRPr="007317E6">
              <w:rPr>
                <w:sz w:val="24"/>
                <w:szCs w:val="20"/>
                <w:lang w:eastAsia="pl-PL"/>
              </w:rPr>
              <w:t xml:space="preserve">, która otrzymała wsparcie EFS  </w:t>
            </w:r>
            <w:r w:rsidR="0063614F">
              <w:rPr>
                <w:sz w:val="24"/>
                <w:szCs w:val="20"/>
                <w:lang w:eastAsia="pl-PL"/>
              </w:rPr>
              <w:br/>
            </w:r>
            <w:r w:rsidRPr="007317E6">
              <w:rPr>
                <w:sz w:val="24"/>
                <w:szCs w:val="20"/>
                <w:lang w:eastAsia="pl-PL"/>
              </w:rPr>
              <w:t xml:space="preserve">(np. szkolenie) lub której wynagrodzenie jest finansowane ze środków projektu EFS </w:t>
            </w:r>
            <w:r w:rsidR="0063614F">
              <w:rPr>
                <w:sz w:val="24"/>
                <w:szCs w:val="20"/>
                <w:lang w:eastAsia="pl-PL"/>
              </w:rPr>
              <w:br/>
            </w:r>
            <w:r w:rsidRPr="007317E6">
              <w:rPr>
                <w:sz w:val="24"/>
                <w:szCs w:val="20"/>
                <w:lang w:eastAsia="pl-PL"/>
              </w:rPr>
              <w:t xml:space="preserve">(np. koordynator rodzinnej pieczy zastępczej), świadcząca lub gotowa do świadczenia usługi społecznej po zakończeniu projektu. </w:t>
            </w:r>
          </w:p>
          <w:p w14:paraId="247FCB17" w14:textId="77777777" w:rsidR="006F5607" w:rsidRPr="007317E6" w:rsidRDefault="006F5607" w:rsidP="006F5607">
            <w:pPr>
              <w:spacing w:before="60"/>
              <w:rPr>
                <w:i/>
                <w:iCs/>
                <w:sz w:val="24"/>
                <w:szCs w:val="20"/>
                <w:lang w:eastAsia="pl-PL"/>
              </w:rPr>
            </w:pPr>
            <w:r w:rsidRPr="007317E6">
              <w:rPr>
                <w:sz w:val="24"/>
                <w:szCs w:val="20"/>
                <w:lang w:eastAsia="pl-PL"/>
              </w:rPr>
              <w:t xml:space="preserve">Zakres świadczonych usług określony jest w </w:t>
            </w:r>
            <w:r w:rsidRPr="007317E6">
              <w:rPr>
                <w:i/>
                <w:iCs/>
                <w:sz w:val="24"/>
                <w:szCs w:val="20"/>
                <w:lang w:eastAsia="pl-PL"/>
              </w:rPr>
              <w:t xml:space="preserve">Wytycznych w zakresie realizacji przedsięwzięć w obszarze włączenia społecznego i zwalczania ubóstwa </w:t>
            </w:r>
            <w:r w:rsidRPr="007317E6">
              <w:rPr>
                <w:i/>
                <w:iCs/>
                <w:sz w:val="24"/>
                <w:szCs w:val="20"/>
                <w:lang w:eastAsia="pl-PL"/>
              </w:rPr>
              <w:br/>
              <w:t xml:space="preserve">z wykorzystaniem środków  Europejskiego Funduszu Społecznego i Europejskiego Funduszu Rozwoju  Regionalnego na lata 2014-2020. </w:t>
            </w:r>
            <w:r w:rsidRPr="007317E6">
              <w:rPr>
                <w:i/>
                <w:iCs/>
                <w:sz w:val="24"/>
                <w:szCs w:val="20"/>
                <w:lang w:eastAsia="pl-PL"/>
              </w:rPr>
              <w:br w:type="page"/>
            </w:r>
          </w:p>
          <w:p w14:paraId="559F0353" w14:textId="77777777" w:rsidR="006F5607" w:rsidRPr="007317E6" w:rsidRDefault="006F5607" w:rsidP="006F5607">
            <w:pPr>
              <w:spacing w:before="60"/>
              <w:rPr>
                <w:iCs/>
                <w:sz w:val="24"/>
                <w:szCs w:val="20"/>
                <w:lang w:eastAsia="pl-PL"/>
              </w:rPr>
            </w:pPr>
            <w:r w:rsidRPr="007317E6">
              <w:rPr>
                <w:i/>
                <w:iCs/>
                <w:sz w:val="24"/>
                <w:szCs w:val="20"/>
                <w:lang w:eastAsia="pl-PL"/>
              </w:rPr>
              <w:t>W zakresie usług asystenckich</w:t>
            </w:r>
            <w:r w:rsidRPr="007317E6">
              <w:rPr>
                <w:iCs/>
                <w:sz w:val="24"/>
                <w:szCs w:val="20"/>
                <w:lang w:eastAsia="pl-PL"/>
              </w:rPr>
              <w:t xml:space="preserve"> wskaźnik mierzy liczbę asystentów.</w:t>
            </w:r>
          </w:p>
          <w:p w14:paraId="504F7C6A" w14:textId="22CDF018" w:rsidR="006F5607" w:rsidRPr="007317E6" w:rsidRDefault="006F5607" w:rsidP="006F5607">
            <w:pPr>
              <w:spacing w:before="60"/>
              <w:rPr>
                <w:iCs/>
                <w:sz w:val="24"/>
                <w:szCs w:val="20"/>
                <w:lang w:eastAsia="pl-PL"/>
              </w:rPr>
            </w:pPr>
            <w:r w:rsidRPr="007317E6">
              <w:rPr>
                <w:i/>
                <w:iCs/>
                <w:sz w:val="24"/>
                <w:szCs w:val="20"/>
                <w:lang w:eastAsia="pl-PL"/>
              </w:rPr>
              <w:t>W zakresie usług opiekuńczych w miejscu zamieszkania</w:t>
            </w:r>
            <w:r w:rsidRPr="007317E6">
              <w:rPr>
                <w:iCs/>
                <w:sz w:val="24"/>
                <w:szCs w:val="20"/>
                <w:lang w:eastAsia="pl-PL"/>
              </w:rPr>
              <w:t xml:space="preserve"> wskaźnik mierzy liczbę opiekunów zawodowych </w:t>
            </w:r>
            <w:r w:rsidR="0063614F">
              <w:rPr>
                <w:iCs/>
                <w:sz w:val="24"/>
                <w:szCs w:val="20"/>
                <w:lang w:eastAsia="pl-PL"/>
              </w:rPr>
              <w:br/>
            </w:r>
            <w:r w:rsidRPr="007317E6">
              <w:rPr>
                <w:iCs/>
                <w:sz w:val="24"/>
                <w:szCs w:val="20"/>
                <w:lang w:eastAsia="pl-PL"/>
              </w:rPr>
              <w:t xml:space="preserve">i innych osób świadczących usługi opiekuńcze </w:t>
            </w:r>
            <w:r w:rsidR="0063614F">
              <w:rPr>
                <w:iCs/>
                <w:sz w:val="24"/>
                <w:szCs w:val="20"/>
                <w:lang w:eastAsia="pl-PL"/>
              </w:rPr>
              <w:br/>
            </w:r>
            <w:r w:rsidRPr="007317E6">
              <w:rPr>
                <w:iCs/>
                <w:sz w:val="24"/>
                <w:szCs w:val="20"/>
                <w:lang w:eastAsia="pl-PL"/>
              </w:rPr>
              <w:t xml:space="preserve">w miejscu zamieszkania. </w:t>
            </w:r>
            <w:r w:rsidRPr="007317E6">
              <w:rPr>
                <w:iCs/>
                <w:sz w:val="24"/>
                <w:szCs w:val="20"/>
                <w:u w:val="single"/>
                <w:lang w:eastAsia="pl-PL"/>
              </w:rPr>
              <w:t>We wskaźniku nie należy wykazywać opiekunów faktycznych.</w:t>
            </w:r>
          </w:p>
          <w:p w14:paraId="1464D29D" w14:textId="51807C92" w:rsidR="006F5607" w:rsidRPr="007317E6" w:rsidRDefault="006F5607" w:rsidP="006F5607">
            <w:pPr>
              <w:spacing w:before="60"/>
              <w:rPr>
                <w:iCs/>
                <w:sz w:val="24"/>
                <w:szCs w:val="20"/>
                <w:lang w:eastAsia="pl-PL"/>
              </w:rPr>
            </w:pPr>
            <w:r w:rsidRPr="007317E6">
              <w:rPr>
                <w:i/>
                <w:iCs/>
                <w:sz w:val="24"/>
                <w:szCs w:val="20"/>
                <w:lang w:eastAsia="pl-PL"/>
              </w:rPr>
              <w:t>W zakresie usług opiekuńczych w ośrodkach wsparcia</w:t>
            </w:r>
            <w:r w:rsidRPr="007317E6">
              <w:rPr>
                <w:iCs/>
                <w:sz w:val="24"/>
                <w:szCs w:val="20"/>
                <w:lang w:eastAsia="pl-PL"/>
              </w:rPr>
              <w:t xml:space="preserve"> (formy dzienne), rodzinnych domach pomocy, domach pomocy społecznej i innych miejscach całodobowego lub dziennego pobytu, wskaźnik mierzy liczbę miejsc </w:t>
            </w:r>
            <w:r w:rsidR="0063614F">
              <w:rPr>
                <w:iCs/>
                <w:sz w:val="24"/>
                <w:szCs w:val="20"/>
                <w:lang w:eastAsia="pl-PL"/>
              </w:rPr>
              <w:br/>
            </w:r>
            <w:r w:rsidRPr="007317E6">
              <w:rPr>
                <w:iCs/>
                <w:sz w:val="24"/>
                <w:szCs w:val="20"/>
                <w:lang w:eastAsia="pl-PL"/>
              </w:rPr>
              <w:t>w wymienionych podmiotach.</w:t>
            </w:r>
          </w:p>
          <w:p w14:paraId="7AF09E48" w14:textId="4937BB30" w:rsidR="006F5607" w:rsidRPr="007317E6" w:rsidRDefault="006F5607" w:rsidP="006F5607">
            <w:pPr>
              <w:spacing w:before="60"/>
              <w:rPr>
                <w:iCs/>
                <w:sz w:val="24"/>
                <w:szCs w:val="20"/>
                <w:lang w:eastAsia="pl-PL"/>
              </w:rPr>
            </w:pPr>
            <w:r w:rsidRPr="007317E6">
              <w:rPr>
                <w:i/>
                <w:iCs/>
                <w:sz w:val="24"/>
                <w:szCs w:val="20"/>
                <w:lang w:eastAsia="pl-PL"/>
              </w:rPr>
              <w:lastRenderedPageBreak/>
              <w:t>W zakresie mieszkań wspomaganych i mieszkań chronionych</w:t>
            </w:r>
            <w:r w:rsidRPr="007317E6">
              <w:rPr>
                <w:iCs/>
                <w:sz w:val="24"/>
                <w:szCs w:val="20"/>
                <w:lang w:eastAsia="pl-PL"/>
              </w:rPr>
              <w:t xml:space="preserve"> wskaźnik mierzy liczbę miejsc </w:t>
            </w:r>
            <w:r w:rsidR="0063614F">
              <w:rPr>
                <w:iCs/>
                <w:sz w:val="24"/>
                <w:szCs w:val="20"/>
                <w:lang w:eastAsia="pl-PL"/>
              </w:rPr>
              <w:br/>
            </w:r>
            <w:r w:rsidRPr="007317E6">
              <w:rPr>
                <w:iCs/>
                <w:sz w:val="24"/>
                <w:szCs w:val="20"/>
                <w:lang w:eastAsia="pl-PL"/>
              </w:rPr>
              <w:t>w mieszkaniach wspomaganych i w mieszkaniach chronionych.</w:t>
            </w:r>
          </w:p>
          <w:p w14:paraId="7BF53AC5" w14:textId="77777777" w:rsidR="006F5607" w:rsidRDefault="006F5607" w:rsidP="006F5607">
            <w:pPr>
              <w:autoSpaceDE w:val="0"/>
              <w:autoSpaceDN w:val="0"/>
              <w:adjustRightInd w:val="0"/>
              <w:spacing w:before="60"/>
              <w:rPr>
                <w:sz w:val="24"/>
                <w:szCs w:val="20"/>
                <w:lang w:eastAsia="pl-PL"/>
              </w:rPr>
            </w:pPr>
            <w:r w:rsidRPr="007317E6">
              <w:rPr>
                <w:sz w:val="24"/>
                <w:szCs w:val="20"/>
                <w:lang w:eastAsia="pl-PL"/>
              </w:rPr>
              <w:t>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w:t>
            </w:r>
          </w:p>
          <w:p w14:paraId="09DC9945" w14:textId="77777777" w:rsidR="006F5607" w:rsidRPr="003F5D91" w:rsidRDefault="006F5607" w:rsidP="006F5607">
            <w:pPr>
              <w:spacing w:before="60" w:after="60"/>
              <w:rPr>
                <w:rFonts w:ascii="Calibri" w:hAnsi="Calibri" w:cs="Arial"/>
                <w:b/>
                <w:sz w:val="24"/>
                <w:szCs w:val="24"/>
              </w:rPr>
            </w:pPr>
            <w:r w:rsidRPr="003F5D91">
              <w:rPr>
                <w:rFonts w:ascii="Calibri" w:hAnsi="Calibri" w:cs="Arial"/>
                <w:b/>
                <w:sz w:val="24"/>
                <w:szCs w:val="24"/>
              </w:rPr>
              <w:t>UWAGA:</w:t>
            </w:r>
          </w:p>
          <w:p w14:paraId="45C8953E" w14:textId="6EF0AFB9" w:rsidR="006F5607" w:rsidRPr="007317E6" w:rsidRDefault="006F5607" w:rsidP="006F5607">
            <w:pPr>
              <w:autoSpaceDE w:val="0"/>
              <w:autoSpaceDN w:val="0"/>
              <w:adjustRightInd w:val="0"/>
              <w:spacing w:before="60"/>
              <w:rPr>
                <w:sz w:val="24"/>
                <w:szCs w:val="20"/>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6F5607" w:rsidRPr="003F5D91" w14:paraId="5AB1328A" w14:textId="77777777" w:rsidTr="00DC46C7">
        <w:trPr>
          <w:trHeight w:val="394"/>
        </w:trPr>
        <w:tc>
          <w:tcPr>
            <w:tcW w:w="562" w:type="dxa"/>
            <w:shd w:val="clear" w:color="auto" w:fill="auto"/>
            <w:vAlign w:val="center"/>
          </w:tcPr>
          <w:p w14:paraId="0ADAC77C"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0623A416" w14:textId="4AE1C57F" w:rsidR="006F5607" w:rsidRPr="007317E6" w:rsidRDefault="006F5607" w:rsidP="006F5607">
            <w:pPr>
              <w:autoSpaceDE w:val="0"/>
              <w:autoSpaceDN w:val="0"/>
              <w:adjustRightInd w:val="0"/>
              <w:rPr>
                <w:rFonts w:cs="Arial"/>
                <w:i/>
                <w:sz w:val="24"/>
                <w:szCs w:val="20"/>
              </w:rPr>
            </w:pPr>
            <w:r w:rsidRPr="00E17C2F">
              <w:rPr>
                <w:rFonts w:cs="Arial"/>
                <w:i/>
                <w:sz w:val="24"/>
                <w:szCs w:val="20"/>
              </w:rPr>
              <w:t xml:space="preserve">Liczba utworzonych </w:t>
            </w:r>
            <w:r w:rsidRPr="00E17C2F">
              <w:rPr>
                <w:rFonts w:cs="Arial"/>
                <w:i/>
                <w:sz w:val="24"/>
                <w:szCs w:val="20"/>
              </w:rPr>
              <w:br/>
              <w:t>w programie miejsc świadczenia usług asystenckich i opiekuńczych istniejących po zakończeniu projektu</w:t>
            </w:r>
          </w:p>
        </w:tc>
        <w:tc>
          <w:tcPr>
            <w:tcW w:w="1276" w:type="dxa"/>
            <w:tcBorders>
              <w:left w:val="single" w:sz="4" w:space="0" w:color="33CC33"/>
              <w:right w:val="single" w:sz="4" w:space="0" w:color="33CC33"/>
            </w:tcBorders>
            <w:shd w:val="clear" w:color="auto" w:fill="auto"/>
            <w:vAlign w:val="center"/>
          </w:tcPr>
          <w:p w14:paraId="205A90C6" w14:textId="52627406" w:rsidR="006F5607" w:rsidRPr="007317E6" w:rsidRDefault="006F5607" w:rsidP="006F5607">
            <w:pPr>
              <w:rPr>
                <w:sz w:val="24"/>
                <w:szCs w:val="20"/>
              </w:rPr>
            </w:pPr>
            <w:r w:rsidRPr="00E17C2F">
              <w:rPr>
                <w:sz w:val="24"/>
                <w:szCs w:val="20"/>
              </w:rPr>
              <w:t>szt.</w:t>
            </w:r>
          </w:p>
        </w:tc>
        <w:tc>
          <w:tcPr>
            <w:tcW w:w="1559" w:type="dxa"/>
            <w:shd w:val="clear" w:color="auto" w:fill="auto"/>
            <w:vAlign w:val="center"/>
          </w:tcPr>
          <w:p w14:paraId="4D70B8EC" w14:textId="2609F0AF" w:rsidR="006F5607" w:rsidRPr="007317E6" w:rsidRDefault="006F5607" w:rsidP="006F5607">
            <w:pPr>
              <w:rPr>
                <w:sz w:val="24"/>
                <w:szCs w:val="20"/>
              </w:rPr>
            </w:pPr>
            <w:r w:rsidRPr="00E17C2F">
              <w:rPr>
                <w:sz w:val="24"/>
                <w:szCs w:val="20"/>
              </w:rPr>
              <w:t>rezultat bezpośredni</w:t>
            </w:r>
          </w:p>
        </w:tc>
        <w:tc>
          <w:tcPr>
            <w:tcW w:w="1418" w:type="dxa"/>
            <w:tcBorders>
              <w:right w:val="single" w:sz="4" w:space="0" w:color="9BBB59" w:themeColor="accent3"/>
            </w:tcBorders>
            <w:shd w:val="clear" w:color="auto" w:fill="auto"/>
            <w:vAlign w:val="center"/>
          </w:tcPr>
          <w:p w14:paraId="78730A07" w14:textId="66632FA1" w:rsidR="006F5607" w:rsidRPr="007317E6"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05495A4" w14:textId="06272D53" w:rsidR="006F5607" w:rsidRPr="007317E6" w:rsidRDefault="006F5607" w:rsidP="006F5607">
            <w:pPr>
              <w:autoSpaceDE w:val="0"/>
              <w:autoSpaceDN w:val="0"/>
              <w:adjustRightInd w:val="0"/>
              <w:rPr>
                <w:rFonts w:cs="Calibri"/>
                <w:sz w:val="24"/>
                <w:szCs w:val="20"/>
              </w:rPr>
            </w:pPr>
            <w:r w:rsidRPr="00E17C2F">
              <w:rPr>
                <w:rFonts w:cs="Calibri"/>
                <w:sz w:val="24"/>
                <w:szCs w:val="20"/>
              </w:rPr>
              <w:t>-</w:t>
            </w:r>
          </w:p>
        </w:tc>
        <w:tc>
          <w:tcPr>
            <w:tcW w:w="5670" w:type="dxa"/>
            <w:tcBorders>
              <w:left w:val="single" w:sz="4" w:space="0" w:color="9BBB59" w:themeColor="accent3"/>
            </w:tcBorders>
            <w:shd w:val="clear" w:color="auto" w:fill="auto"/>
            <w:vAlign w:val="center"/>
          </w:tcPr>
          <w:p w14:paraId="280289F8" w14:textId="77777777" w:rsidR="006F5607" w:rsidRPr="00E17C2F" w:rsidRDefault="006F5607" w:rsidP="006F5607">
            <w:pPr>
              <w:spacing w:before="60"/>
              <w:rPr>
                <w:sz w:val="24"/>
                <w:szCs w:val="20"/>
                <w:lang w:eastAsia="pl-PL"/>
              </w:rPr>
            </w:pPr>
            <w:r w:rsidRPr="00E17C2F">
              <w:rPr>
                <w:sz w:val="24"/>
                <w:szCs w:val="20"/>
                <w:lang w:eastAsia="pl-PL"/>
              </w:rPr>
              <w:t>Wskaźnik mierzy liczbę nowych miejsc świadczenia usług asystenckich i opiekuńczych w społeczności lokalnej, utworzonych dzięki wsparciu EFS.</w:t>
            </w:r>
          </w:p>
          <w:p w14:paraId="0473A725" w14:textId="77777777" w:rsidR="006F5607" w:rsidRPr="00E17C2F" w:rsidRDefault="006F5607" w:rsidP="006F5607">
            <w:pPr>
              <w:spacing w:before="60"/>
              <w:rPr>
                <w:sz w:val="24"/>
                <w:szCs w:val="20"/>
                <w:lang w:eastAsia="pl-PL"/>
              </w:rPr>
            </w:pPr>
            <w:r w:rsidRPr="00E17C2F">
              <w:rPr>
                <w:sz w:val="24"/>
                <w:szCs w:val="20"/>
                <w:lang w:eastAsia="pl-PL"/>
              </w:rPr>
              <w:t xml:space="preserve">Zakres świadczonych usług określony jest w </w:t>
            </w:r>
            <w:r w:rsidRPr="00E17C2F">
              <w:rPr>
                <w:i/>
                <w:sz w:val="24"/>
                <w:szCs w:val="20"/>
                <w:lang w:eastAsia="pl-PL"/>
              </w:rPr>
              <w:t xml:space="preserve">Wytycznych w zakresie realizacji przedsięwzięć w obszarze włączenia społecznego i zwalczania ubóstwa </w:t>
            </w:r>
            <w:r w:rsidRPr="00E17C2F">
              <w:rPr>
                <w:i/>
                <w:sz w:val="24"/>
                <w:szCs w:val="20"/>
                <w:lang w:eastAsia="pl-PL"/>
              </w:rPr>
              <w:br/>
              <w:t>z wykorzystaniem środków Europejskiego Funduszu Społecznego i Europejskiego Funduszu Rozwoju  Regionalnego na lata 2014-2020</w:t>
            </w:r>
            <w:r w:rsidRPr="00E17C2F">
              <w:rPr>
                <w:sz w:val="24"/>
                <w:szCs w:val="20"/>
                <w:lang w:eastAsia="pl-PL"/>
              </w:rPr>
              <w:t xml:space="preserve">. </w:t>
            </w:r>
          </w:p>
          <w:p w14:paraId="63DFE4D2" w14:textId="77777777" w:rsidR="006F5607" w:rsidRPr="00E17C2F" w:rsidRDefault="006F5607" w:rsidP="006F5607">
            <w:pPr>
              <w:spacing w:before="60"/>
              <w:rPr>
                <w:sz w:val="24"/>
                <w:szCs w:val="20"/>
                <w:lang w:eastAsia="pl-PL"/>
              </w:rPr>
            </w:pPr>
            <w:r w:rsidRPr="00E17C2F">
              <w:rPr>
                <w:i/>
                <w:sz w:val="24"/>
                <w:szCs w:val="20"/>
                <w:lang w:eastAsia="pl-PL"/>
              </w:rPr>
              <w:t>W zakresie usług asystenckich</w:t>
            </w:r>
            <w:r w:rsidRPr="00E17C2F">
              <w:rPr>
                <w:sz w:val="24"/>
                <w:szCs w:val="20"/>
                <w:lang w:eastAsia="pl-PL"/>
              </w:rPr>
              <w:t xml:space="preserve"> wskaźnik mierzy liczbę asystentów.</w:t>
            </w:r>
          </w:p>
          <w:p w14:paraId="1F5A36D7" w14:textId="7A150B95" w:rsidR="006F5607" w:rsidRPr="00E17C2F" w:rsidRDefault="006F5607" w:rsidP="006F5607">
            <w:pPr>
              <w:spacing w:before="60"/>
              <w:rPr>
                <w:sz w:val="24"/>
                <w:szCs w:val="20"/>
                <w:u w:val="single"/>
                <w:lang w:eastAsia="pl-PL"/>
              </w:rPr>
            </w:pPr>
            <w:r w:rsidRPr="00E17C2F">
              <w:rPr>
                <w:i/>
                <w:sz w:val="24"/>
                <w:szCs w:val="20"/>
                <w:lang w:eastAsia="pl-PL"/>
              </w:rPr>
              <w:lastRenderedPageBreak/>
              <w:t>W zakresie usług opiekuńczych w miejscu zamieszkania</w:t>
            </w:r>
            <w:r w:rsidRPr="00E17C2F">
              <w:rPr>
                <w:sz w:val="24"/>
                <w:szCs w:val="20"/>
                <w:lang w:eastAsia="pl-PL"/>
              </w:rPr>
              <w:t xml:space="preserve"> wskaźnik mierzy liczbę opiekunów  zawodowych </w:t>
            </w:r>
            <w:r w:rsidR="0063614F">
              <w:rPr>
                <w:sz w:val="24"/>
                <w:szCs w:val="20"/>
                <w:lang w:eastAsia="pl-PL"/>
              </w:rPr>
              <w:br/>
            </w:r>
            <w:r w:rsidRPr="00E17C2F">
              <w:rPr>
                <w:sz w:val="24"/>
                <w:szCs w:val="20"/>
                <w:lang w:eastAsia="pl-PL"/>
              </w:rPr>
              <w:t xml:space="preserve">i innych osób (np. sąsiadów) świadczących usługi opiekuńcze w miejscu zamieszkania. </w:t>
            </w:r>
            <w:r w:rsidRPr="00E17C2F">
              <w:rPr>
                <w:sz w:val="24"/>
                <w:szCs w:val="20"/>
                <w:u w:val="single"/>
                <w:lang w:eastAsia="pl-PL"/>
              </w:rPr>
              <w:t>We wskaźniku nie należy wykazywać opiekunów faktycznych.</w:t>
            </w:r>
          </w:p>
          <w:p w14:paraId="62F694D2" w14:textId="146A4998" w:rsidR="006F5607" w:rsidRDefault="006F5607" w:rsidP="006F5607">
            <w:pPr>
              <w:autoSpaceDE w:val="0"/>
              <w:autoSpaceDN w:val="0"/>
              <w:adjustRightInd w:val="0"/>
              <w:spacing w:before="60"/>
              <w:rPr>
                <w:sz w:val="24"/>
                <w:szCs w:val="20"/>
                <w:lang w:eastAsia="pl-PL"/>
              </w:rPr>
            </w:pPr>
            <w:r w:rsidRPr="00E17C2F">
              <w:rPr>
                <w:i/>
                <w:sz w:val="24"/>
                <w:szCs w:val="20"/>
                <w:lang w:eastAsia="pl-PL"/>
              </w:rPr>
              <w:t>W zakresie usług opiekuńczych w ośrodkach wsparcia</w:t>
            </w:r>
            <w:r w:rsidRPr="00E17C2F">
              <w:rPr>
                <w:sz w:val="24"/>
                <w:szCs w:val="20"/>
                <w:lang w:eastAsia="pl-PL"/>
              </w:rPr>
              <w:t xml:space="preserve"> (formy dzienne), rodzinnych domach pomocy, domach pomocy społecznej i innych miejscach całodobowego lub dziennego pobytu, wskaźnik mierzy liczbę miejsc </w:t>
            </w:r>
            <w:r w:rsidR="0063614F">
              <w:rPr>
                <w:sz w:val="24"/>
                <w:szCs w:val="20"/>
                <w:lang w:eastAsia="pl-PL"/>
              </w:rPr>
              <w:br/>
            </w:r>
            <w:r w:rsidRPr="00E17C2F">
              <w:rPr>
                <w:sz w:val="24"/>
                <w:szCs w:val="20"/>
                <w:lang w:eastAsia="pl-PL"/>
              </w:rPr>
              <w:t>w wymienionych podmiotach.</w:t>
            </w:r>
          </w:p>
          <w:p w14:paraId="28B81767" w14:textId="77777777" w:rsidR="006F5607" w:rsidRPr="003F5D91" w:rsidRDefault="006F5607" w:rsidP="006F5607">
            <w:pPr>
              <w:spacing w:before="60" w:after="60"/>
              <w:rPr>
                <w:rFonts w:ascii="Calibri" w:hAnsi="Calibri" w:cs="Arial"/>
                <w:b/>
                <w:sz w:val="24"/>
                <w:szCs w:val="24"/>
              </w:rPr>
            </w:pPr>
            <w:r w:rsidRPr="003F5D91">
              <w:rPr>
                <w:rFonts w:ascii="Calibri" w:hAnsi="Calibri" w:cs="Arial"/>
                <w:b/>
                <w:sz w:val="24"/>
                <w:szCs w:val="24"/>
              </w:rPr>
              <w:t>UWAGA:</w:t>
            </w:r>
          </w:p>
          <w:p w14:paraId="77FDB261" w14:textId="39669F76" w:rsidR="006F5607" w:rsidRPr="007317E6" w:rsidRDefault="006F5607" w:rsidP="006F5607">
            <w:pPr>
              <w:spacing w:before="60"/>
              <w:rPr>
                <w:sz w:val="24"/>
                <w:szCs w:val="20"/>
                <w:lang w:eastAsia="pl-PL"/>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6F5607" w:rsidRPr="003F5D91" w14:paraId="22C8FAA0" w14:textId="77777777" w:rsidTr="00DC46C7">
        <w:trPr>
          <w:trHeight w:val="394"/>
        </w:trPr>
        <w:tc>
          <w:tcPr>
            <w:tcW w:w="562" w:type="dxa"/>
            <w:shd w:val="clear" w:color="auto" w:fill="auto"/>
            <w:vAlign w:val="center"/>
          </w:tcPr>
          <w:p w14:paraId="007522A8"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8BF3AE2" w14:textId="68B12842" w:rsidR="006F5607" w:rsidRPr="00E17C2F" w:rsidRDefault="006F5607" w:rsidP="006F5607">
            <w:pPr>
              <w:autoSpaceDE w:val="0"/>
              <w:autoSpaceDN w:val="0"/>
              <w:adjustRightInd w:val="0"/>
              <w:rPr>
                <w:rFonts w:cs="Arial"/>
                <w:i/>
                <w:sz w:val="24"/>
                <w:szCs w:val="20"/>
              </w:rPr>
            </w:pPr>
            <w:r w:rsidRPr="00E17C2F">
              <w:rPr>
                <w:rFonts w:cs="Arial"/>
                <w:i/>
                <w:sz w:val="24"/>
                <w:szCs w:val="20"/>
              </w:rPr>
              <w:t xml:space="preserve">Liczba utworzonych </w:t>
            </w:r>
            <w:r w:rsidRPr="00E17C2F">
              <w:rPr>
                <w:rFonts w:cs="Arial"/>
                <w:i/>
                <w:sz w:val="24"/>
                <w:szCs w:val="20"/>
              </w:rPr>
              <w:br/>
              <w:t xml:space="preserve">w programie miejsc świadczenia usług </w:t>
            </w:r>
            <w:r w:rsidRPr="00E17C2F">
              <w:rPr>
                <w:rFonts w:cs="Arial"/>
                <w:i/>
                <w:sz w:val="24"/>
                <w:szCs w:val="20"/>
              </w:rPr>
              <w:br/>
              <w:t>w mieszkaniach wspomaganych i chronionych istniejących po zakończeniu projektu</w:t>
            </w:r>
          </w:p>
        </w:tc>
        <w:tc>
          <w:tcPr>
            <w:tcW w:w="1276" w:type="dxa"/>
            <w:tcBorders>
              <w:left w:val="single" w:sz="4" w:space="0" w:color="33CC33"/>
              <w:right w:val="single" w:sz="4" w:space="0" w:color="33CC33"/>
            </w:tcBorders>
            <w:shd w:val="clear" w:color="auto" w:fill="auto"/>
            <w:vAlign w:val="center"/>
          </w:tcPr>
          <w:p w14:paraId="4B42BE41" w14:textId="6F6269A1" w:rsidR="006F5607" w:rsidRPr="00E17C2F" w:rsidRDefault="006F5607" w:rsidP="006F5607">
            <w:pPr>
              <w:rPr>
                <w:sz w:val="24"/>
                <w:szCs w:val="20"/>
              </w:rPr>
            </w:pPr>
            <w:r w:rsidRPr="00E17C2F">
              <w:rPr>
                <w:sz w:val="24"/>
                <w:szCs w:val="20"/>
              </w:rPr>
              <w:t>szt.</w:t>
            </w:r>
          </w:p>
        </w:tc>
        <w:tc>
          <w:tcPr>
            <w:tcW w:w="1559" w:type="dxa"/>
            <w:shd w:val="clear" w:color="auto" w:fill="auto"/>
            <w:vAlign w:val="center"/>
          </w:tcPr>
          <w:p w14:paraId="5A8993E6" w14:textId="2D7B36C8" w:rsidR="006F5607" w:rsidRPr="00E17C2F" w:rsidRDefault="006F5607" w:rsidP="006F5607">
            <w:pPr>
              <w:rPr>
                <w:sz w:val="24"/>
                <w:szCs w:val="20"/>
              </w:rPr>
            </w:pPr>
            <w:r w:rsidRPr="00E17C2F">
              <w:rPr>
                <w:sz w:val="24"/>
                <w:szCs w:val="20"/>
              </w:rPr>
              <w:t>rezultat bezpośredni</w:t>
            </w:r>
          </w:p>
        </w:tc>
        <w:tc>
          <w:tcPr>
            <w:tcW w:w="1418" w:type="dxa"/>
            <w:tcBorders>
              <w:right w:val="single" w:sz="4" w:space="0" w:color="9BBB59" w:themeColor="accent3"/>
            </w:tcBorders>
            <w:shd w:val="clear" w:color="auto" w:fill="auto"/>
            <w:vAlign w:val="center"/>
          </w:tcPr>
          <w:p w14:paraId="6AFBBD43" w14:textId="6AF162B5" w:rsidR="006F5607"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698A3F5" w14:textId="4964A19B" w:rsidR="006F5607" w:rsidRPr="00E17C2F" w:rsidRDefault="006F5607" w:rsidP="006F5607">
            <w:pPr>
              <w:autoSpaceDE w:val="0"/>
              <w:autoSpaceDN w:val="0"/>
              <w:adjustRightInd w:val="0"/>
              <w:rPr>
                <w:rFonts w:cs="Calibri"/>
                <w:sz w:val="24"/>
                <w:szCs w:val="20"/>
              </w:rPr>
            </w:pPr>
            <w:r w:rsidRPr="00E17C2F">
              <w:rPr>
                <w:rFonts w:cs="Calibri"/>
                <w:sz w:val="24"/>
                <w:szCs w:val="20"/>
              </w:rPr>
              <w:t>-</w:t>
            </w:r>
          </w:p>
        </w:tc>
        <w:tc>
          <w:tcPr>
            <w:tcW w:w="5670" w:type="dxa"/>
            <w:tcBorders>
              <w:left w:val="single" w:sz="4" w:space="0" w:color="9BBB59" w:themeColor="accent3"/>
            </w:tcBorders>
            <w:shd w:val="clear" w:color="auto" w:fill="auto"/>
            <w:vAlign w:val="center"/>
          </w:tcPr>
          <w:p w14:paraId="349887DC" w14:textId="77777777" w:rsidR="006F5607" w:rsidRPr="00E17C2F" w:rsidRDefault="006F5607" w:rsidP="006F5607">
            <w:pPr>
              <w:spacing w:before="60"/>
              <w:rPr>
                <w:sz w:val="24"/>
                <w:szCs w:val="20"/>
                <w:lang w:eastAsia="pl-PL"/>
              </w:rPr>
            </w:pPr>
            <w:r w:rsidRPr="00E17C2F">
              <w:rPr>
                <w:sz w:val="24"/>
                <w:szCs w:val="20"/>
                <w:lang w:eastAsia="pl-PL"/>
              </w:rPr>
              <w:t xml:space="preserve">Wskaźnik mierzy liczbę miejsc utworzonych w nowych lub istniejących mieszkaniach chronionych lub wspomaganych. </w:t>
            </w:r>
          </w:p>
          <w:p w14:paraId="5AA0C083" w14:textId="3281D5B3" w:rsidR="006F5607" w:rsidRPr="00E17C2F" w:rsidRDefault="006F5607" w:rsidP="006F5607">
            <w:pPr>
              <w:spacing w:before="60"/>
              <w:rPr>
                <w:sz w:val="24"/>
                <w:szCs w:val="20"/>
                <w:lang w:eastAsia="pl-PL"/>
              </w:rPr>
            </w:pPr>
            <w:r w:rsidRPr="00E17C2F">
              <w:rPr>
                <w:i/>
                <w:sz w:val="24"/>
                <w:szCs w:val="20"/>
                <w:lang w:eastAsia="pl-PL"/>
              </w:rPr>
              <w:t>Mieszkanie chronione</w:t>
            </w:r>
            <w:r w:rsidRPr="00E17C2F">
              <w:rPr>
                <w:sz w:val="24"/>
                <w:szCs w:val="20"/>
                <w:lang w:eastAsia="pl-PL"/>
              </w:rPr>
              <w:t xml:space="preserve"> – forma pomocy społecznej, </w:t>
            </w:r>
            <w:r w:rsidR="0063614F">
              <w:rPr>
                <w:sz w:val="24"/>
                <w:szCs w:val="20"/>
                <w:lang w:eastAsia="pl-PL"/>
              </w:rPr>
              <w:br/>
            </w:r>
            <w:r w:rsidRPr="00E17C2F">
              <w:rPr>
                <w:sz w:val="24"/>
                <w:szCs w:val="20"/>
                <w:lang w:eastAsia="pl-PL"/>
              </w:rPr>
              <w:t xml:space="preserve">o której mowa w ustawie z dnia 12 marca 2004 r. </w:t>
            </w:r>
            <w:r w:rsidR="0063614F">
              <w:rPr>
                <w:sz w:val="24"/>
                <w:szCs w:val="20"/>
                <w:lang w:eastAsia="pl-PL"/>
              </w:rPr>
              <w:br/>
            </w:r>
            <w:r w:rsidRPr="00E17C2F">
              <w:rPr>
                <w:sz w:val="24"/>
                <w:szCs w:val="20"/>
                <w:lang w:eastAsia="pl-PL"/>
              </w:rPr>
              <w:t>o pomocy społecznej; standard oraz zasady funkcjonowania uregulowane są rozporządzeniem Ministra Pracy i Polityki Społecznej z dnia 14 marca 2012 r. w sprawie mieszkań chronionych.</w:t>
            </w:r>
          </w:p>
          <w:p w14:paraId="64064744" w14:textId="45687C53" w:rsidR="006F5607" w:rsidRDefault="006F5607" w:rsidP="006F5607">
            <w:pPr>
              <w:autoSpaceDE w:val="0"/>
              <w:autoSpaceDN w:val="0"/>
              <w:adjustRightInd w:val="0"/>
              <w:spacing w:before="60"/>
              <w:rPr>
                <w:i/>
                <w:sz w:val="24"/>
                <w:szCs w:val="20"/>
                <w:lang w:eastAsia="pl-PL"/>
              </w:rPr>
            </w:pPr>
            <w:r w:rsidRPr="00E17C2F">
              <w:rPr>
                <w:i/>
                <w:sz w:val="24"/>
                <w:szCs w:val="20"/>
                <w:lang w:eastAsia="pl-PL"/>
              </w:rPr>
              <w:t>Mieszkanie wspomagane</w:t>
            </w:r>
            <w:r w:rsidRPr="00E17C2F">
              <w:rPr>
                <w:sz w:val="24"/>
                <w:szCs w:val="20"/>
                <w:lang w:eastAsia="pl-PL"/>
              </w:rPr>
              <w:t xml:space="preserve"> – definicja, standard oraz zakres świadczonych usług zgodne z </w:t>
            </w:r>
            <w:r w:rsidRPr="00E17C2F">
              <w:rPr>
                <w:i/>
                <w:sz w:val="24"/>
                <w:szCs w:val="20"/>
                <w:lang w:eastAsia="pl-PL"/>
              </w:rPr>
              <w:t xml:space="preserve">Wytycznymi </w:t>
            </w:r>
            <w:r w:rsidR="0063614F">
              <w:rPr>
                <w:i/>
                <w:sz w:val="24"/>
                <w:szCs w:val="20"/>
                <w:lang w:eastAsia="pl-PL"/>
              </w:rPr>
              <w:br/>
            </w:r>
            <w:r w:rsidRPr="00E17C2F">
              <w:rPr>
                <w:i/>
                <w:sz w:val="24"/>
                <w:szCs w:val="20"/>
                <w:lang w:eastAsia="pl-PL"/>
              </w:rPr>
              <w:t xml:space="preserve">w zakresie realizacji przedsięwzięć w obszarze </w:t>
            </w:r>
            <w:r w:rsidRPr="00E17C2F">
              <w:rPr>
                <w:i/>
                <w:sz w:val="24"/>
                <w:szCs w:val="20"/>
                <w:lang w:eastAsia="pl-PL"/>
              </w:rPr>
              <w:lastRenderedPageBreak/>
              <w:t xml:space="preserve">włączenia społecznego i zwalczania ubóstwa </w:t>
            </w:r>
            <w:r w:rsidR="0063614F">
              <w:rPr>
                <w:i/>
                <w:sz w:val="24"/>
                <w:szCs w:val="20"/>
                <w:lang w:eastAsia="pl-PL"/>
              </w:rPr>
              <w:br/>
            </w:r>
            <w:r w:rsidRPr="00E17C2F">
              <w:rPr>
                <w:i/>
                <w:sz w:val="24"/>
                <w:szCs w:val="20"/>
                <w:lang w:eastAsia="pl-PL"/>
              </w:rPr>
              <w:t>z wykorzystaniem środków  Europejskiego Funduszu Społecznego i Europejskiego Funduszu Rozwoju  Regionalnego na lata 2014-2020.</w:t>
            </w:r>
          </w:p>
          <w:p w14:paraId="5FE8E833" w14:textId="77777777" w:rsidR="006F5607" w:rsidRPr="003F5D91" w:rsidRDefault="006F5607" w:rsidP="006F5607">
            <w:pPr>
              <w:spacing w:before="60" w:after="60"/>
              <w:rPr>
                <w:rFonts w:ascii="Calibri" w:hAnsi="Calibri" w:cs="Arial"/>
                <w:b/>
                <w:sz w:val="24"/>
                <w:szCs w:val="24"/>
              </w:rPr>
            </w:pPr>
            <w:r w:rsidRPr="003F5D91">
              <w:rPr>
                <w:rFonts w:ascii="Calibri" w:hAnsi="Calibri" w:cs="Arial"/>
                <w:b/>
                <w:sz w:val="24"/>
                <w:szCs w:val="24"/>
              </w:rPr>
              <w:t>UWAGA:</w:t>
            </w:r>
          </w:p>
          <w:p w14:paraId="38D6C825" w14:textId="0520C6F8" w:rsidR="006F5607" w:rsidRPr="00E17C2F" w:rsidRDefault="006F5607" w:rsidP="006F5607">
            <w:pPr>
              <w:spacing w:before="60"/>
              <w:rPr>
                <w:sz w:val="24"/>
                <w:szCs w:val="20"/>
                <w:lang w:eastAsia="pl-PL"/>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6F5607" w:rsidRPr="003F5D91" w14:paraId="132AEAA8" w14:textId="77777777" w:rsidTr="00DC46C7">
        <w:trPr>
          <w:trHeight w:val="394"/>
        </w:trPr>
        <w:tc>
          <w:tcPr>
            <w:tcW w:w="562" w:type="dxa"/>
            <w:shd w:val="clear" w:color="auto" w:fill="auto"/>
            <w:vAlign w:val="center"/>
          </w:tcPr>
          <w:p w14:paraId="4728D7B5" w14:textId="77777777" w:rsidR="006F5607" w:rsidRPr="006F5607" w:rsidRDefault="006F5607" w:rsidP="006F5607">
            <w:pPr>
              <w:pStyle w:val="Akapitzlist"/>
              <w:numPr>
                <w:ilvl w:val="0"/>
                <w:numId w:val="13"/>
              </w:numPr>
              <w:tabs>
                <w:tab w:val="left" w:pos="3402"/>
                <w:tab w:val="left" w:pos="5103"/>
              </w:tabs>
              <w:spacing w:before="80" w:after="80"/>
              <w:ind w:left="357" w:hanging="357"/>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04E804DD" w14:textId="6E8B9EE9" w:rsidR="006F5607" w:rsidRPr="00E17C2F" w:rsidRDefault="006F5607" w:rsidP="006F5607">
            <w:pPr>
              <w:autoSpaceDE w:val="0"/>
              <w:autoSpaceDN w:val="0"/>
              <w:adjustRightInd w:val="0"/>
              <w:rPr>
                <w:rFonts w:cs="Arial"/>
                <w:i/>
                <w:sz w:val="24"/>
                <w:szCs w:val="20"/>
              </w:rPr>
            </w:pPr>
            <w:r w:rsidRPr="00E17C2F">
              <w:rPr>
                <w:rFonts w:cs="Arial"/>
                <w:i/>
                <w:sz w:val="24"/>
                <w:szCs w:val="20"/>
              </w:rPr>
              <w:t>Liczba osób zagrożonych ubóstwem lub wykluczeniem społecznym, które opuściły opiekę instytucjonalną na rzecz  usług społecznych świadczonych w społeczności lokalnej w programie</w:t>
            </w:r>
          </w:p>
        </w:tc>
        <w:tc>
          <w:tcPr>
            <w:tcW w:w="1276" w:type="dxa"/>
            <w:tcBorders>
              <w:left w:val="single" w:sz="4" w:space="0" w:color="33CC33"/>
              <w:right w:val="single" w:sz="4" w:space="0" w:color="33CC33"/>
            </w:tcBorders>
            <w:shd w:val="clear" w:color="auto" w:fill="auto"/>
            <w:vAlign w:val="center"/>
          </w:tcPr>
          <w:p w14:paraId="540F380C" w14:textId="7D5C441B" w:rsidR="006F5607" w:rsidRPr="00E17C2F" w:rsidRDefault="006F5607" w:rsidP="006F5607">
            <w:pPr>
              <w:rPr>
                <w:sz w:val="24"/>
                <w:szCs w:val="20"/>
              </w:rPr>
            </w:pPr>
            <w:r w:rsidRPr="00E17C2F">
              <w:rPr>
                <w:sz w:val="24"/>
                <w:szCs w:val="20"/>
              </w:rPr>
              <w:t>os.</w:t>
            </w:r>
          </w:p>
        </w:tc>
        <w:tc>
          <w:tcPr>
            <w:tcW w:w="1559" w:type="dxa"/>
            <w:shd w:val="clear" w:color="auto" w:fill="auto"/>
            <w:vAlign w:val="center"/>
          </w:tcPr>
          <w:p w14:paraId="66E6132D" w14:textId="57ADBC90" w:rsidR="006F5607" w:rsidRPr="00E17C2F" w:rsidRDefault="006F5607" w:rsidP="006F5607">
            <w:pPr>
              <w:rPr>
                <w:sz w:val="24"/>
                <w:szCs w:val="20"/>
              </w:rPr>
            </w:pPr>
            <w:r w:rsidRPr="00E17C2F">
              <w:rPr>
                <w:sz w:val="24"/>
                <w:szCs w:val="20"/>
              </w:rPr>
              <w:t>rezultat bezpośredni</w:t>
            </w:r>
          </w:p>
        </w:tc>
        <w:tc>
          <w:tcPr>
            <w:tcW w:w="1418" w:type="dxa"/>
            <w:tcBorders>
              <w:right w:val="single" w:sz="4" w:space="0" w:color="9BBB59" w:themeColor="accent3"/>
            </w:tcBorders>
            <w:shd w:val="clear" w:color="auto" w:fill="auto"/>
            <w:vAlign w:val="center"/>
          </w:tcPr>
          <w:p w14:paraId="237A97FD" w14:textId="3F27CAC9" w:rsidR="006F5607" w:rsidRDefault="006F5607" w:rsidP="006F5607">
            <w:pPr>
              <w:rPr>
                <w:sz w:val="24"/>
                <w:szCs w:val="20"/>
              </w:rPr>
            </w:pPr>
            <w:r>
              <w:rPr>
                <w:sz w:val="24"/>
                <w:szCs w:val="20"/>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1259B4E" w14:textId="749B5F20" w:rsidR="006F5607" w:rsidRPr="00E17C2F" w:rsidRDefault="006F5607" w:rsidP="006F5607">
            <w:pPr>
              <w:autoSpaceDE w:val="0"/>
              <w:autoSpaceDN w:val="0"/>
              <w:adjustRightInd w:val="0"/>
              <w:rPr>
                <w:rFonts w:cs="Calibri"/>
                <w:sz w:val="24"/>
                <w:szCs w:val="20"/>
              </w:rPr>
            </w:pPr>
            <w:r w:rsidRPr="00E17C2F">
              <w:rPr>
                <w:rFonts w:cs="Calibri"/>
                <w:sz w:val="24"/>
                <w:szCs w:val="20"/>
              </w:rPr>
              <w:t>-</w:t>
            </w:r>
          </w:p>
        </w:tc>
        <w:tc>
          <w:tcPr>
            <w:tcW w:w="5670" w:type="dxa"/>
            <w:tcBorders>
              <w:left w:val="single" w:sz="4" w:space="0" w:color="9BBB59" w:themeColor="accent3"/>
            </w:tcBorders>
            <w:shd w:val="clear" w:color="auto" w:fill="auto"/>
            <w:vAlign w:val="center"/>
          </w:tcPr>
          <w:p w14:paraId="079D543A" w14:textId="77777777" w:rsidR="006F5607" w:rsidRPr="00E17C2F" w:rsidRDefault="006F5607" w:rsidP="006F5607">
            <w:pPr>
              <w:spacing w:before="60"/>
              <w:rPr>
                <w:sz w:val="24"/>
                <w:szCs w:val="20"/>
                <w:lang w:eastAsia="pl-PL"/>
              </w:rPr>
            </w:pPr>
            <w:r w:rsidRPr="00E17C2F">
              <w:rPr>
                <w:sz w:val="24"/>
                <w:szCs w:val="20"/>
                <w:lang w:eastAsia="pl-PL"/>
              </w:rPr>
              <w:t>Wskaźnik mierzy liczbę osób zagrożonych ubóstwem lub wykluczeniem społecznym objętych usługami społecznymi w ramach programu, które dzięki udziałowi w projekcie opuściły placówki opieki instytucjonalnej i korzystają z usług społecznych świadczonych w społeczności lokalnej.</w:t>
            </w:r>
          </w:p>
          <w:p w14:paraId="39B4E374" w14:textId="5476643A" w:rsidR="006F5607" w:rsidRPr="00E17C2F" w:rsidRDefault="006F5607" w:rsidP="006F5607">
            <w:pPr>
              <w:spacing w:before="60"/>
              <w:rPr>
                <w:i/>
                <w:sz w:val="24"/>
                <w:szCs w:val="20"/>
                <w:lang w:eastAsia="pl-PL"/>
              </w:rPr>
            </w:pPr>
            <w:r w:rsidRPr="00E17C2F">
              <w:rPr>
                <w:sz w:val="24"/>
                <w:szCs w:val="20"/>
                <w:lang w:eastAsia="pl-PL"/>
              </w:rPr>
              <w:t>Definicja osób zagrożonych ubóstwem lub wykluczeniem społecznym jak we wskaźniku produktu:</w:t>
            </w:r>
            <w:r w:rsidRPr="00E17C2F">
              <w:rPr>
                <w:i/>
                <w:sz w:val="24"/>
                <w:szCs w:val="20"/>
                <w:lang w:eastAsia="pl-PL"/>
              </w:rPr>
              <w:t xml:space="preserve"> Liczba osób zagrożonych ubóstwem lub wykluczeniem społecznym objętych usługami społecznymi  </w:t>
            </w:r>
            <w:r w:rsidR="0063614F">
              <w:rPr>
                <w:i/>
                <w:sz w:val="24"/>
                <w:szCs w:val="20"/>
                <w:lang w:eastAsia="pl-PL"/>
              </w:rPr>
              <w:br/>
            </w:r>
            <w:r w:rsidRPr="00E17C2F">
              <w:rPr>
                <w:i/>
                <w:sz w:val="24"/>
                <w:szCs w:val="20"/>
                <w:lang w:eastAsia="pl-PL"/>
              </w:rPr>
              <w:t>w programie.</w:t>
            </w:r>
          </w:p>
          <w:p w14:paraId="0AC3C360" w14:textId="7AFF2E87" w:rsidR="006F5607" w:rsidRPr="00E17C2F" w:rsidRDefault="006F5607" w:rsidP="006F5607">
            <w:pPr>
              <w:spacing w:before="60"/>
              <w:rPr>
                <w:sz w:val="24"/>
                <w:szCs w:val="20"/>
                <w:lang w:eastAsia="pl-PL"/>
              </w:rPr>
            </w:pPr>
            <w:r w:rsidRPr="00E17C2F">
              <w:rPr>
                <w:sz w:val="24"/>
                <w:szCs w:val="20"/>
                <w:lang w:eastAsia="pl-PL"/>
              </w:rPr>
              <w:t xml:space="preserve">Definicje opieki instytucjonalnej i usług społecznych świadczonych w społeczności lokalnej zgodne </w:t>
            </w:r>
            <w:r w:rsidR="0063614F">
              <w:rPr>
                <w:sz w:val="24"/>
                <w:szCs w:val="20"/>
                <w:lang w:eastAsia="pl-PL"/>
              </w:rPr>
              <w:br/>
            </w:r>
            <w:r w:rsidRPr="00E17C2F">
              <w:rPr>
                <w:sz w:val="24"/>
                <w:szCs w:val="20"/>
                <w:lang w:eastAsia="pl-PL"/>
              </w:rPr>
              <w:t xml:space="preserve">z </w:t>
            </w:r>
            <w:r w:rsidRPr="00E17C2F">
              <w:rPr>
                <w:i/>
                <w:sz w:val="24"/>
                <w:szCs w:val="20"/>
                <w:lang w:eastAsia="pl-PL"/>
              </w:rPr>
              <w:t xml:space="preserve">Wytycznymi w zakresie realizacji przedsięwzięć </w:t>
            </w:r>
            <w:r w:rsidR="0063614F">
              <w:rPr>
                <w:i/>
                <w:sz w:val="24"/>
                <w:szCs w:val="20"/>
                <w:lang w:eastAsia="pl-PL"/>
              </w:rPr>
              <w:br/>
            </w:r>
            <w:r w:rsidRPr="00E17C2F">
              <w:rPr>
                <w:i/>
                <w:sz w:val="24"/>
                <w:szCs w:val="20"/>
                <w:lang w:eastAsia="pl-PL"/>
              </w:rPr>
              <w:t>w obszarze włączenia społecznego i zwalczania ubóstwa z wykorzystaniem środków  Europejskiego Funduszu Społecznego i Europejskiego Funduszu Rozwoju  Regionalnego na lata 2014-2020</w:t>
            </w:r>
            <w:r w:rsidRPr="00E17C2F">
              <w:rPr>
                <w:sz w:val="24"/>
                <w:szCs w:val="20"/>
                <w:lang w:eastAsia="pl-PL"/>
              </w:rPr>
              <w:t>.</w:t>
            </w:r>
          </w:p>
        </w:tc>
      </w:tr>
      <w:tr w:rsidR="005062CB" w:rsidRPr="003F5D91" w14:paraId="4777CF4F" w14:textId="77777777" w:rsidTr="00283A23">
        <w:trPr>
          <w:trHeight w:val="394"/>
        </w:trPr>
        <w:tc>
          <w:tcPr>
            <w:tcW w:w="14596" w:type="dxa"/>
            <w:gridSpan w:val="7"/>
            <w:shd w:val="clear" w:color="auto" w:fill="EAF1DD" w:themeFill="accent3" w:themeFillTint="33"/>
            <w:vAlign w:val="center"/>
          </w:tcPr>
          <w:p w14:paraId="6AAB44B5" w14:textId="2CA17301" w:rsidR="005062CB" w:rsidRPr="004250F5" w:rsidRDefault="005062CB" w:rsidP="00F40ADC">
            <w:pPr>
              <w:autoSpaceDE w:val="0"/>
              <w:autoSpaceDN w:val="0"/>
              <w:adjustRightInd w:val="0"/>
              <w:spacing w:before="60" w:after="60"/>
              <w:rPr>
                <w:rFonts w:ascii="Calibri" w:hAnsi="Calibri" w:cs="Arial"/>
                <w:sz w:val="24"/>
                <w:szCs w:val="24"/>
              </w:rPr>
            </w:pPr>
            <w:r w:rsidRPr="00482E15">
              <w:rPr>
                <w:rFonts w:ascii="Calibri" w:hAnsi="Calibri"/>
                <w:b/>
                <w:i/>
                <w:color w:val="0033CC"/>
                <w:sz w:val="28"/>
                <w:szCs w:val="24"/>
              </w:rPr>
              <w:lastRenderedPageBreak/>
              <w:t xml:space="preserve">Usługi </w:t>
            </w:r>
            <w:r>
              <w:rPr>
                <w:rFonts w:ascii="Calibri" w:hAnsi="Calibri"/>
                <w:b/>
                <w:i/>
                <w:color w:val="0033CC"/>
                <w:sz w:val="28"/>
                <w:szCs w:val="24"/>
              </w:rPr>
              <w:t>zdrowotne</w:t>
            </w:r>
            <w:r w:rsidRPr="00482E15">
              <w:rPr>
                <w:rFonts w:ascii="Calibri" w:hAnsi="Calibri"/>
                <w:b/>
                <w:i/>
                <w:color w:val="0033CC"/>
                <w:sz w:val="28"/>
                <w:szCs w:val="24"/>
              </w:rPr>
              <w:t xml:space="preserve"> - </w:t>
            </w:r>
            <w:r w:rsidRPr="00D267FB">
              <w:rPr>
                <w:rFonts w:ascii="Calibri" w:hAnsi="Calibri"/>
                <w:b/>
                <w:i/>
                <w:color w:val="0033CC"/>
                <w:sz w:val="28"/>
                <w:szCs w:val="24"/>
              </w:rPr>
              <w:t>Opieka nad osobami starszymi, w tym z niepełnosprawnościami</w:t>
            </w:r>
          </w:p>
        </w:tc>
      </w:tr>
      <w:tr w:rsidR="005062CB" w:rsidRPr="003F5D91" w14:paraId="484E55F4" w14:textId="77777777" w:rsidTr="00283A23">
        <w:trPr>
          <w:trHeight w:val="394"/>
        </w:trPr>
        <w:tc>
          <w:tcPr>
            <w:tcW w:w="562" w:type="dxa"/>
            <w:shd w:val="clear" w:color="auto" w:fill="auto"/>
            <w:vAlign w:val="center"/>
          </w:tcPr>
          <w:p w14:paraId="6541674C" w14:textId="77777777"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1924BD0E" w14:textId="693461D7" w:rsidR="005062CB" w:rsidRPr="003F5D91" w:rsidRDefault="005062CB" w:rsidP="005062CB">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Liczba osób objętych usługami zdrowotnymi w programie</w:t>
            </w:r>
          </w:p>
        </w:tc>
        <w:tc>
          <w:tcPr>
            <w:tcW w:w="1276" w:type="dxa"/>
            <w:tcBorders>
              <w:left w:val="single" w:sz="4" w:space="0" w:color="33CC33"/>
              <w:right w:val="single" w:sz="4" w:space="0" w:color="33CC33"/>
            </w:tcBorders>
            <w:shd w:val="clear" w:color="auto" w:fill="auto"/>
            <w:vAlign w:val="center"/>
          </w:tcPr>
          <w:p w14:paraId="317591E3" w14:textId="199A76A9" w:rsidR="005062CB" w:rsidRPr="003F5D91" w:rsidRDefault="005062CB" w:rsidP="005062CB">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066A761A" w14:textId="55C6E70B" w:rsidR="005062CB" w:rsidRPr="003F5D91" w:rsidRDefault="005062CB" w:rsidP="005062CB">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3D41859C" w14:textId="4A9A6CEF" w:rsidR="005062CB" w:rsidRPr="003F5D91" w:rsidRDefault="005062CB" w:rsidP="005062CB">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5AF7410" w14:textId="2151E1CC" w:rsidR="005062CB" w:rsidRPr="003F5D91" w:rsidRDefault="005062CB" w:rsidP="005062CB">
            <w:pPr>
              <w:autoSpaceDE w:val="0"/>
              <w:autoSpaceDN w:val="0"/>
              <w:adjustRightInd w:val="0"/>
              <w:rPr>
                <w:rFonts w:ascii="Calibri" w:hAnsi="Calibri"/>
                <w:sz w:val="24"/>
                <w:szCs w:val="24"/>
              </w:rPr>
            </w:pPr>
            <w:r w:rsidRPr="003F5D91">
              <w:rPr>
                <w:rFonts w:ascii="Calibri" w:hAnsi="Calibri"/>
                <w:sz w:val="24"/>
                <w:szCs w:val="24"/>
              </w:rPr>
              <w:t>Wskaźnik z Ram wykonania</w:t>
            </w:r>
          </w:p>
        </w:tc>
        <w:tc>
          <w:tcPr>
            <w:tcW w:w="5670" w:type="dxa"/>
            <w:tcBorders>
              <w:left w:val="single" w:sz="4" w:space="0" w:color="9BBB59" w:themeColor="accent3"/>
            </w:tcBorders>
            <w:shd w:val="clear" w:color="auto" w:fill="auto"/>
            <w:vAlign w:val="center"/>
          </w:tcPr>
          <w:p w14:paraId="5D5001D6"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Wskaźnik obejmuje osoby, bez względu na wiek </w:t>
            </w:r>
            <w:r>
              <w:rPr>
                <w:rFonts w:ascii="Calibri" w:hAnsi="Calibri"/>
                <w:sz w:val="24"/>
                <w:szCs w:val="24"/>
                <w:lang w:eastAsia="pl-PL"/>
              </w:rPr>
              <w:br/>
            </w:r>
            <w:r w:rsidRPr="003F5D91">
              <w:rPr>
                <w:rFonts w:ascii="Calibri" w:hAnsi="Calibri"/>
                <w:sz w:val="24"/>
                <w:szCs w:val="24"/>
                <w:lang w:eastAsia="pl-PL"/>
              </w:rPr>
              <w:t xml:space="preserve">i przynależność społeczną, które rozpoczęły udział </w:t>
            </w:r>
            <w:r>
              <w:rPr>
                <w:rFonts w:ascii="Calibri" w:hAnsi="Calibri"/>
                <w:sz w:val="24"/>
                <w:szCs w:val="24"/>
                <w:lang w:eastAsia="pl-PL"/>
              </w:rPr>
              <w:br/>
            </w:r>
            <w:r w:rsidRPr="003F5D91">
              <w:rPr>
                <w:rFonts w:ascii="Calibri" w:hAnsi="Calibri"/>
                <w:sz w:val="24"/>
                <w:szCs w:val="24"/>
                <w:lang w:eastAsia="pl-PL"/>
              </w:rPr>
              <w:t>w projektach przewidujących wsparcie w postaci usług zdrowotnych.</w:t>
            </w:r>
          </w:p>
          <w:p w14:paraId="07043ABF" w14:textId="61634775" w:rsidR="005062CB" w:rsidRPr="003F5D91" w:rsidRDefault="005062CB" w:rsidP="005062CB">
            <w:pPr>
              <w:spacing w:before="60" w:after="60"/>
              <w:rPr>
                <w:rFonts w:ascii="Calibri" w:hAnsi="Calibri"/>
                <w:sz w:val="24"/>
                <w:szCs w:val="24"/>
                <w:lang w:eastAsia="pl-PL"/>
              </w:rPr>
            </w:pPr>
            <w:r w:rsidRPr="00113F63">
              <w:rPr>
                <w:rFonts w:ascii="Calibri" w:hAnsi="Calibri"/>
                <w:sz w:val="24"/>
                <w:szCs w:val="24"/>
                <w:lang w:eastAsia="pl-PL"/>
              </w:rPr>
              <w:t xml:space="preserve">Za usługę zdrowotną należy rozumieć każde świadczenie opieki zdrowotnej zgodnie z definicją wskazaną w ustawie o świadczeniach opieki zdrowotnej finansowanych ze środków publicznych z dnia </w:t>
            </w:r>
            <w:r>
              <w:rPr>
                <w:rFonts w:ascii="Calibri" w:hAnsi="Calibri"/>
                <w:sz w:val="24"/>
                <w:szCs w:val="24"/>
                <w:lang w:eastAsia="pl-PL"/>
              </w:rPr>
              <w:br/>
            </w:r>
            <w:r w:rsidRPr="00113F63">
              <w:rPr>
                <w:rFonts w:ascii="Calibri" w:hAnsi="Calibri"/>
                <w:sz w:val="24"/>
                <w:szCs w:val="24"/>
                <w:lang w:eastAsia="pl-PL"/>
              </w:rPr>
              <w:t>27 sierpnia 2004 r. (</w:t>
            </w:r>
            <w:proofErr w:type="spellStart"/>
            <w:r>
              <w:rPr>
                <w:rFonts w:ascii="Calibri" w:hAnsi="Calibri"/>
                <w:sz w:val="24"/>
                <w:szCs w:val="24"/>
                <w:lang w:eastAsia="pl-PL"/>
              </w:rPr>
              <w:t>t</w:t>
            </w:r>
            <w:r w:rsidRPr="00F40ADC">
              <w:rPr>
                <w:rFonts w:ascii="Calibri" w:hAnsi="Calibri"/>
                <w:sz w:val="24"/>
                <w:szCs w:val="24"/>
                <w:lang w:eastAsia="pl-PL"/>
              </w:rPr>
              <w:t>.j</w:t>
            </w:r>
            <w:proofErr w:type="spellEnd"/>
            <w:r w:rsidRPr="00F40ADC">
              <w:rPr>
                <w:rFonts w:ascii="Calibri" w:hAnsi="Calibri"/>
                <w:sz w:val="24"/>
                <w:szCs w:val="24"/>
                <w:lang w:eastAsia="pl-PL"/>
              </w:rPr>
              <w:t xml:space="preserve">. Dz. U. z 2019 r. poz. 1373 z </w:t>
            </w:r>
            <w:proofErr w:type="spellStart"/>
            <w:r w:rsidRPr="00F40ADC">
              <w:rPr>
                <w:rFonts w:ascii="Calibri" w:hAnsi="Calibri"/>
                <w:sz w:val="24"/>
                <w:szCs w:val="24"/>
                <w:lang w:eastAsia="pl-PL"/>
              </w:rPr>
              <w:t>późn</w:t>
            </w:r>
            <w:proofErr w:type="spellEnd"/>
            <w:r w:rsidRPr="00F40ADC">
              <w:rPr>
                <w:rFonts w:ascii="Calibri" w:hAnsi="Calibri"/>
                <w:sz w:val="24"/>
                <w:szCs w:val="24"/>
                <w:lang w:eastAsia="pl-PL"/>
              </w:rPr>
              <w:t>. zm.</w:t>
            </w:r>
            <w:r w:rsidRPr="00113F63">
              <w:rPr>
                <w:rFonts w:ascii="Calibri" w:hAnsi="Calibri"/>
                <w:sz w:val="24"/>
                <w:szCs w:val="24"/>
                <w:lang w:eastAsia="pl-PL"/>
              </w:rPr>
              <w:t>).</w:t>
            </w:r>
          </w:p>
        </w:tc>
      </w:tr>
      <w:tr w:rsidR="005062CB" w:rsidRPr="003F5D91" w14:paraId="707F2694" w14:textId="77777777" w:rsidTr="00283A23">
        <w:trPr>
          <w:trHeight w:val="394"/>
        </w:trPr>
        <w:tc>
          <w:tcPr>
            <w:tcW w:w="562" w:type="dxa"/>
            <w:shd w:val="clear" w:color="auto" w:fill="auto"/>
            <w:vAlign w:val="center"/>
          </w:tcPr>
          <w:p w14:paraId="6FA3CCB3" w14:textId="7A0877FF"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9F0E9FB" w14:textId="1348854D" w:rsidR="005062CB" w:rsidRPr="003F5D91" w:rsidRDefault="005062CB" w:rsidP="005062CB">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zagrożonych ubóstwem lub wykluczeniem społecznym</w:t>
            </w:r>
            <w:r>
              <w:rPr>
                <w:rFonts w:ascii="Calibri" w:eastAsia="Times New Roman" w:hAnsi="Calibri" w:cs="Arial"/>
                <w:i/>
                <w:iCs/>
                <w:sz w:val="24"/>
                <w:szCs w:val="24"/>
                <w:lang w:eastAsia="pl-PL"/>
              </w:rPr>
              <w:t xml:space="preserve"> objętych usługami zdrowotnymi </w:t>
            </w:r>
            <w:r w:rsidRPr="003F5D91">
              <w:rPr>
                <w:rFonts w:ascii="Calibri" w:eastAsia="Times New Roman" w:hAnsi="Calibri" w:cs="Arial"/>
                <w:i/>
                <w:iCs/>
                <w:sz w:val="24"/>
                <w:szCs w:val="24"/>
                <w:lang w:eastAsia="pl-PL"/>
              </w:rPr>
              <w:t>w programie</w:t>
            </w:r>
          </w:p>
        </w:tc>
        <w:tc>
          <w:tcPr>
            <w:tcW w:w="1276" w:type="dxa"/>
            <w:tcBorders>
              <w:left w:val="single" w:sz="4" w:space="0" w:color="33CC33"/>
              <w:right w:val="single" w:sz="4" w:space="0" w:color="33CC33"/>
            </w:tcBorders>
            <w:shd w:val="clear" w:color="auto" w:fill="auto"/>
            <w:vAlign w:val="center"/>
          </w:tcPr>
          <w:p w14:paraId="2A4D453C" w14:textId="5432017B" w:rsidR="005062CB" w:rsidRPr="003F5D91" w:rsidRDefault="005062CB" w:rsidP="005062CB">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7165DCCB" w14:textId="1D6FAB25" w:rsidR="005062CB" w:rsidRPr="003F5D91" w:rsidRDefault="005062CB" w:rsidP="005062CB">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4CC03121" w14:textId="60056DA7" w:rsidR="005062CB" w:rsidRPr="003F5D91" w:rsidRDefault="005062CB" w:rsidP="005062CB">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4299ED3" w14:textId="4B4C76E2" w:rsidR="005062CB" w:rsidRPr="003F5D91" w:rsidRDefault="005062CB" w:rsidP="005062CB">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4F79A66D" w14:textId="090CEFE4" w:rsidR="005062CB" w:rsidRPr="003F5D91" w:rsidRDefault="005062CB" w:rsidP="005062CB">
            <w:pPr>
              <w:spacing w:before="60" w:after="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osoby zagrożonej ubóstwem lub wykluczeniem społecznym na podstawie </w:t>
            </w:r>
            <w:r w:rsidRPr="003F5D91">
              <w:rPr>
                <w:rFonts w:ascii="Calibri" w:hAnsi="Calibri" w:cs="Arial"/>
                <w:i/>
                <w:iCs/>
                <w:sz w:val="24"/>
                <w:szCs w:val="24"/>
              </w:rPr>
              <w:t xml:space="preserve">Wytycznych w zakresie realizacji przedsięwzięć </w:t>
            </w:r>
            <w:r>
              <w:rPr>
                <w:rFonts w:ascii="Calibri" w:hAnsi="Calibri" w:cs="Arial"/>
                <w:i/>
                <w:iCs/>
                <w:sz w:val="24"/>
                <w:szCs w:val="24"/>
              </w:rPr>
              <w:br/>
            </w:r>
            <w:r w:rsidRPr="003F5D91">
              <w:rPr>
                <w:rFonts w:ascii="Calibri" w:hAnsi="Calibri" w:cs="Arial"/>
                <w:i/>
                <w:iCs/>
                <w:sz w:val="24"/>
                <w:szCs w:val="24"/>
              </w:rPr>
              <w:t>z udziałem środków EFS obszarze zdrowia na lata 2014-2020</w:t>
            </w:r>
            <w:r w:rsidRPr="003F5D91">
              <w:rPr>
                <w:rFonts w:ascii="Calibri" w:hAnsi="Calibri" w:cs="Arial"/>
                <w:sz w:val="24"/>
                <w:szCs w:val="24"/>
              </w:rPr>
              <w:t xml:space="preserve">), które rozpoczęły udział w projektach </w:t>
            </w:r>
            <w:r w:rsidRPr="00A06F34">
              <w:rPr>
                <w:rFonts w:ascii="Calibri" w:hAnsi="Calibri" w:cs="Arial"/>
                <w:sz w:val="24"/>
                <w:szCs w:val="24"/>
              </w:rPr>
              <w:t xml:space="preserve">przewidujących wsparcie w postaci usług zdrowotnych </w:t>
            </w:r>
            <w:r>
              <w:rPr>
                <w:rFonts w:ascii="Calibri" w:hAnsi="Calibri" w:cs="Arial"/>
                <w:sz w:val="24"/>
                <w:szCs w:val="24"/>
              </w:rPr>
              <w:br/>
            </w:r>
            <w:r w:rsidRPr="00A06F34">
              <w:rPr>
                <w:rFonts w:ascii="Calibri" w:hAnsi="Calibri" w:cs="Arial"/>
                <w:sz w:val="24"/>
                <w:szCs w:val="24"/>
              </w:rPr>
              <w:t>i które są odbiorcami tych usług.</w:t>
            </w:r>
          </w:p>
          <w:p w14:paraId="08F273C6" w14:textId="77777777" w:rsidR="005062CB" w:rsidRPr="003F5D91" w:rsidRDefault="005062CB" w:rsidP="005062CB">
            <w:pPr>
              <w:spacing w:before="60" w:after="60"/>
              <w:rPr>
                <w:rFonts w:ascii="Calibri" w:hAnsi="Calibri" w:cs="Arial"/>
                <w:iCs/>
                <w:sz w:val="24"/>
                <w:szCs w:val="24"/>
              </w:rPr>
            </w:pPr>
            <w:r w:rsidRPr="003F5D91">
              <w:rPr>
                <w:rFonts w:ascii="Calibri" w:hAnsi="Calibri" w:cs="Arial"/>
                <w:sz w:val="24"/>
                <w:szCs w:val="24"/>
              </w:rPr>
              <w:t xml:space="preserve">Zgodnie z </w:t>
            </w:r>
            <w:r w:rsidRPr="003F5D91">
              <w:rPr>
                <w:rFonts w:ascii="Calibri" w:hAnsi="Calibri" w:cs="Arial"/>
                <w:i/>
                <w:iCs/>
                <w:sz w:val="24"/>
                <w:szCs w:val="24"/>
              </w:rPr>
              <w:t>Wytycznymi w zakresie realizacji przedsięwzięć z udziałem środków EFS obszarze zdrowia na lata 2014-2020</w:t>
            </w:r>
            <w:r w:rsidRPr="003F5D91">
              <w:rPr>
                <w:rFonts w:ascii="Calibri" w:hAnsi="Calibri" w:cs="Arial"/>
                <w:iCs/>
                <w:sz w:val="24"/>
                <w:szCs w:val="24"/>
              </w:rPr>
              <w:t xml:space="preserve">, za osoby zagrożone ubóstwem lub wykluczeniem społecznym uznaje się grupy docelowe we właściwym PO lub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w:t>
            </w:r>
          </w:p>
          <w:p w14:paraId="5850340B" w14:textId="505BB6A0" w:rsidR="005062CB" w:rsidRPr="003F5D91" w:rsidRDefault="005062CB" w:rsidP="005062CB">
            <w:pPr>
              <w:spacing w:before="60" w:after="60"/>
              <w:rPr>
                <w:rFonts w:ascii="Calibri" w:hAnsi="Calibri" w:cs="Arial"/>
                <w:sz w:val="24"/>
                <w:szCs w:val="24"/>
              </w:rPr>
            </w:pPr>
            <w:r w:rsidRPr="003F5D91">
              <w:rPr>
                <w:rFonts w:ascii="Calibri" w:hAnsi="Calibri" w:cs="Arial"/>
                <w:iCs/>
                <w:sz w:val="24"/>
                <w:szCs w:val="24"/>
              </w:rPr>
              <w:t xml:space="preserve">Na podstawie ww. zapisu IZ RPO WO 2014-2020 określiła w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 xml:space="preserve">, że za osoby zagrożone ubóstwem </w:t>
            </w:r>
            <w:r w:rsidRPr="003F5D91">
              <w:rPr>
                <w:rFonts w:ascii="Calibri" w:hAnsi="Calibri" w:cs="Arial"/>
                <w:iCs/>
                <w:sz w:val="24"/>
                <w:szCs w:val="24"/>
              </w:rPr>
              <w:lastRenderedPageBreak/>
              <w:t xml:space="preserve">lub wykluczeniem społecznym uznaje się osoby wskazane w definicji zawartej w </w:t>
            </w:r>
            <w:r w:rsidRPr="003F5D91">
              <w:rPr>
                <w:rFonts w:ascii="Calibri" w:hAnsi="Calibri" w:cs="Arial"/>
                <w:i/>
                <w:sz w:val="24"/>
                <w:szCs w:val="24"/>
              </w:rPr>
              <w:t xml:space="preserve">Wytycznych w zakresie zasad realizacji przedsięwzięć w obszarze włączenia społecznego i zwalczania ubóstwa z wykorzystaniem środków Europejskiego Funduszu Społecznego </w:t>
            </w:r>
            <w:r>
              <w:rPr>
                <w:rFonts w:ascii="Calibri" w:hAnsi="Calibri" w:cs="Arial"/>
                <w:i/>
                <w:sz w:val="24"/>
                <w:szCs w:val="24"/>
              </w:rPr>
              <w:br/>
            </w:r>
            <w:r w:rsidRPr="003F5D91">
              <w:rPr>
                <w:rFonts w:ascii="Calibri" w:hAnsi="Calibri" w:cs="Arial"/>
                <w:i/>
                <w:sz w:val="24"/>
                <w:szCs w:val="24"/>
              </w:rPr>
              <w:t>i Europejskiego Funduszu Rozwoju Regionalnego na lata 2014-2020,</w:t>
            </w:r>
            <w:r w:rsidRPr="003F5D91">
              <w:rPr>
                <w:rFonts w:ascii="Calibri" w:hAnsi="Calibri" w:cs="Arial"/>
                <w:sz w:val="24"/>
                <w:szCs w:val="24"/>
              </w:rPr>
              <w:t xml:space="preserve"> z wyłączeniem osób odbywających karę pozbawienia wolności.</w:t>
            </w:r>
          </w:p>
          <w:p w14:paraId="17E95DEB" w14:textId="77777777" w:rsidR="005062CB" w:rsidRPr="003F5D91" w:rsidRDefault="005062CB" w:rsidP="005E244A">
            <w:pPr>
              <w:spacing w:before="60" w:after="60"/>
              <w:rPr>
                <w:rFonts w:ascii="Calibri" w:hAnsi="Calibri" w:cs="Arial"/>
                <w:sz w:val="24"/>
                <w:szCs w:val="24"/>
              </w:rPr>
            </w:pPr>
            <w:r w:rsidRPr="003F5D91">
              <w:rPr>
                <w:rFonts w:ascii="Calibri" w:hAnsi="Calibri" w:cs="Arial"/>
                <w:sz w:val="24"/>
                <w:szCs w:val="24"/>
              </w:rPr>
              <w:t>Ocena spełnienia poszczególnych kryteriów następuje poprzez potwierdzenie/weryfikację statusu:</w:t>
            </w:r>
          </w:p>
          <w:p w14:paraId="3129FEDF" w14:textId="2BA98D53"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a) osoby lub rodziny korzystające ze świadczeń pomocy społecznej zgodnie z ustawą z dnia 12 marca 2004 r. </w:t>
            </w:r>
            <w:r w:rsidR="0063614F">
              <w:rPr>
                <w:rFonts w:cs="Arial"/>
                <w:color w:val="000000"/>
                <w:sz w:val="24"/>
                <w:szCs w:val="24"/>
              </w:rPr>
              <w:br/>
            </w:r>
            <w:r w:rsidRPr="005537A1">
              <w:rPr>
                <w:rFonts w:cs="Arial"/>
                <w:color w:val="000000"/>
                <w:sz w:val="24"/>
                <w:szCs w:val="24"/>
              </w:rPr>
              <w:t xml:space="preserve">o pomocy społecznej lub kwalifikujące się do objęcia wsparciem przez pomoc społeczną, tj. spełniające co najmniej jeden z warunków określonych </w:t>
            </w:r>
            <w:r w:rsidR="0063614F">
              <w:rPr>
                <w:rFonts w:cs="Arial"/>
                <w:color w:val="000000"/>
                <w:sz w:val="24"/>
                <w:szCs w:val="24"/>
              </w:rPr>
              <w:br/>
            </w:r>
            <w:r w:rsidRPr="005537A1">
              <w:rPr>
                <w:rFonts w:cs="Arial"/>
                <w:color w:val="000000"/>
                <w:sz w:val="24"/>
                <w:szCs w:val="24"/>
              </w:rPr>
              <w:t xml:space="preserve">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332379FE" w14:textId="5C293F2D"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b) osoby o których mowa w art. 1 ust. 2 ustawy z dnia 13 czerwca 2003 r. o zatrudnieniu socjalnym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niezgodnych z prawdą) lub zaświadczenie z właściwej instytucji, przy czym nie ma obowiązku wskazywania, </w:t>
            </w:r>
            <w:r w:rsidRPr="005537A1">
              <w:rPr>
                <w:rFonts w:cs="Arial"/>
                <w:color w:val="000000"/>
                <w:sz w:val="24"/>
                <w:szCs w:val="24"/>
              </w:rPr>
              <w:lastRenderedPageBreak/>
              <w:t xml:space="preserve">która przesłanka określona w ww. ustawie została spełniona; </w:t>
            </w:r>
          </w:p>
          <w:p w14:paraId="730BDBF6" w14:textId="03E2397F"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c) osoby przebywające w pieczy zastępczej, w tym również osoby przebywające w pieczy zastępczej na warunkach określonych w art. 37 ust. 2 ustawy z dnia </w:t>
            </w:r>
            <w:r w:rsidR="0063614F">
              <w:rPr>
                <w:rFonts w:cs="Arial"/>
                <w:color w:val="000000"/>
                <w:sz w:val="24"/>
                <w:szCs w:val="24"/>
              </w:rPr>
              <w:br/>
            </w:r>
            <w:r w:rsidRPr="005537A1">
              <w:rPr>
                <w:rFonts w:cs="Arial"/>
                <w:color w:val="000000"/>
                <w:sz w:val="24"/>
                <w:szCs w:val="24"/>
              </w:rPr>
              <w:t xml:space="preserve">9 czerwca 2011 r. o wspieraniu rodziny i systemie pieczy zastępczej, lub opuszczające pieczę zastępczą, rodziny przeżywające trudności w pełnieniu funkcji opiekuńczo-wychowawczych, o których mowa </w:t>
            </w:r>
            <w:r w:rsidR="0063614F">
              <w:rPr>
                <w:rFonts w:cs="Arial"/>
                <w:color w:val="000000"/>
                <w:sz w:val="24"/>
                <w:szCs w:val="24"/>
              </w:rPr>
              <w:br/>
            </w:r>
            <w:r w:rsidRPr="005537A1">
              <w:rPr>
                <w:rFonts w:cs="Arial"/>
                <w:color w:val="000000"/>
                <w:sz w:val="24"/>
                <w:szCs w:val="24"/>
              </w:rPr>
              <w:t xml:space="preserve">w ustawie z dnia 9 czerwca 2011 r. o wspieraniu rodziny i systemie pieczy zastępczej - np. oświadczenie uczestnika lub jego opiekuna prawnego w przypadku osób niepełnoletnich np. rodzica zastępczego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właściwej instytucji lub zaświadczenie od kuratora; </w:t>
            </w:r>
          </w:p>
          <w:p w14:paraId="290272A4" w14:textId="6226E79D"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d) osoby nieletnie, wobec których zastosowano środki zapobiegania i zwalczania demoralizacji i przestępczości zgodnie z ustawą z dnia 26 października 1982 r. </w:t>
            </w:r>
            <w:r w:rsidR="0063614F">
              <w:rPr>
                <w:rFonts w:cs="Arial"/>
                <w:color w:val="000000"/>
                <w:sz w:val="24"/>
                <w:szCs w:val="24"/>
              </w:rPr>
              <w:br/>
            </w:r>
            <w:r w:rsidRPr="005537A1">
              <w:rPr>
                <w:rFonts w:cs="Arial"/>
                <w:color w:val="000000"/>
                <w:sz w:val="24"/>
                <w:szCs w:val="24"/>
              </w:rPr>
              <w:t xml:space="preserve">o postępowaniu w sprawach nieletnich - </w:t>
            </w:r>
            <w:r w:rsidR="0063614F">
              <w:rPr>
                <w:rFonts w:cs="Arial"/>
                <w:color w:val="000000"/>
                <w:sz w:val="24"/>
                <w:szCs w:val="24"/>
              </w:rPr>
              <w:br/>
            </w:r>
            <w:r w:rsidRPr="005537A1">
              <w:rPr>
                <w:rFonts w:cs="Arial"/>
                <w:color w:val="000000"/>
                <w:sz w:val="24"/>
                <w:szCs w:val="24"/>
              </w:rPr>
              <w:t xml:space="preserve">np. oświadczenie uczestnika (z pouczeniem </w:t>
            </w:r>
            <w:r w:rsidR="0063614F">
              <w:rPr>
                <w:rFonts w:cs="Arial"/>
                <w:color w:val="000000"/>
                <w:sz w:val="24"/>
                <w:szCs w:val="24"/>
              </w:rPr>
              <w:br/>
            </w:r>
            <w:r w:rsidRPr="005537A1">
              <w:rPr>
                <w:rFonts w:cs="Arial"/>
                <w:color w:val="000000"/>
                <w:sz w:val="24"/>
                <w:szCs w:val="24"/>
              </w:rPr>
              <w:t xml:space="preserve">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w:t>
            </w:r>
            <w:r w:rsidRPr="005537A1">
              <w:rPr>
                <w:rFonts w:cs="Arial"/>
                <w:color w:val="000000"/>
                <w:sz w:val="24"/>
                <w:szCs w:val="24"/>
              </w:rPr>
              <w:lastRenderedPageBreak/>
              <w:t xml:space="preserve">potwierdzający zastosowanie środków zapobiegania </w:t>
            </w:r>
            <w:r w:rsidR="0063614F">
              <w:rPr>
                <w:rFonts w:cs="Arial"/>
                <w:color w:val="000000"/>
                <w:sz w:val="24"/>
                <w:szCs w:val="24"/>
              </w:rPr>
              <w:br/>
            </w:r>
            <w:r w:rsidRPr="005537A1">
              <w:rPr>
                <w:rFonts w:cs="Arial"/>
                <w:color w:val="000000"/>
                <w:sz w:val="24"/>
                <w:szCs w:val="24"/>
              </w:rPr>
              <w:t xml:space="preserve">i zwalczania demoralizacji i przestępczości; </w:t>
            </w:r>
          </w:p>
          <w:p w14:paraId="5DF4C43C" w14:textId="3223BE7C"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e) osoby przebywające w młodzieżowych ośrodkach wychowawczych i młodzieżowych ośrodkach socjoterapii, o których mowa w ustawie z dnia </w:t>
            </w:r>
            <w:r w:rsidR="0063614F">
              <w:rPr>
                <w:rFonts w:cs="Arial"/>
                <w:color w:val="000000"/>
                <w:sz w:val="24"/>
                <w:szCs w:val="24"/>
              </w:rPr>
              <w:br/>
            </w:r>
            <w:r w:rsidRPr="005537A1">
              <w:rPr>
                <w:rFonts w:cs="Arial"/>
                <w:color w:val="000000"/>
                <w:sz w:val="24"/>
                <w:szCs w:val="24"/>
              </w:rPr>
              <w:t xml:space="preserve">7 września 1991 r. o systemie oświaty (Dz. U. z 2017 r. poz. 2198 z </w:t>
            </w:r>
            <w:proofErr w:type="spellStart"/>
            <w:r w:rsidRPr="005537A1">
              <w:rPr>
                <w:rFonts w:cs="Arial"/>
                <w:color w:val="000000"/>
                <w:sz w:val="24"/>
                <w:szCs w:val="24"/>
              </w:rPr>
              <w:t>późn</w:t>
            </w:r>
            <w:proofErr w:type="spellEnd"/>
            <w:r w:rsidRPr="005537A1">
              <w:rPr>
                <w:rFonts w:cs="Arial"/>
                <w:color w:val="000000"/>
                <w:sz w:val="24"/>
                <w:szCs w:val="24"/>
              </w:rPr>
              <w:t xml:space="preserve">. zm.)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w:t>
            </w:r>
            <w:r w:rsidR="0063614F">
              <w:rPr>
                <w:rFonts w:cs="Arial"/>
                <w:color w:val="000000"/>
                <w:sz w:val="24"/>
                <w:szCs w:val="24"/>
              </w:rPr>
              <w:br/>
            </w:r>
            <w:r w:rsidRPr="005537A1">
              <w:rPr>
                <w:rFonts w:cs="Arial"/>
                <w:color w:val="000000"/>
                <w:sz w:val="24"/>
                <w:szCs w:val="24"/>
              </w:rPr>
              <w:t xml:space="preserve">z ośrodka wychowawczego/ młodzieżowego/ socjoterapii; </w:t>
            </w:r>
          </w:p>
          <w:p w14:paraId="121916A7" w14:textId="0EB50DE0" w:rsidR="005537A1" w:rsidRPr="005537A1" w:rsidRDefault="005537A1" w:rsidP="005E244A">
            <w:pPr>
              <w:autoSpaceDE w:val="0"/>
              <w:autoSpaceDN w:val="0"/>
              <w:adjustRightInd w:val="0"/>
              <w:spacing w:before="60" w:after="60"/>
              <w:rPr>
                <w:rFonts w:cs="Arial"/>
                <w:i/>
                <w:iCs/>
                <w:color w:val="000000"/>
                <w:sz w:val="24"/>
                <w:szCs w:val="24"/>
              </w:rPr>
            </w:pPr>
            <w:r w:rsidRPr="005537A1">
              <w:rPr>
                <w:rFonts w:cs="Arial"/>
                <w:color w:val="000000"/>
                <w:sz w:val="24"/>
                <w:szCs w:val="24"/>
              </w:rPr>
              <w:t xml:space="preserve">f) osoby z niepełnosprawnością, tj. osoby </w:t>
            </w:r>
            <w:r w:rsidR="0063614F">
              <w:rPr>
                <w:rFonts w:cs="Arial"/>
                <w:color w:val="000000"/>
                <w:sz w:val="24"/>
                <w:szCs w:val="24"/>
              </w:rPr>
              <w:br/>
            </w:r>
            <w:r w:rsidRPr="005537A1">
              <w:rPr>
                <w:rFonts w:cs="Arial"/>
                <w:color w:val="000000"/>
                <w:sz w:val="24"/>
                <w:szCs w:val="24"/>
              </w:rPr>
              <w:t xml:space="preserve">z niepełnosprawnością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zasady równości szans </w:t>
            </w:r>
            <w:r w:rsidR="0063614F">
              <w:rPr>
                <w:rFonts w:cs="Arial"/>
                <w:i/>
                <w:iCs/>
                <w:color w:val="000000"/>
                <w:sz w:val="24"/>
                <w:szCs w:val="24"/>
              </w:rPr>
              <w:br/>
            </w:r>
            <w:r w:rsidRPr="005537A1">
              <w:rPr>
                <w:rFonts w:cs="Arial"/>
                <w:i/>
                <w:iCs/>
                <w:color w:val="000000"/>
                <w:sz w:val="24"/>
                <w:szCs w:val="24"/>
              </w:rPr>
              <w:t xml:space="preserve">i niedyskryminacji, w tym dostępności dla osób </w:t>
            </w:r>
            <w:r w:rsidR="0063614F">
              <w:rPr>
                <w:rFonts w:cs="Arial"/>
                <w:i/>
                <w:iCs/>
                <w:color w:val="000000"/>
                <w:sz w:val="24"/>
                <w:szCs w:val="24"/>
              </w:rPr>
              <w:br/>
            </w:r>
            <w:r w:rsidRPr="005537A1">
              <w:rPr>
                <w:rFonts w:cs="Arial"/>
                <w:i/>
                <w:iCs/>
                <w:color w:val="000000"/>
                <w:sz w:val="24"/>
                <w:szCs w:val="24"/>
              </w:rPr>
              <w:t xml:space="preserve">z niepełnosprawnościami oraz zasady równości szans kobiet i mężczyzn w ramach funduszy unijnych na lata 2014-2020 </w:t>
            </w:r>
            <w:r w:rsidRPr="005537A1">
              <w:rPr>
                <w:rFonts w:cs="Arial"/>
                <w:color w:val="000000"/>
                <w:sz w:val="24"/>
                <w:szCs w:val="24"/>
              </w:rPr>
              <w:t xml:space="preserve">lub uczniowie/dzieci z niepełnosprawnościami w rozumieniu </w:t>
            </w:r>
            <w:r w:rsidRPr="005537A1">
              <w:rPr>
                <w:rFonts w:cs="Arial"/>
                <w:i/>
                <w:iCs/>
                <w:color w:val="000000"/>
                <w:sz w:val="24"/>
                <w:szCs w:val="24"/>
              </w:rPr>
              <w:t xml:space="preserve">Wytycznych </w:t>
            </w:r>
            <w:r w:rsidR="0063614F">
              <w:rPr>
                <w:rFonts w:cs="Arial"/>
                <w:i/>
                <w:iCs/>
                <w:color w:val="000000"/>
                <w:sz w:val="24"/>
                <w:szCs w:val="24"/>
              </w:rPr>
              <w:br/>
            </w:r>
            <w:r w:rsidRPr="005537A1">
              <w:rPr>
                <w:rFonts w:cs="Arial"/>
                <w:i/>
                <w:iCs/>
                <w:color w:val="000000"/>
                <w:sz w:val="24"/>
                <w:szCs w:val="24"/>
              </w:rPr>
              <w:t xml:space="preserve">w zakresie realizacji przedsięwzięć z udziałem środków Europejskiego Funduszu Społecznego w obszarze edukacji na lata 2014-2020 </w:t>
            </w:r>
            <w:r w:rsidRPr="005537A1">
              <w:rPr>
                <w:rFonts w:cs="Arial"/>
                <w:color w:val="000000"/>
                <w:sz w:val="24"/>
                <w:szCs w:val="24"/>
              </w:rPr>
              <w:t xml:space="preserve">- odpowiednie orzeczenie lub inny dokument poświadczający stan zdrowia (zgodnie z definicją wskaźnika wspólnego </w:t>
            </w:r>
            <w:r w:rsidRPr="005537A1">
              <w:rPr>
                <w:rFonts w:cs="Arial"/>
                <w:i/>
                <w:iCs/>
                <w:color w:val="000000"/>
                <w:sz w:val="24"/>
                <w:szCs w:val="24"/>
              </w:rPr>
              <w:t xml:space="preserve">liczba osób </w:t>
            </w:r>
            <w:r w:rsidR="0063614F">
              <w:rPr>
                <w:rFonts w:cs="Arial"/>
                <w:i/>
                <w:iCs/>
                <w:color w:val="000000"/>
                <w:sz w:val="24"/>
                <w:szCs w:val="24"/>
              </w:rPr>
              <w:br/>
            </w:r>
            <w:r w:rsidRPr="005537A1">
              <w:rPr>
                <w:rFonts w:cs="Arial"/>
                <w:i/>
                <w:iCs/>
                <w:color w:val="000000"/>
                <w:sz w:val="24"/>
                <w:szCs w:val="24"/>
              </w:rPr>
              <w:t xml:space="preserve">z niepełnosprawnościami objętych wsparciem </w:t>
            </w:r>
            <w:r w:rsidR="0063614F">
              <w:rPr>
                <w:rFonts w:cs="Arial"/>
                <w:i/>
                <w:iCs/>
                <w:color w:val="000000"/>
                <w:sz w:val="24"/>
                <w:szCs w:val="24"/>
              </w:rPr>
              <w:br/>
            </w:r>
            <w:r w:rsidRPr="005537A1">
              <w:rPr>
                <w:rFonts w:cs="Arial"/>
                <w:i/>
                <w:iCs/>
                <w:color w:val="000000"/>
                <w:sz w:val="24"/>
                <w:szCs w:val="24"/>
              </w:rPr>
              <w:t xml:space="preserve">w programie); </w:t>
            </w:r>
          </w:p>
          <w:p w14:paraId="6786CAE0" w14:textId="424A6C13"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g) członkowie gospodarstw domowych sprawujący opiekę nad osobą z niepełnosprawnością, o ile co </w:t>
            </w:r>
            <w:r w:rsidRPr="005537A1">
              <w:rPr>
                <w:rFonts w:cs="Arial"/>
                <w:color w:val="000000"/>
                <w:sz w:val="24"/>
                <w:szCs w:val="24"/>
              </w:rPr>
              <w:lastRenderedPageBreak/>
              <w:t xml:space="preserve">najmniej jeden z nich nie pracuje ze względu na konieczność sprawowania opieki nad osobą </w:t>
            </w:r>
            <w:r w:rsidR="0063614F">
              <w:rPr>
                <w:rFonts w:cs="Arial"/>
                <w:color w:val="000000"/>
                <w:sz w:val="24"/>
                <w:szCs w:val="24"/>
              </w:rPr>
              <w:br/>
            </w:r>
            <w:r w:rsidRPr="005537A1">
              <w:rPr>
                <w:rFonts w:cs="Arial"/>
                <w:color w:val="000000"/>
                <w:sz w:val="24"/>
                <w:szCs w:val="24"/>
              </w:rPr>
              <w:t xml:space="preserve">z niepełnosprawnością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inny dokument potwierdzający ww. sytuację; </w:t>
            </w:r>
          </w:p>
          <w:p w14:paraId="3921D4C8" w14:textId="77777777"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h) osoby potrzebujące wsparcia w codziennym funkcjonowaniu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p w14:paraId="61ECDB97" w14:textId="57487720"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i) osoby bezdomne lub dotknięte wykluczeniem </w:t>
            </w:r>
            <w:r w:rsidR="0063614F">
              <w:rPr>
                <w:rFonts w:cs="Arial"/>
                <w:color w:val="000000"/>
                <w:sz w:val="24"/>
                <w:szCs w:val="24"/>
              </w:rPr>
              <w:br/>
            </w:r>
            <w:r w:rsidRPr="005537A1">
              <w:rPr>
                <w:rFonts w:cs="Arial"/>
                <w:color w:val="000000"/>
                <w:sz w:val="24"/>
                <w:szCs w:val="24"/>
              </w:rPr>
              <w:t xml:space="preserve">z dostępu do mieszkań - np. oświadczenie uczestnika </w:t>
            </w:r>
            <w:r w:rsidR="0063614F">
              <w:rPr>
                <w:rFonts w:cs="Arial"/>
                <w:color w:val="000000"/>
                <w:sz w:val="24"/>
                <w:szCs w:val="24"/>
              </w:rPr>
              <w:br/>
            </w:r>
            <w:r w:rsidRPr="005537A1">
              <w:rPr>
                <w:rFonts w:cs="Arial"/>
                <w:color w:val="000000"/>
                <w:sz w:val="24"/>
                <w:szCs w:val="24"/>
              </w:rPr>
              <w:t xml:space="preserve">(z pouczeniem o odpowiedzialności za składanie oświadczeń niezgodnych z prawdą) lub zaświadczenie od właściwej instytucji lub inny dokument potwierdzający ww. sytuację; </w:t>
            </w:r>
          </w:p>
          <w:p w14:paraId="56B10F03" w14:textId="120EE1F7" w:rsidR="005537A1" w:rsidRPr="005537A1" w:rsidRDefault="005537A1" w:rsidP="005E244A">
            <w:pPr>
              <w:autoSpaceDE w:val="0"/>
              <w:autoSpaceDN w:val="0"/>
              <w:adjustRightInd w:val="0"/>
              <w:spacing w:before="60" w:after="60"/>
              <w:rPr>
                <w:rFonts w:cs="Arial"/>
                <w:color w:val="000000"/>
                <w:sz w:val="24"/>
                <w:szCs w:val="24"/>
              </w:rPr>
            </w:pPr>
            <w:r w:rsidRPr="005537A1">
              <w:rPr>
                <w:rFonts w:cs="Arial"/>
                <w:color w:val="000000"/>
                <w:sz w:val="24"/>
                <w:szCs w:val="24"/>
              </w:rPr>
              <w:t xml:space="preserve">j) osoby odbywające kary pozbawienia wolności </w:t>
            </w:r>
            <w:r w:rsidR="0063614F">
              <w:rPr>
                <w:rFonts w:cs="Arial"/>
                <w:color w:val="000000"/>
                <w:sz w:val="24"/>
                <w:szCs w:val="24"/>
              </w:rPr>
              <w:br/>
            </w:r>
            <w:r w:rsidRPr="005537A1">
              <w:rPr>
                <w:rFonts w:cs="Arial"/>
                <w:color w:val="000000"/>
                <w:sz w:val="24"/>
                <w:szCs w:val="24"/>
              </w:rPr>
              <w:t xml:space="preserve">w formie dozoru elektronicznego - np. oświadczenie uczestnika (z pouczeniem o odpowiedzialności za składanie oświadczeń niezgodnych z prawdą) lub zaświadczenie od właściwej instytucji lub inny dokument potwierdzający ww. sytuację; </w:t>
            </w:r>
          </w:p>
          <w:p w14:paraId="6199DA27" w14:textId="5FFF8450" w:rsidR="005537A1" w:rsidRPr="005537A1" w:rsidRDefault="005537A1" w:rsidP="005E244A">
            <w:pPr>
              <w:autoSpaceDE w:val="0"/>
              <w:autoSpaceDN w:val="0"/>
              <w:adjustRightInd w:val="0"/>
              <w:spacing w:before="60" w:after="60"/>
              <w:rPr>
                <w:rFonts w:cs="Arial"/>
                <w:i/>
                <w:sz w:val="24"/>
                <w:szCs w:val="24"/>
              </w:rPr>
            </w:pPr>
            <w:r w:rsidRPr="005537A1">
              <w:rPr>
                <w:sz w:val="24"/>
                <w:szCs w:val="24"/>
              </w:rPr>
              <w:t xml:space="preserve">k) osoby korzystające z Programu Operacyjnego Pomoc Żywnościowa 2014-2020 - oświadczenie uczestnika </w:t>
            </w:r>
            <w:r w:rsidR="0063614F">
              <w:rPr>
                <w:sz w:val="24"/>
                <w:szCs w:val="24"/>
              </w:rPr>
              <w:br/>
            </w:r>
            <w:r w:rsidRPr="005537A1">
              <w:rPr>
                <w:sz w:val="24"/>
                <w:szCs w:val="24"/>
              </w:rPr>
              <w:lastRenderedPageBreak/>
              <w:t>(z pouczeniem o odpowiedzialności za składanie oświadczeń niezgodnych z prawdą) lub inny dokument potwierdzający korzystanie z Programu.</w:t>
            </w:r>
          </w:p>
          <w:p w14:paraId="4BBEC457" w14:textId="3EEEEF00" w:rsidR="005062CB" w:rsidRPr="003F5D91" w:rsidRDefault="005062CB" w:rsidP="005E244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usługę zdrowotną należy rozumieć każde świadczenie opieki zdrowotnej zgodnie z definicją wskazaną w ustawie o świadczeniach opieki zdrowotnej finansowanych ze środków publicznych z dnia </w:t>
            </w:r>
            <w:r>
              <w:rPr>
                <w:rFonts w:ascii="Calibri" w:hAnsi="Calibri" w:cs="Arial"/>
                <w:sz w:val="24"/>
                <w:szCs w:val="24"/>
              </w:rPr>
              <w:br/>
            </w:r>
            <w:r w:rsidRPr="003F5D91">
              <w:rPr>
                <w:rFonts w:ascii="Calibri" w:hAnsi="Calibri" w:cs="Arial"/>
                <w:sz w:val="24"/>
                <w:szCs w:val="24"/>
              </w:rPr>
              <w:t>27 sierpnia 2004 r.</w:t>
            </w:r>
            <w:r w:rsidR="005E244A" w:rsidRPr="00113F63">
              <w:rPr>
                <w:rFonts w:ascii="Calibri" w:hAnsi="Calibri"/>
                <w:sz w:val="24"/>
                <w:szCs w:val="24"/>
                <w:lang w:eastAsia="pl-PL"/>
              </w:rPr>
              <w:t xml:space="preserve"> (</w:t>
            </w:r>
            <w:proofErr w:type="spellStart"/>
            <w:r w:rsidR="005E244A">
              <w:rPr>
                <w:rFonts w:ascii="Calibri" w:hAnsi="Calibri"/>
                <w:sz w:val="24"/>
                <w:szCs w:val="24"/>
                <w:lang w:eastAsia="pl-PL"/>
              </w:rPr>
              <w:t>t</w:t>
            </w:r>
            <w:r w:rsidR="005E244A" w:rsidRPr="00F40ADC">
              <w:rPr>
                <w:rFonts w:ascii="Calibri" w:hAnsi="Calibri"/>
                <w:sz w:val="24"/>
                <w:szCs w:val="24"/>
                <w:lang w:eastAsia="pl-PL"/>
              </w:rPr>
              <w:t>.j</w:t>
            </w:r>
            <w:proofErr w:type="spellEnd"/>
            <w:r w:rsidR="005E244A" w:rsidRPr="00F40ADC">
              <w:rPr>
                <w:rFonts w:ascii="Calibri" w:hAnsi="Calibri"/>
                <w:sz w:val="24"/>
                <w:szCs w:val="24"/>
                <w:lang w:eastAsia="pl-PL"/>
              </w:rPr>
              <w:t xml:space="preserve">. Dz. U. z 2019 r. poz. 1373 z </w:t>
            </w:r>
            <w:proofErr w:type="spellStart"/>
            <w:r w:rsidR="005E244A" w:rsidRPr="00F40ADC">
              <w:rPr>
                <w:rFonts w:ascii="Calibri" w:hAnsi="Calibri"/>
                <w:sz w:val="24"/>
                <w:szCs w:val="24"/>
                <w:lang w:eastAsia="pl-PL"/>
              </w:rPr>
              <w:t>późn</w:t>
            </w:r>
            <w:proofErr w:type="spellEnd"/>
            <w:r w:rsidR="005E244A" w:rsidRPr="00F40ADC">
              <w:rPr>
                <w:rFonts w:ascii="Calibri" w:hAnsi="Calibri"/>
                <w:sz w:val="24"/>
                <w:szCs w:val="24"/>
                <w:lang w:eastAsia="pl-PL"/>
              </w:rPr>
              <w:t>. zm.</w:t>
            </w:r>
            <w:r w:rsidR="005E244A">
              <w:rPr>
                <w:rFonts w:ascii="Calibri" w:hAnsi="Calibri"/>
                <w:sz w:val="24"/>
                <w:szCs w:val="24"/>
                <w:lang w:eastAsia="pl-PL"/>
              </w:rPr>
              <w:t>)</w:t>
            </w:r>
            <w:r w:rsidRPr="003F5D91">
              <w:rPr>
                <w:rFonts w:ascii="Calibri" w:hAnsi="Calibri" w:cs="Arial"/>
                <w:sz w:val="24"/>
                <w:szCs w:val="24"/>
              </w:rPr>
              <w:t>.</w:t>
            </w:r>
          </w:p>
        </w:tc>
      </w:tr>
      <w:tr w:rsidR="005062CB" w:rsidRPr="003F5D91" w14:paraId="56EDCF60" w14:textId="77777777" w:rsidTr="00283A23">
        <w:trPr>
          <w:trHeight w:val="1072"/>
        </w:trPr>
        <w:tc>
          <w:tcPr>
            <w:tcW w:w="562" w:type="dxa"/>
            <w:shd w:val="clear" w:color="auto" w:fill="auto"/>
            <w:vAlign w:val="center"/>
          </w:tcPr>
          <w:p w14:paraId="58F7E7F6" w14:textId="4260B88A"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98AAD4C" w14:textId="02602DA9" w:rsidR="005062CB" w:rsidRPr="003F5D91" w:rsidRDefault="005062CB" w:rsidP="005062CB">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wspartych w programie miejsc świadczenia usług zdrowotnych, istniejących po zakończeniu projektu</w:t>
            </w:r>
          </w:p>
        </w:tc>
        <w:tc>
          <w:tcPr>
            <w:tcW w:w="1276" w:type="dxa"/>
            <w:tcBorders>
              <w:left w:val="single" w:sz="4" w:space="0" w:color="33CC33"/>
              <w:right w:val="single" w:sz="4" w:space="0" w:color="33CC33"/>
            </w:tcBorders>
            <w:shd w:val="clear" w:color="auto" w:fill="auto"/>
            <w:vAlign w:val="center"/>
          </w:tcPr>
          <w:p w14:paraId="182709CA" w14:textId="3EC452C2" w:rsidR="005062CB" w:rsidRPr="003F5D91" w:rsidRDefault="005062CB" w:rsidP="005062CB">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2CAF414F" w14:textId="0CA7B652" w:rsidR="005062CB" w:rsidRPr="003F5D91" w:rsidRDefault="005062CB" w:rsidP="005062CB">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0FE29195" w14:textId="190A2A1A" w:rsidR="005062CB" w:rsidRPr="003F5D91" w:rsidRDefault="005062CB" w:rsidP="005062CB">
            <w:pPr>
              <w:rPr>
                <w:rFonts w:ascii="Calibri" w:hAnsi="Calibri"/>
                <w:sz w:val="24"/>
                <w:szCs w:val="24"/>
              </w:rPr>
            </w:pPr>
            <w:r w:rsidRPr="003F5D91">
              <w:rPr>
                <w:rFonts w:ascii="Calibri" w:hAnsi="Calibri"/>
                <w:sz w:val="24"/>
                <w:szCs w:val="24"/>
              </w:rPr>
              <w:t>kluczowy</w:t>
            </w:r>
          </w:p>
        </w:tc>
        <w:tc>
          <w:tcPr>
            <w:tcW w:w="1276" w:type="dxa"/>
            <w:tcBorders>
              <w:right w:val="single" w:sz="4" w:space="0" w:color="9BBB59" w:themeColor="accent3"/>
            </w:tcBorders>
            <w:shd w:val="clear" w:color="auto" w:fill="auto"/>
            <w:vAlign w:val="center"/>
          </w:tcPr>
          <w:p w14:paraId="01F7BA3A" w14:textId="35FDF7C5" w:rsidR="005062CB" w:rsidRPr="003F5D91" w:rsidRDefault="005062CB" w:rsidP="005062CB">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B170F9D"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Miejsce świadczenia usługi zdrowotnej to:</w:t>
            </w:r>
          </w:p>
          <w:p w14:paraId="6EBEEC13"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1. miejsce wsparte ze środków EFS, w którym świadczona jest usługa zdrowotna lub miejsce gotowe do świadczenia usługi zdrowotnej po zakończeniu projektu;</w:t>
            </w:r>
          </w:p>
          <w:p w14:paraId="2D73806D" w14:textId="53E7B83C"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2. osoba, np. opiekun medyczny osób </w:t>
            </w:r>
            <w:r w:rsidR="00B94E91">
              <w:rPr>
                <w:rFonts w:ascii="Calibri" w:hAnsi="Calibri"/>
                <w:sz w:val="24"/>
                <w:szCs w:val="24"/>
                <w:lang w:eastAsia="pl-PL"/>
              </w:rPr>
              <w:t>potrzebujących wsparcia w codziennym funkcjonowaniu</w:t>
            </w:r>
            <w:r w:rsidRPr="003F5D91">
              <w:rPr>
                <w:rFonts w:ascii="Calibri" w:hAnsi="Calibri"/>
                <w:sz w:val="24"/>
                <w:szCs w:val="24"/>
                <w:lang w:eastAsia="pl-PL"/>
              </w:rPr>
              <w:t>,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14:paraId="4312A240"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Liczbę miejsc należy monitorować jako potencjał danej osoby/instytucji do świadczenia danej usługi, tj. liczbę </w:t>
            </w:r>
            <w:r w:rsidRPr="003F5D91">
              <w:rPr>
                <w:rFonts w:ascii="Calibri" w:hAnsi="Calibri"/>
                <w:sz w:val="24"/>
                <w:szCs w:val="24"/>
                <w:lang w:eastAsia="pl-PL"/>
              </w:rPr>
              <w:lastRenderedPageBreak/>
              <w:t>osób, które mogą w danym czasie skorzystać z danej usługi zdrowotnej (a nie miejsce jako obiekt, w którym dana usługa jest świadczona, np. szpital).</w:t>
            </w:r>
          </w:p>
          <w:p w14:paraId="3CE7441F"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Wartość wskaźnika należy zweryfikować w miejscu świadczenia usług zdrowotnych lub w miejscu realizacji projektu, np. podczas kontroli, na podstawie analizy dokumentów oraz obserwacji. Obowiązek weryfikacji wartości wskaźnika należy do instytucji podpisującej umowę z beneficjentem.</w:t>
            </w:r>
          </w:p>
          <w:p w14:paraId="0F2D2F0F" w14:textId="77777777" w:rsidR="005062CB" w:rsidRPr="003F5D91" w:rsidRDefault="005062CB" w:rsidP="005062CB">
            <w:pPr>
              <w:spacing w:before="60" w:after="60"/>
              <w:rPr>
                <w:rFonts w:ascii="Calibri" w:hAnsi="Calibri" w:cs="Arial"/>
                <w:b/>
                <w:sz w:val="24"/>
                <w:szCs w:val="24"/>
              </w:rPr>
            </w:pPr>
            <w:r w:rsidRPr="003F5D91">
              <w:rPr>
                <w:rFonts w:ascii="Calibri" w:hAnsi="Calibri" w:cs="Arial"/>
                <w:b/>
                <w:sz w:val="24"/>
                <w:szCs w:val="24"/>
              </w:rPr>
              <w:t>UWAGA:</w:t>
            </w:r>
          </w:p>
          <w:p w14:paraId="17B00649" w14:textId="5373051A" w:rsidR="005062CB" w:rsidRPr="003F5D91" w:rsidRDefault="005062CB" w:rsidP="005062CB">
            <w:pPr>
              <w:autoSpaceDE w:val="0"/>
              <w:autoSpaceDN w:val="0"/>
              <w:adjustRightInd w:val="0"/>
              <w:spacing w:after="60"/>
              <w:rPr>
                <w:rFonts w:ascii="Calibri" w:hAnsi="Calibri" w:cs="Arial"/>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5062CB" w:rsidRPr="003F5D91" w14:paraId="28BBCAE3" w14:textId="77777777" w:rsidTr="00283A23">
        <w:trPr>
          <w:trHeight w:val="931"/>
        </w:trPr>
        <w:tc>
          <w:tcPr>
            <w:tcW w:w="562" w:type="dxa"/>
            <w:shd w:val="clear" w:color="auto" w:fill="auto"/>
            <w:vAlign w:val="center"/>
          </w:tcPr>
          <w:p w14:paraId="3DCC3B75" w14:textId="77777777" w:rsidR="005062CB" w:rsidRPr="003F5D91" w:rsidRDefault="005062CB" w:rsidP="005062CB">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5F11BA90" w14:textId="0C137F0C" w:rsidR="005062CB" w:rsidRPr="003F5D91" w:rsidRDefault="005062CB" w:rsidP="005062CB">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w:t>
            </w:r>
            <w:r>
              <w:rPr>
                <w:rFonts w:ascii="Calibri" w:eastAsia="Times New Roman" w:hAnsi="Calibri" w:cs="Arial"/>
                <w:i/>
                <w:iCs/>
                <w:sz w:val="24"/>
                <w:szCs w:val="24"/>
                <w:lang w:eastAsia="pl-PL"/>
              </w:rPr>
              <w:t xml:space="preserve">a osób zagrożonych ubóstwem lub </w:t>
            </w:r>
            <w:r w:rsidRPr="003F5D91">
              <w:rPr>
                <w:rFonts w:ascii="Calibri" w:eastAsia="Times New Roman" w:hAnsi="Calibri" w:cs="Arial"/>
                <w:i/>
                <w:iCs/>
                <w:sz w:val="24"/>
                <w:szCs w:val="24"/>
                <w:lang w:eastAsia="pl-PL"/>
              </w:rPr>
              <w:t>wykluczeniem społecznym, które deklarują wzrost jakości życia dzięki interwencji EFS</w:t>
            </w:r>
          </w:p>
        </w:tc>
        <w:tc>
          <w:tcPr>
            <w:tcW w:w="1276" w:type="dxa"/>
            <w:tcBorders>
              <w:left w:val="single" w:sz="4" w:space="0" w:color="33CC33"/>
              <w:right w:val="single" w:sz="4" w:space="0" w:color="33CC33"/>
            </w:tcBorders>
            <w:shd w:val="clear" w:color="auto" w:fill="auto"/>
            <w:vAlign w:val="center"/>
          </w:tcPr>
          <w:p w14:paraId="462F15F5" w14:textId="54012403" w:rsidR="005062CB" w:rsidRPr="003F5D91" w:rsidRDefault="005062CB" w:rsidP="005062CB">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176A2435" w14:textId="4ACF5ADC" w:rsidR="005062CB" w:rsidRPr="003F5D91" w:rsidRDefault="005062CB" w:rsidP="005062CB">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5DFBD4AD" w14:textId="0FDD869D" w:rsidR="005062CB" w:rsidRPr="003F5D91" w:rsidRDefault="005062CB" w:rsidP="005062CB">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1ADF5E" w14:textId="4081DC99" w:rsidR="005062CB" w:rsidRPr="003F5D91" w:rsidRDefault="005062CB" w:rsidP="005062CB">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50F8AFD3"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Wskaźnik mierzy wzrost jakości życia dzięki interwencji EFS u osób zagrożonych ubóstwem lub wykluczeniem społecznym objętych wsparciem w programie.</w:t>
            </w:r>
          </w:p>
          <w:p w14:paraId="6F7E0E1C" w14:textId="77777777" w:rsidR="005062CB" w:rsidRPr="003F5D91" w:rsidRDefault="005062CB" w:rsidP="005062CB">
            <w:pPr>
              <w:spacing w:before="60" w:after="60"/>
              <w:rPr>
                <w:rFonts w:ascii="Calibri" w:hAnsi="Calibri"/>
                <w:b/>
                <w:sz w:val="24"/>
                <w:szCs w:val="24"/>
              </w:rPr>
            </w:pPr>
            <w:r w:rsidRPr="003F5D91">
              <w:rPr>
                <w:rFonts w:ascii="Calibri" w:hAnsi="Calibri"/>
                <w:b/>
                <w:sz w:val="24"/>
                <w:szCs w:val="24"/>
              </w:rPr>
              <w:t>UWAGA:</w:t>
            </w:r>
          </w:p>
          <w:p w14:paraId="51F04DEB" w14:textId="6883EB1E" w:rsidR="005062CB" w:rsidRPr="003F5D91" w:rsidRDefault="005062CB" w:rsidP="005062CB">
            <w:pPr>
              <w:spacing w:before="60" w:after="60"/>
              <w:rPr>
                <w:rFonts w:ascii="Calibri" w:hAnsi="Calibri"/>
                <w:sz w:val="24"/>
                <w:szCs w:val="24"/>
              </w:rPr>
            </w:pPr>
            <w:r w:rsidRPr="003F5D91">
              <w:rPr>
                <w:rFonts w:ascii="Calibri" w:hAnsi="Calibri"/>
                <w:sz w:val="24"/>
                <w:szCs w:val="24"/>
              </w:rPr>
              <w:t xml:space="preserve">Definicja osób zagrożonych ubóstwem lub wykluczeniem społecznym jak we wskaźniku produktu: </w:t>
            </w:r>
            <w:r w:rsidRPr="003F5D91">
              <w:rPr>
                <w:rFonts w:ascii="Calibri" w:eastAsia="Times New Roman" w:hAnsi="Calibri" w:cs="Arial"/>
                <w:i/>
                <w:iCs/>
                <w:color w:val="000000"/>
                <w:sz w:val="24"/>
                <w:szCs w:val="24"/>
                <w:lang w:eastAsia="pl-PL"/>
              </w:rPr>
              <w:t xml:space="preserve">Liczba osób zagrożonych ubóstwem lub wykluczeniem społecznym objętych usługami zdrowotnymi </w:t>
            </w:r>
            <w:r w:rsidR="0063614F">
              <w:rPr>
                <w:rFonts w:ascii="Calibri" w:eastAsia="Times New Roman" w:hAnsi="Calibri" w:cs="Arial"/>
                <w:i/>
                <w:iCs/>
                <w:color w:val="000000"/>
                <w:sz w:val="24"/>
                <w:szCs w:val="24"/>
                <w:lang w:eastAsia="pl-PL"/>
              </w:rPr>
              <w:br/>
            </w:r>
            <w:r w:rsidRPr="003F5D91">
              <w:rPr>
                <w:rFonts w:ascii="Calibri" w:eastAsia="Times New Roman" w:hAnsi="Calibri" w:cs="Arial"/>
                <w:i/>
                <w:iCs/>
                <w:color w:val="000000"/>
                <w:sz w:val="24"/>
                <w:szCs w:val="24"/>
                <w:lang w:eastAsia="pl-PL"/>
              </w:rPr>
              <w:t>w programie.</w:t>
            </w:r>
          </w:p>
          <w:p w14:paraId="0AEA130E" w14:textId="7777777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Sposób pomiaru: Weryfikacja postępu dokonywana jest za pomocą wystandaryzowanego kwestionariusza, który mierzy ogólną jakość życia w szerokim zakresie </w:t>
            </w:r>
            <w:r w:rsidRPr="003F5D91">
              <w:rPr>
                <w:rFonts w:ascii="Calibri" w:hAnsi="Calibri"/>
                <w:sz w:val="24"/>
                <w:szCs w:val="24"/>
                <w:lang w:eastAsia="pl-PL"/>
              </w:rPr>
              <w:lastRenderedPageBreak/>
              <w:t>oraz odnosi się do konkretnej choroby, funkcji lub problemu.</w:t>
            </w:r>
          </w:p>
          <w:p w14:paraId="1EF7EFEB" w14:textId="50E9BC07" w:rsidR="005062CB" w:rsidRPr="003F5D91" w:rsidRDefault="005062CB" w:rsidP="005062CB">
            <w:pPr>
              <w:spacing w:before="60" w:after="60"/>
              <w:rPr>
                <w:rFonts w:ascii="Calibri" w:hAnsi="Calibri"/>
                <w:sz w:val="24"/>
                <w:szCs w:val="24"/>
                <w:lang w:eastAsia="pl-PL"/>
              </w:rPr>
            </w:pPr>
            <w:r w:rsidRPr="003F5D91">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uczestnicy projektu zakwalifikowani do grupy osób zagrożonych ubóstwem lub wykluczeniem społecznym lub ich opiekunowie. Należy pamiętać, iż wskaźnik ten jest powiązany ze wskaźnikiem produktu </w:t>
            </w:r>
            <w:r w:rsidRPr="003F5D91">
              <w:rPr>
                <w:rFonts w:ascii="Calibri" w:hAnsi="Calibri"/>
                <w:i/>
                <w:sz w:val="24"/>
                <w:szCs w:val="24"/>
                <w:lang w:eastAsia="pl-PL"/>
              </w:rPr>
              <w:t>Liczba osób zagrożonych ubóstwem lub wykluczeniem społecznym objętych usługami zdrowotnymi w programie</w:t>
            </w:r>
            <w:r w:rsidRPr="003F5D91">
              <w:rPr>
                <w:rFonts w:ascii="Calibri" w:hAnsi="Calibri"/>
                <w:sz w:val="24"/>
                <w:szCs w:val="24"/>
                <w:lang w:eastAsia="pl-PL"/>
              </w:rPr>
              <w:t xml:space="preserve">. Odsetek osób, które zadeklarują wzrost jakości życia dzięki interwencji EFS powinien wynosić </w:t>
            </w:r>
            <w:r w:rsidRPr="005E244A">
              <w:rPr>
                <w:rFonts w:ascii="Calibri" w:hAnsi="Calibri"/>
                <w:b/>
                <w:sz w:val="24"/>
                <w:szCs w:val="24"/>
                <w:lang w:eastAsia="pl-PL"/>
              </w:rPr>
              <w:t>minimum 95%.</w:t>
            </w:r>
          </w:p>
        </w:tc>
      </w:tr>
    </w:tbl>
    <w:p w14:paraId="2CB61CC5" w14:textId="7AC24747" w:rsidR="00102FB7" w:rsidRPr="003F5D91" w:rsidRDefault="00102FB7" w:rsidP="00176BD8">
      <w:pPr>
        <w:rPr>
          <w:rFonts w:ascii="Calibri" w:hAnsi="Calibri"/>
          <w:sz w:val="24"/>
          <w:szCs w:val="24"/>
        </w:rPr>
      </w:pPr>
    </w:p>
    <w:sectPr w:rsidR="00102FB7" w:rsidRPr="003F5D91" w:rsidSect="00B55841">
      <w:footerReference w:type="default" r:id="rId11"/>
      <w:headerReference w:type="first" r:id="rId12"/>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96C42" w14:textId="77777777" w:rsidR="00142957" w:rsidRDefault="00142957" w:rsidP="00A11280">
      <w:pPr>
        <w:spacing w:after="0" w:line="240" w:lineRule="auto"/>
      </w:pPr>
      <w:r>
        <w:separator/>
      </w:r>
    </w:p>
  </w:endnote>
  <w:endnote w:type="continuationSeparator" w:id="0">
    <w:p w14:paraId="51AF14FA" w14:textId="77777777" w:rsidR="00142957" w:rsidRDefault="00142957"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5562226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15F602B" w14:textId="18D4C445" w:rsidR="005062CB" w:rsidRPr="003F5D91" w:rsidRDefault="005062CB" w:rsidP="003F5D91">
            <w:pPr>
              <w:pStyle w:val="Stopka"/>
              <w:jc w:val="center"/>
              <w:rPr>
                <w:sz w:val="24"/>
                <w:szCs w:val="24"/>
              </w:rPr>
            </w:pPr>
            <w:r w:rsidRPr="003F5D91">
              <w:rPr>
                <w:sz w:val="24"/>
                <w:szCs w:val="24"/>
              </w:rPr>
              <w:t xml:space="preserve">Strona </w:t>
            </w:r>
            <w:r w:rsidRPr="003F5D91">
              <w:rPr>
                <w:b/>
                <w:bCs/>
                <w:sz w:val="24"/>
                <w:szCs w:val="24"/>
              </w:rPr>
              <w:fldChar w:fldCharType="begin"/>
            </w:r>
            <w:r w:rsidRPr="003F5D91">
              <w:rPr>
                <w:b/>
                <w:bCs/>
                <w:sz w:val="24"/>
                <w:szCs w:val="24"/>
              </w:rPr>
              <w:instrText>PAGE</w:instrText>
            </w:r>
            <w:r w:rsidRPr="003F5D91">
              <w:rPr>
                <w:b/>
                <w:bCs/>
                <w:sz w:val="24"/>
                <w:szCs w:val="24"/>
              </w:rPr>
              <w:fldChar w:fldCharType="separate"/>
            </w:r>
            <w:r w:rsidR="00215E33">
              <w:rPr>
                <w:b/>
                <w:bCs/>
                <w:noProof/>
                <w:sz w:val="24"/>
                <w:szCs w:val="24"/>
              </w:rPr>
              <w:t>56</w:t>
            </w:r>
            <w:r w:rsidRPr="003F5D91">
              <w:rPr>
                <w:b/>
                <w:bCs/>
                <w:sz w:val="24"/>
                <w:szCs w:val="24"/>
              </w:rPr>
              <w:fldChar w:fldCharType="end"/>
            </w:r>
            <w:r w:rsidRPr="003F5D91">
              <w:rPr>
                <w:sz w:val="24"/>
                <w:szCs w:val="24"/>
              </w:rPr>
              <w:t xml:space="preserve"> z </w:t>
            </w:r>
            <w:r w:rsidRPr="003F5D91">
              <w:rPr>
                <w:b/>
                <w:bCs/>
                <w:sz w:val="24"/>
                <w:szCs w:val="24"/>
              </w:rPr>
              <w:fldChar w:fldCharType="begin"/>
            </w:r>
            <w:r w:rsidRPr="003F5D91">
              <w:rPr>
                <w:b/>
                <w:bCs/>
                <w:sz w:val="24"/>
                <w:szCs w:val="24"/>
              </w:rPr>
              <w:instrText>NUMPAGES</w:instrText>
            </w:r>
            <w:r w:rsidRPr="003F5D91">
              <w:rPr>
                <w:b/>
                <w:bCs/>
                <w:sz w:val="24"/>
                <w:szCs w:val="24"/>
              </w:rPr>
              <w:fldChar w:fldCharType="separate"/>
            </w:r>
            <w:r w:rsidR="00215E33">
              <w:rPr>
                <w:b/>
                <w:bCs/>
                <w:noProof/>
                <w:sz w:val="24"/>
                <w:szCs w:val="24"/>
              </w:rPr>
              <w:t>58</w:t>
            </w:r>
            <w:r w:rsidRPr="003F5D91">
              <w:rPr>
                <w:b/>
                <w:bCs/>
                <w:sz w:val="24"/>
                <w:szCs w:val="24"/>
              </w:rPr>
              <w:fldChar w:fldCharType="end"/>
            </w:r>
          </w:p>
        </w:sdtContent>
      </w:sdt>
    </w:sdtContent>
  </w:sdt>
  <w:p w14:paraId="1CE2B7A3" w14:textId="5D195F06" w:rsidR="005062CB" w:rsidRPr="003F5D91" w:rsidRDefault="005062CB" w:rsidP="00442FE8">
    <w:pPr>
      <w:pStyle w:val="Stopka"/>
      <w:tabs>
        <w:tab w:val="clear" w:pos="4536"/>
        <w:tab w:val="clear" w:pos="9072"/>
        <w:tab w:val="left" w:pos="7905"/>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D46FE" w14:textId="77777777" w:rsidR="00142957" w:rsidRDefault="00142957" w:rsidP="00A11280">
      <w:pPr>
        <w:spacing w:after="0" w:line="240" w:lineRule="auto"/>
      </w:pPr>
      <w:r>
        <w:separator/>
      </w:r>
    </w:p>
  </w:footnote>
  <w:footnote w:type="continuationSeparator" w:id="0">
    <w:p w14:paraId="58667F61" w14:textId="77777777" w:rsidR="00142957" w:rsidRDefault="00142957"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C05D" w14:textId="4EECAD8D" w:rsidR="00215E33" w:rsidRPr="00215E33" w:rsidRDefault="00215E33" w:rsidP="00215E33">
    <w:pPr>
      <w:autoSpaceDE w:val="0"/>
      <w:autoSpaceDN w:val="0"/>
      <w:spacing w:after="0" w:line="240" w:lineRule="auto"/>
      <w:jc w:val="right"/>
      <w:rPr>
        <w:rFonts w:ascii="Calibri" w:eastAsia="Calibri" w:hAnsi="Calibri" w:cs="Times New Roman"/>
        <w:iCs/>
        <w:sz w:val="24"/>
        <w:szCs w:val="24"/>
      </w:rPr>
    </w:pPr>
    <w:r w:rsidRPr="00215E33">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215E33">
      <w:rPr>
        <w:rFonts w:ascii="Calibri" w:eastAsia="Calibri" w:hAnsi="Calibri" w:cs="Times New Roman"/>
        <w:bCs/>
        <w:iCs/>
        <w:sz w:val="24"/>
        <w:szCs w:val="24"/>
      </w:rPr>
      <w:t xml:space="preserve"> </w:t>
    </w:r>
    <w:r w:rsidRPr="00215E33">
      <w:rPr>
        <w:rFonts w:ascii="Calibri" w:eastAsia="Calibri" w:hAnsi="Calibri" w:cs="Times New Roman"/>
        <w:iCs/>
        <w:sz w:val="24"/>
        <w:szCs w:val="24"/>
      </w:rPr>
      <w:t xml:space="preserve">do Regulaminu konkursu dotyczącego projektów złożonych w ramach: Działania 8.1 </w:t>
    </w:r>
    <w:r w:rsidRPr="00215E33">
      <w:rPr>
        <w:rFonts w:ascii="Calibri" w:eastAsia="Calibri" w:hAnsi="Calibri" w:cs="Times New Roman"/>
        <w:bCs/>
        <w:i/>
        <w:iCs/>
        <w:sz w:val="24"/>
        <w:szCs w:val="24"/>
      </w:rPr>
      <w:t>Dostęp do wysokiej jakości usług zdrowotnych i społecznych</w:t>
    </w:r>
    <w:r w:rsidRPr="00215E33">
      <w:rPr>
        <w:rFonts w:ascii="Calibri" w:eastAsia="Calibri" w:hAnsi="Calibri" w:cs="Times New Roman"/>
        <w:iCs/>
        <w:sz w:val="24"/>
        <w:szCs w:val="24"/>
      </w:rPr>
      <w:t xml:space="preserve"> w zakresie usług społecznych - wsparcia dla osób potrzebujących wsparcia w codziennym funkcjonowaniu, </w:t>
    </w:r>
  </w:p>
  <w:p w14:paraId="39439BFB" w14:textId="77777777" w:rsidR="00215E33" w:rsidRPr="00215E33" w:rsidRDefault="00215E33" w:rsidP="00215E33">
    <w:pPr>
      <w:autoSpaceDE w:val="0"/>
      <w:autoSpaceDN w:val="0"/>
      <w:spacing w:after="0" w:line="240" w:lineRule="auto"/>
      <w:jc w:val="right"/>
      <w:rPr>
        <w:rFonts w:ascii="Calibri" w:eastAsia="Calibri" w:hAnsi="Calibri" w:cs="Times New Roman"/>
        <w:iCs/>
        <w:sz w:val="24"/>
        <w:szCs w:val="24"/>
      </w:rPr>
    </w:pPr>
    <w:r w:rsidRPr="00215E33">
      <w:rPr>
        <w:rFonts w:ascii="Calibri" w:eastAsia="Calibri" w:hAnsi="Calibri" w:cs="Times New Roman"/>
        <w:iCs/>
        <w:sz w:val="24"/>
        <w:szCs w:val="24"/>
      </w:rPr>
      <w:t xml:space="preserve">Osi VIII </w:t>
    </w:r>
    <w:r w:rsidRPr="00215E33">
      <w:rPr>
        <w:rFonts w:ascii="Calibri" w:eastAsia="Calibri" w:hAnsi="Calibri" w:cs="Times New Roman"/>
        <w:i/>
        <w:iCs/>
        <w:sz w:val="24"/>
        <w:szCs w:val="24"/>
      </w:rPr>
      <w:t>Integracja społeczna</w:t>
    </w:r>
    <w:r w:rsidRPr="00215E33">
      <w:rPr>
        <w:rFonts w:ascii="Calibri" w:eastAsia="Calibri" w:hAnsi="Calibri" w:cs="Times New Roman"/>
        <w:iCs/>
        <w:sz w:val="24"/>
        <w:szCs w:val="24"/>
      </w:rPr>
      <w:t xml:space="preserve"> RPO WO 2014-2020,</w:t>
    </w:r>
  </w:p>
  <w:p w14:paraId="4C77B598" w14:textId="68CAE778" w:rsidR="005062CB" w:rsidRPr="00215E33" w:rsidRDefault="00215E33" w:rsidP="00215E33">
    <w:pPr>
      <w:tabs>
        <w:tab w:val="center" w:pos="4536"/>
        <w:tab w:val="right" w:pos="9072"/>
      </w:tabs>
      <w:spacing w:after="0" w:line="240" w:lineRule="auto"/>
      <w:jc w:val="right"/>
      <w:rPr>
        <w:rFonts w:eastAsiaTheme="minorEastAsia"/>
        <w:i/>
        <w:iCs/>
        <w:sz w:val="24"/>
        <w:lang w:eastAsia="pl-PL"/>
      </w:rPr>
    </w:pPr>
    <w:r w:rsidRPr="00215E33">
      <w:rPr>
        <w:rFonts w:ascii="Calibri" w:eastAsia="Calibri" w:hAnsi="Calibri" w:cs="Times New Roman"/>
        <w:iCs/>
        <w:sz w:val="24"/>
        <w:szCs w:val="24"/>
      </w:rPr>
      <w:t>Nabór XV, Wersja nr 1, listopad 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AE"/>
    <w:multiLevelType w:val="hybridMultilevel"/>
    <w:tmpl w:val="30FECDDC"/>
    <w:lvl w:ilvl="0" w:tplc="0415000F">
      <w:start w:val="1"/>
      <w:numFmt w:val="decimal"/>
      <w:lvlText w:val="%1."/>
      <w:lvlJc w:val="left"/>
      <w:pPr>
        <w:ind w:left="397" w:hanging="360"/>
      </w:pPr>
    </w:lvl>
    <w:lvl w:ilvl="1" w:tplc="04150019" w:tentative="1">
      <w:start w:val="1"/>
      <w:numFmt w:val="lowerLetter"/>
      <w:lvlText w:val="%2."/>
      <w:lvlJc w:val="left"/>
      <w:pPr>
        <w:ind w:left="1117" w:hanging="360"/>
      </w:p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1" w15:restartNumberingAfterBreak="0">
    <w:nsid w:val="10A70F5D"/>
    <w:multiLevelType w:val="hybridMultilevel"/>
    <w:tmpl w:val="40A0954C"/>
    <w:lvl w:ilvl="0" w:tplc="8D9AD51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835AB"/>
    <w:multiLevelType w:val="hybridMultilevel"/>
    <w:tmpl w:val="D10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2569C8"/>
    <w:multiLevelType w:val="hybridMultilevel"/>
    <w:tmpl w:val="00CE46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30A42E09"/>
    <w:multiLevelType w:val="hybridMultilevel"/>
    <w:tmpl w:val="9C66A1EA"/>
    <w:lvl w:ilvl="0" w:tplc="8D9AD51E">
      <w:start w:val="1"/>
      <w:numFmt w:val="decimal"/>
      <w:lvlText w:val="%1."/>
      <w:lvlJc w:val="left"/>
      <w:pPr>
        <w:ind w:left="757" w:hanging="360"/>
      </w:pPr>
      <w:rPr>
        <w:rFonts w:hint="default"/>
        <w:b/>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391C1D18"/>
    <w:multiLevelType w:val="hybridMultilevel"/>
    <w:tmpl w:val="A990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425377"/>
    <w:multiLevelType w:val="hybridMultilevel"/>
    <w:tmpl w:val="6C32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FF682E"/>
    <w:multiLevelType w:val="hybridMultilevel"/>
    <w:tmpl w:val="DDA6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857185"/>
    <w:multiLevelType w:val="hybridMultilevel"/>
    <w:tmpl w:val="8A241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564C8B"/>
    <w:multiLevelType w:val="hybridMultilevel"/>
    <w:tmpl w:val="58F6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8754D5"/>
    <w:multiLevelType w:val="hybridMultilevel"/>
    <w:tmpl w:val="81FC0838"/>
    <w:lvl w:ilvl="0" w:tplc="B8366602">
      <w:start w:val="1"/>
      <w:numFmt w:val="decimal"/>
      <w:lvlText w:val="%1."/>
      <w:lvlJc w:val="left"/>
      <w:pPr>
        <w:ind w:left="928"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0"/>
  </w:num>
  <w:num w:numId="5">
    <w:abstractNumId w:val="3"/>
  </w:num>
  <w:num w:numId="6">
    <w:abstractNumId w:val="8"/>
  </w:num>
  <w:num w:numId="7">
    <w:abstractNumId w:val="10"/>
  </w:num>
  <w:num w:numId="8">
    <w:abstractNumId w:val="6"/>
  </w:num>
  <w:num w:numId="9">
    <w:abstractNumId w:val="2"/>
  </w:num>
  <w:num w:numId="10">
    <w:abstractNumId w:val="9"/>
  </w:num>
  <w:num w:numId="11">
    <w:abstractNumId w:val="7"/>
  </w:num>
  <w:num w:numId="12">
    <w:abstractNumId w:val="4"/>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41A6"/>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83607"/>
    <w:rsid w:val="00083D75"/>
    <w:rsid w:val="00084190"/>
    <w:rsid w:val="000871B9"/>
    <w:rsid w:val="00091AF0"/>
    <w:rsid w:val="000931E9"/>
    <w:rsid w:val="000934F6"/>
    <w:rsid w:val="0009398B"/>
    <w:rsid w:val="0009468B"/>
    <w:rsid w:val="00095A5B"/>
    <w:rsid w:val="00095B63"/>
    <w:rsid w:val="000976FE"/>
    <w:rsid w:val="000A0237"/>
    <w:rsid w:val="000A0789"/>
    <w:rsid w:val="000A096A"/>
    <w:rsid w:val="000A0A01"/>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3414"/>
    <w:rsid w:val="000C4057"/>
    <w:rsid w:val="000C5CA6"/>
    <w:rsid w:val="000C6AA3"/>
    <w:rsid w:val="000C71C5"/>
    <w:rsid w:val="000D3B84"/>
    <w:rsid w:val="000D414A"/>
    <w:rsid w:val="000D55FA"/>
    <w:rsid w:val="000D57E7"/>
    <w:rsid w:val="000E1172"/>
    <w:rsid w:val="000E1178"/>
    <w:rsid w:val="000E1828"/>
    <w:rsid w:val="000E436C"/>
    <w:rsid w:val="000E5525"/>
    <w:rsid w:val="000E6C43"/>
    <w:rsid w:val="000E7FBF"/>
    <w:rsid w:val="000F24D9"/>
    <w:rsid w:val="000F36FA"/>
    <w:rsid w:val="000F4FD3"/>
    <w:rsid w:val="000F5C3F"/>
    <w:rsid w:val="001002DC"/>
    <w:rsid w:val="00100F75"/>
    <w:rsid w:val="001012DE"/>
    <w:rsid w:val="001028AA"/>
    <w:rsid w:val="00102FB7"/>
    <w:rsid w:val="00104B97"/>
    <w:rsid w:val="0010747F"/>
    <w:rsid w:val="00110626"/>
    <w:rsid w:val="00112BD8"/>
    <w:rsid w:val="001133C2"/>
    <w:rsid w:val="00113F63"/>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30A8"/>
    <w:rsid w:val="00136D60"/>
    <w:rsid w:val="001379EA"/>
    <w:rsid w:val="00142957"/>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6BD8"/>
    <w:rsid w:val="00177222"/>
    <w:rsid w:val="00177CB4"/>
    <w:rsid w:val="001807EC"/>
    <w:rsid w:val="00180987"/>
    <w:rsid w:val="00180A81"/>
    <w:rsid w:val="001811AE"/>
    <w:rsid w:val="001843BF"/>
    <w:rsid w:val="00185BAA"/>
    <w:rsid w:val="001863DA"/>
    <w:rsid w:val="00186FCC"/>
    <w:rsid w:val="001874BA"/>
    <w:rsid w:val="001901EB"/>
    <w:rsid w:val="00190C4F"/>
    <w:rsid w:val="00191A19"/>
    <w:rsid w:val="00192802"/>
    <w:rsid w:val="001930AE"/>
    <w:rsid w:val="00193769"/>
    <w:rsid w:val="00196A28"/>
    <w:rsid w:val="00196F2C"/>
    <w:rsid w:val="0019763A"/>
    <w:rsid w:val="001A0638"/>
    <w:rsid w:val="001A2B56"/>
    <w:rsid w:val="001A32D2"/>
    <w:rsid w:val="001A3780"/>
    <w:rsid w:val="001A5012"/>
    <w:rsid w:val="001A548E"/>
    <w:rsid w:val="001A68E1"/>
    <w:rsid w:val="001A72B1"/>
    <w:rsid w:val="001B2650"/>
    <w:rsid w:val="001B2C86"/>
    <w:rsid w:val="001B73CF"/>
    <w:rsid w:val="001C124E"/>
    <w:rsid w:val="001C134E"/>
    <w:rsid w:val="001C196A"/>
    <w:rsid w:val="001C4092"/>
    <w:rsid w:val="001C55A8"/>
    <w:rsid w:val="001C5E23"/>
    <w:rsid w:val="001C7406"/>
    <w:rsid w:val="001C7F97"/>
    <w:rsid w:val="001D103E"/>
    <w:rsid w:val="001D2DFD"/>
    <w:rsid w:val="001D330B"/>
    <w:rsid w:val="001D353F"/>
    <w:rsid w:val="001D3621"/>
    <w:rsid w:val="001D7CC3"/>
    <w:rsid w:val="001E30CE"/>
    <w:rsid w:val="001E3174"/>
    <w:rsid w:val="001E3836"/>
    <w:rsid w:val="001E6CC9"/>
    <w:rsid w:val="001F12C3"/>
    <w:rsid w:val="001F1B09"/>
    <w:rsid w:val="001F1D54"/>
    <w:rsid w:val="002023AC"/>
    <w:rsid w:val="00203F42"/>
    <w:rsid w:val="00204980"/>
    <w:rsid w:val="00207B52"/>
    <w:rsid w:val="00210D3C"/>
    <w:rsid w:val="00211AC9"/>
    <w:rsid w:val="00215E33"/>
    <w:rsid w:val="00220524"/>
    <w:rsid w:val="002218B6"/>
    <w:rsid w:val="00222682"/>
    <w:rsid w:val="002233DD"/>
    <w:rsid w:val="00223C69"/>
    <w:rsid w:val="002240BB"/>
    <w:rsid w:val="002244FF"/>
    <w:rsid w:val="00224732"/>
    <w:rsid w:val="00226060"/>
    <w:rsid w:val="0022640F"/>
    <w:rsid w:val="002266E6"/>
    <w:rsid w:val="002271F7"/>
    <w:rsid w:val="00233B51"/>
    <w:rsid w:val="00233FAE"/>
    <w:rsid w:val="0023430F"/>
    <w:rsid w:val="00234E3A"/>
    <w:rsid w:val="00235E3B"/>
    <w:rsid w:val="00236B02"/>
    <w:rsid w:val="00237512"/>
    <w:rsid w:val="00237D9A"/>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265D"/>
    <w:rsid w:val="00283239"/>
    <w:rsid w:val="00283A23"/>
    <w:rsid w:val="00283CF1"/>
    <w:rsid w:val="00287512"/>
    <w:rsid w:val="002875B0"/>
    <w:rsid w:val="00287AA3"/>
    <w:rsid w:val="00291042"/>
    <w:rsid w:val="00291047"/>
    <w:rsid w:val="002919C0"/>
    <w:rsid w:val="00292CCE"/>
    <w:rsid w:val="002948C3"/>
    <w:rsid w:val="00295AB3"/>
    <w:rsid w:val="00295BDD"/>
    <w:rsid w:val="00295D88"/>
    <w:rsid w:val="002979FE"/>
    <w:rsid w:val="002A04A9"/>
    <w:rsid w:val="002A099C"/>
    <w:rsid w:val="002A3184"/>
    <w:rsid w:val="002A3416"/>
    <w:rsid w:val="002A3A9C"/>
    <w:rsid w:val="002A3B5B"/>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5EC3"/>
    <w:rsid w:val="003064CE"/>
    <w:rsid w:val="00306C54"/>
    <w:rsid w:val="003101A1"/>
    <w:rsid w:val="00312565"/>
    <w:rsid w:val="00312897"/>
    <w:rsid w:val="00314703"/>
    <w:rsid w:val="00316A82"/>
    <w:rsid w:val="003178FB"/>
    <w:rsid w:val="00317964"/>
    <w:rsid w:val="00320171"/>
    <w:rsid w:val="00320716"/>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3DD"/>
    <w:rsid w:val="0035586D"/>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7C2D"/>
    <w:rsid w:val="003B7E2A"/>
    <w:rsid w:val="003C02CA"/>
    <w:rsid w:val="003C26C4"/>
    <w:rsid w:val="003C27B4"/>
    <w:rsid w:val="003C2D68"/>
    <w:rsid w:val="003C4BBB"/>
    <w:rsid w:val="003C6DBB"/>
    <w:rsid w:val="003C6E68"/>
    <w:rsid w:val="003D02A0"/>
    <w:rsid w:val="003D06D9"/>
    <w:rsid w:val="003D14F8"/>
    <w:rsid w:val="003D1E49"/>
    <w:rsid w:val="003D1FF7"/>
    <w:rsid w:val="003D2D2E"/>
    <w:rsid w:val="003D34DB"/>
    <w:rsid w:val="003D4655"/>
    <w:rsid w:val="003D4DB5"/>
    <w:rsid w:val="003D64DC"/>
    <w:rsid w:val="003D7DE2"/>
    <w:rsid w:val="003E0589"/>
    <w:rsid w:val="003E274D"/>
    <w:rsid w:val="003E2D96"/>
    <w:rsid w:val="003E2E4B"/>
    <w:rsid w:val="003E3809"/>
    <w:rsid w:val="003E4751"/>
    <w:rsid w:val="003E5A0C"/>
    <w:rsid w:val="003F0782"/>
    <w:rsid w:val="003F18F1"/>
    <w:rsid w:val="003F5D91"/>
    <w:rsid w:val="003F62CD"/>
    <w:rsid w:val="00402809"/>
    <w:rsid w:val="00407FEF"/>
    <w:rsid w:val="004100BB"/>
    <w:rsid w:val="00411A37"/>
    <w:rsid w:val="00413B51"/>
    <w:rsid w:val="00414FC0"/>
    <w:rsid w:val="004154B9"/>
    <w:rsid w:val="004250F5"/>
    <w:rsid w:val="0042514A"/>
    <w:rsid w:val="00425283"/>
    <w:rsid w:val="004253A5"/>
    <w:rsid w:val="004269F6"/>
    <w:rsid w:val="00427357"/>
    <w:rsid w:val="00427710"/>
    <w:rsid w:val="00427BFF"/>
    <w:rsid w:val="00430732"/>
    <w:rsid w:val="0043127B"/>
    <w:rsid w:val="00432647"/>
    <w:rsid w:val="00433FA8"/>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76C02"/>
    <w:rsid w:val="004824C5"/>
    <w:rsid w:val="00482E1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2CB"/>
    <w:rsid w:val="005065FB"/>
    <w:rsid w:val="00506FBB"/>
    <w:rsid w:val="005077F3"/>
    <w:rsid w:val="005102CC"/>
    <w:rsid w:val="005129C5"/>
    <w:rsid w:val="005141C2"/>
    <w:rsid w:val="005156EF"/>
    <w:rsid w:val="00523A91"/>
    <w:rsid w:val="0052639C"/>
    <w:rsid w:val="00526808"/>
    <w:rsid w:val="005275CC"/>
    <w:rsid w:val="005277DD"/>
    <w:rsid w:val="00527D23"/>
    <w:rsid w:val="0053473D"/>
    <w:rsid w:val="00537228"/>
    <w:rsid w:val="00537297"/>
    <w:rsid w:val="00537BCC"/>
    <w:rsid w:val="005402FE"/>
    <w:rsid w:val="00541372"/>
    <w:rsid w:val="00541B8F"/>
    <w:rsid w:val="00543A97"/>
    <w:rsid w:val="00544326"/>
    <w:rsid w:val="00544C11"/>
    <w:rsid w:val="005450A1"/>
    <w:rsid w:val="00545BEE"/>
    <w:rsid w:val="00551D35"/>
    <w:rsid w:val="005537A1"/>
    <w:rsid w:val="0056602B"/>
    <w:rsid w:val="00567072"/>
    <w:rsid w:val="00570604"/>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C01D2"/>
    <w:rsid w:val="005C2A6D"/>
    <w:rsid w:val="005C443F"/>
    <w:rsid w:val="005C50B9"/>
    <w:rsid w:val="005D1F70"/>
    <w:rsid w:val="005D3184"/>
    <w:rsid w:val="005D3F61"/>
    <w:rsid w:val="005D5F43"/>
    <w:rsid w:val="005D65F0"/>
    <w:rsid w:val="005D6CF2"/>
    <w:rsid w:val="005D72CA"/>
    <w:rsid w:val="005E244A"/>
    <w:rsid w:val="005E3B62"/>
    <w:rsid w:val="005E4353"/>
    <w:rsid w:val="005E54E5"/>
    <w:rsid w:val="005E7322"/>
    <w:rsid w:val="005E7DBB"/>
    <w:rsid w:val="005F1689"/>
    <w:rsid w:val="005F25A4"/>
    <w:rsid w:val="005F2676"/>
    <w:rsid w:val="005F2935"/>
    <w:rsid w:val="005F38DE"/>
    <w:rsid w:val="005F72E1"/>
    <w:rsid w:val="005F7A29"/>
    <w:rsid w:val="005F7C33"/>
    <w:rsid w:val="006013E0"/>
    <w:rsid w:val="00601B5A"/>
    <w:rsid w:val="00602EF3"/>
    <w:rsid w:val="006041FA"/>
    <w:rsid w:val="006053E7"/>
    <w:rsid w:val="006074ED"/>
    <w:rsid w:val="00610768"/>
    <w:rsid w:val="00611B31"/>
    <w:rsid w:val="00613B97"/>
    <w:rsid w:val="00614793"/>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614F"/>
    <w:rsid w:val="00637635"/>
    <w:rsid w:val="006430D2"/>
    <w:rsid w:val="00646E01"/>
    <w:rsid w:val="00647949"/>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43A9"/>
    <w:rsid w:val="006A460D"/>
    <w:rsid w:val="006A579D"/>
    <w:rsid w:val="006A630E"/>
    <w:rsid w:val="006B145E"/>
    <w:rsid w:val="006B6022"/>
    <w:rsid w:val="006B6FA3"/>
    <w:rsid w:val="006B758B"/>
    <w:rsid w:val="006B7DBF"/>
    <w:rsid w:val="006C0FD5"/>
    <w:rsid w:val="006C36F9"/>
    <w:rsid w:val="006C41D8"/>
    <w:rsid w:val="006C77D9"/>
    <w:rsid w:val="006D0E57"/>
    <w:rsid w:val="006D2E34"/>
    <w:rsid w:val="006D356F"/>
    <w:rsid w:val="006D5DE7"/>
    <w:rsid w:val="006D63E7"/>
    <w:rsid w:val="006D7A86"/>
    <w:rsid w:val="006E194D"/>
    <w:rsid w:val="006E2806"/>
    <w:rsid w:val="006E54A6"/>
    <w:rsid w:val="006E5DC7"/>
    <w:rsid w:val="006E76B9"/>
    <w:rsid w:val="006F18CC"/>
    <w:rsid w:val="006F1C8E"/>
    <w:rsid w:val="006F4876"/>
    <w:rsid w:val="006F5607"/>
    <w:rsid w:val="006F5F19"/>
    <w:rsid w:val="006F6464"/>
    <w:rsid w:val="006F6CF9"/>
    <w:rsid w:val="006F70FD"/>
    <w:rsid w:val="006F7525"/>
    <w:rsid w:val="0070236E"/>
    <w:rsid w:val="00702DD7"/>
    <w:rsid w:val="007035E5"/>
    <w:rsid w:val="00704E85"/>
    <w:rsid w:val="007062E8"/>
    <w:rsid w:val="0071321C"/>
    <w:rsid w:val="00715901"/>
    <w:rsid w:val="00715C79"/>
    <w:rsid w:val="00716047"/>
    <w:rsid w:val="00716992"/>
    <w:rsid w:val="007201CA"/>
    <w:rsid w:val="00720906"/>
    <w:rsid w:val="00720BEC"/>
    <w:rsid w:val="007233C7"/>
    <w:rsid w:val="00723F91"/>
    <w:rsid w:val="007317E6"/>
    <w:rsid w:val="007335DB"/>
    <w:rsid w:val="00735EAE"/>
    <w:rsid w:val="0073709F"/>
    <w:rsid w:val="0074049A"/>
    <w:rsid w:val="00740C1F"/>
    <w:rsid w:val="00740C57"/>
    <w:rsid w:val="00742451"/>
    <w:rsid w:val="00742D49"/>
    <w:rsid w:val="00743EB7"/>
    <w:rsid w:val="00747B15"/>
    <w:rsid w:val="007501D8"/>
    <w:rsid w:val="00750D52"/>
    <w:rsid w:val="00755437"/>
    <w:rsid w:val="007558C6"/>
    <w:rsid w:val="00755D91"/>
    <w:rsid w:val="00757A2D"/>
    <w:rsid w:val="00760B0C"/>
    <w:rsid w:val="007615D1"/>
    <w:rsid w:val="00761D7C"/>
    <w:rsid w:val="00762BB5"/>
    <w:rsid w:val="007672A6"/>
    <w:rsid w:val="00770A72"/>
    <w:rsid w:val="007747F8"/>
    <w:rsid w:val="00774FA1"/>
    <w:rsid w:val="007754AA"/>
    <w:rsid w:val="00775B56"/>
    <w:rsid w:val="00780302"/>
    <w:rsid w:val="007815E2"/>
    <w:rsid w:val="00782C09"/>
    <w:rsid w:val="007832FF"/>
    <w:rsid w:val="00783A8E"/>
    <w:rsid w:val="007841BA"/>
    <w:rsid w:val="00784410"/>
    <w:rsid w:val="00785259"/>
    <w:rsid w:val="00785D2E"/>
    <w:rsid w:val="00790A97"/>
    <w:rsid w:val="00792D9E"/>
    <w:rsid w:val="0079394C"/>
    <w:rsid w:val="00794058"/>
    <w:rsid w:val="00794BA9"/>
    <w:rsid w:val="00794D34"/>
    <w:rsid w:val="007970E0"/>
    <w:rsid w:val="007A27F7"/>
    <w:rsid w:val="007A44A3"/>
    <w:rsid w:val="007A564F"/>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49E8"/>
    <w:rsid w:val="007F595A"/>
    <w:rsid w:val="007F6DFA"/>
    <w:rsid w:val="008001AD"/>
    <w:rsid w:val="008009D0"/>
    <w:rsid w:val="0080142A"/>
    <w:rsid w:val="00801A0E"/>
    <w:rsid w:val="008020AE"/>
    <w:rsid w:val="00803AA7"/>
    <w:rsid w:val="00806531"/>
    <w:rsid w:val="00810918"/>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4B8"/>
    <w:rsid w:val="008309E6"/>
    <w:rsid w:val="008319BC"/>
    <w:rsid w:val="00831DA4"/>
    <w:rsid w:val="00831EDD"/>
    <w:rsid w:val="0083368F"/>
    <w:rsid w:val="00833C84"/>
    <w:rsid w:val="008345ED"/>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78"/>
    <w:rsid w:val="00881689"/>
    <w:rsid w:val="008823AA"/>
    <w:rsid w:val="00883127"/>
    <w:rsid w:val="0088530E"/>
    <w:rsid w:val="00886496"/>
    <w:rsid w:val="00886B5E"/>
    <w:rsid w:val="0089055E"/>
    <w:rsid w:val="00891215"/>
    <w:rsid w:val="00893400"/>
    <w:rsid w:val="008941CD"/>
    <w:rsid w:val="0089741A"/>
    <w:rsid w:val="008974BB"/>
    <w:rsid w:val="008A02D7"/>
    <w:rsid w:val="008A033C"/>
    <w:rsid w:val="008A0624"/>
    <w:rsid w:val="008A3625"/>
    <w:rsid w:val="008A39F7"/>
    <w:rsid w:val="008A6B0D"/>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FEE"/>
    <w:rsid w:val="008F3B44"/>
    <w:rsid w:val="008F6E8C"/>
    <w:rsid w:val="008F7815"/>
    <w:rsid w:val="0090158F"/>
    <w:rsid w:val="00902971"/>
    <w:rsid w:val="009033FB"/>
    <w:rsid w:val="009036F8"/>
    <w:rsid w:val="009057A4"/>
    <w:rsid w:val="00905AC7"/>
    <w:rsid w:val="00906380"/>
    <w:rsid w:val="009119D4"/>
    <w:rsid w:val="00911FAD"/>
    <w:rsid w:val="00913370"/>
    <w:rsid w:val="00913791"/>
    <w:rsid w:val="00915053"/>
    <w:rsid w:val="00915C0B"/>
    <w:rsid w:val="00916534"/>
    <w:rsid w:val="0091660E"/>
    <w:rsid w:val="009206B0"/>
    <w:rsid w:val="00921408"/>
    <w:rsid w:val="009223E4"/>
    <w:rsid w:val="00923DC2"/>
    <w:rsid w:val="0092434A"/>
    <w:rsid w:val="009246BE"/>
    <w:rsid w:val="0092564F"/>
    <w:rsid w:val="0092671D"/>
    <w:rsid w:val="00926C66"/>
    <w:rsid w:val="00930C72"/>
    <w:rsid w:val="009321A7"/>
    <w:rsid w:val="00933810"/>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61D"/>
    <w:rsid w:val="00964ACA"/>
    <w:rsid w:val="0096700F"/>
    <w:rsid w:val="00970072"/>
    <w:rsid w:val="00970980"/>
    <w:rsid w:val="00974060"/>
    <w:rsid w:val="00975F71"/>
    <w:rsid w:val="0098292F"/>
    <w:rsid w:val="009839E5"/>
    <w:rsid w:val="00987507"/>
    <w:rsid w:val="00991562"/>
    <w:rsid w:val="00992F45"/>
    <w:rsid w:val="00993810"/>
    <w:rsid w:val="00993E65"/>
    <w:rsid w:val="0099519F"/>
    <w:rsid w:val="0099559C"/>
    <w:rsid w:val="00997070"/>
    <w:rsid w:val="00997A34"/>
    <w:rsid w:val="009A1C80"/>
    <w:rsid w:val="009A552A"/>
    <w:rsid w:val="009A55E1"/>
    <w:rsid w:val="009A6BF1"/>
    <w:rsid w:val="009B0283"/>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599D"/>
    <w:rsid w:val="009F6434"/>
    <w:rsid w:val="00A00DE3"/>
    <w:rsid w:val="00A03325"/>
    <w:rsid w:val="00A041BC"/>
    <w:rsid w:val="00A06538"/>
    <w:rsid w:val="00A0678F"/>
    <w:rsid w:val="00A06F34"/>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2F95"/>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F0B"/>
    <w:rsid w:val="00AE36D1"/>
    <w:rsid w:val="00AF2D17"/>
    <w:rsid w:val="00AF42AA"/>
    <w:rsid w:val="00B00BB8"/>
    <w:rsid w:val="00B02B1E"/>
    <w:rsid w:val="00B03E05"/>
    <w:rsid w:val="00B043BF"/>
    <w:rsid w:val="00B05395"/>
    <w:rsid w:val="00B05C7F"/>
    <w:rsid w:val="00B118EC"/>
    <w:rsid w:val="00B12AE2"/>
    <w:rsid w:val="00B13369"/>
    <w:rsid w:val="00B178B9"/>
    <w:rsid w:val="00B17CD8"/>
    <w:rsid w:val="00B25DDC"/>
    <w:rsid w:val="00B26A50"/>
    <w:rsid w:val="00B27D14"/>
    <w:rsid w:val="00B3229D"/>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68D9"/>
    <w:rsid w:val="00B571B4"/>
    <w:rsid w:val="00B60267"/>
    <w:rsid w:val="00B602B8"/>
    <w:rsid w:val="00B62D31"/>
    <w:rsid w:val="00B6404D"/>
    <w:rsid w:val="00B64A26"/>
    <w:rsid w:val="00B65E20"/>
    <w:rsid w:val="00B6688C"/>
    <w:rsid w:val="00B6775E"/>
    <w:rsid w:val="00B67C6D"/>
    <w:rsid w:val="00B67FD2"/>
    <w:rsid w:val="00B7001E"/>
    <w:rsid w:val="00B71412"/>
    <w:rsid w:val="00B73E4B"/>
    <w:rsid w:val="00B7446F"/>
    <w:rsid w:val="00B75EAE"/>
    <w:rsid w:val="00B764D6"/>
    <w:rsid w:val="00B7794B"/>
    <w:rsid w:val="00B80D0D"/>
    <w:rsid w:val="00B82F7E"/>
    <w:rsid w:val="00B8327A"/>
    <w:rsid w:val="00B83C8A"/>
    <w:rsid w:val="00B85EFB"/>
    <w:rsid w:val="00B863FC"/>
    <w:rsid w:val="00B91714"/>
    <w:rsid w:val="00B921A1"/>
    <w:rsid w:val="00B93AC2"/>
    <w:rsid w:val="00B94E91"/>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3256"/>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11928"/>
    <w:rsid w:val="00C12A1A"/>
    <w:rsid w:val="00C15054"/>
    <w:rsid w:val="00C16418"/>
    <w:rsid w:val="00C17C93"/>
    <w:rsid w:val="00C24BF2"/>
    <w:rsid w:val="00C24E2A"/>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2463"/>
    <w:rsid w:val="00C63D9D"/>
    <w:rsid w:val="00C64B7C"/>
    <w:rsid w:val="00C71810"/>
    <w:rsid w:val="00C73BD5"/>
    <w:rsid w:val="00C7484C"/>
    <w:rsid w:val="00C74D80"/>
    <w:rsid w:val="00C75440"/>
    <w:rsid w:val="00C762FB"/>
    <w:rsid w:val="00C7647F"/>
    <w:rsid w:val="00C81D79"/>
    <w:rsid w:val="00C822AF"/>
    <w:rsid w:val="00C84494"/>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2D23"/>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6D2E"/>
    <w:rsid w:val="00D07438"/>
    <w:rsid w:val="00D1098F"/>
    <w:rsid w:val="00D11990"/>
    <w:rsid w:val="00D11B41"/>
    <w:rsid w:val="00D12DE8"/>
    <w:rsid w:val="00D139F5"/>
    <w:rsid w:val="00D13FBC"/>
    <w:rsid w:val="00D1629F"/>
    <w:rsid w:val="00D16DE1"/>
    <w:rsid w:val="00D17CAC"/>
    <w:rsid w:val="00D21208"/>
    <w:rsid w:val="00D24010"/>
    <w:rsid w:val="00D24E6C"/>
    <w:rsid w:val="00D267FB"/>
    <w:rsid w:val="00D32BD7"/>
    <w:rsid w:val="00D33068"/>
    <w:rsid w:val="00D33C30"/>
    <w:rsid w:val="00D343FB"/>
    <w:rsid w:val="00D37411"/>
    <w:rsid w:val="00D37B1F"/>
    <w:rsid w:val="00D41276"/>
    <w:rsid w:val="00D43689"/>
    <w:rsid w:val="00D46885"/>
    <w:rsid w:val="00D509E2"/>
    <w:rsid w:val="00D50AFA"/>
    <w:rsid w:val="00D53B75"/>
    <w:rsid w:val="00D5444C"/>
    <w:rsid w:val="00D54462"/>
    <w:rsid w:val="00D555E4"/>
    <w:rsid w:val="00D556F3"/>
    <w:rsid w:val="00D568C9"/>
    <w:rsid w:val="00D5721C"/>
    <w:rsid w:val="00D57C90"/>
    <w:rsid w:val="00D604B7"/>
    <w:rsid w:val="00D614F8"/>
    <w:rsid w:val="00D67B61"/>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1C58"/>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B05"/>
    <w:rsid w:val="00E07EAC"/>
    <w:rsid w:val="00E10B50"/>
    <w:rsid w:val="00E113A9"/>
    <w:rsid w:val="00E12508"/>
    <w:rsid w:val="00E17C2F"/>
    <w:rsid w:val="00E215D1"/>
    <w:rsid w:val="00E22DC6"/>
    <w:rsid w:val="00E24B1E"/>
    <w:rsid w:val="00E25FE6"/>
    <w:rsid w:val="00E265C6"/>
    <w:rsid w:val="00E2777E"/>
    <w:rsid w:val="00E314C0"/>
    <w:rsid w:val="00E347C4"/>
    <w:rsid w:val="00E36CF1"/>
    <w:rsid w:val="00E4087F"/>
    <w:rsid w:val="00E40BB1"/>
    <w:rsid w:val="00E41356"/>
    <w:rsid w:val="00E41845"/>
    <w:rsid w:val="00E428AD"/>
    <w:rsid w:val="00E46D0E"/>
    <w:rsid w:val="00E47704"/>
    <w:rsid w:val="00E506BB"/>
    <w:rsid w:val="00E5099E"/>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4CA7"/>
    <w:rsid w:val="00EC508A"/>
    <w:rsid w:val="00ED0F02"/>
    <w:rsid w:val="00ED126F"/>
    <w:rsid w:val="00ED2439"/>
    <w:rsid w:val="00ED7BF9"/>
    <w:rsid w:val="00ED7C63"/>
    <w:rsid w:val="00EE3093"/>
    <w:rsid w:val="00EE30C1"/>
    <w:rsid w:val="00EE31DE"/>
    <w:rsid w:val="00EE69C4"/>
    <w:rsid w:val="00EE7774"/>
    <w:rsid w:val="00EF14B6"/>
    <w:rsid w:val="00EF243B"/>
    <w:rsid w:val="00EF3090"/>
    <w:rsid w:val="00EF73BF"/>
    <w:rsid w:val="00F00794"/>
    <w:rsid w:val="00F030EF"/>
    <w:rsid w:val="00F03716"/>
    <w:rsid w:val="00F0471F"/>
    <w:rsid w:val="00F04E5C"/>
    <w:rsid w:val="00F05843"/>
    <w:rsid w:val="00F05A86"/>
    <w:rsid w:val="00F10D01"/>
    <w:rsid w:val="00F10E46"/>
    <w:rsid w:val="00F20335"/>
    <w:rsid w:val="00F208EB"/>
    <w:rsid w:val="00F21C17"/>
    <w:rsid w:val="00F25FC1"/>
    <w:rsid w:val="00F30232"/>
    <w:rsid w:val="00F3142D"/>
    <w:rsid w:val="00F31468"/>
    <w:rsid w:val="00F3195F"/>
    <w:rsid w:val="00F32317"/>
    <w:rsid w:val="00F33839"/>
    <w:rsid w:val="00F3485A"/>
    <w:rsid w:val="00F36672"/>
    <w:rsid w:val="00F366DE"/>
    <w:rsid w:val="00F370CA"/>
    <w:rsid w:val="00F4003C"/>
    <w:rsid w:val="00F40ADC"/>
    <w:rsid w:val="00F4137B"/>
    <w:rsid w:val="00F41B7F"/>
    <w:rsid w:val="00F42920"/>
    <w:rsid w:val="00F4583C"/>
    <w:rsid w:val="00F45A18"/>
    <w:rsid w:val="00F460FC"/>
    <w:rsid w:val="00F46975"/>
    <w:rsid w:val="00F46F9E"/>
    <w:rsid w:val="00F474E4"/>
    <w:rsid w:val="00F4759C"/>
    <w:rsid w:val="00F50BA5"/>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720B"/>
    <w:rsid w:val="00F81E42"/>
    <w:rsid w:val="00F81EE0"/>
    <w:rsid w:val="00F82D9A"/>
    <w:rsid w:val="00F83ED6"/>
    <w:rsid w:val="00F85A76"/>
    <w:rsid w:val="00F861D3"/>
    <w:rsid w:val="00F95885"/>
    <w:rsid w:val="00F96063"/>
    <w:rsid w:val="00FA05CA"/>
    <w:rsid w:val="00FA1FFA"/>
    <w:rsid w:val="00FA298C"/>
    <w:rsid w:val="00FA2FFB"/>
    <w:rsid w:val="00FA4827"/>
    <w:rsid w:val="00FA5A9D"/>
    <w:rsid w:val="00FA6B10"/>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7785-E9A6-4A38-B7C7-3B7491F7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58</Pages>
  <Words>10717</Words>
  <Characters>64304</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11</cp:revision>
  <cp:lastPrinted>2018-01-08T10:43:00Z</cp:lastPrinted>
  <dcterms:created xsi:type="dcterms:W3CDTF">2019-10-29T10:54:00Z</dcterms:created>
  <dcterms:modified xsi:type="dcterms:W3CDTF">2019-10-30T08:25:00Z</dcterms:modified>
</cp:coreProperties>
</file>