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E33A6" w14:textId="052DCC2A" w:rsidR="00AB6E32" w:rsidRDefault="00DB6151" w:rsidP="00690B1A">
      <w:pPr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 wp14:anchorId="3AE6BE96" wp14:editId="62AE881F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5D6A6" w14:textId="5606FEF8" w:rsidR="00AB6E32" w:rsidRDefault="00AB6E32" w:rsidP="00690B1A">
      <w:pPr>
        <w:spacing w:before="240" w:after="0"/>
        <w:jc w:val="center"/>
        <w:rPr>
          <w:sz w:val="24"/>
          <w:szCs w:val="24"/>
        </w:rPr>
      </w:pPr>
      <w:r w:rsidRPr="006F58E2">
        <w:rPr>
          <w:rFonts w:cs="Calibri"/>
          <w:sz w:val="28"/>
          <w:szCs w:val="28"/>
        </w:rPr>
        <w:t>ZARZĄD WOJEWÓDZTWA OPOLSKIEGO</w:t>
      </w:r>
      <w:r w:rsidRPr="006F58E2">
        <w:rPr>
          <w:rFonts w:cs="Calibri"/>
          <w:sz w:val="28"/>
          <w:szCs w:val="28"/>
        </w:rPr>
        <w:tab/>
      </w:r>
      <w:r w:rsidRPr="006F58E2">
        <w:rPr>
          <w:rFonts w:cs="Calibri"/>
          <w:sz w:val="28"/>
          <w:szCs w:val="28"/>
        </w:rPr>
        <w:br/>
      </w:r>
    </w:p>
    <w:p w14:paraId="3502A342" w14:textId="77777777" w:rsidR="00C16677" w:rsidRDefault="00C16677" w:rsidP="00690B1A">
      <w:pPr>
        <w:spacing w:before="240" w:after="0"/>
        <w:jc w:val="center"/>
        <w:rPr>
          <w:sz w:val="24"/>
          <w:szCs w:val="24"/>
        </w:rPr>
      </w:pPr>
    </w:p>
    <w:p w14:paraId="617828D8" w14:textId="319A664D" w:rsidR="00AB6E32" w:rsidRPr="008D024D" w:rsidRDefault="00AB6E32" w:rsidP="008D024D">
      <w:pPr>
        <w:spacing w:after="0"/>
        <w:jc w:val="center"/>
        <w:rPr>
          <w:b/>
          <w:color w:val="000099"/>
          <w:sz w:val="56"/>
          <w:szCs w:val="56"/>
        </w:rPr>
      </w:pPr>
      <w:r w:rsidRPr="00D65AEB">
        <w:rPr>
          <w:b/>
          <w:color w:val="000099"/>
          <w:sz w:val="56"/>
          <w:szCs w:val="56"/>
        </w:rPr>
        <w:t xml:space="preserve">KRYTERIA WYBORU PROJEKTÓW </w:t>
      </w:r>
      <w:r w:rsidR="008D024D">
        <w:rPr>
          <w:b/>
          <w:color w:val="000099"/>
          <w:sz w:val="56"/>
          <w:szCs w:val="56"/>
        </w:rPr>
        <w:t>DLA DZIAŁANIA</w:t>
      </w:r>
      <w:r w:rsidRPr="00D65AEB">
        <w:rPr>
          <w:b/>
          <w:color w:val="000099"/>
          <w:sz w:val="56"/>
          <w:szCs w:val="56"/>
        </w:rPr>
        <w:t xml:space="preserve"> </w:t>
      </w:r>
      <w:r w:rsidR="008D024D">
        <w:rPr>
          <w:b/>
          <w:color w:val="000099"/>
          <w:sz w:val="56"/>
          <w:szCs w:val="56"/>
        </w:rPr>
        <w:t xml:space="preserve">                        8.1 </w:t>
      </w:r>
      <w:r w:rsidR="008D024D" w:rsidRPr="003F151B">
        <w:rPr>
          <w:b/>
          <w:i/>
          <w:color w:val="000099"/>
          <w:sz w:val="56"/>
          <w:szCs w:val="56"/>
        </w:rPr>
        <w:t xml:space="preserve">DOSTĘP DO WYSOKIEJ </w:t>
      </w:r>
      <w:r w:rsidR="003F151B" w:rsidRPr="003F151B">
        <w:rPr>
          <w:b/>
          <w:i/>
          <w:color w:val="000099"/>
          <w:sz w:val="56"/>
          <w:szCs w:val="56"/>
        </w:rPr>
        <w:t>JAKOŚCI USŁUG ZDROWOTNYCH      I SPOŁECZNYCH</w:t>
      </w:r>
      <w:r w:rsidR="003F151B">
        <w:rPr>
          <w:b/>
          <w:color w:val="000099"/>
          <w:sz w:val="56"/>
          <w:szCs w:val="56"/>
        </w:rPr>
        <w:t xml:space="preserve"> </w:t>
      </w:r>
      <w:r w:rsidR="009D1C20">
        <w:rPr>
          <w:b/>
          <w:i/>
          <w:color w:val="000099"/>
          <w:sz w:val="56"/>
          <w:szCs w:val="56"/>
        </w:rPr>
        <w:t>W ZAKRESIE DZIAŁAŃ ZAPOBIEGAJĄCYCH CHOROBOM CYWILIZACYJNYM, W TYM INFORMACYJNO – EDUKACYJN</w:t>
      </w:r>
      <w:r w:rsidR="002C1239">
        <w:rPr>
          <w:b/>
          <w:i/>
          <w:color w:val="000099"/>
          <w:sz w:val="56"/>
          <w:szCs w:val="56"/>
        </w:rPr>
        <w:t>YCH</w:t>
      </w:r>
      <w:r w:rsidR="009D1C20">
        <w:rPr>
          <w:rFonts w:asciiTheme="minorHAnsi" w:hAnsiTheme="minorHAnsi"/>
          <w:bCs/>
          <w:i/>
          <w:spacing w:val="-2"/>
        </w:rPr>
        <w:t xml:space="preserve"> </w:t>
      </w:r>
      <w:r w:rsidR="00A9141C">
        <w:rPr>
          <w:rFonts w:asciiTheme="minorHAnsi" w:hAnsiTheme="minorHAnsi"/>
          <w:bCs/>
          <w:i/>
          <w:spacing w:val="-2"/>
        </w:rPr>
        <w:t xml:space="preserve"> </w:t>
      </w:r>
      <w:r w:rsidR="003F151B" w:rsidRPr="0036145A">
        <w:rPr>
          <w:b/>
          <w:color w:val="000099"/>
          <w:sz w:val="56"/>
          <w:szCs w:val="56"/>
        </w:rPr>
        <w:t>W RAMA</w:t>
      </w:r>
      <w:r w:rsidR="003F151B">
        <w:rPr>
          <w:b/>
          <w:color w:val="000099"/>
          <w:sz w:val="56"/>
          <w:szCs w:val="56"/>
        </w:rPr>
        <w:t>CH</w:t>
      </w:r>
      <w:r w:rsidR="008D024D">
        <w:rPr>
          <w:b/>
          <w:color w:val="000099"/>
          <w:sz w:val="56"/>
          <w:szCs w:val="56"/>
        </w:rPr>
        <w:t xml:space="preserve"> </w:t>
      </w:r>
      <w:r>
        <w:rPr>
          <w:b/>
          <w:color w:val="000099"/>
          <w:sz w:val="56"/>
          <w:szCs w:val="56"/>
        </w:rPr>
        <w:t>RPO WO 2014-2020</w:t>
      </w:r>
    </w:p>
    <w:p w14:paraId="59C3BEA8" w14:textId="77777777" w:rsidR="00AB6E32" w:rsidRPr="00360F8A" w:rsidRDefault="00AB6E32" w:rsidP="00AB6E32">
      <w:pPr>
        <w:keepNext/>
        <w:spacing w:after="0"/>
        <w:jc w:val="center"/>
        <w:rPr>
          <w:b/>
          <w:color w:val="000099"/>
          <w:sz w:val="44"/>
          <w:szCs w:val="56"/>
        </w:rPr>
      </w:pPr>
      <w:r>
        <w:rPr>
          <w:b/>
          <w:color w:val="000099"/>
          <w:sz w:val="44"/>
          <w:szCs w:val="56"/>
        </w:rPr>
        <w:t xml:space="preserve">Zakres: Europejski Fundusz Społeczny </w:t>
      </w:r>
    </w:p>
    <w:p w14:paraId="1FE46C80" w14:textId="6260DF8C" w:rsidR="002E4AB9" w:rsidRPr="00690B1A" w:rsidRDefault="00AB6E32" w:rsidP="00690B1A">
      <w:pPr>
        <w:spacing w:after="480" w:line="360" w:lineRule="auto"/>
        <w:ind w:firstLine="3"/>
        <w:jc w:val="center"/>
        <w:rPr>
          <w:sz w:val="24"/>
          <w:szCs w:val="24"/>
        </w:rPr>
      </w:pPr>
      <w:r w:rsidRPr="00AE4B6D">
        <w:rPr>
          <w:sz w:val="28"/>
          <w:szCs w:val="28"/>
        </w:rPr>
        <w:br/>
      </w:r>
      <w:r w:rsidRPr="002A0099">
        <w:rPr>
          <w:rFonts w:cs="Arial"/>
          <w:sz w:val="24"/>
          <w:szCs w:val="24"/>
        </w:rPr>
        <w:t>OPOLE,</w:t>
      </w:r>
      <w:r w:rsidR="00FF52F6">
        <w:rPr>
          <w:rFonts w:cs="Arial"/>
          <w:sz w:val="24"/>
          <w:szCs w:val="24"/>
        </w:rPr>
        <w:t xml:space="preserve"> </w:t>
      </w:r>
      <w:r w:rsidR="008A69E8">
        <w:rPr>
          <w:rFonts w:cs="Arial"/>
          <w:sz w:val="24"/>
          <w:szCs w:val="24"/>
        </w:rPr>
        <w:t>STYCZEŃ</w:t>
      </w:r>
      <w:r>
        <w:rPr>
          <w:rFonts w:cs="Arial"/>
          <w:sz w:val="24"/>
          <w:szCs w:val="24"/>
        </w:rPr>
        <w:t xml:space="preserve"> 201</w:t>
      </w:r>
      <w:r w:rsidR="008A69E8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r.</w:t>
      </w:r>
    </w:p>
    <w:p w14:paraId="56EB03EA" w14:textId="77777777" w:rsidR="00AB6E32" w:rsidRPr="001377DB" w:rsidRDefault="00AB6E32" w:rsidP="006E54B9">
      <w:pPr>
        <w:spacing w:after="0"/>
        <w:rPr>
          <w:rFonts w:ascii="Times New Roman" w:hAnsi="Times New Roman"/>
        </w:rPr>
      </w:pPr>
    </w:p>
    <w:p w14:paraId="45DDB742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5CC2A5A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481B48E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EF8A112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348288D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2ADA4986" w14:textId="77777777" w:rsidR="00EF6CBA" w:rsidRP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EF6CBA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EF6CBA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EF6CBA">
        <w:rPr>
          <w:rFonts w:eastAsia="Calibri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14:paraId="1343631D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B3E0350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3511DB3F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0914C8CC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D67E377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58E56A0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09DFE7C" w14:textId="77777777" w:rsidR="00EF6CBA" w:rsidRPr="00EF6CBA" w:rsidRDefault="00EF6CBA" w:rsidP="00EF6CBA">
      <w:pPr>
        <w:spacing w:after="160" w:line="259" w:lineRule="auto"/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EF6CBA" w:rsidRPr="00EF6CBA" w14:paraId="4FF9773C" w14:textId="77777777" w:rsidTr="00647220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1838A408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i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formalne (TAK/NIE)</w:t>
            </w:r>
          </w:p>
        </w:tc>
      </w:tr>
      <w:tr w:rsidR="00EF6CBA" w:rsidRPr="00EF6CBA" w14:paraId="06AEE91D" w14:textId="77777777" w:rsidTr="00647220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14:paraId="306018B5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14:paraId="71A09E6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9EA070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21B515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4D0CFF6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F6CBA" w:rsidRPr="00EF6CBA" w14:paraId="1B0C8469" w14:textId="77777777" w:rsidTr="00647220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14:paraId="7F31B71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3149674A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680C407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391148F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14:paraId="672895E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EF6CBA" w:rsidRPr="00EF6CBA" w14:paraId="42C93909" w14:textId="77777777" w:rsidTr="00647220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A40656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37F9955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1842" w:type="dxa"/>
            <w:vAlign w:val="center"/>
          </w:tcPr>
          <w:p w14:paraId="712A151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7677EA9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716ECD5C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Rodzaj potencjalnych beneficjentów określony w "Szczegółowym opisie osi priorytetowych RPO WO 2014-2020", ogłoszeniu o naborze wniosków oraz regulaminie konkursu. </w:t>
            </w:r>
          </w:p>
        </w:tc>
      </w:tr>
      <w:tr w:rsidR="00EF6CBA" w:rsidRPr="00EF6CBA" w14:paraId="12C2B916" w14:textId="77777777" w:rsidTr="00647220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3C9DD66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E37EA5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Roczny obrót Wnioskodawcy  i/lub Partnera  </w:t>
            </w:r>
            <w:r w:rsidRPr="00EF6CBA">
              <w:rPr>
                <w:rFonts w:eastAsia="Calibri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14:paraId="1226D8AA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7752B44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ADB867A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</w:tc>
      </w:tr>
      <w:tr w:rsidR="00EF6CBA" w:rsidRPr="00EF6CBA" w14:paraId="06535C8D" w14:textId="77777777" w:rsidTr="00647220">
        <w:trPr>
          <w:trHeight w:val="82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53432E6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357DBB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Typ projektu możliwy do realizacji w ramach działania / poddziałania, zakresu konkursu/ wykazu projektów zidentyfikowanych (stanowiącego załącznik do SZOOP)</w:t>
            </w:r>
            <w:r w:rsidRPr="00EF6CBA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EF6CBA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14:paraId="6C95D5F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4B3DA185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166A47DB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Rodzaje dopuszczalnych projektów określone w "Szczegółowym opisie osi priorytetowych RPO WO 2014-2020",ogłoszeniu o naborze wniosków oraz regulaminie konkursu (w przypadku projektu pozakonkursowego zgodnie z pismem wzywającym do złożenia wniosku projektowego).</w:t>
            </w:r>
          </w:p>
        </w:tc>
      </w:tr>
      <w:tr w:rsidR="00EF6CBA" w:rsidRPr="00EF6CBA" w14:paraId="063382ED" w14:textId="77777777" w:rsidTr="00647220">
        <w:trPr>
          <w:trHeight w:val="364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7124558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2FB1CAF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wypełniony poprawnie, zgodnie </w:t>
            </w:r>
            <w:r w:rsidRPr="00EF6CBA">
              <w:rPr>
                <w:rFonts w:eastAsia="Calibri"/>
                <w:sz w:val="16"/>
                <w:szCs w:val="16"/>
              </w:rPr>
              <w:br/>
            </w:r>
            <w:r w:rsidRPr="00EF6CBA">
              <w:rPr>
                <w:rFonts w:eastAsia="Calibri"/>
                <w:color w:val="000000"/>
                <w:sz w:val="16"/>
                <w:szCs w:val="16"/>
              </w:rPr>
              <w:t>z wymogami I</w:t>
            </w:r>
            <w:r w:rsidRPr="00EF6CBA">
              <w:rPr>
                <w:rFonts w:eastAsia="Calibri"/>
                <w:sz w:val="16"/>
                <w:szCs w:val="16"/>
              </w:rPr>
              <w:t>nstytucji Zarządzającej RPO WO 2014-2020.</w:t>
            </w:r>
          </w:p>
        </w:tc>
        <w:tc>
          <w:tcPr>
            <w:tcW w:w="1842" w:type="dxa"/>
            <w:vAlign w:val="center"/>
          </w:tcPr>
          <w:p w14:paraId="168825A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018C3A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1174EB6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Zgodnie z ”Instrukcją wypełniania wniosku o dofinansowanie projektu ze środków Europejskiego Funduszu Społecznego w ramach RPO WO 2014-2020”, treścią ogłoszenia o naborze wniosków, regulaminem konkursu lub pismem wzywającym do złożenia wniosku . </w:t>
            </w:r>
          </w:p>
        </w:tc>
      </w:tr>
      <w:tr w:rsidR="00EF6CBA" w:rsidRPr="00EF6CBA" w14:paraId="5908066C" w14:textId="77777777" w:rsidTr="00647220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013260F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4BDC2CA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Wniosek spełnia warunki finansowe (m.in. wartość kwotowa, wysokość procentowa wnioskowanego dofinansowania, całkowita wartość projektu, koszty pośrednie, kwoty ryczałtowe).</w:t>
            </w:r>
          </w:p>
        </w:tc>
        <w:tc>
          <w:tcPr>
            <w:tcW w:w="1842" w:type="dxa"/>
            <w:vAlign w:val="center"/>
          </w:tcPr>
          <w:p w14:paraId="7EE66C9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8DFC9F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6C5376F8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Zgodnie z warunkami dla działania/poddziałania/rodzaju projektu określonymi w "Szczegółowym opisie osi priorytetowych RPO WO 2014-2020", w Regulaminie Konkursu oraz ogłoszeniu o naborze wniosków </w:t>
            </w:r>
            <w:r w:rsidRPr="00EF6CBA">
              <w:rPr>
                <w:rFonts w:eastAsia="Calibri"/>
                <w:sz w:val="16"/>
                <w:szCs w:val="16"/>
              </w:rPr>
              <w:br/>
              <w:t xml:space="preserve">o dofinansowanie. Wnioskowana intensywność pomocy publicznej jest zgodna </w:t>
            </w:r>
            <w:r w:rsidRPr="00EF6CBA">
              <w:rPr>
                <w:rFonts w:eastAsia="Calibri"/>
                <w:sz w:val="16"/>
                <w:szCs w:val="16"/>
              </w:rPr>
              <w:br/>
              <w:t>z poziomem dozwolonym dla regionu*.</w:t>
            </w:r>
          </w:p>
        </w:tc>
      </w:tr>
      <w:tr w:rsidR="00EF6CBA" w:rsidRPr="00EF6CBA" w14:paraId="4F9B599E" w14:textId="77777777" w:rsidTr="00647220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23EB40A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31C9506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14:paraId="4A8DC3C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 xml:space="preserve">Wniosek </w:t>
            </w:r>
            <w:r w:rsidRPr="00EF6CB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3B9D40E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1AD09972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</w:tc>
      </w:tr>
      <w:tr w:rsidR="00EF6CBA" w:rsidRPr="00EF6CBA" w14:paraId="2C641499" w14:textId="77777777" w:rsidTr="00647220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5C9ECE0" w14:textId="77777777" w:rsidR="00EF6CBA" w:rsidRPr="00EF6CBA" w:rsidRDefault="00EF6CBA" w:rsidP="00EF6CBA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E91051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14:paraId="1C7E558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 xml:space="preserve">Wniosek </w:t>
            </w:r>
            <w:r w:rsidRPr="00EF6CB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35A2BDE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F5B4B49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Wnioskodawca określa wartość docelową większą od zera przynajmniej dla jednego wskaźnika w projekcie.</w:t>
            </w:r>
          </w:p>
        </w:tc>
      </w:tr>
      <w:tr w:rsidR="00EF6CBA" w:rsidRPr="00EF6CBA" w14:paraId="5DDA374C" w14:textId="77777777" w:rsidTr="00647220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6770CB3" w14:textId="77777777" w:rsidR="00EF6CBA" w:rsidRPr="00EF6CBA" w:rsidRDefault="00EF6CBA" w:rsidP="00EF6CBA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02EDDB4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Wnioskodawca oraz partnerzy (jeśli dotyczy) nie podlegają wykluczeniu z ubiegania się o dofinansowanie na podstawie:</w:t>
            </w:r>
          </w:p>
          <w:p w14:paraId="50FC48D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art. 207 ust. 4 ustawy z dnia 27 sierpnia 2009 r.   o finansach publicznych,</w:t>
            </w:r>
          </w:p>
          <w:p w14:paraId="7982284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115122E3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14:paraId="70B41D5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48D60891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6136FA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42AE3BDF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313B9F52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 (oświadczenie), wypełnionego na podstawie instrukcji.</w:t>
            </w:r>
          </w:p>
          <w:p w14:paraId="575BE74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7BC55EF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05A85558" w14:textId="77777777" w:rsidTr="00647220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78856B9" w14:textId="77777777" w:rsidR="00EF6CBA" w:rsidRPr="00EF6CBA" w:rsidRDefault="00EF6CBA" w:rsidP="00EF6CBA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473B133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14:paraId="4561E1FF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727BFC3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2AF48AA9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027841A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5A7C39E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Zgodnie z </w:t>
            </w:r>
            <w:r w:rsidRPr="00EF6CBA">
              <w:rPr>
                <w:rFonts w:eastAsia="Calibri"/>
                <w:i/>
                <w:sz w:val="16"/>
                <w:szCs w:val="16"/>
              </w:rPr>
              <w:t>Wytycznymi w zakresie trybów wyboru projektów na lata 2014-2020</w:t>
            </w:r>
            <w:r w:rsidRPr="00EF6CBA">
              <w:rPr>
                <w:rFonts w:eastAsia="Calibri"/>
                <w:sz w:val="16"/>
                <w:szCs w:val="16"/>
              </w:rPr>
              <w:t>.</w:t>
            </w:r>
          </w:p>
          <w:p w14:paraId="6AC530C6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29ED0A13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</w:tbl>
    <w:p w14:paraId="25DECDAA" w14:textId="77777777" w:rsidR="00EF6CBA" w:rsidRPr="00EF6CBA" w:rsidRDefault="00EF6CBA" w:rsidP="00EF6CBA">
      <w:pPr>
        <w:spacing w:after="0" w:line="259" w:lineRule="auto"/>
        <w:rPr>
          <w:rFonts w:eastAsia="Calibri"/>
          <w:sz w:val="16"/>
          <w:szCs w:val="16"/>
        </w:rPr>
      </w:pPr>
      <w:r w:rsidRPr="00EF6CBA">
        <w:rPr>
          <w:rFonts w:eastAsia="Calibri"/>
          <w:sz w:val="16"/>
          <w:szCs w:val="16"/>
        </w:rPr>
        <w:t>*Uwaga dotycząca wszystkich kryteriów: pojęcie „region” jest równoznaczne z województwem opolskim</w:t>
      </w:r>
    </w:p>
    <w:p w14:paraId="6F84AB2D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4FA7D4EF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74A0AAC4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52C40827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4579B030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6868EA1E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1BEA6215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09C189A9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60CADD8D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tbl>
      <w:tblPr>
        <w:tblW w:w="1509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"/>
        <w:gridCol w:w="413"/>
        <w:gridCol w:w="146"/>
        <w:gridCol w:w="49"/>
        <w:gridCol w:w="4524"/>
        <w:gridCol w:w="281"/>
        <w:gridCol w:w="35"/>
        <w:gridCol w:w="1424"/>
        <w:gridCol w:w="384"/>
        <w:gridCol w:w="45"/>
        <w:gridCol w:w="537"/>
        <w:gridCol w:w="835"/>
        <w:gridCol w:w="45"/>
        <w:gridCol w:w="161"/>
        <w:gridCol w:w="6143"/>
        <w:gridCol w:w="60"/>
      </w:tblGrid>
      <w:tr w:rsidR="00EF6CBA" w:rsidRPr="00EF6CBA" w14:paraId="2CDCE029" w14:textId="77777777" w:rsidTr="00647220">
        <w:trPr>
          <w:gridBefore w:val="1"/>
          <w:gridAfter w:val="1"/>
          <w:wBefore w:w="8" w:type="dxa"/>
          <w:wAfter w:w="60" w:type="dxa"/>
          <w:trHeight w:val="518"/>
          <w:jc w:val="center"/>
        </w:trPr>
        <w:tc>
          <w:tcPr>
            <w:tcW w:w="15022" w:type="dxa"/>
            <w:gridSpan w:val="14"/>
            <w:shd w:val="clear" w:color="auto" w:fill="D9D9D9"/>
            <w:noWrap/>
            <w:vAlign w:val="center"/>
          </w:tcPr>
          <w:p w14:paraId="61A25D2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 xml:space="preserve">Kryteria merytoryczne – </w:t>
            </w:r>
            <w:r w:rsidRPr="00EF6CBA">
              <w:rPr>
                <w:rFonts w:eastAsia="Calibri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EF6CBA" w:rsidRPr="00EF6CBA" w14:paraId="40C3FBF5" w14:textId="77777777" w:rsidTr="00647220">
        <w:trPr>
          <w:gridBefore w:val="1"/>
          <w:gridAfter w:val="1"/>
          <w:wBefore w:w="8" w:type="dxa"/>
          <w:wAfter w:w="60" w:type="dxa"/>
          <w:trHeight w:val="691"/>
          <w:jc w:val="center"/>
        </w:trPr>
        <w:tc>
          <w:tcPr>
            <w:tcW w:w="608" w:type="dxa"/>
            <w:gridSpan w:val="3"/>
            <w:shd w:val="clear" w:color="auto" w:fill="D9D9D9"/>
            <w:noWrap/>
            <w:vAlign w:val="center"/>
          </w:tcPr>
          <w:p w14:paraId="30905ECF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40" w:type="dxa"/>
            <w:gridSpan w:val="3"/>
            <w:shd w:val="clear" w:color="auto" w:fill="D9D9D9"/>
            <w:vAlign w:val="center"/>
          </w:tcPr>
          <w:p w14:paraId="2D9203D7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3"/>
            <w:shd w:val="clear" w:color="auto" w:fill="D9D9D9"/>
            <w:vAlign w:val="center"/>
          </w:tcPr>
          <w:p w14:paraId="55AA245F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14:paraId="7B424579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304" w:type="dxa"/>
            <w:gridSpan w:val="2"/>
            <w:shd w:val="clear" w:color="auto" w:fill="D9D9D9"/>
            <w:vAlign w:val="center"/>
          </w:tcPr>
          <w:p w14:paraId="3870218D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F6CBA" w:rsidRPr="00EF6CBA" w14:paraId="590A49D7" w14:textId="77777777" w:rsidTr="00647220">
        <w:trPr>
          <w:gridBefore w:val="1"/>
          <w:gridAfter w:val="1"/>
          <w:wBefore w:w="8" w:type="dxa"/>
          <w:wAfter w:w="60" w:type="dxa"/>
          <w:trHeight w:val="351"/>
          <w:jc w:val="center"/>
        </w:trPr>
        <w:tc>
          <w:tcPr>
            <w:tcW w:w="608" w:type="dxa"/>
            <w:gridSpan w:val="3"/>
            <w:shd w:val="clear" w:color="auto" w:fill="F2F2F2"/>
            <w:noWrap/>
            <w:vAlign w:val="center"/>
          </w:tcPr>
          <w:p w14:paraId="39A5C8C3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shd w:val="clear" w:color="auto" w:fill="F2F2F2"/>
            <w:vAlign w:val="center"/>
          </w:tcPr>
          <w:p w14:paraId="2813A3C1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3"/>
            <w:shd w:val="clear" w:color="auto" w:fill="F2F2F2"/>
            <w:vAlign w:val="center"/>
          </w:tcPr>
          <w:p w14:paraId="147DDE76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14:paraId="3BCC02F3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304" w:type="dxa"/>
            <w:gridSpan w:val="2"/>
            <w:shd w:val="clear" w:color="auto" w:fill="F2F2F2"/>
            <w:vAlign w:val="center"/>
          </w:tcPr>
          <w:p w14:paraId="1C99F2F4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EF6CBA" w:rsidRPr="00EF6CBA" w14:paraId="2C49FCC9" w14:textId="77777777" w:rsidTr="00647220">
        <w:trPr>
          <w:gridBefore w:val="1"/>
          <w:gridAfter w:val="1"/>
          <w:wBefore w:w="8" w:type="dxa"/>
          <w:wAfter w:w="60" w:type="dxa"/>
          <w:trHeight w:val="1079"/>
          <w:jc w:val="center"/>
        </w:trPr>
        <w:tc>
          <w:tcPr>
            <w:tcW w:w="608" w:type="dxa"/>
            <w:gridSpan w:val="3"/>
            <w:shd w:val="clear" w:color="auto" w:fill="FFFFFF"/>
            <w:noWrap/>
            <w:vAlign w:val="center"/>
          </w:tcPr>
          <w:p w14:paraId="7ABF96B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14:paraId="2305F3FA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3"/>
            <w:vAlign w:val="center"/>
          </w:tcPr>
          <w:p w14:paraId="366D7D4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216C2D97" w14:textId="77777777" w:rsidR="00EF6CBA" w:rsidRPr="00EF6CBA" w:rsidRDefault="00EF6CBA" w:rsidP="00EF6CBA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04" w:type="dxa"/>
            <w:gridSpan w:val="2"/>
            <w:vAlign w:val="center"/>
          </w:tcPr>
          <w:p w14:paraId="4E1DCC0D" w14:textId="77777777" w:rsidR="00EF6CBA" w:rsidRPr="00EF6CBA" w:rsidRDefault="00EF6CBA" w:rsidP="00EF6CBA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6829F286" w14:textId="77777777" w:rsidR="00EF6CBA" w:rsidRPr="00EF6CBA" w:rsidRDefault="00EF6CBA" w:rsidP="00EF6CBA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2B4987FE" w14:textId="77777777" w:rsidTr="00647220">
        <w:trPr>
          <w:gridBefore w:val="1"/>
          <w:gridAfter w:val="1"/>
          <w:wBefore w:w="8" w:type="dxa"/>
          <w:wAfter w:w="60" w:type="dxa"/>
          <w:trHeight w:val="1079"/>
          <w:jc w:val="center"/>
        </w:trPr>
        <w:tc>
          <w:tcPr>
            <w:tcW w:w="608" w:type="dxa"/>
            <w:gridSpan w:val="3"/>
            <w:shd w:val="clear" w:color="auto" w:fill="FFFFFF"/>
            <w:noWrap/>
            <w:vAlign w:val="center"/>
          </w:tcPr>
          <w:p w14:paraId="2D737965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14:paraId="4204F161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1853" w:type="dxa"/>
            <w:gridSpan w:val="3"/>
            <w:vAlign w:val="center"/>
          </w:tcPr>
          <w:p w14:paraId="52AD005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51F2C4DF" w14:textId="77777777" w:rsidR="00EF6CBA" w:rsidRPr="00EF6CBA" w:rsidRDefault="00EF6CBA" w:rsidP="00EF6CBA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04" w:type="dxa"/>
            <w:gridSpan w:val="2"/>
            <w:vAlign w:val="center"/>
          </w:tcPr>
          <w:p w14:paraId="697792D9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</w:tc>
      </w:tr>
      <w:tr w:rsidR="00EF6CBA" w:rsidRPr="00EF6CBA" w14:paraId="080B9E39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365"/>
        </w:trPr>
        <w:tc>
          <w:tcPr>
            <w:tcW w:w="15030" w:type="dxa"/>
            <w:gridSpan w:val="15"/>
            <w:shd w:val="clear" w:color="auto" w:fill="D9D9D9" w:themeFill="background1" w:themeFillShade="D9"/>
            <w:noWrap/>
            <w:vAlign w:val="center"/>
          </w:tcPr>
          <w:p w14:paraId="3EF2EA1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i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EF6CBA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EF6CBA" w:rsidRPr="00EF6CBA" w14:paraId="550FB8EF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40C19BB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3"/>
          </w:tcPr>
          <w:p w14:paraId="5E7F9F5C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Zgodność z prawodawstwem unijnym oraz właściwymi zasadami unijnymi, w tym:</w:t>
            </w:r>
          </w:p>
          <w:p w14:paraId="61116B21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zasada równości kobiet i mężczyzn w oparciu o standard minimum,</w:t>
            </w:r>
          </w:p>
          <w:p w14:paraId="7447C19A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- zasada równości szans i niedyskryminacji </w:t>
            </w:r>
            <w:r w:rsidRPr="00EF6CBA">
              <w:rPr>
                <w:rFonts w:eastAsia="Calibri"/>
                <w:sz w:val="16"/>
                <w:szCs w:val="16"/>
              </w:rPr>
              <w:br/>
              <w:t>w tym dostępności dla osób z niepełnosprawnościami oraz</w:t>
            </w:r>
          </w:p>
          <w:p w14:paraId="7FDB315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3"/>
            <w:vAlign w:val="center"/>
          </w:tcPr>
          <w:p w14:paraId="1701F03E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406A2F33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 w:val="restart"/>
            <w:vAlign w:val="bottom"/>
          </w:tcPr>
          <w:p w14:paraId="44A1859A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038F4921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2AF524D9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1993529B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3D4B982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52DD88B7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17D2C22E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Kryterium weryfikowane na podstawie zapisów wniosku                 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14:paraId="0B700F31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65039248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030DAC93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57368E6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3"/>
          </w:tcPr>
          <w:p w14:paraId="6302D12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Zgodność z prawodawstwem  krajowym, </w:t>
            </w:r>
            <w:r w:rsidRPr="00EF6CBA">
              <w:rPr>
                <w:rFonts w:eastAsia="Calibr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3"/>
            <w:vAlign w:val="center"/>
          </w:tcPr>
          <w:p w14:paraId="7E1D972E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503DC8C1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14:paraId="6D4B767E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078DADE9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501"/>
        </w:trPr>
        <w:tc>
          <w:tcPr>
            <w:tcW w:w="567" w:type="dxa"/>
            <w:gridSpan w:val="3"/>
            <w:noWrap/>
            <w:vAlign w:val="center"/>
          </w:tcPr>
          <w:p w14:paraId="3EA22CF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54" w:type="dxa"/>
            <w:gridSpan w:val="3"/>
          </w:tcPr>
          <w:p w14:paraId="6EA4B87B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3"/>
            <w:vAlign w:val="center"/>
          </w:tcPr>
          <w:p w14:paraId="40463DF8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61C4338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14:paraId="3EF9931E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11A9774A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1013"/>
        </w:trPr>
        <w:tc>
          <w:tcPr>
            <w:tcW w:w="567" w:type="dxa"/>
            <w:gridSpan w:val="3"/>
            <w:noWrap/>
            <w:vAlign w:val="center"/>
          </w:tcPr>
          <w:p w14:paraId="6155661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54" w:type="dxa"/>
            <w:gridSpan w:val="3"/>
          </w:tcPr>
          <w:p w14:paraId="243B2F4B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Zgodność z odpowiednim narzędziem zdefiniowanym w </w:t>
            </w:r>
            <w:r w:rsidRPr="00EF6CBA">
              <w:rPr>
                <w:rFonts w:eastAsia="Calibri"/>
                <w:i/>
                <w:sz w:val="16"/>
                <w:szCs w:val="16"/>
              </w:rPr>
              <w:t>Policy Paper dla ochrony zdrowia na lata 2014-2020. Krajowe Strategiczne Ramy</w:t>
            </w:r>
            <w:r w:rsidRPr="00EF6CBA">
              <w:rPr>
                <w:rFonts w:eastAsia="Calibri"/>
                <w:sz w:val="16"/>
                <w:szCs w:val="16"/>
              </w:rPr>
              <w:t xml:space="preserve"> (jeżeli dotyczy). </w:t>
            </w:r>
          </w:p>
        </w:tc>
        <w:tc>
          <w:tcPr>
            <w:tcW w:w="1843" w:type="dxa"/>
            <w:gridSpan w:val="3"/>
            <w:vAlign w:val="center"/>
          </w:tcPr>
          <w:p w14:paraId="0D921209" w14:textId="77777777" w:rsidR="00EF6CBA" w:rsidRPr="00EF6CBA" w:rsidRDefault="00EF6CBA" w:rsidP="00EF6CB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Wniosek</w:t>
            </w:r>
          </w:p>
          <w:p w14:paraId="37CAA92E" w14:textId="77777777" w:rsidR="00EF6CBA" w:rsidRPr="00EF6CBA" w:rsidRDefault="00EF6CBA" w:rsidP="00EF6CBA">
            <w:pPr>
              <w:spacing w:after="12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74C90F3E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14:paraId="605AACF1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69799F2B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880"/>
        </w:trPr>
        <w:tc>
          <w:tcPr>
            <w:tcW w:w="567" w:type="dxa"/>
            <w:gridSpan w:val="3"/>
            <w:noWrap/>
            <w:vAlign w:val="center"/>
          </w:tcPr>
          <w:p w14:paraId="2D520E4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3"/>
          </w:tcPr>
          <w:p w14:paraId="3FFA7CB4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Czy projekt jest zgodny z Szczegółowym Opisem  Osi Priorytetowych RPO WO 2014-2020 – EFS), w tym:</w:t>
            </w:r>
          </w:p>
          <w:p w14:paraId="078EE71A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grup docelowych,</w:t>
            </w:r>
          </w:p>
          <w:p w14:paraId="10447E88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843" w:type="dxa"/>
            <w:gridSpan w:val="3"/>
            <w:vAlign w:val="center"/>
          </w:tcPr>
          <w:p w14:paraId="2EB6CFB8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364B950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0CA1A09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  <w:p w14:paraId="2F9B63CE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349" w:type="dxa"/>
            <w:gridSpan w:val="3"/>
            <w:vMerge/>
          </w:tcPr>
          <w:p w14:paraId="77509539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04FC8D41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1013"/>
        </w:trPr>
        <w:tc>
          <w:tcPr>
            <w:tcW w:w="567" w:type="dxa"/>
            <w:gridSpan w:val="3"/>
            <w:noWrap/>
            <w:vAlign w:val="center"/>
          </w:tcPr>
          <w:p w14:paraId="79DC316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854" w:type="dxa"/>
            <w:gridSpan w:val="3"/>
          </w:tcPr>
          <w:p w14:paraId="0F5F1A47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4E7FC692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Zgodność z określonym na dany rok </w:t>
            </w:r>
            <w:r w:rsidRPr="00EF6CBA">
              <w:rPr>
                <w:rFonts w:eastAsia="Calibri"/>
                <w:i/>
                <w:sz w:val="16"/>
                <w:szCs w:val="16"/>
              </w:rPr>
              <w:t xml:space="preserve">Planem działania w sektorze zdrowia RPO WO 2014-2020 </w:t>
            </w:r>
            <w:r w:rsidRPr="00EF6CBA">
              <w:rPr>
                <w:rFonts w:eastAsia="Calibri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3"/>
            <w:vAlign w:val="center"/>
          </w:tcPr>
          <w:p w14:paraId="16F1B266" w14:textId="77777777" w:rsidR="00EF6CBA" w:rsidRPr="00EF6CBA" w:rsidRDefault="00EF6CBA" w:rsidP="00EF6CB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Wniosek</w:t>
            </w:r>
          </w:p>
          <w:p w14:paraId="5155A0FC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5D0DCAA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14:paraId="752419BE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5AD96993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344"/>
        </w:trPr>
        <w:tc>
          <w:tcPr>
            <w:tcW w:w="15030" w:type="dxa"/>
            <w:gridSpan w:val="15"/>
            <w:shd w:val="clear" w:color="auto" w:fill="BFBFBF" w:themeFill="background1" w:themeFillShade="BF"/>
            <w:noWrap/>
            <w:vAlign w:val="center"/>
          </w:tcPr>
          <w:p w14:paraId="67C3BA9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EF6CBA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EF6CBA" w:rsidRPr="00EF6CBA" w14:paraId="55C6C292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61B413E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3"/>
          </w:tcPr>
          <w:p w14:paraId="546B72A8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14:paraId="391A81A8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8ECCFB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3FE9767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7A72D55F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 xml:space="preserve">      Bezwzględny</w:t>
            </w:r>
          </w:p>
        </w:tc>
        <w:tc>
          <w:tcPr>
            <w:tcW w:w="6349" w:type="dxa"/>
            <w:gridSpan w:val="3"/>
            <w:vMerge w:val="restart"/>
            <w:vAlign w:val="center"/>
          </w:tcPr>
          <w:p w14:paraId="2270A06A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</w:tc>
      </w:tr>
      <w:tr w:rsidR="00EF6CBA" w:rsidRPr="00EF6CBA" w14:paraId="7F450097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4523407E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3"/>
          </w:tcPr>
          <w:p w14:paraId="746DF95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14:paraId="3A044B9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51D49B6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645B6795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21A1A7CE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51AF5A2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14:paraId="4F22A5F1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417B8AC1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15348C3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54" w:type="dxa"/>
            <w:gridSpan w:val="3"/>
          </w:tcPr>
          <w:p w14:paraId="1BF47227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3"/>
            <w:vAlign w:val="center"/>
          </w:tcPr>
          <w:p w14:paraId="0BCBF6EC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2ACC6A6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7F1B449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6349" w:type="dxa"/>
            <w:gridSpan w:val="3"/>
            <w:vMerge/>
          </w:tcPr>
          <w:p w14:paraId="54224345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1A11429A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3B86DC0A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54" w:type="dxa"/>
            <w:gridSpan w:val="3"/>
          </w:tcPr>
          <w:p w14:paraId="3FB441E0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01500AD7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3"/>
            <w:vAlign w:val="center"/>
          </w:tcPr>
          <w:p w14:paraId="76BC931F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3B65153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</w:tcPr>
          <w:p w14:paraId="2FEC5F5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  <w:highlight w:val="yellow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</w:tc>
      </w:tr>
      <w:tr w:rsidR="00EF6CBA" w:rsidRPr="00EF6CBA" w14:paraId="7B36D5C1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313"/>
        </w:trPr>
        <w:tc>
          <w:tcPr>
            <w:tcW w:w="567" w:type="dxa"/>
            <w:gridSpan w:val="3"/>
            <w:noWrap/>
            <w:vAlign w:val="center"/>
          </w:tcPr>
          <w:p w14:paraId="2334CCD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3"/>
          </w:tcPr>
          <w:p w14:paraId="3BA20A40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5270060D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2EA50188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0B388BF6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135E0FC5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1A8FC346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18430B94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3"/>
            <w:vAlign w:val="center"/>
          </w:tcPr>
          <w:p w14:paraId="5F1FFA9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68DE4EA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</w:tcPr>
          <w:p w14:paraId="337CFD11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14:paraId="5D05542F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-są racjonalne i  niezbędne do realizacji celów projektu,</w:t>
            </w:r>
          </w:p>
          <w:p w14:paraId="307B7534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cs="Arial"/>
                <w:color w:val="000000" w:themeColor="text1"/>
                <w:sz w:val="16"/>
                <w:szCs w:val="16"/>
                <w:u w:val="single"/>
              </w:rPr>
            </w:pPr>
            <w:r w:rsidRPr="00EF6CBA">
              <w:rPr>
                <w:sz w:val="16"/>
                <w:szCs w:val="16"/>
              </w:rPr>
              <w:t>-</w:t>
            </w:r>
            <w:r w:rsidRPr="00EF6CBA">
              <w:rPr>
                <w:color w:val="000000" w:themeColor="text1"/>
                <w:sz w:val="16"/>
                <w:szCs w:val="16"/>
              </w:rPr>
              <w:t xml:space="preserve">są zgodne z </w:t>
            </w:r>
            <w:hyperlink r:id="rId9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EF6CBA">
                <w:rPr>
                  <w:rFonts w:cs="Arial"/>
                  <w:color w:val="000000" w:themeColor="text1"/>
                  <w:sz w:val="16"/>
                  <w:szCs w:val="16"/>
                  <w:u w:val="single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 w:rsidRPr="00EF6CBA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,</w:t>
            </w:r>
          </w:p>
          <w:p w14:paraId="0B4C1579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-są zgodne ze stosownymi cenami rynkowymi,</w:t>
            </w:r>
          </w:p>
          <w:p w14:paraId="00E084AC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 xml:space="preserve">-są zgodne z Wytycznymi </w:t>
            </w:r>
            <w:r w:rsidRPr="00EF6CBA">
              <w:rPr>
                <w:rFonts w:eastAsiaTheme="minorHAnsi" w:cs="Arial"/>
                <w:bCs/>
                <w:sz w:val="16"/>
                <w:szCs w:val="16"/>
              </w:rPr>
              <w:t>w zakresie kwalifikowalno</w:t>
            </w:r>
            <w:r w:rsidRPr="00EF6CBA">
              <w:rPr>
                <w:rFonts w:eastAsiaTheme="minorHAnsi" w:cs="Arial"/>
                <w:sz w:val="16"/>
                <w:szCs w:val="16"/>
              </w:rPr>
              <w:t>ś</w:t>
            </w:r>
            <w:r w:rsidRPr="00EF6CBA">
              <w:rPr>
                <w:rFonts w:eastAsiaTheme="minorHAnsi" w:cs="Arial"/>
                <w:bCs/>
                <w:sz w:val="16"/>
                <w:szCs w:val="16"/>
              </w:rPr>
              <w:t>ci wydatków w ramach Europejskiego Funduszu Rozwoju Regionalnego, Europejskiego Funduszu Społecznego oraz Funduszu Spójno</w:t>
            </w:r>
            <w:r w:rsidRPr="00EF6CBA">
              <w:rPr>
                <w:rFonts w:eastAsiaTheme="minorHAnsi" w:cs="Arial"/>
                <w:sz w:val="16"/>
                <w:szCs w:val="16"/>
              </w:rPr>
              <w:t>ś</w:t>
            </w:r>
            <w:r w:rsidRPr="00EF6CBA">
              <w:rPr>
                <w:rFonts w:eastAsiaTheme="minorHAnsi" w:cs="Arial"/>
                <w:bCs/>
                <w:sz w:val="16"/>
                <w:szCs w:val="16"/>
              </w:rPr>
              <w:t>ci na lata 2014-2020 oraz innymi obowiązującymi przepisami prawa.</w:t>
            </w:r>
          </w:p>
          <w:p w14:paraId="404E796D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</w:p>
          <w:p w14:paraId="1D951441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Theme="minorHAnsi" w:cs="Arial"/>
                <w:bCs/>
                <w:sz w:val="16"/>
                <w:szCs w:val="16"/>
              </w:rPr>
              <w:t>Dla kryterium przewidziano możliwość warunkowej oceny</w:t>
            </w:r>
          </w:p>
        </w:tc>
      </w:tr>
      <w:tr w:rsidR="00EF6CBA" w:rsidRPr="00EF6CBA" w14:paraId="56900F69" w14:textId="77777777" w:rsidTr="00647220">
        <w:tblPrEx>
          <w:jc w:val="left"/>
        </w:tblPrEx>
        <w:trPr>
          <w:gridAfter w:val="1"/>
          <w:wAfter w:w="60" w:type="dxa"/>
          <w:trHeight w:val="315"/>
          <w:tblHeader/>
        </w:trPr>
        <w:tc>
          <w:tcPr>
            <w:tcW w:w="15030" w:type="dxa"/>
            <w:gridSpan w:val="15"/>
            <w:shd w:val="clear" w:color="auto" w:fill="A6A6A6"/>
            <w:noWrap/>
            <w:vAlign w:val="center"/>
          </w:tcPr>
          <w:p w14:paraId="01B34CA5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EF6CBA" w:rsidRPr="00EF6CBA" w14:paraId="06B41E42" w14:textId="77777777" w:rsidTr="00647220">
        <w:tblPrEx>
          <w:jc w:val="left"/>
        </w:tblPrEx>
        <w:trPr>
          <w:trHeight w:val="255"/>
          <w:tblHeader/>
        </w:trPr>
        <w:tc>
          <w:tcPr>
            <w:tcW w:w="421" w:type="dxa"/>
            <w:gridSpan w:val="2"/>
            <w:shd w:val="clear" w:color="auto" w:fill="BFBFBF"/>
            <w:noWrap/>
            <w:vAlign w:val="center"/>
          </w:tcPr>
          <w:p w14:paraId="6FAC1532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719" w:type="dxa"/>
            <w:gridSpan w:val="3"/>
            <w:shd w:val="clear" w:color="auto" w:fill="BFBFBF"/>
            <w:noWrap/>
            <w:vAlign w:val="center"/>
          </w:tcPr>
          <w:p w14:paraId="37B61F24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14:paraId="60D58B35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14:paraId="7B4A5601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14:paraId="6DD257D3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6203" w:type="dxa"/>
            <w:gridSpan w:val="2"/>
            <w:shd w:val="clear" w:color="auto" w:fill="BFBFBF"/>
            <w:vAlign w:val="center"/>
          </w:tcPr>
          <w:p w14:paraId="39803669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F6CBA" w:rsidRPr="00EF6CBA" w14:paraId="5B99F1C8" w14:textId="77777777" w:rsidTr="00647220">
        <w:tblPrEx>
          <w:jc w:val="left"/>
        </w:tblPrEx>
        <w:trPr>
          <w:trHeight w:val="255"/>
          <w:tblHeader/>
        </w:trPr>
        <w:tc>
          <w:tcPr>
            <w:tcW w:w="421" w:type="dxa"/>
            <w:gridSpan w:val="2"/>
            <w:shd w:val="clear" w:color="auto" w:fill="D9D9D9"/>
            <w:noWrap/>
            <w:vAlign w:val="center"/>
          </w:tcPr>
          <w:p w14:paraId="46F981B9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719" w:type="dxa"/>
            <w:gridSpan w:val="3"/>
            <w:shd w:val="clear" w:color="auto" w:fill="D9D9D9"/>
            <w:noWrap/>
            <w:vAlign w:val="center"/>
          </w:tcPr>
          <w:p w14:paraId="6CF27570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14:paraId="2C9044B9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14:paraId="35A92A93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14:paraId="35D31A2D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6203" w:type="dxa"/>
            <w:gridSpan w:val="2"/>
            <w:shd w:val="clear" w:color="auto" w:fill="D9D9D9"/>
            <w:vAlign w:val="center"/>
          </w:tcPr>
          <w:p w14:paraId="7EA002D7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EF6CBA" w:rsidRPr="00EF6CBA" w14:paraId="02B27B4A" w14:textId="77777777" w:rsidTr="00647220">
        <w:tblPrEx>
          <w:jc w:val="left"/>
        </w:tblPrEx>
        <w:trPr>
          <w:trHeight w:val="852"/>
        </w:trPr>
        <w:tc>
          <w:tcPr>
            <w:tcW w:w="421" w:type="dxa"/>
            <w:gridSpan w:val="2"/>
            <w:shd w:val="clear" w:color="auto" w:fill="FFFFFF"/>
            <w:noWrap/>
            <w:vAlign w:val="center"/>
          </w:tcPr>
          <w:p w14:paraId="3BDD734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14:paraId="399C3AAB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Potencjał Wnioskodawcy i/lub Partnerów w tym opis:</w:t>
            </w:r>
          </w:p>
          <w:p w14:paraId="39837DB9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zasobów finansowych, jakie wniesie do projektu Wnioskodawca i/lub Partnerzy,</w:t>
            </w:r>
          </w:p>
          <w:p w14:paraId="047B069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14:paraId="7EB977CB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trike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14:paraId="2C35A0E1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2069B49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1241474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6203" w:type="dxa"/>
            <w:gridSpan w:val="2"/>
            <w:vAlign w:val="center"/>
          </w:tcPr>
          <w:p w14:paraId="6D57C9B3" w14:textId="77777777" w:rsidR="00EF6CBA" w:rsidRPr="00EF6CBA" w:rsidRDefault="00EF6CBA" w:rsidP="00EF6CBA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5BE1DB9A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EF6CBA" w:rsidRPr="00EF6CBA" w14:paraId="250D86EB" w14:textId="77777777" w:rsidTr="00647220">
        <w:tblPrEx>
          <w:jc w:val="left"/>
        </w:tblPrEx>
        <w:trPr>
          <w:trHeight w:val="854"/>
        </w:trPr>
        <w:tc>
          <w:tcPr>
            <w:tcW w:w="421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14307F48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719" w:type="dxa"/>
            <w:gridSpan w:val="3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238FA5E2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Doświadczenie Wnioskodawcy i/lub Partnerów </w:t>
            </w:r>
            <w:r w:rsidRPr="00EF6CBA">
              <w:rPr>
                <w:rFonts w:eastAsia="Calibri"/>
                <w:sz w:val="16"/>
                <w:szCs w:val="16"/>
              </w:rPr>
              <w:br/>
              <w:t>z uwzględnieniem dotychczasowej działalności:</w:t>
            </w:r>
          </w:p>
          <w:p w14:paraId="58DB8679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w obszarze merytorycznym wsparcia projektu (zakres tematyczny),</w:t>
            </w:r>
          </w:p>
          <w:p w14:paraId="78C2B2B6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na rzecz grupy docelowej,</w:t>
            </w:r>
          </w:p>
          <w:p w14:paraId="604ED964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14:paraId="4BF6B31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14:paraId="52421495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14:paraId="4C1C890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6203" w:type="dxa"/>
            <w:gridSpan w:val="2"/>
            <w:tcBorders>
              <w:bottom w:val="single" w:sz="4" w:space="0" w:color="A8D08D"/>
            </w:tcBorders>
            <w:vAlign w:val="center"/>
          </w:tcPr>
          <w:p w14:paraId="7DC260EE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Sprawdza się, czy Wnioskodawca i/lub Partnerzy posiadają doświadczenie </w:t>
            </w:r>
            <w:r w:rsidRPr="00EF6CBA">
              <w:rPr>
                <w:rFonts w:eastAsia="Calibri"/>
                <w:sz w:val="16"/>
                <w:szCs w:val="16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</w:tc>
      </w:tr>
      <w:tr w:rsidR="00EF6CBA" w:rsidRPr="00EF6CBA" w14:paraId="1C5A12CB" w14:textId="77777777" w:rsidTr="00647220">
        <w:tblPrEx>
          <w:jc w:val="left"/>
        </w:tblPrEx>
        <w:trPr>
          <w:trHeight w:val="850"/>
        </w:trPr>
        <w:tc>
          <w:tcPr>
            <w:tcW w:w="421" w:type="dxa"/>
            <w:gridSpan w:val="2"/>
            <w:shd w:val="clear" w:color="auto" w:fill="FFFFFF"/>
            <w:noWrap/>
            <w:vAlign w:val="center"/>
          </w:tcPr>
          <w:p w14:paraId="12FDB3F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14:paraId="29EE1FB1" w14:textId="77777777" w:rsidR="00EF6CBA" w:rsidRPr="00EF6CBA" w:rsidRDefault="00EF6CBA" w:rsidP="00EF6CBA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14:paraId="2F4280A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254F293E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68EDF26F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6203" w:type="dxa"/>
            <w:gridSpan w:val="2"/>
            <w:vAlign w:val="center"/>
          </w:tcPr>
          <w:p w14:paraId="0B7A6E09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Przedmiotowe kryterium bada się w zakresie:</w:t>
            </w:r>
          </w:p>
          <w:p w14:paraId="72DBFD59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-prawidłowości doboru zadań w kontekście założonych celów projektu,</w:t>
            </w:r>
          </w:p>
          <w:p w14:paraId="7C93345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14:paraId="364CEFD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- adekwatności realizowanych działań do potrzeb grupy docelowej </w:t>
            </w:r>
          </w:p>
          <w:p w14:paraId="409AB28C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14:paraId="09C086B8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-uzasadnienia wyboru partnerów do realizacji poszczególnych zadań (o ile dotyczy),</w:t>
            </w:r>
          </w:p>
          <w:p w14:paraId="39FCFCDD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-sposobu, w jaki zostanie zachowana trwałość rezultatów projektu (o ile dotyczy).</w:t>
            </w:r>
          </w:p>
          <w:p w14:paraId="397D70B8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7E407EE6" w14:textId="77777777" w:rsidTr="00647220">
        <w:tblPrEx>
          <w:jc w:val="left"/>
        </w:tblPrEx>
        <w:trPr>
          <w:trHeight w:val="314"/>
        </w:trPr>
        <w:tc>
          <w:tcPr>
            <w:tcW w:w="421" w:type="dxa"/>
            <w:gridSpan w:val="2"/>
            <w:shd w:val="clear" w:color="auto" w:fill="FFFFFF"/>
            <w:noWrap/>
            <w:vAlign w:val="center"/>
          </w:tcPr>
          <w:p w14:paraId="468FC851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14:paraId="1504ABB6" w14:textId="77777777" w:rsidR="00EF6CBA" w:rsidRPr="00EF6CBA" w:rsidRDefault="00EF6CBA" w:rsidP="00EF6CBA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14:paraId="6F3C284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             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71E115D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14:paraId="6310877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6203" w:type="dxa"/>
            <w:gridSpan w:val="2"/>
            <w:vAlign w:val="center"/>
          </w:tcPr>
          <w:p w14:paraId="0C28D0E5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14:paraId="14E2A8AD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w tym:</w:t>
            </w:r>
          </w:p>
          <w:p w14:paraId="566DB343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-szczegółowość kalkulacji kosztów,</w:t>
            </w:r>
          </w:p>
          <w:p w14:paraId="4982F6F1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-poprawność założonych jednostek miary dla poszczególnych zadań,</w:t>
            </w:r>
          </w:p>
          <w:p w14:paraId="40486114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-poprawność rachunkową sporządzenia budżetu projektu,</w:t>
            </w:r>
          </w:p>
          <w:p w14:paraId="33C11AD4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14:paraId="122EF356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14:paraId="2E39E630" w14:textId="77777777" w:rsidR="00EF6CBA" w:rsidRPr="00EF6CBA" w:rsidRDefault="00EF6CBA" w:rsidP="00EF6CBA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-źródła finansowania wkładu własnego.</w:t>
            </w:r>
          </w:p>
        </w:tc>
      </w:tr>
    </w:tbl>
    <w:p w14:paraId="757474A5" w14:textId="77777777" w:rsidR="00E43A12" w:rsidRDefault="00E43A12" w:rsidP="006161A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5CA3808A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626F0B72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591704F5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6325FE19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1BACE7A9" w14:textId="77777777" w:rsidR="00E85224" w:rsidRDefault="00E8522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08387CB1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7A143C8F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756424DE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1DE760A5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5073677E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76562689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621146D6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4BD75D54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20243456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27F89266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06150DA7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70B974CA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15C26145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5D1A5F85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57CF47C8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4601B506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4A8A7A33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  <w:bookmarkStart w:id="0" w:name="_GoBack"/>
      <w:bookmarkEnd w:id="0"/>
    </w:p>
    <w:p w14:paraId="1267CFFF" w14:textId="77777777" w:rsidR="00166A5E" w:rsidRDefault="00166A5E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62FB66CC" w14:textId="77777777" w:rsidR="00166A5E" w:rsidRPr="00166A5E" w:rsidRDefault="00166A5E" w:rsidP="00166A5E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66A5E">
        <w:rPr>
          <w:rFonts w:eastAsia="Calibri"/>
          <w:b/>
          <w:color w:val="000099"/>
          <w:sz w:val="36"/>
          <w:szCs w:val="36"/>
        </w:rPr>
        <w:t>OŚ PRIORYTETOWA 8 RPO WO 2014-2020</w:t>
      </w:r>
    </w:p>
    <w:p w14:paraId="61A37E25" w14:textId="77777777" w:rsidR="00166A5E" w:rsidRPr="00166A5E" w:rsidRDefault="00166A5E" w:rsidP="00166A5E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66A5E">
        <w:rPr>
          <w:rFonts w:eastAsia="Calibri"/>
          <w:b/>
          <w:color w:val="000099"/>
          <w:sz w:val="36"/>
          <w:szCs w:val="36"/>
        </w:rPr>
        <w:t>INTEGRACJA SPOŁECZNA</w:t>
      </w:r>
    </w:p>
    <w:p w14:paraId="582B29B5" w14:textId="77777777" w:rsidR="00166A5E" w:rsidRPr="00166A5E" w:rsidRDefault="00166A5E" w:rsidP="00166A5E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66A5E">
        <w:rPr>
          <w:rFonts w:eastAsia="Calibri"/>
          <w:b/>
          <w:color w:val="000099"/>
          <w:sz w:val="36"/>
          <w:szCs w:val="36"/>
        </w:rPr>
        <w:t>- KRYTERIA MERYTORYCZNE SZCZEGÓŁOWE -</w:t>
      </w:r>
    </w:p>
    <w:p w14:paraId="0AEBDD8C" w14:textId="77777777" w:rsidR="00166A5E" w:rsidRPr="00166A5E" w:rsidRDefault="00166A5E" w:rsidP="00166A5E">
      <w:pPr>
        <w:spacing w:after="0" w:line="240" w:lineRule="auto"/>
        <w:rPr>
          <w:rFonts w:eastAsia="Calibri"/>
          <w:b/>
          <w:color w:val="000099"/>
          <w:sz w:val="36"/>
          <w:szCs w:val="36"/>
        </w:rPr>
      </w:pPr>
    </w:p>
    <w:p w14:paraId="159F00B4" w14:textId="77777777" w:rsidR="00166A5E" w:rsidRPr="00166A5E" w:rsidRDefault="00166A5E" w:rsidP="00166A5E">
      <w:pPr>
        <w:spacing w:after="0" w:line="259" w:lineRule="auto"/>
        <w:rPr>
          <w:rFonts w:eastAsia="Calibri"/>
          <w:b/>
          <w:color w:val="000099"/>
          <w:sz w:val="36"/>
          <w:szCs w:val="36"/>
        </w:rPr>
      </w:pPr>
      <w:r w:rsidRPr="00166A5E">
        <w:rPr>
          <w:rFonts w:eastAsia="Calibri"/>
          <w:b/>
          <w:color w:val="000099"/>
          <w:sz w:val="36"/>
          <w:szCs w:val="36"/>
        </w:rPr>
        <w:br w:type="page"/>
      </w:r>
    </w:p>
    <w:tbl>
      <w:tblPr>
        <w:tblW w:w="15333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2"/>
        <w:gridCol w:w="2345"/>
        <w:gridCol w:w="4385"/>
        <w:gridCol w:w="1567"/>
        <w:gridCol w:w="1295"/>
        <w:gridCol w:w="1754"/>
        <w:gridCol w:w="3345"/>
      </w:tblGrid>
      <w:tr w:rsidR="00722715" w:rsidRPr="000024D6" w14:paraId="25EF8D00" w14:textId="77777777" w:rsidTr="00753EA2">
        <w:trPr>
          <w:gridAfter w:val="1"/>
          <w:wAfter w:w="3345" w:type="dxa"/>
          <w:trHeight w:val="315"/>
          <w:jc w:val="center"/>
        </w:trPr>
        <w:tc>
          <w:tcPr>
            <w:tcW w:w="2987" w:type="dxa"/>
            <w:gridSpan w:val="2"/>
            <w:noWrap/>
            <w:vAlign w:val="center"/>
          </w:tcPr>
          <w:p w14:paraId="4F593D74" w14:textId="77777777" w:rsidR="00722715" w:rsidRPr="000024D6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color w:val="000099"/>
                <w:sz w:val="18"/>
                <w:szCs w:val="18"/>
              </w:rPr>
              <w:br w:type="page"/>
            </w:r>
            <w:r w:rsidRPr="000024D6">
              <w:rPr>
                <w:rFonts w:asciiTheme="minorHAnsi" w:eastAsia="Calibri" w:hAnsiTheme="minorHAnsi"/>
                <w:color w:val="000099"/>
                <w:sz w:val="18"/>
                <w:szCs w:val="18"/>
              </w:rPr>
              <w:br w:type="page"/>
            </w:r>
            <w:r w:rsidRPr="000024D6">
              <w:rPr>
                <w:rFonts w:asciiTheme="minorHAnsi" w:eastAsia="Calibri" w:hAnsiTheme="minorHAnsi"/>
                <w:b/>
                <w:color w:val="000099"/>
                <w:sz w:val="18"/>
                <w:szCs w:val="18"/>
              </w:rPr>
              <w:br w:type="page"/>
            </w: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9001" w:type="dxa"/>
            <w:gridSpan w:val="4"/>
            <w:noWrap/>
            <w:vAlign w:val="center"/>
          </w:tcPr>
          <w:p w14:paraId="2D9771A5" w14:textId="77777777" w:rsidR="00722715" w:rsidRPr="000024D6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VIII Integracja społeczna</w:t>
            </w:r>
          </w:p>
        </w:tc>
      </w:tr>
      <w:tr w:rsidR="00722715" w:rsidRPr="000024D6" w14:paraId="479CEA0D" w14:textId="77777777" w:rsidTr="00753EA2">
        <w:trPr>
          <w:gridAfter w:val="1"/>
          <w:wAfter w:w="3345" w:type="dxa"/>
          <w:trHeight w:val="315"/>
          <w:jc w:val="center"/>
        </w:trPr>
        <w:tc>
          <w:tcPr>
            <w:tcW w:w="2987" w:type="dxa"/>
            <w:gridSpan w:val="2"/>
            <w:noWrap/>
            <w:vAlign w:val="center"/>
          </w:tcPr>
          <w:p w14:paraId="72010C78" w14:textId="77777777" w:rsidR="00722715" w:rsidRPr="000024D6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9001" w:type="dxa"/>
            <w:gridSpan w:val="4"/>
            <w:noWrap/>
            <w:vAlign w:val="center"/>
          </w:tcPr>
          <w:p w14:paraId="2D483EC5" w14:textId="77777777" w:rsidR="00722715" w:rsidRPr="000024D6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 xml:space="preserve">8.1 Dostęp do wysokiej jakości usług zdrowotnych i społecznych </w:t>
            </w:r>
          </w:p>
        </w:tc>
      </w:tr>
      <w:tr w:rsidR="00722715" w:rsidRPr="000024D6" w14:paraId="10AA6335" w14:textId="77777777" w:rsidTr="00753EA2">
        <w:trPr>
          <w:gridAfter w:val="1"/>
          <w:wAfter w:w="3345" w:type="dxa"/>
          <w:trHeight w:val="315"/>
          <w:jc w:val="center"/>
        </w:trPr>
        <w:tc>
          <w:tcPr>
            <w:tcW w:w="2987" w:type="dxa"/>
            <w:gridSpan w:val="2"/>
            <w:noWrap/>
            <w:vAlign w:val="center"/>
          </w:tcPr>
          <w:p w14:paraId="69CBD06F" w14:textId="77777777" w:rsidR="00722715" w:rsidRPr="000024D6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9001" w:type="dxa"/>
            <w:gridSpan w:val="4"/>
            <w:noWrap/>
            <w:vAlign w:val="center"/>
          </w:tcPr>
          <w:p w14:paraId="4B0818C0" w14:textId="77777777" w:rsidR="00722715" w:rsidRPr="000024D6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Zwiększenie liczby świadczonych usług zdrowotnych w regionie</w:t>
            </w:r>
          </w:p>
        </w:tc>
      </w:tr>
      <w:tr w:rsidR="00722715" w:rsidRPr="000024D6" w14:paraId="3F88EA7C" w14:textId="77777777" w:rsidTr="00753EA2">
        <w:trPr>
          <w:gridAfter w:val="1"/>
          <w:wAfter w:w="3345" w:type="dxa"/>
          <w:trHeight w:val="315"/>
          <w:jc w:val="center"/>
        </w:trPr>
        <w:tc>
          <w:tcPr>
            <w:tcW w:w="11988" w:type="dxa"/>
            <w:gridSpan w:val="6"/>
            <w:shd w:val="clear" w:color="auto" w:fill="92D050"/>
            <w:noWrap/>
            <w:vAlign w:val="center"/>
          </w:tcPr>
          <w:p w14:paraId="73AC997B" w14:textId="77777777" w:rsidR="00722715" w:rsidRPr="000024D6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color w:val="000099"/>
                <w:sz w:val="18"/>
                <w:szCs w:val="18"/>
              </w:rPr>
              <w:t>Działania zapobiegające chorobom cywilizacyjnym w zakresie nadwagi, otyłości i cukrzycy</w:t>
            </w:r>
          </w:p>
        </w:tc>
      </w:tr>
      <w:tr w:rsidR="00722715" w:rsidRPr="00111814" w14:paraId="2E65F82C" w14:textId="77777777" w:rsidTr="00753EA2">
        <w:trPr>
          <w:trHeight w:val="315"/>
          <w:jc w:val="center"/>
        </w:trPr>
        <w:tc>
          <w:tcPr>
            <w:tcW w:w="15333" w:type="dxa"/>
            <w:gridSpan w:val="7"/>
            <w:shd w:val="clear" w:color="auto" w:fill="A6A6A6"/>
            <w:noWrap/>
            <w:vAlign w:val="center"/>
          </w:tcPr>
          <w:p w14:paraId="029878FB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722715" w:rsidRPr="00111814" w14:paraId="0546B702" w14:textId="77777777" w:rsidTr="00753EA2">
        <w:trPr>
          <w:trHeight w:val="485"/>
          <w:jc w:val="center"/>
        </w:trPr>
        <w:tc>
          <w:tcPr>
            <w:tcW w:w="642" w:type="dxa"/>
            <w:shd w:val="clear" w:color="auto" w:fill="BFBFBF"/>
            <w:noWrap/>
            <w:vAlign w:val="center"/>
          </w:tcPr>
          <w:p w14:paraId="18EE724D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6730" w:type="dxa"/>
            <w:gridSpan w:val="2"/>
            <w:shd w:val="clear" w:color="auto" w:fill="BFBFBF"/>
            <w:noWrap/>
            <w:vAlign w:val="center"/>
          </w:tcPr>
          <w:p w14:paraId="0EA3B4F0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1567" w:type="dxa"/>
            <w:shd w:val="clear" w:color="auto" w:fill="BFBFBF"/>
            <w:vAlign w:val="center"/>
          </w:tcPr>
          <w:p w14:paraId="3961212C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1295" w:type="dxa"/>
            <w:shd w:val="clear" w:color="auto" w:fill="BFBFBF"/>
            <w:vAlign w:val="center"/>
          </w:tcPr>
          <w:p w14:paraId="5E42617C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5099" w:type="dxa"/>
            <w:gridSpan w:val="2"/>
            <w:shd w:val="clear" w:color="auto" w:fill="BFBFBF"/>
            <w:vAlign w:val="center"/>
          </w:tcPr>
          <w:p w14:paraId="33A2BD58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722715" w:rsidRPr="00111814" w14:paraId="671A970E" w14:textId="77777777" w:rsidTr="00753EA2">
        <w:trPr>
          <w:trHeight w:val="255"/>
          <w:jc w:val="center"/>
        </w:trPr>
        <w:tc>
          <w:tcPr>
            <w:tcW w:w="642" w:type="dxa"/>
            <w:shd w:val="clear" w:color="auto" w:fill="D9D9D9"/>
            <w:noWrap/>
            <w:vAlign w:val="bottom"/>
          </w:tcPr>
          <w:p w14:paraId="04E779A2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6730" w:type="dxa"/>
            <w:gridSpan w:val="2"/>
            <w:shd w:val="clear" w:color="auto" w:fill="D9D9D9"/>
            <w:noWrap/>
            <w:vAlign w:val="bottom"/>
          </w:tcPr>
          <w:p w14:paraId="3F31EE47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auto" w:fill="D9D9D9"/>
            <w:vAlign w:val="bottom"/>
          </w:tcPr>
          <w:p w14:paraId="798EFCFF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1295" w:type="dxa"/>
            <w:shd w:val="clear" w:color="auto" w:fill="D9D9D9"/>
            <w:vAlign w:val="bottom"/>
          </w:tcPr>
          <w:p w14:paraId="7D8CAF5B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5099" w:type="dxa"/>
            <w:gridSpan w:val="2"/>
            <w:shd w:val="clear" w:color="auto" w:fill="D9D9D9"/>
            <w:vAlign w:val="bottom"/>
          </w:tcPr>
          <w:p w14:paraId="1930257B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722715" w:rsidRPr="00111814" w14:paraId="2511CF37" w14:textId="77777777" w:rsidTr="00753EA2">
        <w:trPr>
          <w:trHeight w:val="93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0221D6D8" w14:textId="77777777" w:rsidR="00722715" w:rsidRPr="00B4659E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1.</w:t>
            </w: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14:paraId="673BDF61" w14:textId="77777777" w:rsidR="00722715" w:rsidRPr="00B4659E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rFonts w:cs="Arial"/>
                <w:sz w:val="16"/>
                <w:szCs w:val="16"/>
              </w:rPr>
              <w:t>Wnioskodawca zapewnia wyspecjalizowaną kadrę oraz odpowiednie zaplecze techniczne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67" w:type="dxa"/>
            <w:vAlign w:val="center"/>
          </w:tcPr>
          <w:p w14:paraId="7EF56DF2" w14:textId="77777777" w:rsidR="00722715" w:rsidRPr="00B4659E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 xml:space="preserve">Wniosek </w:t>
            </w:r>
            <w:r w:rsidRPr="006A6365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2887C85D" w14:textId="77777777" w:rsidR="00722715" w:rsidRPr="00B4659E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33F77B75" w14:textId="77777777" w:rsidR="00722715" w:rsidRPr="006A6365" w:rsidRDefault="00722715" w:rsidP="00753EA2">
            <w:pPr>
              <w:spacing w:after="0"/>
              <w:rPr>
                <w:rFonts w:cs="Arial"/>
                <w:sz w:val="16"/>
                <w:szCs w:val="16"/>
              </w:rPr>
            </w:pPr>
            <w:r w:rsidRPr="006A6365">
              <w:rPr>
                <w:rFonts w:cs="Arial"/>
                <w:sz w:val="16"/>
                <w:szCs w:val="16"/>
              </w:rPr>
              <w:t xml:space="preserve">Kadra zaangażowana w realizację projektu posiada odpowiednie kwalifikacje i doświadczenie potwierdzone dokumentami, zgodnie z wymogami określonymi w odpowiednim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A6365">
              <w:rPr>
                <w:rFonts w:cs="Arial"/>
                <w:sz w:val="16"/>
                <w:szCs w:val="16"/>
              </w:rPr>
              <w:t xml:space="preserve">egionalnym </w:t>
            </w:r>
            <w:r>
              <w:rPr>
                <w:rFonts w:cs="Arial"/>
                <w:sz w:val="16"/>
                <w:szCs w:val="16"/>
              </w:rPr>
              <w:t>P</w:t>
            </w:r>
            <w:r w:rsidRPr="006A6365">
              <w:rPr>
                <w:rFonts w:cs="Arial"/>
                <w:sz w:val="16"/>
                <w:szCs w:val="16"/>
              </w:rPr>
              <w:t xml:space="preserve">rogramie </w:t>
            </w:r>
            <w:r>
              <w:rPr>
                <w:rFonts w:cs="Arial"/>
                <w:sz w:val="16"/>
                <w:szCs w:val="16"/>
              </w:rPr>
              <w:t>Z</w:t>
            </w:r>
            <w:r w:rsidRPr="006A6365">
              <w:rPr>
                <w:rFonts w:cs="Arial"/>
                <w:sz w:val="16"/>
                <w:szCs w:val="16"/>
              </w:rPr>
              <w:t>drowotn</w:t>
            </w:r>
            <w:r>
              <w:rPr>
                <w:rFonts w:cs="Arial"/>
                <w:sz w:val="16"/>
                <w:szCs w:val="16"/>
              </w:rPr>
              <w:t>ym</w:t>
            </w:r>
            <w:r w:rsidRPr="006A6365">
              <w:rPr>
                <w:rFonts w:cs="Arial"/>
                <w:sz w:val="16"/>
                <w:szCs w:val="16"/>
              </w:rPr>
              <w:t xml:space="preserve">/regulaminie konkursu. </w:t>
            </w:r>
          </w:p>
          <w:p w14:paraId="384808F4" w14:textId="77777777" w:rsidR="00722715" w:rsidRPr="006A6365" w:rsidRDefault="00722715" w:rsidP="00753EA2">
            <w:pPr>
              <w:spacing w:after="0"/>
              <w:rPr>
                <w:rFonts w:cs="Arial"/>
                <w:sz w:val="16"/>
                <w:szCs w:val="16"/>
              </w:rPr>
            </w:pPr>
            <w:r w:rsidRPr="006A6365">
              <w:rPr>
                <w:rFonts w:cs="Arial"/>
                <w:sz w:val="16"/>
                <w:szCs w:val="16"/>
              </w:rPr>
              <w:t xml:space="preserve">Ponadto Wnioskodawca posiada zaplecze techniczne wskazane </w:t>
            </w:r>
            <w:r>
              <w:rPr>
                <w:rFonts w:cs="Arial"/>
                <w:sz w:val="16"/>
                <w:szCs w:val="16"/>
              </w:rPr>
              <w:br/>
            </w:r>
            <w:r w:rsidRPr="006A6365">
              <w:rPr>
                <w:rFonts w:cs="Arial"/>
                <w:sz w:val="16"/>
                <w:szCs w:val="16"/>
              </w:rPr>
              <w:t xml:space="preserve">w odpowiednim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A6365">
              <w:rPr>
                <w:rFonts w:cs="Arial"/>
                <w:sz w:val="16"/>
                <w:szCs w:val="16"/>
              </w:rPr>
              <w:t xml:space="preserve">egionalnym </w:t>
            </w:r>
            <w:r>
              <w:rPr>
                <w:rFonts w:cs="Arial"/>
                <w:sz w:val="16"/>
                <w:szCs w:val="16"/>
              </w:rPr>
              <w:t>P</w:t>
            </w:r>
            <w:r w:rsidRPr="006A6365">
              <w:rPr>
                <w:rFonts w:cs="Arial"/>
                <w:sz w:val="16"/>
                <w:szCs w:val="16"/>
              </w:rPr>
              <w:t xml:space="preserve">rogramie </w:t>
            </w:r>
            <w:r>
              <w:rPr>
                <w:rFonts w:cs="Arial"/>
                <w:sz w:val="16"/>
                <w:szCs w:val="16"/>
              </w:rPr>
              <w:t>Z</w:t>
            </w:r>
            <w:r w:rsidRPr="006A6365">
              <w:rPr>
                <w:rFonts w:cs="Arial"/>
                <w:sz w:val="16"/>
                <w:szCs w:val="16"/>
              </w:rPr>
              <w:t>drowotn</w:t>
            </w:r>
            <w:r>
              <w:rPr>
                <w:rFonts w:cs="Arial"/>
                <w:sz w:val="16"/>
                <w:szCs w:val="16"/>
              </w:rPr>
              <w:t>ym</w:t>
            </w:r>
            <w:r w:rsidRPr="006A6365">
              <w:rPr>
                <w:rFonts w:cs="Arial"/>
                <w:sz w:val="16"/>
                <w:szCs w:val="16"/>
              </w:rPr>
              <w:t>/regulaminie konkursu.</w:t>
            </w:r>
          </w:p>
          <w:p w14:paraId="3E8C3D20" w14:textId="77777777" w:rsidR="00722715" w:rsidRPr="00B4659E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rFonts w:cs="Arial"/>
                <w:sz w:val="16"/>
                <w:szCs w:val="16"/>
              </w:rPr>
              <w:t>W realizację projektu w roli lidera lub partnera zaangażowany jest co najmniej jeden podmiot leczniczy.</w:t>
            </w:r>
          </w:p>
        </w:tc>
      </w:tr>
      <w:tr w:rsidR="00722715" w:rsidRPr="00111814" w14:paraId="7F0BABA5" w14:textId="77777777" w:rsidTr="00753EA2">
        <w:trPr>
          <w:trHeight w:val="93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37473B9C" w14:textId="77777777" w:rsidR="00722715" w:rsidRPr="006A6365" w:rsidRDefault="00722715" w:rsidP="00753EA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14:paraId="42C6A637" w14:textId="77777777" w:rsidR="00722715" w:rsidRPr="006A6365" w:rsidRDefault="00722715" w:rsidP="00753EA2">
            <w:pPr>
              <w:spacing w:after="0" w:line="259" w:lineRule="auto"/>
              <w:rPr>
                <w:sz w:val="16"/>
                <w:szCs w:val="16"/>
              </w:rPr>
            </w:pPr>
            <w:r w:rsidRPr="00B32ACF">
              <w:rPr>
                <w:sz w:val="16"/>
                <w:szCs w:val="16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1567" w:type="dxa"/>
            <w:vAlign w:val="center"/>
          </w:tcPr>
          <w:p w14:paraId="59E35DF3" w14:textId="77777777" w:rsidR="00722715" w:rsidRPr="006A6365" w:rsidRDefault="00722715" w:rsidP="00753EA2">
            <w:pPr>
              <w:spacing w:after="0"/>
              <w:jc w:val="center"/>
              <w:rPr>
                <w:sz w:val="16"/>
                <w:szCs w:val="16"/>
              </w:rPr>
            </w:pPr>
            <w:r w:rsidRPr="00B32ACF">
              <w:rPr>
                <w:sz w:val="16"/>
                <w:szCs w:val="16"/>
              </w:rPr>
              <w:t xml:space="preserve">Wniosek </w:t>
            </w:r>
            <w:r w:rsidRPr="00B32ACF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0298288B" w14:textId="77777777" w:rsidR="00722715" w:rsidRPr="006A6365" w:rsidRDefault="00722715" w:rsidP="00753EA2">
            <w:pPr>
              <w:spacing w:after="0" w:line="259" w:lineRule="auto"/>
              <w:jc w:val="center"/>
              <w:rPr>
                <w:bCs/>
                <w:sz w:val="16"/>
                <w:szCs w:val="16"/>
              </w:rPr>
            </w:pPr>
            <w:r w:rsidRPr="0008727D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22581A3D" w14:textId="77777777" w:rsidR="00722715" w:rsidRPr="00E432C5" w:rsidRDefault="00722715" w:rsidP="00753EA2">
            <w:pPr>
              <w:spacing w:after="0"/>
              <w:rPr>
                <w:rFonts w:cs="Arial"/>
                <w:sz w:val="16"/>
                <w:szCs w:val="16"/>
              </w:rPr>
            </w:pPr>
            <w:r w:rsidRPr="00E432C5">
              <w:rPr>
                <w:rFonts w:cs="Arial"/>
                <w:sz w:val="16"/>
                <w:szCs w:val="16"/>
              </w:rPr>
              <w:t>Zgodnie z ustawą z dnia 15 kwietnia 2011 r. o działalności leczniczej podmiot wykonujący działalność leczniczą oznacza podmiot leczniczy, tj.:</w:t>
            </w:r>
          </w:p>
          <w:p w14:paraId="28F3636A" w14:textId="77777777" w:rsidR="00722715" w:rsidRPr="00E432C5" w:rsidRDefault="00722715" w:rsidP="00753EA2">
            <w:pPr>
              <w:spacing w:after="0"/>
              <w:rPr>
                <w:rFonts w:cs="Arial"/>
                <w:sz w:val="16"/>
                <w:szCs w:val="16"/>
              </w:rPr>
            </w:pPr>
            <w:r w:rsidRPr="00E432C5">
              <w:rPr>
                <w:rFonts w:cs="Arial"/>
                <w:sz w:val="16"/>
                <w:szCs w:val="16"/>
              </w:rPr>
              <w:t xml:space="preserve">1. przedsiębiorców w rozumieniu przepisów ustawy z dnia 2 lipca 2004 r. o swobodzie działalności gospodarczej we wszelkich formach przewidzianych dla wykonywania działalności gospodarczej, jeżeli ustawa nie stanowi inaczej, </w:t>
            </w:r>
          </w:p>
          <w:p w14:paraId="1C39AE67" w14:textId="77777777" w:rsidR="00722715" w:rsidRPr="00E432C5" w:rsidRDefault="00722715" w:rsidP="00753EA2">
            <w:pPr>
              <w:spacing w:after="0"/>
              <w:rPr>
                <w:rFonts w:cs="Arial"/>
                <w:sz w:val="16"/>
                <w:szCs w:val="16"/>
              </w:rPr>
            </w:pPr>
            <w:r w:rsidRPr="00E432C5">
              <w:rPr>
                <w:rFonts w:cs="Arial"/>
                <w:sz w:val="16"/>
                <w:szCs w:val="16"/>
              </w:rPr>
              <w:t xml:space="preserve">2. samodzielne publiczne zakłady opieki zdrowotnej, </w:t>
            </w:r>
          </w:p>
          <w:p w14:paraId="6BE47789" w14:textId="77777777" w:rsidR="00722715" w:rsidRPr="00E432C5" w:rsidRDefault="00722715" w:rsidP="00753EA2">
            <w:pPr>
              <w:spacing w:after="0"/>
              <w:rPr>
                <w:rFonts w:cs="Arial"/>
                <w:sz w:val="16"/>
                <w:szCs w:val="16"/>
              </w:rPr>
            </w:pPr>
            <w:r w:rsidRPr="00E432C5">
              <w:rPr>
                <w:rFonts w:cs="Arial"/>
                <w:sz w:val="16"/>
                <w:szCs w:val="16"/>
              </w:rPr>
              <w:t xml:space="preserve">3. 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z dnia 27 sierpnia 2004 r. o świadczeniach opieki zdrowotnej finansowanych ze środków publicznych, </w:t>
            </w:r>
          </w:p>
          <w:p w14:paraId="36CAC5F8" w14:textId="77777777" w:rsidR="00722715" w:rsidRPr="00E432C5" w:rsidRDefault="00722715" w:rsidP="00753EA2">
            <w:pPr>
              <w:spacing w:after="0"/>
              <w:rPr>
                <w:rFonts w:cs="Arial"/>
                <w:sz w:val="16"/>
                <w:szCs w:val="16"/>
              </w:rPr>
            </w:pPr>
            <w:r w:rsidRPr="00E432C5">
              <w:rPr>
                <w:rFonts w:cs="Arial"/>
                <w:sz w:val="16"/>
                <w:szCs w:val="16"/>
              </w:rPr>
              <w:t xml:space="preserve">4. instytuty badawcze, o których mowa w art. 3 ustawy z dnia 30 kwietnia 2010 r. o instytutach badawczych, </w:t>
            </w:r>
          </w:p>
          <w:p w14:paraId="1C199709" w14:textId="77777777" w:rsidR="00722715" w:rsidRPr="00E432C5" w:rsidRDefault="00722715" w:rsidP="00753EA2">
            <w:pPr>
              <w:spacing w:after="0"/>
              <w:rPr>
                <w:rFonts w:cs="Arial"/>
                <w:sz w:val="16"/>
                <w:szCs w:val="16"/>
              </w:rPr>
            </w:pPr>
            <w:r w:rsidRPr="00E432C5">
              <w:rPr>
                <w:rFonts w:cs="Arial"/>
                <w:sz w:val="16"/>
                <w:szCs w:val="16"/>
              </w:rPr>
              <w:t xml:space="preserve">5. fundacje i stowarzyszenia, których celem statutowym jest wykonywanie zadań w zakresie ochrony zdrowia i których statut dopuszcza prowadzenie działalności leczniczej, </w:t>
            </w:r>
          </w:p>
          <w:p w14:paraId="1CC3E2E1" w14:textId="77777777" w:rsidR="00722715" w:rsidRPr="00E432C5" w:rsidRDefault="00722715" w:rsidP="00753EA2">
            <w:pPr>
              <w:spacing w:after="0"/>
              <w:rPr>
                <w:rFonts w:cs="Arial"/>
                <w:sz w:val="16"/>
                <w:szCs w:val="16"/>
              </w:rPr>
            </w:pPr>
            <w:r w:rsidRPr="00E432C5">
              <w:rPr>
                <w:rFonts w:cs="Arial"/>
                <w:sz w:val="16"/>
                <w:szCs w:val="16"/>
              </w:rPr>
              <w:t xml:space="preserve">6. posiadające osobowość prawną jednostki organizacyjne stowarzyszeń, o których mowa w pkt 5, </w:t>
            </w:r>
          </w:p>
          <w:p w14:paraId="21E38478" w14:textId="77777777" w:rsidR="00722715" w:rsidRPr="00E432C5" w:rsidRDefault="00722715" w:rsidP="00753EA2">
            <w:pPr>
              <w:spacing w:after="0"/>
              <w:rPr>
                <w:rFonts w:cs="Arial"/>
                <w:sz w:val="16"/>
                <w:szCs w:val="16"/>
              </w:rPr>
            </w:pPr>
            <w:r w:rsidRPr="00E432C5">
              <w:rPr>
                <w:rFonts w:cs="Arial"/>
                <w:sz w:val="16"/>
                <w:szCs w:val="16"/>
              </w:rPr>
              <w:t xml:space="preserve">7. 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14:paraId="305DA1F2" w14:textId="77777777" w:rsidR="00722715" w:rsidRPr="00E432C5" w:rsidRDefault="00722715" w:rsidP="00753EA2">
            <w:pPr>
              <w:spacing w:after="0"/>
              <w:rPr>
                <w:rFonts w:cs="Arial"/>
                <w:sz w:val="16"/>
                <w:szCs w:val="16"/>
              </w:rPr>
            </w:pPr>
            <w:r w:rsidRPr="00E432C5">
              <w:rPr>
                <w:rFonts w:cs="Arial"/>
                <w:sz w:val="16"/>
                <w:szCs w:val="16"/>
              </w:rPr>
              <w:t>8. jednostki wojskowe – w zakresie, w jakim wykonują działalność leczniczą.</w:t>
            </w:r>
          </w:p>
          <w:p w14:paraId="131A9D27" w14:textId="77777777" w:rsidR="00722715" w:rsidRDefault="00722715" w:rsidP="00753EA2">
            <w:pPr>
              <w:spacing w:after="0" w:line="259" w:lineRule="auto"/>
              <w:rPr>
                <w:rFonts w:cs="Arial"/>
                <w:sz w:val="16"/>
                <w:szCs w:val="16"/>
              </w:rPr>
            </w:pPr>
            <w:r w:rsidRPr="00E432C5">
              <w:rPr>
                <w:rFonts w:cs="Arial"/>
                <w:sz w:val="16"/>
                <w:szCs w:val="16"/>
              </w:rPr>
              <w:t>oraz lekarza lub pielęgniarkę wykonujących zawód w ramach działalności leczniczej jako praktykę zawodową, o której mowa w art. 5 ww. ustawy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722715" w:rsidRPr="00111814" w14:paraId="10A2CB0F" w14:textId="77777777" w:rsidTr="00753EA2">
        <w:trPr>
          <w:trHeight w:val="93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7DC4C7E8" w14:textId="77777777" w:rsidR="00722715" w:rsidRPr="00B4659E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A6365">
              <w:rPr>
                <w:sz w:val="16"/>
                <w:szCs w:val="16"/>
              </w:rPr>
              <w:t>.</w:t>
            </w: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14:paraId="01360FF0" w14:textId="77777777" w:rsidR="00722715" w:rsidRPr="00B4659E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Kompleksowość wsparcia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67" w:type="dxa"/>
            <w:vAlign w:val="center"/>
          </w:tcPr>
          <w:p w14:paraId="120E1905" w14:textId="77777777" w:rsidR="00722715" w:rsidRPr="006A6365" w:rsidRDefault="00722715" w:rsidP="00753EA2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Wniosek</w:t>
            </w:r>
          </w:p>
          <w:p w14:paraId="41E29C73" w14:textId="77777777" w:rsidR="00722715" w:rsidRPr="00B4659E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2D98BFA2" w14:textId="77777777" w:rsidR="00722715" w:rsidRPr="00B4659E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0A4FB1C4" w14:textId="77777777" w:rsidR="00722715" w:rsidRPr="006A6365" w:rsidRDefault="00722715" w:rsidP="00753EA2">
            <w:pPr>
              <w:spacing w:after="0"/>
              <w:rPr>
                <w:rFonts w:cs="Arial"/>
                <w:sz w:val="16"/>
                <w:szCs w:val="16"/>
              </w:rPr>
            </w:pPr>
            <w:r w:rsidRPr="006A6365">
              <w:rPr>
                <w:rFonts w:cs="Arial"/>
                <w:sz w:val="16"/>
                <w:szCs w:val="16"/>
              </w:rPr>
              <w:t>Wnioskodawca kieruje wsparcie zarówno do dzieci (w przedziale wiekowym 6-18 lat) jak i osób w wieku 45-65 lat.</w:t>
            </w:r>
          </w:p>
          <w:p w14:paraId="2E635B42" w14:textId="77777777" w:rsidR="00722715" w:rsidRPr="006A6365" w:rsidRDefault="00722715" w:rsidP="00753EA2">
            <w:pPr>
              <w:spacing w:after="0"/>
              <w:rPr>
                <w:rFonts w:cs="Arial"/>
                <w:sz w:val="16"/>
                <w:szCs w:val="16"/>
              </w:rPr>
            </w:pPr>
            <w:r w:rsidRPr="006A6365">
              <w:rPr>
                <w:rFonts w:cs="Arial"/>
                <w:sz w:val="16"/>
                <w:szCs w:val="16"/>
              </w:rPr>
              <w:t xml:space="preserve"> Zakres realizowanych działań dostosowany jest do indywidualnych potrzeb każdego uczestnika projektu. </w:t>
            </w:r>
          </w:p>
          <w:p w14:paraId="34B0CF84" w14:textId="77777777" w:rsidR="00722715" w:rsidRPr="006A6365" w:rsidRDefault="00722715" w:rsidP="00753EA2">
            <w:pPr>
              <w:spacing w:after="0"/>
              <w:rPr>
                <w:rFonts w:cs="Arial"/>
                <w:sz w:val="16"/>
                <w:szCs w:val="16"/>
              </w:rPr>
            </w:pPr>
            <w:r w:rsidRPr="006A6365">
              <w:rPr>
                <w:rFonts w:cs="Arial"/>
                <w:sz w:val="16"/>
                <w:szCs w:val="16"/>
              </w:rPr>
              <w:t>Kompleksowość wsparcia oznacza:</w:t>
            </w:r>
          </w:p>
          <w:p w14:paraId="7E15BAF0" w14:textId="77777777" w:rsidR="00722715" w:rsidRPr="006A6365" w:rsidRDefault="00722715" w:rsidP="00753EA2">
            <w:pPr>
              <w:spacing w:after="0"/>
              <w:rPr>
                <w:rFonts w:cs="Arial"/>
                <w:sz w:val="16"/>
                <w:szCs w:val="16"/>
              </w:rPr>
            </w:pPr>
            <w:r w:rsidRPr="006A6365">
              <w:rPr>
                <w:rFonts w:cs="Arial"/>
                <w:sz w:val="16"/>
                <w:szCs w:val="16"/>
              </w:rPr>
              <w:t xml:space="preserve">- objęcie działaniami projektowymi osób z grup wiekowych: 6-18 lat oraz </w:t>
            </w:r>
            <w:r>
              <w:rPr>
                <w:rFonts w:cs="Arial"/>
                <w:sz w:val="16"/>
                <w:szCs w:val="16"/>
              </w:rPr>
              <w:br/>
            </w:r>
            <w:r w:rsidRPr="006A6365">
              <w:rPr>
                <w:rFonts w:cs="Arial"/>
                <w:sz w:val="16"/>
                <w:szCs w:val="16"/>
              </w:rPr>
              <w:t>45-65 lat,</w:t>
            </w:r>
          </w:p>
          <w:p w14:paraId="22B18E0A" w14:textId="77777777" w:rsidR="00722715" w:rsidRPr="00B4659E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rFonts w:cs="Arial"/>
                <w:sz w:val="16"/>
                <w:szCs w:val="16"/>
              </w:rPr>
              <w:t xml:space="preserve">- objęcie wsparciem grupy docelowej pakietem usług składającym się co najmniej z kilku form działań, np. badań diagnozujących  z poradnictwem </w:t>
            </w:r>
            <w:r>
              <w:rPr>
                <w:rFonts w:cs="Arial"/>
                <w:sz w:val="16"/>
                <w:szCs w:val="16"/>
              </w:rPr>
              <w:br/>
            </w:r>
            <w:r w:rsidRPr="006A6365">
              <w:rPr>
                <w:rFonts w:cs="Arial"/>
                <w:sz w:val="16"/>
                <w:szCs w:val="16"/>
              </w:rPr>
              <w:t xml:space="preserve">w zakresie prawidłowego żywienia </w:t>
            </w:r>
            <w:r>
              <w:rPr>
                <w:rFonts w:cs="Arial"/>
                <w:sz w:val="16"/>
                <w:szCs w:val="16"/>
              </w:rPr>
              <w:t>i/lub</w:t>
            </w:r>
            <w:r w:rsidRPr="006A636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aktywnością fizyczną</w:t>
            </w:r>
            <w:r w:rsidRPr="006A6365">
              <w:rPr>
                <w:rFonts w:cs="Arial"/>
                <w:sz w:val="16"/>
                <w:szCs w:val="16"/>
              </w:rPr>
              <w:t>.</w:t>
            </w:r>
          </w:p>
        </w:tc>
      </w:tr>
      <w:tr w:rsidR="00722715" w:rsidRPr="00111814" w14:paraId="3CD05599" w14:textId="77777777" w:rsidTr="00753EA2">
        <w:trPr>
          <w:trHeight w:val="17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5054C57B" w14:textId="77777777" w:rsidR="00722715" w:rsidRPr="00B4659E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A6365">
              <w:rPr>
                <w:sz w:val="16"/>
                <w:szCs w:val="16"/>
              </w:rPr>
              <w:t>.</w:t>
            </w: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14:paraId="5F28E104" w14:textId="77777777" w:rsidR="00722715" w:rsidRPr="00B4659E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rFonts w:cs="Arial"/>
                <w:color w:val="000000" w:themeColor="text1"/>
                <w:sz w:val="16"/>
                <w:szCs w:val="16"/>
              </w:rPr>
              <w:t>Ograniczenie kosztów działań informacyjnych/edukacyjnych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67" w:type="dxa"/>
            <w:vAlign w:val="center"/>
          </w:tcPr>
          <w:p w14:paraId="3E4D2E6B" w14:textId="77777777" w:rsidR="00722715" w:rsidRPr="00B4659E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 xml:space="preserve">Wniosek </w:t>
            </w:r>
            <w:r w:rsidRPr="006A6365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31FAA227" w14:textId="77777777" w:rsidR="00722715" w:rsidRPr="00B4659E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1CF1E0C8" w14:textId="28CDFA97" w:rsidR="00722715" w:rsidRPr="006A6365" w:rsidRDefault="00722715" w:rsidP="009E7001">
            <w:pPr>
              <w:spacing w:after="0" w:line="259" w:lineRule="auto"/>
              <w:rPr>
                <w:rFonts w:cs="Arial"/>
                <w:sz w:val="16"/>
                <w:szCs w:val="16"/>
              </w:rPr>
            </w:pPr>
            <w:r w:rsidRPr="006A6365">
              <w:rPr>
                <w:rFonts w:cs="Arial"/>
                <w:sz w:val="16"/>
                <w:szCs w:val="16"/>
              </w:rPr>
              <w:t xml:space="preserve"> Koszty działań </w:t>
            </w:r>
            <w:r w:rsidRPr="006A6365">
              <w:rPr>
                <w:rFonts w:cs="Arial"/>
                <w:color w:val="000000" w:themeColor="text1"/>
                <w:sz w:val="16"/>
                <w:szCs w:val="16"/>
              </w:rPr>
              <w:t xml:space="preserve">informacyjnych/ edukacyjnych/ </w:t>
            </w:r>
            <w:r w:rsidRPr="006A6365">
              <w:rPr>
                <w:rFonts w:cs="Arial"/>
                <w:sz w:val="16"/>
                <w:szCs w:val="16"/>
              </w:rPr>
              <w:t>poniesione w ramach kosztów bezpośrednich projektu stanowią nie więcej niż poziom wskazany w odpowiednim</w:t>
            </w:r>
            <w:r w:rsidRPr="006A6365"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A6365">
              <w:rPr>
                <w:rFonts w:cs="Arial"/>
                <w:sz w:val="16"/>
                <w:szCs w:val="16"/>
              </w:rPr>
              <w:t xml:space="preserve">egionalnym </w:t>
            </w:r>
            <w:r>
              <w:rPr>
                <w:rFonts w:cs="Arial"/>
                <w:sz w:val="16"/>
                <w:szCs w:val="16"/>
              </w:rPr>
              <w:t>P</w:t>
            </w:r>
            <w:r w:rsidRPr="006A6365">
              <w:rPr>
                <w:rFonts w:cs="Arial"/>
                <w:sz w:val="16"/>
                <w:szCs w:val="16"/>
              </w:rPr>
              <w:t>rogramie</w:t>
            </w:r>
            <w:r>
              <w:rPr>
                <w:rFonts w:cs="Arial"/>
                <w:sz w:val="16"/>
                <w:szCs w:val="16"/>
              </w:rPr>
              <w:t xml:space="preserve"> Z</w:t>
            </w:r>
            <w:r w:rsidRPr="006A6365">
              <w:rPr>
                <w:rFonts w:cs="Arial"/>
                <w:sz w:val="16"/>
                <w:szCs w:val="16"/>
              </w:rPr>
              <w:t>drowotn</w:t>
            </w:r>
            <w:r>
              <w:rPr>
                <w:rFonts w:cs="Arial"/>
                <w:sz w:val="16"/>
                <w:szCs w:val="16"/>
              </w:rPr>
              <w:t>ym</w:t>
            </w:r>
            <w:r w:rsidRPr="006A6365">
              <w:rPr>
                <w:rFonts w:cs="Arial"/>
                <w:sz w:val="16"/>
                <w:szCs w:val="16"/>
              </w:rPr>
              <w:t xml:space="preserve">/regulaminie konkursu.  </w:t>
            </w:r>
          </w:p>
          <w:p w14:paraId="064915A7" w14:textId="77777777" w:rsidR="00722715" w:rsidRPr="00B4659E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rFonts w:cs="Arial"/>
                <w:sz w:val="16"/>
                <w:szCs w:val="16"/>
              </w:rPr>
              <w:t xml:space="preserve">Powyższe odnosi się do działań </w:t>
            </w:r>
            <w:proofErr w:type="spellStart"/>
            <w:r w:rsidRPr="006A6365">
              <w:rPr>
                <w:rFonts w:cs="Arial"/>
                <w:sz w:val="16"/>
                <w:szCs w:val="16"/>
              </w:rPr>
              <w:t>informacyjno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6A6365">
              <w:rPr>
                <w:rFonts w:cs="Arial"/>
                <w:sz w:val="16"/>
                <w:szCs w:val="16"/>
              </w:rPr>
              <w:t xml:space="preserve">/edukacyjnych rozumianych jako działania merytoryczne projektu, a nie działania </w:t>
            </w:r>
            <w:proofErr w:type="spellStart"/>
            <w:r w:rsidRPr="006A6365">
              <w:rPr>
                <w:rFonts w:cs="Arial"/>
                <w:sz w:val="16"/>
                <w:szCs w:val="16"/>
              </w:rPr>
              <w:t>informacyjno</w:t>
            </w:r>
            <w:proofErr w:type="spellEnd"/>
            <w:r w:rsidRPr="006A6365">
              <w:rPr>
                <w:rFonts w:cs="Arial"/>
                <w:sz w:val="16"/>
                <w:szCs w:val="16"/>
              </w:rPr>
              <w:t xml:space="preserve">/promocyjne projektu wchodzące w katalog kosztów  pośrednich.  </w:t>
            </w:r>
          </w:p>
        </w:tc>
      </w:tr>
      <w:tr w:rsidR="00722715" w:rsidRPr="00111814" w14:paraId="3BC6B2A3" w14:textId="77777777" w:rsidTr="00753EA2">
        <w:trPr>
          <w:trHeight w:val="17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1F70B5B0" w14:textId="77777777" w:rsidR="00722715" w:rsidRPr="00B4659E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A6365">
              <w:rPr>
                <w:sz w:val="16"/>
                <w:szCs w:val="16"/>
              </w:rPr>
              <w:t>.</w:t>
            </w: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14:paraId="41F6D204" w14:textId="77777777" w:rsidR="00722715" w:rsidRPr="00B4659E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rFonts w:cs="Arial"/>
                <w:color w:val="000000" w:themeColor="text1"/>
                <w:sz w:val="16"/>
                <w:szCs w:val="16"/>
              </w:rPr>
              <w:t>Zasięg terytorialny projektu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67" w:type="dxa"/>
            <w:vAlign w:val="center"/>
          </w:tcPr>
          <w:p w14:paraId="34E3BC52" w14:textId="77777777" w:rsidR="00722715" w:rsidRPr="00B4659E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 xml:space="preserve">Wniosek </w:t>
            </w:r>
            <w:r w:rsidRPr="006A6365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1FBC599A" w14:textId="77777777" w:rsidR="00722715" w:rsidRPr="00B4659E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17C62B2F" w14:textId="77777777" w:rsidR="00722715" w:rsidRPr="006A6365" w:rsidRDefault="00722715" w:rsidP="00753EA2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W celu efektywnego wydatkowania środków województwo opolskie zostało podzielone na 3 obszary, dla których w regulaminie konkursu zostanie wyodrębniona pula alokacji (zgodnie z podziałem przyjętym w Osi Priorytetowej VIII, dla działania 8.3). W świetle powyższego realizacja projektu może wyłącznie objąć terytorium jednego z obszarów:</w:t>
            </w:r>
          </w:p>
          <w:p w14:paraId="2873736E" w14:textId="77777777" w:rsidR="00722715" w:rsidRPr="006A6365" w:rsidRDefault="00722715" w:rsidP="00722715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6A6365">
              <w:rPr>
                <w:rFonts w:asciiTheme="minorHAnsi" w:hAnsiTheme="minorHAnsi"/>
                <w:sz w:val="16"/>
                <w:szCs w:val="16"/>
              </w:rPr>
              <w:t>obszaru północnego (powiat kluczborski, brzeski, namysłowski, oleski),</w:t>
            </w:r>
          </w:p>
          <w:p w14:paraId="70201621" w14:textId="77777777" w:rsidR="00722715" w:rsidRPr="006A6365" w:rsidRDefault="00722715" w:rsidP="00722715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6A6365">
              <w:rPr>
                <w:rFonts w:asciiTheme="minorHAnsi" w:hAnsiTheme="minorHAnsi"/>
                <w:sz w:val="16"/>
                <w:szCs w:val="16"/>
              </w:rPr>
              <w:t>obszaru środkowego (powiaty: opolski, grodzki-miasto Opole, nyski, prudnicki),</w:t>
            </w:r>
          </w:p>
          <w:p w14:paraId="19FDE1A8" w14:textId="77777777" w:rsidR="00722715" w:rsidRPr="00B4659E" w:rsidRDefault="00722715" w:rsidP="00722715">
            <w:pPr>
              <w:numPr>
                <w:ilvl w:val="0"/>
                <w:numId w:val="41"/>
              </w:num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rFonts w:asciiTheme="minorHAnsi" w:hAnsiTheme="minorHAnsi"/>
                <w:sz w:val="16"/>
                <w:szCs w:val="16"/>
              </w:rPr>
              <w:t>obszaru południowego (powiaty: głubczycki, kędzierzyńsko-kozielski, krapkowicki, strzelecki).</w:t>
            </w:r>
          </w:p>
        </w:tc>
      </w:tr>
      <w:tr w:rsidR="00722715" w:rsidRPr="00111814" w14:paraId="54B353CA" w14:textId="77777777" w:rsidTr="00753EA2">
        <w:trPr>
          <w:trHeight w:val="17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50BFF16E" w14:textId="77777777" w:rsidR="00722715" w:rsidRPr="00B4659E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A6365">
              <w:rPr>
                <w:sz w:val="16"/>
                <w:szCs w:val="16"/>
              </w:rPr>
              <w:t>.</w:t>
            </w: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14:paraId="6E9DD71C" w14:textId="77777777" w:rsidR="00722715" w:rsidRPr="00B4659E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rFonts w:cs="Arial"/>
                <w:color w:val="000000" w:themeColor="text1"/>
                <w:sz w:val="16"/>
                <w:szCs w:val="16"/>
              </w:rPr>
              <w:t>Projekt jest realizowany zgodnie z odpowiednim Regionalnym Programem Zdrowotnym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67" w:type="dxa"/>
            <w:vAlign w:val="center"/>
          </w:tcPr>
          <w:p w14:paraId="38523852" w14:textId="77777777" w:rsidR="00722715" w:rsidRPr="00B4659E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 xml:space="preserve">Wniosek </w:t>
            </w:r>
            <w:r w:rsidRPr="006A6365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4547720A" w14:textId="77777777" w:rsidR="00722715" w:rsidRPr="00B4659E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40248948" w14:textId="77777777" w:rsidR="00722715" w:rsidRPr="00B4659E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Realizacja projektu jest zgodna z zapisami</w:t>
            </w:r>
            <w:r>
              <w:rPr>
                <w:sz w:val="16"/>
                <w:szCs w:val="16"/>
              </w:rPr>
              <w:t xml:space="preserve"> właściwego  Regionalnego </w:t>
            </w:r>
            <w:r w:rsidRPr="006A6365">
              <w:rPr>
                <w:sz w:val="16"/>
                <w:szCs w:val="16"/>
              </w:rPr>
              <w:t xml:space="preserve"> Programu</w:t>
            </w:r>
            <w:r>
              <w:rPr>
                <w:sz w:val="16"/>
                <w:szCs w:val="16"/>
              </w:rPr>
              <w:t xml:space="preserve"> Zdrowotnego, który stanowi załącznik do </w:t>
            </w:r>
            <w:r w:rsidRPr="006A63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regulaminu konkursu.</w:t>
            </w:r>
          </w:p>
        </w:tc>
      </w:tr>
    </w:tbl>
    <w:p w14:paraId="7EA254E7" w14:textId="77777777" w:rsidR="00722715" w:rsidRPr="00111814" w:rsidRDefault="00722715" w:rsidP="00722715">
      <w:pPr>
        <w:spacing w:after="0" w:line="259" w:lineRule="auto"/>
        <w:rPr>
          <w:rFonts w:asciiTheme="minorHAnsi" w:eastAsia="Calibri" w:hAnsiTheme="minorHAnsi"/>
          <w:b/>
          <w:color w:val="000099"/>
          <w:sz w:val="16"/>
          <w:szCs w:val="16"/>
        </w:rPr>
      </w:pPr>
    </w:p>
    <w:tbl>
      <w:tblPr>
        <w:tblW w:w="1531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2"/>
        <w:gridCol w:w="5590"/>
        <w:gridCol w:w="1567"/>
        <w:gridCol w:w="759"/>
        <w:gridCol w:w="1041"/>
        <w:gridCol w:w="5861"/>
      </w:tblGrid>
      <w:tr w:rsidR="00722715" w:rsidRPr="00111814" w14:paraId="0085D75A" w14:textId="77777777" w:rsidTr="00753EA2">
        <w:trPr>
          <w:trHeight w:val="315"/>
          <w:tblHeader/>
          <w:jc w:val="center"/>
        </w:trPr>
        <w:tc>
          <w:tcPr>
            <w:tcW w:w="15310" w:type="dxa"/>
            <w:gridSpan w:val="6"/>
            <w:shd w:val="clear" w:color="auto" w:fill="A6A6A6"/>
            <w:noWrap/>
            <w:vAlign w:val="center"/>
          </w:tcPr>
          <w:p w14:paraId="34A03108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722715" w:rsidRPr="00111814" w14:paraId="710512AA" w14:textId="77777777" w:rsidTr="00753EA2">
        <w:trPr>
          <w:trHeight w:val="255"/>
          <w:tblHeader/>
          <w:jc w:val="center"/>
        </w:trPr>
        <w:tc>
          <w:tcPr>
            <w:tcW w:w="492" w:type="dxa"/>
            <w:shd w:val="clear" w:color="auto" w:fill="BFBFBF"/>
            <w:noWrap/>
            <w:vAlign w:val="center"/>
          </w:tcPr>
          <w:p w14:paraId="29A34A33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5590" w:type="dxa"/>
            <w:shd w:val="clear" w:color="auto" w:fill="BFBFBF"/>
            <w:noWrap/>
            <w:vAlign w:val="center"/>
          </w:tcPr>
          <w:p w14:paraId="78624A56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1567" w:type="dxa"/>
            <w:shd w:val="clear" w:color="auto" w:fill="BFBFBF"/>
            <w:vAlign w:val="center"/>
          </w:tcPr>
          <w:p w14:paraId="6DCAB957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759" w:type="dxa"/>
            <w:shd w:val="clear" w:color="auto" w:fill="BFBFBF"/>
            <w:vAlign w:val="center"/>
          </w:tcPr>
          <w:p w14:paraId="15353D03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1041" w:type="dxa"/>
            <w:shd w:val="clear" w:color="auto" w:fill="BFBFBF"/>
            <w:vAlign w:val="center"/>
          </w:tcPr>
          <w:p w14:paraId="3672600D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5861" w:type="dxa"/>
            <w:shd w:val="clear" w:color="auto" w:fill="BFBFBF"/>
            <w:vAlign w:val="center"/>
          </w:tcPr>
          <w:p w14:paraId="5CDBA2E5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722715" w:rsidRPr="00111814" w14:paraId="550BFF11" w14:textId="77777777" w:rsidTr="00753EA2">
        <w:trPr>
          <w:trHeight w:val="70"/>
          <w:tblHeader/>
          <w:jc w:val="center"/>
        </w:trPr>
        <w:tc>
          <w:tcPr>
            <w:tcW w:w="492" w:type="dxa"/>
            <w:shd w:val="clear" w:color="auto" w:fill="D9D9D9"/>
            <w:noWrap/>
            <w:vAlign w:val="center"/>
          </w:tcPr>
          <w:p w14:paraId="6AA9FE0A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5590" w:type="dxa"/>
            <w:shd w:val="clear" w:color="auto" w:fill="D9D9D9"/>
            <w:noWrap/>
            <w:vAlign w:val="center"/>
          </w:tcPr>
          <w:p w14:paraId="1683B042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auto" w:fill="D9D9D9"/>
            <w:vAlign w:val="center"/>
          </w:tcPr>
          <w:p w14:paraId="550D99A9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759" w:type="dxa"/>
            <w:shd w:val="clear" w:color="auto" w:fill="D9D9D9"/>
            <w:vAlign w:val="center"/>
          </w:tcPr>
          <w:p w14:paraId="05CCBF64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1041" w:type="dxa"/>
            <w:shd w:val="clear" w:color="auto" w:fill="D9D9D9"/>
            <w:vAlign w:val="center"/>
          </w:tcPr>
          <w:p w14:paraId="1AD70E63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5861" w:type="dxa"/>
            <w:shd w:val="clear" w:color="auto" w:fill="D9D9D9"/>
            <w:vAlign w:val="center"/>
          </w:tcPr>
          <w:p w14:paraId="474FA223" w14:textId="77777777" w:rsidR="00722715" w:rsidRPr="000024D6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722715" w:rsidRPr="00111814" w14:paraId="2E9B60D9" w14:textId="77777777" w:rsidTr="00753EA2">
        <w:trPr>
          <w:trHeight w:val="838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14:paraId="48450DA9" w14:textId="77777777" w:rsidR="00722715" w:rsidRPr="00326BFA" w:rsidRDefault="00722715" w:rsidP="00722715">
            <w:pPr>
              <w:numPr>
                <w:ilvl w:val="0"/>
                <w:numId w:val="42"/>
              </w:num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</w:p>
        </w:tc>
        <w:tc>
          <w:tcPr>
            <w:tcW w:w="5590" w:type="dxa"/>
            <w:shd w:val="clear" w:color="auto" w:fill="FFFFFF"/>
            <w:vAlign w:val="center"/>
          </w:tcPr>
          <w:p w14:paraId="1C29E81C" w14:textId="6067A7D8" w:rsidR="00722715" w:rsidRPr="00326BFA" w:rsidDel="0023540C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W projekcie przewidziano współpracę z jednostkami OPS/PCPR</w:t>
            </w:r>
            <w:r w:rsidR="002036F1">
              <w:rPr>
                <w:sz w:val="16"/>
                <w:szCs w:val="16"/>
              </w:rPr>
              <w:t>/</w:t>
            </w:r>
            <w:r w:rsidRPr="006A6365">
              <w:rPr>
                <w:sz w:val="16"/>
                <w:szCs w:val="16"/>
              </w:rPr>
              <w:t>organizacjami pozarządowymi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67" w:type="dxa"/>
            <w:vAlign w:val="center"/>
          </w:tcPr>
          <w:p w14:paraId="0EBA3A3D" w14:textId="77777777" w:rsidR="00722715" w:rsidRPr="00326BFA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Wniosek                             o dofinansowanie</w:t>
            </w:r>
          </w:p>
        </w:tc>
        <w:tc>
          <w:tcPr>
            <w:tcW w:w="759" w:type="dxa"/>
            <w:noWrap/>
            <w:vAlign w:val="center"/>
          </w:tcPr>
          <w:p w14:paraId="1958F541" w14:textId="77777777" w:rsidR="00722715" w:rsidRPr="00326BFA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vAlign w:val="center"/>
          </w:tcPr>
          <w:p w14:paraId="04C56FD8" w14:textId="77777777" w:rsidR="00722715" w:rsidRPr="00326BFA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0 lub 2 pkt</w:t>
            </w:r>
          </w:p>
        </w:tc>
        <w:tc>
          <w:tcPr>
            <w:tcW w:w="5861" w:type="dxa"/>
            <w:vAlign w:val="center"/>
          </w:tcPr>
          <w:p w14:paraId="7FFEB335" w14:textId="77777777" w:rsidR="00722715" w:rsidRPr="00506731" w:rsidRDefault="00722715" w:rsidP="00753EA2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506731">
              <w:rPr>
                <w:rFonts w:cs="Arial"/>
                <w:sz w:val="16"/>
                <w:szCs w:val="16"/>
              </w:rPr>
              <w:t>Preferencja dla projektów, które zakładają  nawiązanie współpracy z jednostkami OPS/PCPR/organizacjami pozarządowymi, w szczególności w zakresie wsparcia osób w wieku 45-65 lat. Jako element uzupełniający projektu zakładającego współpracę z OPS/PCPR są obligatoryjne szkolenia skierowane do pracowników socjalnych/asystentów rodziny/innych osób pracujących z osobami lub rodzinami zagrożonymi ubóstwem lub wykluczeniem społecznym.</w:t>
            </w:r>
          </w:p>
          <w:p w14:paraId="692E07F7" w14:textId="77777777" w:rsidR="00722715" w:rsidRPr="00506731" w:rsidRDefault="00722715" w:rsidP="00753EA2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506731">
              <w:rPr>
                <w:rFonts w:cs="Arial"/>
                <w:sz w:val="16"/>
                <w:szCs w:val="16"/>
              </w:rPr>
              <w:t>0 pkt – projekt nie przewiduje współpracy z jednostkami OPS/PCPR/organizacjami pozarządowymi,   w szczególności w zakresie wsparcia osób w wieku 45-65 lat i/lub szkoleń skierowanych do pracowników socjalnych/asystentów rodziny/innych osób pracujących z osobami lub rodzinami zagrożonymi ubóstwem lub wykluczeniem społecznym w przypadku współpracy z OPS/PCPR.</w:t>
            </w:r>
          </w:p>
          <w:p w14:paraId="25F4778F" w14:textId="77777777" w:rsidR="00722715" w:rsidRPr="00326BFA" w:rsidRDefault="00722715" w:rsidP="00753EA2">
            <w:pPr>
              <w:spacing w:after="0" w:line="259" w:lineRule="auto"/>
              <w:jc w:val="both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506731">
              <w:rPr>
                <w:rFonts w:cs="Arial"/>
                <w:sz w:val="16"/>
                <w:szCs w:val="16"/>
              </w:rPr>
              <w:t>2 pkt – projekt przewiduje współpracę z jednostkami OPS/PCPR/organizacjami pozarządowymi, w szczególności w zakresie wsparcia osób w wieku 45-65 lat i/lub szkolenia skierowane do pracowników socjalnych/asystentów rodziny/innych osób pracujących z osobami lub rodzinami zagrożonymi ubóstwem lub wykluczeniem społecznym w przypadku współpracy z OPS/PCPR.</w:t>
            </w:r>
          </w:p>
        </w:tc>
      </w:tr>
      <w:tr w:rsidR="00722715" w:rsidRPr="00111814" w14:paraId="26DEF3D4" w14:textId="77777777" w:rsidTr="00753EA2">
        <w:trPr>
          <w:trHeight w:val="540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14:paraId="19DF2BA4" w14:textId="77777777" w:rsidR="00722715" w:rsidRPr="00326BFA" w:rsidRDefault="00722715" w:rsidP="00722715">
            <w:pPr>
              <w:numPr>
                <w:ilvl w:val="0"/>
                <w:numId w:val="42"/>
              </w:num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</w:p>
        </w:tc>
        <w:tc>
          <w:tcPr>
            <w:tcW w:w="5590" w:type="dxa"/>
            <w:shd w:val="clear" w:color="auto" w:fill="FFFFFF"/>
            <w:vAlign w:val="center"/>
          </w:tcPr>
          <w:p w14:paraId="2199FF02" w14:textId="77777777" w:rsidR="00722715" w:rsidRPr="006A6365" w:rsidRDefault="00722715" w:rsidP="00753EA2">
            <w:pPr>
              <w:spacing w:after="0" w:line="259" w:lineRule="auto"/>
              <w:rPr>
                <w:sz w:val="16"/>
                <w:szCs w:val="16"/>
              </w:rPr>
            </w:pPr>
            <w:r w:rsidRPr="00B748D6">
              <w:rPr>
                <w:sz w:val="16"/>
                <w:szCs w:val="16"/>
              </w:rPr>
              <w:t xml:space="preserve">Wnioskodawca lub partner jest podmiotem wykonującym działalność leczniczą udzielającym świadczeń opieki zdrowotnej w rodzaju Podstawowa Opieka Zdrowotna na podstawie zawartej umowy z </w:t>
            </w:r>
            <w:r>
              <w:rPr>
                <w:sz w:val="16"/>
                <w:szCs w:val="16"/>
              </w:rPr>
              <w:t>Płatnikiem</w:t>
            </w:r>
            <w:r w:rsidRPr="00B748D6">
              <w:rPr>
                <w:sz w:val="16"/>
                <w:szCs w:val="16"/>
              </w:rPr>
              <w:t>.</w:t>
            </w:r>
          </w:p>
        </w:tc>
        <w:tc>
          <w:tcPr>
            <w:tcW w:w="1567" w:type="dxa"/>
            <w:vAlign w:val="center"/>
          </w:tcPr>
          <w:p w14:paraId="2BD8ADB2" w14:textId="77777777" w:rsidR="00722715" w:rsidRPr="006A6365" w:rsidRDefault="00722715" w:rsidP="00753EA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B748D6">
              <w:rPr>
                <w:sz w:val="16"/>
                <w:szCs w:val="16"/>
              </w:rPr>
              <w:t>Wniosek                             o dofinansowanie</w:t>
            </w:r>
          </w:p>
        </w:tc>
        <w:tc>
          <w:tcPr>
            <w:tcW w:w="759" w:type="dxa"/>
            <w:noWrap/>
            <w:vAlign w:val="center"/>
          </w:tcPr>
          <w:p w14:paraId="328C4175" w14:textId="77777777" w:rsidR="00722715" w:rsidRPr="006A6365" w:rsidRDefault="00722715" w:rsidP="00753EA2">
            <w:pPr>
              <w:spacing w:after="0" w:line="259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vAlign w:val="center"/>
          </w:tcPr>
          <w:p w14:paraId="49B7FD65" w14:textId="77777777" w:rsidR="00722715" w:rsidRPr="006A6365" w:rsidRDefault="00722715" w:rsidP="00753EA2">
            <w:pPr>
              <w:spacing w:after="0" w:line="259" w:lineRule="auto"/>
              <w:jc w:val="center"/>
              <w:rPr>
                <w:bCs/>
                <w:sz w:val="16"/>
                <w:szCs w:val="16"/>
              </w:rPr>
            </w:pPr>
            <w:r w:rsidRPr="00491401">
              <w:rPr>
                <w:bCs/>
                <w:sz w:val="16"/>
                <w:szCs w:val="16"/>
              </w:rPr>
              <w:t xml:space="preserve">0 lub </w:t>
            </w:r>
            <w:r>
              <w:rPr>
                <w:bCs/>
                <w:sz w:val="16"/>
                <w:szCs w:val="16"/>
              </w:rPr>
              <w:t>1</w:t>
            </w:r>
            <w:r w:rsidRPr="00491401">
              <w:rPr>
                <w:bCs/>
                <w:sz w:val="16"/>
                <w:szCs w:val="16"/>
              </w:rPr>
              <w:t xml:space="preserve"> pkt</w:t>
            </w:r>
          </w:p>
        </w:tc>
        <w:tc>
          <w:tcPr>
            <w:tcW w:w="5861" w:type="dxa"/>
            <w:vAlign w:val="center"/>
          </w:tcPr>
          <w:p w14:paraId="3280E801" w14:textId="77777777" w:rsidR="00722715" w:rsidRDefault="00722715" w:rsidP="00753EA2">
            <w:pPr>
              <w:spacing w:after="0"/>
              <w:jc w:val="both"/>
              <w:rPr>
                <w:sz w:val="16"/>
                <w:szCs w:val="16"/>
              </w:rPr>
            </w:pPr>
            <w:r w:rsidRPr="00B748D6">
              <w:rPr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wykonującym działalność leczniczą udzielającym świadczeń opieki zdrowotnej w rodzaju podstawowa opieka zdrowotna na podstawie zawartej umowy z </w:t>
            </w:r>
            <w:r>
              <w:rPr>
                <w:sz w:val="16"/>
                <w:szCs w:val="16"/>
              </w:rPr>
              <w:t>Płatnikiem</w:t>
            </w:r>
            <w:r w:rsidRPr="00B748D6">
              <w:rPr>
                <w:sz w:val="16"/>
                <w:szCs w:val="16"/>
              </w:rPr>
              <w:t>.</w:t>
            </w:r>
          </w:p>
          <w:p w14:paraId="16513FD0" w14:textId="77777777" w:rsidR="00722715" w:rsidRPr="00B748D6" w:rsidRDefault="00722715" w:rsidP="00753EA2">
            <w:pPr>
              <w:spacing w:after="0"/>
              <w:jc w:val="both"/>
              <w:rPr>
                <w:sz w:val="16"/>
                <w:szCs w:val="16"/>
              </w:rPr>
            </w:pPr>
          </w:p>
          <w:p w14:paraId="4609D30C" w14:textId="77777777" w:rsidR="00722715" w:rsidRPr="00B748D6" w:rsidRDefault="00722715" w:rsidP="00753EA2">
            <w:pPr>
              <w:spacing w:after="0"/>
              <w:jc w:val="both"/>
              <w:rPr>
                <w:sz w:val="16"/>
                <w:szCs w:val="16"/>
              </w:rPr>
            </w:pPr>
            <w:r w:rsidRPr="00B748D6">
              <w:rPr>
                <w:sz w:val="16"/>
                <w:szCs w:val="16"/>
              </w:rPr>
              <w:t>0 pkt - Wnioskodawca lub partner nie jest podmiotem wykonującym działalność leczniczą udzielającym świadczeń opieki zdrowotnej   w rodzaju podstawowa opieka zdrowotna</w:t>
            </w:r>
          </w:p>
          <w:p w14:paraId="01F24DF4" w14:textId="77777777" w:rsidR="00722715" w:rsidRDefault="00722715" w:rsidP="00753EA2">
            <w:pPr>
              <w:spacing w:after="0"/>
              <w:jc w:val="both"/>
              <w:rPr>
                <w:sz w:val="16"/>
                <w:szCs w:val="16"/>
              </w:rPr>
            </w:pPr>
            <w:r w:rsidRPr="00B748D6">
              <w:rPr>
                <w:sz w:val="16"/>
                <w:szCs w:val="16"/>
              </w:rPr>
              <w:t>1 pkt - Wnioskodawca lub partner jest podmiotem wykonującym działalność leczniczą udzielającym świadczeń opieki zdrowotnej  w rodzaju podstawowa opieka zdrowotna</w:t>
            </w:r>
            <w:r>
              <w:rPr>
                <w:sz w:val="16"/>
                <w:szCs w:val="16"/>
              </w:rPr>
              <w:t>.</w:t>
            </w:r>
          </w:p>
          <w:p w14:paraId="47A52DE8" w14:textId="77777777" w:rsidR="00722715" w:rsidRPr="006A6365" w:rsidRDefault="00722715" w:rsidP="00753EA2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22715" w:rsidRPr="00111814" w14:paraId="5F0F0012" w14:textId="77777777" w:rsidTr="00753EA2">
        <w:trPr>
          <w:trHeight w:val="838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14:paraId="523CCEA0" w14:textId="77777777" w:rsidR="00722715" w:rsidRPr="00326BFA" w:rsidRDefault="00722715" w:rsidP="00722715">
            <w:pPr>
              <w:numPr>
                <w:ilvl w:val="0"/>
                <w:numId w:val="42"/>
              </w:num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</w:p>
        </w:tc>
        <w:tc>
          <w:tcPr>
            <w:tcW w:w="55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1CFBC53" w14:textId="77777777" w:rsidR="00722715" w:rsidRPr="00326BFA" w:rsidRDefault="00722715" w:rsidP="00753EA2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rFonts w:asciiTheme="minorHAnsi" w:hAnsiTheme="minorHAnsi"/>
                <w:sz w:val="16"/>
                <w:szCs w:val="16"/>
              </w:rPr>
              <w:t>Komplementarność projektu z innymi przedsięwzięciami współfinansowanymi ze środków UE, krajowych lub innych źródeł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9787AB8" w14:textId="77777777" w:rsidR="00722715" w:rsidRPr="00326BFA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 xml:space="preserve">Wniosek </w:t>
            </w:r>
            <w:r w:rsidRPr="006A6365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4" w:space="0" w:color="A8D08D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3E08B206" w14:textId="77777777" w:rsidR="00722715" w:rsidRPr="00326BFA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8D08D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vAlign w:val="center"/>
          </w:tcPr>
          <w:p w14:paraId="6EA25E1A" w14:textId="77777777" w:rsidR="00722715" w:rsidRPr="006A6365" w:rsidRDefault="00722715" w:rsidP="00753EA2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 xml:space="preserve">0, 1 lub 3 </w:t>
            </w:r>
          </w:p>
          <w:p w14:paraId="6601080D" w14:textId="77777777" w:rsidR="00722715" w:rsidRPr="00326BFA" w:rsidRDefault="00722715" w:rsidP="00753EA2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pkt</w:t>
            </w:r>
          </w:p>
        </w:tc>
        <w:tc>
          <w:tcPr>
            <w:tcW w:w="58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3E94553" w14:textId="77777777" w:rsidR="00722715" w:rsidRPr="006A6365" w:rsidRDefault="00722715" w:rsidP="00753EA2">
            <w:pPr>
              <w:spacing w:after="0"/>
              <w:jc w:val="both"/>
              <w:rPr>
                <w:sz w:val="16"/>
                <w:szCs w:val="16"/>
                <w:lang w:eastAsia="pl-PL"/>
              </w:rPr>
            </w:pPr>
            <w:r w:rsidRPr="006A6365">
              <w:rPr>
                <w:sz w:val="16"/>
                <w:szCs w:val="16"/>
                <w:lang w:eastAsia="pl-PL"/>
              </w:rPr>
              <w:t>W celu zwiększenia efektywności prowadzonych interwencji preferowane będą  projekty zakładające komplementarność z innymi przedsięwzięciami współfinansowanymi ze środków U</w:t>
            </w:r>
            <w:r>
              <w:rPr>
                <w:sz w:val="16"/>
                <w:szCs w:val="16"/>
                <w:lang w:eastAsia="pl-PL"/>
              </w:rPr>
              <w:t>E</w:t>
            </w:r>
            <w:r w:rsidRPr="006A6365">
              <w:rPr>
                <w:sz w:val="16"/>
                <w:szCs w:val="16"/>
                <w:lang w:eastAsia="pl-PL"/>
              </w:rPr>
              <w:t xml:space="preserve">, krajowych lub innych źródeł. </w:t>
            </w:r>
          </w:p>
          <w:p w14:paraId="57158600" w14:textId="77777777" w:rsidR="00722715" w:rsidRPr="006A6365" w:rsidRDefault="00722715" w:rsidP="00753EA2">
            <w:pPr>
              <w:spacing w:after="0"/>
              <w:jc w:val="both"/>
              <w:rPr>
                <w:sz w:val="16"/>
                <w:szCs w:val="16"/>
                <w:lang w:eastAsia="pl-PL"/>
              </w:rPr>
            </w:pPr>
            <w:r w:rsidRPr="006A6365">
              <w:rPr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14:paraId="6FC289C9" w14:textId="77777777" w:rsidR="00722715" w:rsidRPr="006A6365" w:rsidRDefault="00722715" w:rsidP="00753EA2">
            <w:pPr>
              <w:spacing w:after="0"/>
              <w:jc w:val="both"/>
              <w:rPr>
                <w:sz w:val="16"/>
                <w:szCs w:val="16"/>
                <w:lang w:eastAsia="pl-PL"/>
              </w:rPr>
            </w:pPr>
            <w:r w:rsidRPr="006A6365">
              <w:rPr>
                <w:sz w:val="16"/>
                <w:szCs w:val="16"/>
                <w:lang w:eastAsia="pl-PL"/>
              </w:rPr>
              <w:t>0 pkt - projekt nie zakłada komplementarności z innymi przedsięwzięciami współfinansowanymi ze środków U</w:t>
            </w:r>
            <w:r>
              <w:rPr>
                <w:sz w:val="16"/>
                <w:szCs w:val="16"/>
                <w:lang w:eastAsia="pl-PL"/>
              </w:rPr>
              <w:t>E</w:t>
            </w:r>
            <w:r w:rsidRPr="006A6365">
              <w:rPr>
                <w:sz w:val="16"/>
                <w:szCs w:val="16"/>
                <w:lang w:eastAsia="pl-PL"/>
              </w:rPr>
              <w:t>, krajowych lub innych źródeł.</w:t>
            </w:r>
          </w:p>
          <w:p w14:paraId="152CD16B" w14:textId="77777777" w:rsidR="00722715" w:rsidRPr="006A6365" w:rsidRDefault="00722715" w:rsidP="00753EA2">
            <w:pPr>
              <w:spacing w:after="0"/>
              <w:jc w:val="both"/>
              <w:rPr>
                <w:sz w:val="16"/>
                <w:szCs w:val="16"/>
                <w:lang w:eastAsia="pl-PL"/>
              </w:rPr>
            </w:pPr>
            <w:r w:rsidRPr="006A6365">
              <w:rPr>
                <w:sz w:val="16"/>
                <w:szCs w:val="16"/>
                <w:lang w:eastAsia="pl-PL"/>
              </w:rPr>
              <w:t>1 pkt - projekt zakłada komplementarnoś</w:t>
            </w:r>
            <w:r>
              <w:rPr>
                <w:sz w:val="16"/>
                <w:szCs w:val="16"/>
                <w:lang w:eastAsia="pl-PL"/>
              </w:rPr>
              <w:t>ć</w:t>
            </w:r>
            <w:r w:rsidRPr="006A6365">
              <w:rPr>
                <w:sz w:val="16"/>
                <w:szCs w:val="16"/>
                <w:lang w:eastAsia="pl-PL"/>
              </w:rPr>
              <w:t xml:space="preserve"> z jednym przedsięwzięciem współfinansowanym ze środków U</w:t>
            </w:r>
            <w:r>
              <w:rPr>
                <w:sz w:val="16"/>
                <w:szCs w:val="16"/>
                <w:lang w:eastAsia="pl-PL"/>
              </w:rPr>
              <w:t>E</w:t>
            </w:r>
            <w:r w:rsidRPr="006A6365">
              <w:rPr>
                <w:sz w:val="16"/>
                <w:szCs w:val="16"/>
                <w:lang w:eastAsia="pl-PL"/>
              </w:rPr>
              <w:t>, krajowych lub innych źródeł.</w:t>
            </w:r>
          </w:p>
          <w:p w14:paraId="736AB0D6" w14:textId="77777777" w:rsidR="00722715" w:rsidRPr="00326BFA" w:rsidRDefault="00722715" w:rsidP="00753EA2">
            <w:pPr>
              <w:spacing w:after="0" w:line="259" w:lineRule="auto"/>
              <w:jc w:val="both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6A6365">
              <w:rPr>
                <w:sz w:val="16"/>
                <w:szCs w:val="16"/>
                <w:lang w:eastAsia="pl-PL"/>
              </w:rPr>
              <w:t>3 pkt - projekt zakłada komplementarnoś</w:t>
            </w:r>
            <w:r>
              <w:rPr>
                <w:sz w:val="16"/>
                <w:szCs w:val="16"/>
                <w:lang w:eastAsia="pl-PL"/>
              </w:rPr>
              <w:t>ć</w:t>
            </w:r>
            <w:r w:rsidRPr="006A6365">
              <w:rPr>
                <w:sz w:val="16"/>
                <w:szCs w:val="16"/>
                <w:lang w:eastAsia="pl-PL"/>
              </w:rPr>
              <w:t xml:space="preserve"> z co najmniej dwoma  przedsięwzięciami współfinansowanymi ze środków U</w:t>
            </w:r>
            <w:r>
              <w:rPr>
                <w:sz w:val="16"/>
                <w:szCs w:val="16"/>
                <w:lang w:eastAsia="pl-PL"/>
              </w:rPr>
              <w:t>E</w:t>
            </w:r>
            <w:r w:rsidRPr="006A6365">
              <w:rPr>
                <w:sz w:val="16"/>
                <w:szCs w:val="16"/>
                <w:lang w:eastAsia="pl-PL"/>
              </w:rPr>
              <w:t>, krajowych lub innych źródeł.</w:t>
            </w:r>
          </w:p>
        </w:tc>
      </w:tr>
    </w:tbl>
    <w:p w14:paraId="5D8295F8" w14:textId="77777777" w:rsidR="00722715" w:rsidRPr="00610A2D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75C0265A" w14:textId="77777777" w:rsidR="00722715" w:rsidRDefault="00722715" w:rsidP="00722715">
      <w:pPr>
        <w:spacing w:after="0" w:line="259" w:lineRule="auto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678C5409" w14:textId="77777777" w:rsidR="00722715" w:rsidRDefault="00722715" w:rsidP="00722715">
      <w:pPr>
        <w:spacing w:after="0" w:line="259" w:lineRule="auto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0D80DB87" w14:textId="77777777" w:rsidR="00722715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23727FFE" w14:textId="77777777" w:rsidR="00722715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7AA504B8" w14:textId="77777777" w:rsidR="00722715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27B2F1B1" w14:textId="77777777" w:rsidR="00722715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16EEEE0B" w14:textId="77777777" w:rsidR="00722715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672ECE32" w14:textId="77777777" w:rsidR="00722715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09A948D5" w14:textId="77777777" w:rsidR="00722715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3E5BBFBD" w14:textId="77777777" w:rsidR="00722715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60D77D84" w14:textId="77777777" w:rsidR="00722715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45F71236" w14:textId="77777777" w:rsidR="00722715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3282729E" w14:textId="77777777" w:rsidR="00722715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5173D86F" w14:textId="77777777" w:rsidR="00722715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64430DA3" w14:textId="77777777" w:rsidR="00722715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7B6F14F5" w14:textId="77777777" w:rsidR="00722715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6F83E6AC" w14:textId="77777777" w:rsidR="00722715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5340068D" w14:textId="77777777" w:rsidR="00E85224" w:rsidRPr="007D3814" w:rsidRDefault="00E8522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sectPr w:rsidR="00E85224" w:rsidRPr="007D3814" w:rsidSect="00F45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569E8" w14:textId="77777777" w:rsidR="001C6706" w:rsidRDefault="001C6706" w:rsidP="00481F86">
      <w:pPr>
        <w:spacing w:after="0" w:line="240" w:lineRule="auto"/>
      </w:pPr>
      <w:r>
        <w:separator/>
      </w:r>
    </w:p>
  </w:endnote>
  <w:endnote w:type="continuationSeparator" w:id="0">
    <w:p w14:paraId="5FF26AE7" w14:textId="77777777" w:rsidR="001C6706" w:rsidRDefault="001C6706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6AC8" w14:textId="77777777" w:rsidR="00D8232D" w:rsidRDefault="00D823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315142E3" w14:textId="77777777" w:rsidR="00D8232D" w:rsidRDefault="00D823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7348" w14:textId="77777777" w:rsidR="00D8232D" w:rsidRDefault="00D823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F18E4">
      <w:rPr>
        <w:noProof/>
      </w:rPr>
      <w:t>12</w:t>
    </w:r>
    <w:r>
      <w:rPr>
        <w:noProof/>
      </w:rPr>
      <w:fldChar w:fldCharType="end"/>
    </w:r>
  </w:p>
  <w:p w14:paraId="68667A6E" w14:textId="77777777" w:rsidR="00D8232D" w:rsidRDefault="00D823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6BF7" w14:textId="77777777" w:rsidR="00D8232D" w:rsidRDefault="00D823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C67AFC2" w14:textId="77777777" w:rsidR="00D8232D" w:rsidRDefault="00D82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D3976" w14:textId="77777777" w:rsidR="001C6706" w:rsidRDefault="001C6706" w:rsidP="00481F86">
      <w:pPr>
        <w:spacing w:after="0" w:line="240" w:lineRule="auto"/>
      </w:pPr>
      <w:r>
        <w:separator/>
      </w:r>
    </w:p>
  </w:footnote>
  <w:footnote w:type="continuationSeparator" w:id="0">
    <w:p w14:paraId="2AB6B7EA" w14:textId="77777777" w:rsidR="001C6706" w:rsidRDefault="001C6706" w:rsidP="00481F86">
      <w:pPr>
        <w:spacing w:after="0" w:line="240" w:lineRule="auto"/>
      </w:pPr>
      <w:r>
        <w:continuationSeparator/>
      </w:r>
    </w:p>
  </w:footnote>
  <w:footnote w:id="1">
    <w:p w14:paraId="0B5137FE" w14:textId="77777777" w:rsidR="00EF6CBA" w:rsidRDefault="00EF6CBA" w:rsidP="00EF6C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CD1">
        <w:rPr>
          <w:rFonts w:ascii="Calibri" w:hAnsi="Calibri"/>
          <w:szCs w:val="16"/>
        </w:rPr>
        <w:t>Wybrać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6336" w14:textId="77777777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407B0B39" w14:textId="77777777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</w:p>
  <w:p w14:paraId="4B6A662B" w14:textId="1D9A67BF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Projekt, wersja nr 1, czerwiec 2015 r.</w:t>
    </w:r>
  </w:p>
  <w:p w14:paraId="7A6519D0" w14:textId="69E43C5E" w:rsidR="00D8232D" w:rsidRDefault="00D8232D" w:rsidP="008304EB">
    <w:pPr>
      <w:pStyle w:val="Nagwek"/>
      <w:tabs>
        <w:tab w:val="clear" w:pos="4536"/>
        <w:tab w:val="clear" w:pos="9072"/>
        <w:tab w:val="left" w:pos="9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47DB" w14:textId="77777777" w:rsidR="00D8232D" w:rsidRDefault="00D8232D" w:rsidP="004E74B3">
    <w:pPr>
      <w:spacing w:after="0" w:line="240" w:lineRule="auto"/>
      <w:jc w:val="right"/>
      <w:rPr>
        <w:i/>
        <w:sz w:val="20"/>
        <w:szCs w:val="24"/>
      </w:rPr>
    </w:pPr>
  </w:p>
  <w:p w14:paraId="13930AD9" w14:textId="77777777" w:rsidR="008A69E8" w:rsidRPr="008A69E8" w:rsidRDefault="00D8232D" w:rsidP="008A69E8">
    <w:pPr>
      <w:spacing w:after="0" w:line="240" w:lineRule="auto"/>
      <w:jc w:val="right"/>
      <w:rPr>
        <w:i/>
        <w:sz w:val="20"/>
        <w:szCs w:val="24"/>
      </w:rPr>
    </w:pPr>
    <w:r w:rsidRPr="00E85224">
      <w:rPr>
        <w:rFonts w:asciiTheme="minorHAnsi" w:hAnsiTheme="minorHAnsi"/>
        <w:b/>
        <w:i/>
        <w:sz w:val="20"/>
        <w:szCs w:val="24"/>
      </w:rPr>
      <w:t xml:space="preserve">Załącznik nr </w:t>
    </w:r>
    <w:r w:rsidR="00A03E52">
      <w:rPr>
        <w:rFonts w:asciiTheme="minorHAnsi" w:hAnsiTheme="minorHAnsi"/>
        <w:b/>
        <w:i/>
        <w:sz w:val="20"/>
        <w:szCs w:val="24"/>
      </w:rPr>
      <w:t>5</w:t>
    </w:r>
    <w:r w:rsidRPr="00964A43">
      <w:rPr>
        <w:rFonts w:asciiTheme="minorHAnsi" w:hAnsiTheme="minorHAnsi"/>
        <w:i/>
        <w:sz w:val="20"/>
        <w:szCs w:val="24"/>
      </w:rPr>
      <w:t xml:space="preserve"> </w:t>
    </w:r>
    <w:r>
      <w:rPr>
        <w:rFonts w:asciiTheme="minorHAnsi" w:hAnsiTheme="minorHAnsi"/>
        <w:i/>
        <w:sz w:val="20"/>
        <w:szCs w:val="24"/>
      </w:rPr>
      <w:t xml:space="preserve">do </w:t>
    </w:r>
    <w:r w:rsidRPr="002E00F2">
      <w:rPr>
        <w:rFonts w:asciiTheme="minorHAnsi" w:hAnsiTheme="minorHAnsi"/>
        <w:i/>
        <w:sz w:val="20"/>
        <w:szCs w:val="24"/>
        <w:u w:val="single"/>
      </w:rPr>
      <w:t>REGULAMINU KONKURSU</w:t>
    </w:r>
    <w:r>
      <w:rPr>
        <w:rFonts w:asciiTheme="minorHAnsi" w:hAnsiTheme="minorHAnsi"/>
        <w:i/>
        <w:sz w:val="20"/>
        <w:szCs w:val="24"/>
      </w:rPr>
      <w:t xml:space="preserve"> dotyczącego projektów złożonych w ramach: </w:t>
    </w:r>
    <w:r w:rsidR="008A69E8" w:rsidRPr="008A69E8">
      <w:rPr>
        <w:i/>
        <w:sz w:val="20"/>
        <w:szCs w:val="24"/>
      </w:rPr>
      <w:t>Działania 8.1 Dostęp do wysokiej jakości usług zdrowotnych i społecznych,</w:t>
    </w:r>
  </w:p>
  <w:p w14:paraId="6398F6DC" w14:textId="652DDDEA" w:rsidR="00D8232D" w:rsidRDefault="008A69E8" w:rsidP="008A69E8">
    <w:pPr>
      <w:spacing w:after="0" w:line="240" w:lineRule="auto"/>
      <w:ind w:left="708"/>
      <w:jc w:val="right"/>
      <w:rPr>
        <w:i/>
        <w:sz w:val="20"/>
        <w:szCs w:val="24"/>
      </w:rPr>
    </w:pPr>
    <w:r w:rsidRPr="008A69E8">
      <w:rPr>
        <w:i/>
        <w:sz w:val="20"/>
        <w:szCs w:val="24"/>
      </w:rPr>
      <w:t>Osi VIII Integracja społeczna RPO WO 2014-2020,</w:t>
    </w:r>
    <w:r>
      <w:rPr>
        <w:i/>
        <w:sz w:val="20"/>
        <w:szCs w:val="24"/>
      </w:rPr>
      <w:t xml:space="preserve"> </w:t>
    </w:r>
    <w:r w:rsidRPr="008A69E8">
      <w:rPr>
        <w:i/>
        <w:sz w:val="20"/>
        <w:szCs w:val="24"/>
      </w:rPr>
      <w:t xml:space="preserve">w zakresie działań zapobiegających chorobom cywilizacyjnym, w tym </w:t>
    </w:r>
    <w:proofErr w:type="spellStart"/>
    <w:r w:rsidRPr="008A69E8">
      <w:rPr>
        <w:i/>
        <w:sz w:val="20"/>
        <w:szCs w:val="24"/>
      </w:rPr>
      <w:t>informacyjno</w:t>
    </w:r>
    <w:proofErr w:type="spellEnd"/>
    <w:r w:rsidRPr="008A69E8">
      <w:rPr>
        <w:i/>
        <w:sz w:val="20"/>
        <w:szCs w:val="24"/>
      </w:rPr>
      <w:t xml:space="preserve"> – edukacyjnych</w:t>
    </w:r>
    <w:r>
      <w:rPr>
        <w:i/>
        <w:sz w:val="20"/>
        <w:szCs w:val="24"/>
      </w:rPr>
      <w:t xml:space="preserve">, </w:t>
    </w:r>
    <w:r w:rsidRPr="008A69E8">
      <w:rPr>
        <w:i/>
        <w:sz w:val="20"/>
        <w:szCs w:val="24"/>
      </w:rPr>
      <w:t>Nabór VI</w:t>
    </w:r>
  </w:p>
  <w:p w14:paraId="7E433860" w14:textId="443CEDD8" w:rsidR="00D8232D" w:rsidRDefault="00D8232D" w:rsidP="008A69E8">
    <w:pPr>
      <w:spacing w:after="0" w:line="240" w:lineRule="auto"/>
      <w:jc w:val="right"/>
      <w:rPr>
        <w:i/>
        <w:sz w:val="20"/>
      </w:rPr>
    </w:pPr>
    <w:r w:rsidRPr="00007637">
      <w:rPr>
        <w:i/>
        <w:sz w:val="20"/>
      </w:rPr>
      <w:t xml:space="preserve">Wersja nr 1, </w:t>
    </w:r>
    <w:r w:rsidR="008A69E8">
      <w:rPr>
        <w:i/>
        <w:sz w:val="20"/>
      </w:rPr>
      <w:t>styczeń</w:t>
    </w:r>
    <w:r>
      <w:rPr>
        <w:i/>
        <w:sz w:val="20"/>
      </w:rPr>
      <w:t xml:space="preserve"> </w:t>
    </w:r>
    <w:r w:rsidRPr="00007637">
      <w:rPr>
        <w:i/>
        <w:sz w:val="20"/>
      </w:rPr>
      <w:t>201</w:t>
    </w:r>
    <w:r w:rsidR="008A69E8">
      <w:rPr>
        <w:i/>
        <w:sz w:val="20"/>
      </w:rPr>
      <w:t>7</w:t>
    </w:r>
    <w:r w:rsidRPr="00007637">
      <w:rPr>
        <w:i/>
        <w:sz w:val="20"/>
      </w:rPr>
      <w:t xml:space="preserve"> r.</w:t>
    </w:r>
  </w:p>
  <w:p w14:paraId="36358DB5" w14:textId="74219ACF" w:rsidR="00D8232D" w:rsidRPr="00E85224" w:rsidRDefault="00D8232D" w:rsidP="006F02A1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6BF9" w14:textId="77777777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1FC00B06" w14:textId="529B477F" w:rsidR="00D8232D" w:rsidRPr="007D3814" w:rsidRDefault="00D8232D" w:rsidP="00FD6ED3">
    <w:pPr>
      <w:tabs>
        <w:tab w:val="left" w:pos="5730"/>
      </w:tabs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  <w:r w:rsidRPr="007D3814">
      <w:rPr>
        <w:i/>
        <w:sz w:val="20"/>
        <w:szCs w:val="24"/>
      </w:rPr>
      <w:tab/>
    </w:r>
  </w:p>
  <w:p w14:paraId="2573974F" w14:textId="4D55CD12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wersja nr 1, czerwiec 2015 r.</w:t>
    </w:r>
  </w:p>
  <w:p w14:paraId="7561DD8B" w14:textId="77777777" w:rsidR="00D8232D" w:rsidRPr="006A3C03" w:rsidRDefault="00D8232D" w:rsidP="006A3C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42F7"/>
    <w:multiLevelType w:val="hybridMultilevel"/>
    <w:tmpl w:val="80F2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6BE6"/>
    <w:multiLevelType w:val="hybridMultilevel"/>
    <w:tmpl w:val="54B4E80A"/>
    <w:lvl w:ilvl="0" w:tplc="84ECF99E">
      <w:start w:val="1"/>
      <w:numFmt w:val="bullet"/>
      <w:lvlText w:val="-"/>
      <w:lvlJc w:val="left"/>
      <w:pPr>
        <w:ind w:left="1173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2" w15:restartNumberingAfterBreak="0">
    <w:nsid w:val="0F887DF6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1B5"/>
    <w:multiLevelType w:val="hybridMultilevel"/>
    <w:tmpl w:val="9584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7AC"/>
    <w:multiLevelType w:val="hybridMultilevel"/>
    <w:tmpl w:val="4796CEDA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98B185D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41615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1FDD"/>
    <w:multiLevelType w:val="hybridMultilevel"/>
    <w:tmpl w:val="0BC4E08C"/>
    <w:lvl w:ilvl="0" w:tplc="89A0302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67C61"/>
    <w:multiLevelType w:val="hybridMultilevel"/>
    <w:tmpl w:val="4C4C8F10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C7E49BA"/>
    <w:multiLevelType w:val="hybridMultilevel"/>
    <w:tmpl w:val="438CD608"/>
    <w:lvl w:ilvl="0" w:tplc="CDDAA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F25D1"/>
    <w:multiLevelType w:val="multilevel"/>
    <w:tmpl w:val="607AAB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1E753764"/>
    <w:multiLevelType w:val="hybridMultilevel"/>
    <w:tmpl w:val="67521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7445F"/>
    <w:multiLevelType w:val="hybridMultilevel"/>
    <w:tmpl w:val="0F243BD8"/>
    <w:lvl w:ilvl="0" w:tplc="C62C1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5527F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A20E2"/>
    <w:multiLevelType w:val="hybridMultilevel"/>
    <w:tmpl w:val="6672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D42D8"/>
    <w:multiLevelType w:val="hybridMultilevel"/>
    <w:tmpl w:val="2E2E13D6"/>
    <w:lvl w:ilvl="0" w:tplc="BF54A18A">
      <w:start w:val="1"/>
      <w:numFmt w:val="lowerLetter"/>
      <w:lvlText w:val="%1)"/>
      <w:lvlJc w:val="left"/>
      <w:pPr>
        <w:ind w:left="115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2062D"/>
    <w:multiLevelType w:val="hybridMultilevel"/>
    <w:tmpl w:val="5ED8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47E51"/>
    <w:multiLevelType w:val="hybridMultilevel"/>
    <w:tmpl w:val="44AE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F9714C"/>
    <w:multiLevelType w:val="hybridMultilevel"/>
    <w:tmpl w:val="BC104F5C"/>
    <w:lvl w:ilvl="0" w:tplc="EE8858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256DDD"/>
    <w:multiLevelType w:val="hybridMultilevel"/>
    <w:tmpl w:val="B8B8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001BF9"/>
    <w:multiLevelType w:val="hybridMultilevel"/>
    <w:tmpl w:val="CA9EB55E"/>
    <w:lvl w:ilvl="0" w:tplc="A1AA95B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904A49"/>
    <w:multiLevelType w:val="hybridMultilevel"/>
    <w:tmpl w:val="0164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50161"/>
    <w:multiLevelType w:val="hybridMultilevel"/>
    <w:tmpl w:val="46580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163DC8"/>
    <w:multiLevelType w:val="hybridMultilevel"/>
    <w:tmpl w:val="B11ABE32"/>
    <w:lvl w:ilvl="0" w:tplc="D1B489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1B7DF3"/>
    <w:multiLevelType w:val="hybridMultilevel"/>
    <w:tmpl w:val="44EC72B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B6155"/>
    <w:multiLevelType w:val="hybridMultilevel"/>
    <w:tmpl w:val="CEFE7F5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11DA2"/>
    <w:multiLevelType w:val="hybridMultilevel"/>
    <w:tmpl w:val="EB606B50"/>
    <w:lvl w:ilvl="0" w:tplc="91B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56F7B"/>
    <w:multiLevelType w:val="hybridMultilevel"/>
    <w:tmpl w:val="2FCC3416"/>
    <w:lvl w:ilvl="0" w:tplc="84ECF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D5439"/>
    <w:multiLevelType w:val="hybridMultilevel"/>
    <w:tmpl w:val="A254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277F5"/>
    <w:multiLevelType w:val="hybridMultilevel"/>
    <w:tmpl w:val="866A09D2"/>
    <w:lvl w:ilvl="0" w:tplc="006EE848">
      <w:start w:val="1"/>
      <w:numFmt w:val="lowerRoman"/>
      <w:lvlText w:val="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FF16B0"/>
    <w:multiLevelType w:val="hybridMultilevel"/>
    <w:tmpl w:val="323C7C46"/>
    <w:lvl w:ilvl="0" w:tplc="A1AA95B8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2416A3D"/>
    <w:multiLevelType w:val="hybridMultilevel"/>
    <w:tmpl w:val="EFB81FFC"/>
    <w:lvl w:ilvl="0" w:tplc="D966B3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5F16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E7747"/>
    <w:multiLevelType w:val="hybridMultilevel"/>
    <w:tmpl w:val="BE74EC18"/>
    <w:lvl w:ilvl="0" w:tplc="4BA679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24"/>
  </w:num>
  <w:num w:numId="7">
    <w:abstractNumId w:val="22"/>
  </w:num>
  <w:num w:numId="8">
    <w:abstractNumId w:val="34"/>
  </w:num>
  <w:num w:numId="9">
    <w:abstractNumId w:val="1"/>
  </w:num>
  <w:num w:numId="10">
    <w:abstractNumId w:val="33"/>
  </w:num>
  <w:num w:numId="11">
    <w:abstractNumId w:val="14"/>
  </w:num>
  <w:num w:numId="12">
    <w:abstractNumId w:val="30"/>
  </w:num>
  <w:num w:numId="13">
    <w:abstractNumId w:val="31"/>
  </w:num>
  <w:num w:numId="14">
    <w:abstractNumId w:val="26"/>
  </w:num>
  <w:num w:numId="15">
    <w:abstractNumId w:val="2"/>
  </w:num>
  <w:num w:numId="16">
    <w:abstractNumId w:val="6"/>
  </w:num>
  <w:num w:numId="17">
    <w:abstractNumId w:val="3"/>
  </w:num>
  <w:num w:numId="18">
    <w:abstractNumId w:val="17"/>
  </w:num>
  <w:num w:numId="19">
    <w:abstractNumId w:val="0"/>
  </w:num>
  <w:num w:numId="20">
    <w:abstractNumId w:val="21"/>
  </w:num>
  <w:num w:numId="21">
    <w:abstractNumId w:val="38"/>
  </w:num>
  <w:num w:numId="22">
    <w:abstractNumId w:val="11"/>
  </w:num>
  <w:num w:numId="23">
    <w:abstractNumId w:val="13"/>
  </w:num>
  <w:num w:numId="24">
    <w:abstractNumId w:val="12"/>
  </w:num>
  <w:num w:numId="25">
    <w:abstractNumId w:val="41"/>
  </w:num>
  <w:num w:numId="26">
    <w:abstractNumId w:val="28"/>
  </w:num>
  <w:num w:numId="27">
    <w:abstractNumId w:val="16"/>
  </w:num>
  <w:num w:numId="28">
    <w:abstractNumId w:val="20"/>
  </w:num>
  <w:num w:numId="29">
    <w:abstractNumId w:val="25"/>
  </w:num>
  <w:num w:numId="30">
    <w:abstractNumId w:val="32"/>
  </w:num>
  <w:num w:numId="31">
    <w:abstractNumId w:val="18"/>
  </w:num>
  <w:num w:numId="32">
    <w:abstractNumId w:val="37"/>
  </w:num>
  <w:num w:numId="33">
    <w:abstractNumId w:val="29"/>
  </w:num>
  <w:num w:numId="34">
    <w:abstractNumId w:val="40"/>
  </w:num>
  <w:num w:numId="35">
    <w:abstractNumId w:val="39"/>
  </w:num>
  <w:num w:numId="36">
    <w:abstractNumId w:val="27"/>
  </w:num>
  <w:num w:numId="37">
    <w:abstractNumId w:val="19"/>
  </w:num>
  <w:num w:numId="38">
    <w:abstractNumId w:val="35"/>
  </w:num>
  <w:num w:numId="39">
    <w:abstractNumId w:val="36"/>
  </w:num>
  <w:num w:numId="40">
    <w:abstractNumId w:val="15"/>
  </w:num>
  <w:num w:numId="41">
    <w:abstractNumId w:val="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4540"/>
    <w:rsid w:val="0001139E"/>
    <w:rsid w:val="0001444A"/>
    <w:rsid w:val="00014567"/>
    <w:rsid w:val="00022467"/>
    <w:rsid w:val="00025635"/>
    <w:rsid w:val="00037299"/>
    <w:rsid w:val="000437D8"/>
    <w:rsid w:val="00044BD1"/>
    <w:rsid w:val="00044F93"/>
    <w:rsid w:val="00045E26"/>
    <w:rsid w:val="00050779"/>
    <w:rsid w:val="00051B5A"/>
    <w:rsid w:val="000528BD"/>
    <w:rsid w:val="000533E7"/>
    <w:rsid w:val="00053BEB"/>
    <w:rsid w:val="0005562C"/>
    <w:rsid w:val="00057752"/>
    <w:rsid w:val="00065F4E"/>
    <w:rsid w:val="00070084"/>
    <w:rsid w:val="00070478"/>
    <w:rsid w:val="00071227"/>
    <w:rsid w:val="00073713"/>
    <w:rsid w:val="000860DB"/>
    <w:rsid w:val="00086386"/>
    <w:rsid w:val="000922C0"/>
    <w:rsid w:val="000A3698"/>
    <w:rsid w:val="000B00E9"/>
    <w:rsid w:val="000B3C6F"/>
    <w:rsid w:val="000B3FB1"/>
    <w:rsid w:val="000B59B5"/>
    <w:rsid w:val="000C148F"/>
    <w:rsid w:val="000D6682"/>
    <w:rsid w:val="000E6A05"/>
    <w:rsid w:val="000F0344"/>
    <w:rsid w:val="000F5E34"/>
    <w:rsid w:val="000F6FA8"/>
    <w:rsid w:val="0010078F"/>
    <w:rsid w:val="00100D7A"/>
    <w:rsid w:val="00103131"/>
    <w:rsid w:val="0011270F"/>
    <w:rsid w:val="00115B05"/>
    <w:rsid w:val="00120DEE"/>
    <w:rsid w:val="0012495B"/>
    <w:rsid w:val="001259EB"/>
    <w:rsid w:val="0012772D"/>
    <w:rsid w:val="00131ECB"/>
    <w:rsid w:val="00135CB1"/>
    <w:rsid w:val="001377DB"/>
    <w:rsid w:val="00145AB6"/>
    <w:rsid w:val="00145C6D"/>
    <w:rsid w:val="00156EBE"/>
    <w:rsid w:val="0016098B"/>
    <w:rsid w:val="00162F7B"/>
    <w:rsid w:val="00166A5E"/>
    <w:rsid w:val="00181B49"/>
    <w:rsid w:val="00194473"/>
    <w:rsid w:val="001B0C92"/>
    <w:rsid w:val="001B1E10"/>
    <w:rsid w:val="001C1CD1"/>
    <w:rsid w:val="001C2422"/>
    <w:rsid w:val="001C3293"/>
    <w:rsid w:val="001C6706"/>
    <w:rsid w:val="001D6CC0"/>
    <w:rsid w:val="001E0C89"/>
    <w:rsid w:val="001E67B6"/>
    <w:rsid w:val="001F169B"/>
    <w:rsid w:val="001F484C"/>
    <w:rsid w:val="00200F34"/>
    <w:rsid w:val="00201B63"/>
    <w:rsid w:val="0020237B"/>
    <w:rsid w:val="002036F1"/>
    <w:rsid w:val="0021239C"/>
    <w:rsid w:val="002136C3"/>
    <w:rsid w:val="00217D1F"/>
    <w:rsid w:val="00220F77"/>
    <w:rsid w:val="002212A3"/>
    <w:rsid w:val="00222F0D"/>
    <w:rsid w:val="00226D82"/>
    <w:rsid w:val="00230824"/>
    <w:rsid w:val="002356FF"/>
    <w:rsid w:val="002431E8"/>
    <w:rsid w:val="00261B53"/>
    <w:rsid w:val="00266919"/>
    <w:rsid w:val="0027656B"/>
    <w:rsid w:val="00280964"/>
    <w:rsid w:val="002810AA"/>
    <w:rsid w:val="00286586"/>
    <w:rsid w:val="002916E8"/>
    <w:rsid w:val="002A0099"/>
    <w:rsid w:val="002B528A"/>
    <w:rsid w:val="002C1239"/>
    <w:rsid w:val="002C1F84"/>
    <w:rsid w:val="002C4B39"/>
    <w:rsid w:val="002C66A5"/>
    <w:rsid w:val="002C791E"/>
    <w:rsid w:val="002C7C94"/>
    <w:rsid w:val="002E438D"/>
    <w:rsid w:val="002E4AB9"/>
    <w:rsid w:val="002F2ABA"/>
    <w:rsid w:val="002F6D8D"/>
    <w:rsid w:val="00303713"/>
    <w:rsid w:val="003071F6"/>
    <w:rsid w:val="0031405C"/>
    <w:rsid w:val="0031696B"/>
    <w:rsid w:val="003237BE"/>
    <w:rsid w:val="003242D7"/>
    <w:rsid w:val="0033504D"/>
    <w:rsid w:val="003362AA"/>
    <w:rsid w:val="00336CFE"/>
    <w:rsid w:val="00341B0E"/>
    <w:rsid w:val="003502BA"/>
    <w:rsid w:val="00351E6B"/>
    <w:rsid w:val="00352951"/>
    <w:rsid w:val="00355C51"/>
    <w:rsid w:val="00360E45"/>
    <w:rsid w:val="00360F8A"/>
    <w:rsid w:val="0036145A"/>
    <w:rsid w:val="00366D3E"/>
    <w:rsid w:val="00374E19"/>
    <w:rsid w:val="00381907"/>
    <w:rsid w:val="00385403"/>
    <w:rsid w:val="00393303"/>
    <w:rsid w:val="0039572D"/>
    <w:rsid w:val="00396E8C"/>
    <w:rsid w:val="003A3C46"/>
    <w:rsid w:val="003B117F"/>
    <w:rsid w:val="003B1DF0"/>
    <w:rsid w:val="003B5EEB"/>
    <w:rsid w:val="003C09C0"/>
    <w:rsid w:val="003C1E57"/>
    <w:rsid w:val="003D1156"/>
    <w:rsid w:val="003E089D"/>
    <w:rsid w:val="003E249B"/>
    <w:rsid w:val="003E3227"/>
    <w:rsid w:val="003F151B"/>
    <w:rsid w:val="003F7F40"/>
    <w:rsid w:val="00404C8B"/>
    <w:rsid w:val="0041727E"/>
    <w:rsid w:val="00422B24"/>
    <w:rsid w:val="0042532F"/>
    <w:rsid w:val="00430984"/>
    <w:rsid w:val="00431839"/>
    <w:rsid w:val="0043298F"/>
    <w:rsid w:val="00434E0C"/>
    <w:rsid w:val="004362D1"/>
    <w:rsid w:val="00444726"/>
    <w:rsid w:val="00450FC4"/>
    <w:rsid w:val="00452445"/>
    <w:rsid w:val="00455AF3"/>
    <w:rsid w:val="00456C7B"/>
    <w:rsid w:val="004576B2"/>
    <w:rsid w:val="00461210"/>
    <w:rsid w:val="004612DD"/>
    <w:rsid w:val="00463F0B"/>
    <w:rsid w:val="0047101E"/>
    <w:rsid w:val="00471AC8"/>
    <w:rsid w:val="00473862"/>
    <w:rsid w:val="00481F86"/>
    <w:rsid w:val="00482464"/>
    <w:rsid w:val="004878C5"/>
    <w:rsid w:val="00490C6C"/>
    <w:rsid w:val="004A364E"/>
    <w:rsid w:val="004A4703"/>
    <w:rsid w:val="004A690F"/>
    <w:rsid w:val="004B135A"/>
    <w:rsid w:val="004B7C45"/>
    <w:rsid w:val="004C3C54"/>
    <w:rsid w:val="004D11CE"/>
    <w:rsid w:val="004D17EF"/>
    <w:rsid w:val="004D29F4"/>
    <w:rsid w:val="004E192F"/>
    <w:rsid w:val="004E3ECC"/>
    <w:rsid w:val="004E74B3"/>
    <w:rsid w:val="004F18E4"/>
    <w:rsid w:val="004F578F"/>
    <w:rsid w:val="00503737"/>
    <w:rsid w:val="00507D6A"/>
    <w:rsid w:val="00511283"/>
    <w:rsid w:val="00511D71"/>
    <w:rsid w:val="00516D7C"/>
    <w:rsid w:val="00521976"/>
    <w:rsid w:val="0052398F"/>
    <w:rsid w:val="00523C9A"/>
    <w:rsid w:val="00531D0D"/>
    <w:rsid w:val="0053338B"/>
    <w:rsid w:val="00537030"/>
    <w:rsid w:val="00540818"/>
    <w:rsid w:val="005431D9"/>
    <w:rsid w:val="005617FF"/>
    <w:rsid w:val="00562B1B"/>
    <w:rsid w:val="005669A8"/>
    <w:rsid w:val="00574151"/>
    <w:rsid w:val="005811BF"/>
    <w:rsid w:val="00581982"/>
    <w:rsid w:val="00583D58"/>
    <w:rsid w:val="00583EDD"/>
    <w:rsid w:val="00585656"/>
    <w:rsid w:val="0059143D"/>
    <w:rsid w:val="00593015"/>
    <w:rsid w:val="00597CE4"/>
    <w:rsid w:val="005A3D22"/>
    <w:rsid w:val="005A59AF"/>
    <w:rsid w:val="005B23A7"/>
    <w:rsid w:val="005C075C"/>
    <w:rsid w:val="005C0E68"/>
    <w:rsid w:val="005C1374"/>
    <w:rsid w:val="005C4931"/>
    <w:rsid w:val="005C6C41"/>
    <w:rsid w:val="005D1314"/>
    <w:rsid w:val="005D3254"/>
    <w:rsid w:val="005D6276"/>
    <w:rsid w:val="005E0B0F"/>
    <w:rsid w:val="005E0C08"/>
    <w:rsid w:val="005E20BA"/>
    <w:rsid w:val="005E4528"/>
    <w:rsid w:val="005E5610"/>
    <w:rsid w:val="005E7198"/>
    <w:rsid w:val="005F296F"/>
    <w:rsid w:val="005F5E24"/>
    <w:rsid w:val="005F7FDF"/>
    <w:rsid w:val="00600753"/>
    <w:rsid w:val="006007C3"/>
    <w:rsid w:val="006077B8"/>
    <w:rsid w:val="006161AE"/>
    <w:rsid w:val="0062787E"/>
    <w:rsid w:val="00631583"/>
    <w:rsid w:val="00632C45"/>
    <w:rsid w:val="00653CC2"/>
    <w:rsid w:val="006604C4"/>
    <w:rsid w:val="00662567"/>
    <w:rsid w:val="006752DF"/>
    <w:rsid w:val="0067592D"/>
    <w:rsid w:val="00677334"/>
    <w:rsid w:val="006773B3"/>
    <w:rsid w:val="006811E1"/>
    <w:rsid w:val="006833B0"/>
    <w:rsid w:val="00690251"/>
    <w:rsid w:val="006909BD"/>
    <w:rsid w:val="00690B1A"/>
    <w:rsid w:val="00693E9B"/>
    <w:rsid w:val="00695A30"/>
    <w:rsid w:val="00696992"/>
    <w:rsid w:val="006A1867"/>
    <w:rsid w:val="006A3A2B"/>
    <w:rsid w:val="006A3C03"/>
    <w:rsid w:val="006B5879"/>
    <w:rsid w:val="006B59D6"/>
    <w:rsid w:val="006C10EB"/>
    <w:rsid w:val="006C140F"/>
    <w:rsid w:val="006C2475"/>
    <w:rsid w:val="006C55B6"/>
    <w:rsid w:val="006C79E3"/>
    <w:rsid w:val="006D2509"/>
    <w:rsid w:val="006D79C3"/>
    <w:rsid w:val="006E54B9"/>
    <w:rsid w:val="006F02A1"/>
    <w:rsid w:val="006F342C"/>
    <w:rsid w:val="006F58E2"/>
    <w:rsid w:val="006F65F0"/>
    <w:rsid w:val="006F675C"/>
    <w:rsid w:val="007004E4"/>
    <w:rsid w:val="00701A42"/>
    <w:rsid w:val="00702D86"/>
    <w:rsid w:val="00710D52"/>
    <w:rsid w:val="0071492A"/>
    <w:rsid w:val="0071643F"/>
    <w:rsid w:val="00722715"/>
    <w:rsid w:val="00723C29"/>
    <w:rsid w:val="00725BC2"/>
    <w:rsid w:val="00730868"/>
    <w:rsid w:val="0073319E"/>
    <w:rsid w:val="0074416B"/>
    <w:rsid w:val="00744766"/>
    <w:rsid w:val="00744C1F"/>
    <w:rsid w:val="00745977"/>
    <w:rsid w:val="007475FC"/>
    <w:rsid w:val="00760517"/>
    <w:rsid w:val="00760AA1"/>
    <w:rsid w:val="00762C2B"/>
    <w:rsid w:val="00766890"/>
    <w:rsid w:val="007716D0"/>
    <w:rsid w:val="007722D6"/>
    <w:rsid w:val="0077742E"/>
    <w:rsid w:val="0078377D"/>
    <w:rsid w:val="007A0135"/>
    <w:rsid w:val="007A3F09"/>
    <w:rsid w:val="007B1043"/>
    <w:rsid w:val="007C1F86"/>
    <w:rsid w:val="007C29D9"/>
    <w:rsid w:val="007C3422"/>
    <w:rsid w:val="007C4D73"/>
    <w:rsid w:val="007C508D"/>
    <w:rsid w:val="007D3814"/>
    <w:rsid w:val="007D5CB8"/>
    <w:rsid w:val="007E2C73"/>
    <w:rsid w:val="007E78FC"/>
    <w:rsid w:val="007F20F0"/>
    <w:rsid w:val="007F3180"/>
    <w:rsid w:val="007F3A0B"/>
    <w:rsid w:val="008002A5"/>
    <w:rsid w:val="00806E7A"/>
    <w:rsid w:val="00811AB8"/>
    <w:rsid w:val="0081375E"/>
    <w:rsid w:val="008215B0"/>
    <w:rsid w:val="00827474"/>
    <w:rsid w:val="008304EB"/>
    <w:rsid w:val="00830D2C"/>
    <w:rsid w:val="00832A33"/>
    <w:rsid w:val="00835301"/>
    <w:rsid w:val="008353B5"/>
    <w:rsid w:val="00835932"/>
    <w:rsid w:val="008405EF"/>
    <w:rsid w:val="008407A2"/>
    <w:rsid w:val="00842274"/>
    <w:rsid w:val="008501F0"/>
    <w:rsid w:val="008532C1"/>
    <w:rsid w:val="008542BA"/>
    <w:rsid w:val="00863494"/>
    <w:rsid w:val="0086372E"/>
    <w:rsid w:val="008642F4"/>
    <w:rsid w:val="00867A98"/>
    <w:rsid w:val="00880812"/>
    <w:rsid w:val="00886631"/>
    <w:rsid w:val="00886DC2"/>
    <w:rsid w:val="008922BC"/>
    <w:rsid w:val="008954F0"/>
    <w:rsid w:val="00896E9B"/>
    <w:rsid w:val="008A226E"/>
    <w:rsid w:val="008A252E"/>
    <w:rsid w:val="008A5E6E"/>
    <w:rsid w:val="008A69E8"/>
    <w:rsid w:val="008A71D0"/>
    <w:rsid w:val="008B3E94"/>
    <w:rsid w:val="008B440B"/>
    <w:rsid w:val="008B6B4A"/>
    <w:rsid w:val="008D024D"/>
    <w:rsid w:val="008D0F47"/>
    <w:rsid w:val="008E5F3A"/>
    <w:rsid w:val="008E7AE8"/>
    <w:rsid w:val="008F16E9"/>
    <w:rsid w:val="008F1EC2"/>
    <w:rsid w:val="008F261F"/>
    <w:rsid w:val="008F38E7"/>
    <w:rsid w:val="009071DE"/>
    <w:rsid w:val="00907CEB"/>
    <w:rsid w:val="009114F4"/>
    <w:rsid w:val="00912952"/>
    <w:rsid w:val="0091592B"/>
    <w:rsid w:val="00916565"/>
    <w:rsid w:val="00922158"/>
    <w:rsid w:val="00922816"/>
    <w:rsid w:val="00924A4A"/>
    <w:rsid w:val="00933AAC"/>
    <w:rsid w:val="00947A27"/>
    <w:rsid w:val="00947AA4"/>
    <w:rsid w:val="00950058"/>
    <w:rsid w:val="00951048"/>
    <w:rsid w:val="00951972"/>
    <w:rsid w:val="0095454F"/>
    <w:rsid w:val="00964A43"/>
    <w:rsid w:val="00967A6F"/>
    <w:rsid w:val="0097100A"/>
    <w:rsid w:val="0097757A"/>
    <w:rsid w:val="009840D3"/>
    <w:rsid w:val="0098464E"/>
    <w:rsid w:val="009926DA"/>
    <w:rsid w:val="00994BDC"/>
    <w:rsid w:val="0099740A"/>
    <w:rsid w:val="009A0A92"/>
    <w:rsid w:val="009A6E66"/>
    <w:rsid w:val="009A6F3F"/>
    <w:rsid w:val="009B2247"/>
    <w:rsid w:val="009B3015"/>
    <w:rsid w:val="009B4150"/>
    <w:rsid w:val="009B5216"/>
    <w:rsid w:val="009B6313"/>
    <w:rsid w:val="009C497C"/>
    <w:rsid w:val="009D11DC"/>
    <w:rsid w:val="009D1AB5"/>
    <w:rsid w:val="009D1C20"/>
    <w:rsid w:val="009D1FE6"/>
    <w:rsid w:val="009D60AB"/>
    <w:rsid w:val="009D7041"/>
    <w:rsid w:val="009E4172"/>
    <w:rsid w:val="009E55C6"/>
    <w:rsid w:val="009E7001"/>
    <w:rsid w:val="009F3276"/>
    <w:rsid w:val="009F5FEF"/>
    <w:rsid w:val="00A01338"/>
    <w:rsid w:val="00A037B2"/>
    <w:rsid w:val="00A03E52"/>
    <w:rsid w:val="00A04F6E"/>
    <w:rsid w:val="00A16DCB"/>
    <w:rsid w:val="00A279BB"/>
    <w:rsid w:val="00A33C8E"/>
    <w:rsid w:val="00A412ED"/>
    <w:rsid w:val="00A414DA"/>
    <w:rsid w:val="00A41863"/>
    <w:rsid w:val="00A41E41"/>
    <w:rsid w:val="00A434AE"/>
    <w:rsid w:val="00A474DB"/>
    <w:rsid w:val="00A62B48"/>
    <w:rsid w:val="00A67BF6"/>
    <w:rsid w:val="00A74289"/>
    <w:rsid w:val="00A77A2D"/>
    <w:rsid w:val="00A852B8"/>
    <w:rsid w:val="00A9141C"/>
    <w:rsid w:val="00AA2A04"/>
    <w:rsid w:val="00AA5E8B"/>
    <w:rsid w:val="00AA62E5"/>
    <w:rsid w:val="00AA6ED7"/>
    <w:rsid w:val="00AB2B6D"/>
    <w:rsid w:val="00AB42D5"/>
    <w:rsid w:val="00AB4905"/>
    <w:rsid w:val="00AB6E32"/>
    <w:rsid w:val="00AC6CC1"/>
    <w:rsid w:val="00AD1038"/>
    <w:rsid w:val="00AD487E"/>
    <w:rsid w:val="00AD767E"/>
    <w:rsid w:val="00AE4B6D"/>
    <w:rsid w:val="00AE5A64"/>
    <w:rsid w:val="00AF19A2"/>
    <w:rsid w:val="00AF1B9D"/>
    <w:rsid w:val="00AF2F20"/>
    <w:rsid w:val="00AF39A6"/>
    <w:rsid w:val="00AF5179"/>
    <w:rsid w:val="00B04976"/>
    <w:rsid w:val="00B125F7"/>
    <w:rsid w:val="00B16919"/>
    <w:rsid w:val="00B2506B"/>
    <w:rsid w:val="00B34F0B"/>
    <w:rsid w:val="00B4297B"/>
    <w:rsid w:val="00B506A3"/>
    <w:rsid w:val="00B53BA8"/>
    <w:rsid w:val="00B54E5A"/>
    <w:rsid w:val="00B5610C"/>
    <w:rsid w:val="00B616E3"/>
    <w:rsid w:val="00B64367"/>
    <w:rsid w:val="00B66B22"/>
    <w:rsid w:val="00B70D3E"/>
    <w:rsid w:val="00B7206B"/>
    <w:rsid w:val="00B74609"/>
    <w:rsid w:val="00B76EB6"/>
    <w:rsid w:val="00B82E9B"/>
    <w:rsid w:val="00B83E8B"/>
    <w:rsid w:val="00B87967"/>
    <w:rsid w:val="00B94BF9"/>
    <w:rsid w:val="00BA0137"/>
    <w:rsid w:val="00BA2B27"/>
    <w:rsid w:val="00BB2A7A"/>
    <w:rsid w:val="00BB43D0"/>
    <w:rsid w:val="00BB68EB"/>
    <w:rsid w:val="00BC09A0"/>
    <w:rsid w:val="00BC16D3"/>
    <w:rsid w:val="00BC1CAC"/>
    <w:rsid w:val="00BC6EE9"/>
    <w:rsid w:val="00BD16F1"/>
    <w:rsid w:val="00BD29AC"/>
    <w:rsid w:val="00BE3207"/>
    <w:rsid w:val="00BE37FC"/>
    <w:rsid w:val="00BF14C1"/>
    <w:rsid w:val="00BF2B9B"/>
    <w:rsid w:val="00C01A3B"/>
    <w:rsid w:val="00C031BB"/>
    <w:rsid w:val="00C051C4"/>
    <w:rsid w:val="00C05CFF"/>
    <w:rsid w:val="00C115DC"/>
    <w:rsid w:val="00C15F1F"/>
    <w:rsid w:val="00C16677"/>
    <w:rsid w:val="00C167E8"/>
    <w:rsid w:val="00C17757"/>
    <w:rsid w:val="00C311C0"/>
    <w:rsid w:val="00C33763"/>
    <w:rsid w:val="00C371B3"/>
    <w:rsid w:val="00C411E1"/>
    <w:rsid w:val="00C45E8A"/>
    <w:rsid w:val="00C45FBD"/>
    <w:rsid w:val="00C47B68"/>
    <w:rsid w:val="00C51244"/>
    <w:rsid w:val="00C51CCC"/>
    <w:rsid w:val="00C54FD5"/>
    <w:rsid w:val="00C60046"/>
    <w:rsid w:val="00C6186A"/>
    <w:rsid w:val="00C71E09"/>
    <w:rsid w:val="00C735EA"/>
    <w:rsid w:val="00C80212"/>
    <w:rsid w:val="00C811A1"/>
    <w:rsid w:val="00C8157C"/>
    <w:rsid w:val="00C81E2C"/>
    <w:rsid w:val="00C83EE0"/>
    <w:rsid w:val="00C85775"/>
    <w:rsid w:val="00C872D2"/>
    <w:rsid w:val="00C95718"/>
    <w:rsid w:val="00CA36F4"/>
    <w:rsid w:val="00CB7627"/>
    <w:rsid w:val="00CE0704"/>
    <w:rsid w:val="00CF1B69"/>
    <w:rsid w:val="00D04B22"/>
    <w:rsid w:val="00D0576C"/>
    <w:rsid w:val="00D06133"/>
    <w:rsid w:val="00D20AAA"/>
    <w:rsid w:val="00D24D03"/>
    <w:rsid w:val="00D2528C"/>
    <w:rsid w:val="00D25737"/>
    <w:rsid w:val="00D27053"/>
    <w:rsid w:val="00D2715D"/>
    <w:rsid w:val="00D33002"/>
    <w:rsid w:val="00D40F94"/>
    <w:rsid w:val="00D43555"/>
    <w:rsid w:val="00D65AEB"/>
    <w:rsid w:val="00D65DFB"/>
    <w:rsid w:val="00D71818"/>
    <w:rsid w:val="00D80DB8"/>
    <w:rsid w:val="00D8184E"/>
    <w:rsid w:val="00D8232D"/>
    <w:rsid w:val="00D83FB9"/>
    <w:rsid w:val="00D919EC"/>
    <w:rsid w:val="00DA335C"/>
    <w:rsid w:val="00DA6345"/>
    <w:rsid w:val="00DA7DF2"/>
    <w:rsid w:val="00DB07C7"/>
    <w:rsid w:val="00DB5CF5"/>
    <w:rsid w:val="00DB6151"/>
    <w:rsid w:val="00DC0AF0"/>
    <w:rsid w:val="00DC39C8"/>
    <w:rsid w:val="00DD0BB9"/>
    <w:rsid w:val="00DD0E41"/>
    <w:rsid w:val="00DE26D1"/>
    <w:rsid w:val="00DF3D4F"/>
    <w:rsid w:val="00E049EC"/>
    <w:rsid w:val="00E0602F"/>
    <w:rsid w:val="00E06FDA"/>
    <w:rsid w:val="00E115DF"/>
    <w:rsid w:val="00E11FF4"/>
    <w:rsid w:val="00E14897"/>
    <w:rsid w:val="00E17B62"/>
    <w:rsid w:val="00E219A9"/>
    <w:rsid w:val="00E237BA"/>
    <w:rsid w:val="00E31298"/>
    <w:rsid w:val="00E32007"/>
    <w:rsid w:val="00E4301F"/>
    <w:rsid w:val="00E43A12"/>
    <w:rsid w:val="00E457B6"/>
    <w:rsid w:val="00E5250E"/>
    <w:rsid w:val="00E558E9"/>
    <w:rsid w:val="00E55AA2"/>
    <w:rsid w:val="00E60317"/>
    <w:rsid w:val="00E622DA"/>
    <w:rsid w:val="00E64900"/>
    <w:rsid w:val="00E67DEA"/>
    <w:rsid w:val="00E737C8"/>
    <w:rsid w:val="00E74643"/>
    <w:rsid w:val="00E7569A"/>
    <w:rsid w:val="00E814BE"/>
    <w:rsid w:val="00E82175"/>
    <w:rsid w:val="00E83204"/>
    <w:rsid w:val="00E85224"/>
    <w:rsid w:val="00E8549E"/>
    <w:rsid w:val="00E86753"/>
    <w:rsid w:val="00E949A2"/>
    <w:rsid w:val="00EA2111"/>
    <w:rsid w:val="00EA23A6"/>
    <w:rsid w:val="00EA281E"/>
    <w:rsid w:val="00EA292F"/>
    <w:rsid w:val="00EA6068"/>
    <w:rsid w:val="00EB1F86"/>
    <w:rsid w:val="00EC4809"/>
    <w:rsid w:val="00ED0AF9"/>
    <w:rsid w:val="00EE2167"/>
    <w:rsid w:val="00EF0C71"/>
    <w:rsid w:val="00EF1F67"/>
    <w:rsid w:val="00EF6CBA"/>
    <w:rsid w:val="00F156DC"/>
    <w:rsid w:val="00F169C6"/>
    <w:rsid w:val="00F20705"/>
    <w:rsid w:val="00F2423C"/>
    <w:rsid w:val="00F258D0"/>
    <w:rsid w:val="00F30C15"/>
    <w:rsid w:val="00F334E5"/>
    <w:rsid w:val="00F374DE"/>
    <w:rsid w:val="00F40246"/>
    <w:rsid w:val="00F4042B"/>
    <w:rsid w:val="00F4052F"/>
    <w:rsid w:val="00F40848"/>
    <w:rsid w:val="00F40DC4"/>
    <w:rsid w:val="00F42D8B"/>
    <w:rsid w:val="00F45310"/>
    <w:rsid w:val="00F5086F"/>
    <w:rsid w:val="00F50A1F"/>
    <w:rsid w:val="00F54E69"/>
    <w:rsid w:val="00F6338E"/>
    <w:rsid w:val="00F65855"/>
    <w:rsid w:val="00F677C9"/>
    <w:rsid w:val="00F71A35"/>
    <w:rsid w:val="00F77629"/>
    <w:rsid w:val="00F87612"/>
    <w:rsid w:val="00F97A7F"/>
    <w:rsid w:val="00FA0B2B"/>
    <w:rsid w:val="00FA7E84"/>
    <w:rsid w:val="00FB0202"/>
    <w:rsid w:val="00FB4E93"/>
    <w:rsid w:val="00FB54A7"/>
    <w:rsid w:val="00FC1F6B"/>
    <w:rsid w:val="00FC4211"/>
    <w:rsid w:val="00FC5AD2"/>
    <w:rsid w:val="00FC5E95"/>
    <w:rsid w:val="00FD3BBD"/>
    <w:rsid w:val="00FD6ED3"/>
    <w:rsid w:val="00FE296E"/>
    <w:rsid w:val="00FE43DB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C1587E"/>
  <w15:docId w15:val="{22D35300-6E5D-4AB8-8DD2-27FC17A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E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CAFC-8C0C-4C78-9706-40D63EA3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2399</Words>
  <Characters>17693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ILONA BONDAREWICZ</cp:lastModifiedBy>
  <cp:revision>10</cp:revision>
  <cp:lastPrinted>2016-03-03T10:48:00Z</cp:lastPrinted>
  <dcterms:created xsi:type="dcterms:W3CDTF">2017-01-09T08:56:00Z</dcterms:created>
  <dcterms:modified xsi:type="dcterms:W3CDTF">2017-01-16T12:04:00Z</dcterms:modified>
</cp:coreProperties>
</file>