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DE74EB">
      <w:r w:rsidRPr="00DE74EB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5760720" cy="753325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B0" w:rsidRPr="00C36137" w:rsidRDefault="00F76DB0"/>
    <w:p w:rsidR="00A02486" w:rsidRPr="00C36137" w:rsidRDefault="00A02486" w:rsidP="00C36137">
      <w:pPr>
        <w:spacing w:after="120" w:line="240" w:lineRule="auto"/>
        <w:jc w:val="both"/>
        <w:rPr>
          <w:rFonts w:eastAsia="Times New Roman" w:cs="Arial"/>
          <w:color w:val="000000"/>
          <w:lang w:eastAsia="pl-PL"/>
        </w:rPr>
      </w:pPr>
      <w:r w:rsidRPr="00C36137">
        <w:rPr>
          <w:rFonts w:eastAsia="Times New Roman" w:cs="Arial"/>
          <w:color w:val="000000"/>
          <w:lang w:eastAsia="pl-PL"/>
        </w:rPr>
        <w:t xml:space="preserve">Informacja o składzie komisji oceny projektów powołanej w ramach działania </w:t>
      </w:r>
      <w:r w:rsidRPr="00C36137">
        <w:rPr>
          <w:rFonts w:eastAsia="Times New Roman" w:cs="Arial"/>
          <w:color w:val="000000"/>
          <w:lang w:eastAsia="pl-PL"/>
        </w:rPr>
        <w:br/>
        <w:t xml:space="preserve">6.1 </w:t>
      </w:r>
      <w:r w:rsidRPr="00C36137">
        <w:rPr>
          <w:rFonts w:eastAsia="Times New Roman" w:cs="Arial"/>
          <w:i/>
          <w:color w:val="000000"/>
          <w:lang w:eastAsia="pl-PL"/>
        </w:rPr>
        <w:t>Infrastruktura drogowa</w:t>
      </w:r>
      <w:r w:rsidRPr="00C36137">
        <w:rPr>
          <w:rFonts w:eastAsia="Times New Roman" w:cs="Arial"/>
          <w:color w:val="000000"/>
          <w:lang w:eastAsia="pl-PL"/>
        </w:rPr>
        <w:t xml:space="preserve"> RPO WO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:rsidTr="00C36137">
        <w:trPr>
          <w:trHeight w:val="331"/>
        </w:trPr>
        <w:tc>
          <w:tcPr>
            <w:tcW w:w="495" w:type="dxa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8E4A4C" w:rsidTr="00C36137">
        <w:trPr>
          <w:trHeight w:val="502"/>
        </w:trPr>
        <w:tc>
          <w:tcPr>
            <w:tcW w:w="495" w:type="dxa"/>
            <w:vAlign w:val="center"/>
          </w:tcPr>
          <w:p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8E4A4C" w:rsidRDefault="00A02486" w:rsidP="00A02486">
            <w:pPr>
              <w:jc w:val="center"/>
            </w:pPr>
            <w:r>
              <w:t>Jacek Partyka</w:t>
            </w:r>
          </w:p>
        </w:tc>
        <w:tc>
          <w:tcPr>
            <w:tcW w:w="5941" w:type="dxa"/>
            <w:vAlign w:val="center"/>
          </w:tcPr>
          <w:p w:rsidR="008E4A4C" w:rsidRDefault="008E4A4C" w:rsidP="00F76DB0">
            <w:pPr>
              <w:jc w:val="center"/>
            </w:pPr>
            <w:r>
              <w:t>Przewodniczący komisji oceny projektów (pracownik IOK)</w:t>
            </w:r>
          </w:p>
        </w:tc>
      </w:tr>
      <w:tr w:rsidR="00A02486" w:rsidTr="00C36137">
        <w:tc>
          <w:tcPr>
            <w:tcW w:w="495" w:type="dxa"/>
            <w:vAlign w:val="center"/>
          </w:tcPr>
          <w:p w:rsidR="00A02486" w:rsidRDefault="00A02486" w:rsidP="00A02486">
            <w:pPr>
              <w:jc w:val="center"/>
            </w:pPr>
            <w:r>
              <w:t>2.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A02486" w:rsidRPr="00323ADE" w:rsidRDefault="00A02486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 Kasperkiewicz</w:t>
            </w:r>
          </w:p>
        </w:tc>
        <w:tc>
          <w:tcPr>
            <w:tcW w:w="5941" w:type="dxa"/>
          </w:tcPr>
          <w:p w:rsidR="00A02486" w:rsidRDefault="00A02486" w:rsidP="00A02486">
            <w:pPr>
              <w:jc w:val="center"/>
            </w:pPr>
            <w:r>
              <w:t>Sekretarz komisji oceny projektów, członek zespołu oceniającego w ramach kryteriów formalnych (pracownik IOK)</w:t>
            </w:r>
          </w:p>
        </w:tc>
      </w:tr>
      <w:tr w:rsidR="00A02486" w:rsidTr="00C36137">
        <w:tc>
          <w:tcPr>
            <w:tcW w:w="495" w:type="dxa"/>
            <w:vAlign w:val="center"/>
          </w:tcPr>
          <w:p w:rsidR="00A02486" w:rsidRDefault="00C36137" w:rsidP="00A02486">
            <w:pPr>
              <w:jc w:val="center"/>
            </w:pPr>
            <w:r>
              <w:t>3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A0248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Adam Rak</w:t>
            </w:r>
          </w:p>
        </w:tc>
        <w:tc>
          <w:tcPr>
            <w:tcW w:w="5941" w:type="dxa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A02486" w:rsidTr="00C36137">
        <w:tc>
          <w:tcPr>
            <w:tcW w:w="495" w:type="dxa"/>
            <w:vAlign w:val="center"/>
          </w:tcPr>
          <w:p w:rsidR="00A02486" w:rsidRDefault="00C36137" w:rsidP="00A02486">
            <w:pPr>
              <w:jc w:val="center"/>
            </w:pPr>
            <w:r>
              <w:t>4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A0248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Grzegorz Sosnowski</w:t>
            </w:r>
          </w:p>
        </w:tc>
        <w:tc>
          <w:tcPr>
            <w:tcW w:w="5941" w:type="dxa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A02486" w:rsidTr="00C36137">
        <w:tc>
          <w:tcPr>
            <w:tcW w:w="495" w:type="dxa"/>
            <w:vAlign w:val="center"/>
          </w:tcPr>
          <w:p w:rsidR="00A02486" w:rsidRDefault="00C36137" w:rsidP="00A02486">
            <w:pPr>
              <w:jc w:val="center"/>
            </w:pPr>
            <w:r>
              <w:t>5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A0248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Eugenia Zawadzka</w:t>
            </w:r>
          </w:p>
        </w:tc>
        <w:tc>
          <w:tcPr>
            <w:tcW w:w="5941" w:type="dxa"/>
          </w:tcPr>
          <w:p w:rsidR="00A02486" w:rsidRDefault="00A02486" w:rsidP="00A02486">
            <w:pPr>
              <w:jc w:val="center"/>
            </w:pPr>
            <w:r>
              <w:t xml:space="preserve">Ekspert opiniujący dokumentację w zakresie oceny oddziaływania na środowisko </w:t>
            </w:r>
          </w:p>
        </w:tc>
      </w:tr>
    </w:tbl>
    <w:p w:rsidR="008E4A4C" w:rsidRPr="00411817" w:rsidRDefault="00F76DB0">
      <w:pPr>
        <w:rPr>
          <w:i/>
          <w:sz w:val="20"/>
          <w:szCs w:val="20"/>
        </w:rPr>
      </w:pPr>
      <w:r w:rsidRPr="00411817">
        <w:rPr>
          <w:i/>
          <w:sz w:val="20"/>
          <w:szCs w:val="20"/>
        </w:rPr>
        <w:t xml:space="preserve">Źródło: Opracowanie własne </w:t>
      </w:r>
      <w:r w:rsidR="00C36137" w:rsidRPr="00411817">
        <w:rPr>
          <w:i/>
          <w:sz w:val="20"/>
          <w:szCs w:val="20"/>
        </w:rPr>
        <w:t xml:space="preserve">na </w:t>
      </w:r>
      <w:bookmarkStart w:id="0" w:name="_GoBack"/>
      <w:bookmarkEnd w:id="0"/>
      <w:r w:rsidR="00C36137" w:rsidRPr="00411817">
        <w:rPr>
          <w:i/>
          <w:sz w:val="20"/>
          <w:szCs w:val="20"/>
        </w:rPr>
        <w:t>podstawie Protokołu z prac Komisji Oceny P</w:t>
      </w:r>
      <w:r w:rsidRPr="00411817">
        <w:rPr>
          <w:i/>
          <w:sz w:val="20"/>
          <w:szCs w:val="20"/>
        </w:rPr>
        <w:t>rojektów.</w:t>
      </w:r>
    </w:p>
    <w:sectPr w:rsidR="008E4A4C" w:rsidRPr="0041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B7B47"/>
    <w:rsid w:val="0011783C"/>
    <w:rsid w:val="00147E7D"/>
    <w:rsid w:val="001C215B"/>
    <w:rsid w:val="00294C81"/>
    <w:rsid w:val="00411817"/>
    <w:rsid w:val="00630151"/>
    <w:rsid w:val="00744DEA"/>
    <w:rsid w:val="008E4A4C"/>
    <w:rsid w:val="009504D6"/>
    <w:rsid w:val="00953EB1"/>
    <w:rsid w:val="009C11B9"/>
    <w:rsid w:val="00A02486"/>
    <w:rsid w:val="00A1611C"/>
    <w:rsid w:val="00A2775C"/>
    <w:rsid w:val="00B1096B"/>
    <w:rsid w:val="00C36137"/>
    <w:rsid w:val="00D74970"/>
    <w:rsid w:val="00DE74EB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Małgorzata Kasperkiewicz</cp:lastModifiedBy>
  <cp:revision>12</cp:revision>
  <cp:lastPrinted>2017-12-19T09:19:00Z</cp:lastPrinted>
  <dcterms:created xsi:type="dcterms:W3CDTF">2016-09-20T09:10:00Z</dcterms:created>
  <dcterms:modified xsi:type="dcterms:W3CDTF">2017-12-19T09:20:00Z</dcterms:modified>
</cp:coreProperties>
</file>