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BC1465" w:rsidRDefault="008E4A4C" w:rsidP="00484A38">
      <w:pPr>
        <w:jc w:val="center"/>
      </w:pPr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działania </w:t>
      </w:r>
      <w:r w:rsidR="00484A38" w:rsidRPr="00BC1465">
        <w:br/>
      </w:r>
      <w:r w:rsidR="00BC1465" w:rsidRPr="00BC1465">
        <w:t>5.</w:t>
      </w:r>
      <w:r w:rsidR="00E317C0">
        <w:t>4</w:t>
      </w:r>
      <w:r w:rsidR="00BC1465" w:rsidRPr="00BC1465">
        <w:t xml:space="preserve"> </w:t>
      </w:r>
      <w:r w:rsidR="00E317C0">
        <w:rPr>
          <w:i/>
        </w:rPr>
        <w:t xml:space="preserve">Gospodarka wodno-ściekowa </w:t>
      </w:r>
      <w:r w:rsidR="00BC1465" w:rsidRPr="00BC1465">
        <w:t xml:space="preserve"> </w:t>
      </w:r>
      <w:r w:rsidR="00664EC6" w:rsidRPr="00BC1465">
        <w:t>RPO WO 2014-2020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631553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Jacek Partyka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5A68FC" w:rsidRPr="00BC1465" w:rsidTr="005A68FC">
        <w:trPr>
          <w:trHeight w:val="555"/>
        </w:trPr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5A68FC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Małgorzata Kąpała</w:t>
            </w:r>
          </w:p>
        </w:tc>
        <w:tc>
          <w:tcPr>
            <w:tcW w:w="6053" w:type="dxa"/>
            <w:vAlign w:val="center"/>
          </w:tcPr>
          <w:p w:rsidR="005A68FC" w:rsidRPr="00BC1465" w:rsidRDefault="005A68FC" w:rsidP="005A68F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Sekretarz komisji oceny projektów,</w:t>
            </w:r>
            <w:r>
              <w:rPr>
                <w:rFonts w:cstheme="minorHAnsi"/>
              </w:rPr>
              <w:t xml:space="preserve"> c</w:t>
            </w:r>
            <w:r w:rsidRPr="00BC1465">
              <w:rPr>
                <w:rFonts w:cstheme="minorHAnsi"/>
              </w:rPr>
              <w:t>złonek zespołu oceniającego w ramach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Krzysztof Badora</w:t>
            </w:r>
          </w:p>
        </w:tc>
        <w:tc>
          <w:tcPr>
            <w:tcW w:w="6053" w:type="dxa"/>
            <w:vAlign w:val="center"/>
          </w:tcPr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 kryterium środowiskowego 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E317C0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Justyna Grondys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 w:rsidR="00E317C0">
              <w:rPr>
                <w:rFonts w:cstheme="minorHAnsi"/>
              </w:rPr>
              <w:t xml:space="preserve">wraz z analizą finansowo-ekonomiczną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E317C0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Marek Derski</w:t>
            </w:r>
          </w:p>
        </w:tc>
        <w:tc>
          <w:tcPr>
            <w:tcW w:w="6053" w:type="dxa"/>
            <w:vAlign w:val="center"/>
          </w:tcPr>
          <w:p w:rsidR="00E317C0" w:rsidRDefault="00E317C0" w:rsidP="00E317C0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E317C0" w:rsidP="00E317C0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kryteriów merytorycznych </w:t>
            </w:r>
            <w:r>
              <w:rPr>
                <w:rFonts w:cstheme="minorHAnsi"/>
              </w:rPr>
              <w:t xml:space="preserve">wraz z analizą finansowo-ekonomiczną </w:t>
            </w:r>
            <w:r w:rsidRPr="00BC1465">
              <w:rPr>
                <w:rFonts w:cstheme="minorHAnsi"/>
              </w:rPr>
              <w:t>(ekspert)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402C27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AE4B5A" w:rsidRPr="00BC1465" w:rsidTr="005A68FC">
        <w:tc>
          <w:tcPr>
            <w:tcW w:w="486" w:type="dxa"/>
            <w:vAlign w:val="center"/>
          </w:tcPr>
          <w:p w:rsidR="00AE4B5A" w:rsidRPr="00BC1465" w:rsidRDefault="00AE4B5A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AE4B5A" w:rsidRPr="00BC1465" w:rsidRDefault="00AE4B5A" w:rsidP="00196359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  <w:color w:val="000000" w:themeColor="text1"/>
              </w:rPr>
              <w:t>Monika Hadryś</w:t>
            </w:r>
          </w:p>
        </w:tc>
        <w:tc>
          <w:tcPr>
            <w:tcW w:w="6053" w:type="dxa"/>
            <w:vAlign w:val="center"/>
          </w:tcPr>
          <w:p w:rsid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AE4B5A" w:rsidRPr="00BC1465" w:rsidRDefault="00AE4B5A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5A68FC" w:rsidRPr="00BC1465" w:rsidTr="005A68FC">
        <w:tc>
          <w:tcPr>
            <w:tcW w:w="486" w:type="dxa"/>
            <w:vAlign w:val="center"/>
          </w:tcPr>
          <w:p w:rsidR="005A68FC" w:rsidRPr="00BC1465" w:rsidRDefault="005A68FC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5A68FC" w:rsidRPr="00BC1465" w:rsidRDefault="005A68FC" w:rsidP="0066233B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Arkadiusz Kurka</w:t>
            </w:r>
          </w:p>
        </w:tc>
        <w:tc>
          <w:tcPr>
            <w:tcW w:w="6053" w:type="dxa"/>
            <w:vAlign w:val="center"/>
          </w:tcPr>
          <w:p w:rsidR="005A68FC" w:rsidRDefault="005A68FC" w:rsidP="00AE4B5A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5A68FC" w:rsidRPr="00BC1465" w:rsidRDefault="005A68FC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E317C0" w:rsidP="000B2D46">
      <w:pPr>
        <w:spacing w:after="0" w:line="240" w:lineRule="auto"/>
        <w:rPr>
          <w:i/>
        </w:rPr>
      </w:pPr>
      <w:r>
        <w:rPr>
          <w:i/>
          <w:sz w:val="20"/>
          <w:szCs w:val="20"/>
        </w:rPr>
        <w:t xml:space="preserve">  </w:t>
      </w:r>
      <w:bookmarkStart w:id="0" w:name="_GoBack"/>
      <w:bookmarkEnd w:id="0"/>
      <w:r w:rsidR="00F76DB0"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="00F76DB0"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84A38"/>
    <w:rsid w:val="004A5515"/>
    <w:rsid w:val="005A68FC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317C0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30</cp:revision>
  <cp:lastPrinted>2020-07-10T09:00:00Z</cp:lastPrinted>
  <dcterms:created xsi:type="dcterms:W3CDTF">2016-09-20T09:10:00Z</dcterms:created>
  <dcterms:modified xsi:type="dcterms:W3CDTF">2020-07-28T08:15:00Z</dcterms:modified>
</cp:coreProperties>
</file>