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25543" w:rsidRDefault="00734366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Lista ocenionych projektów złożonych w ramach naboru do poddziałania 10.1.1 </w:t>
      </w:r>
      <w:r w:rsidR="001A5F9C" w:rsidRPr="001A5F9C">
        <w:rPr>
          <w:rFonts w:ascii="Calibri" w:hAnsi="Calibri"/>
          <w:b/>
          <w:bCs/>
          <w:i/>
          <w:sz w:val="28"/>
          <w:szCs w:val="28"/>
        </w:rPr>
        <w:t>Infrastruktura ochrony zdrowia w zakresie profilaktyki zdrowotnej mieszkańców regionu</w:t>
      </w:r>
      <w:r w:rsidR="001A5F9C" w:rsidRPr="001A5F9C">
        <w:rPr>
          <w:rFonts w:ascii="Calibri" w:hAnsi="Calibri"/>
          <w:b/>
          <w:bCs/>
          <w:sz w:val="28"/>
          <w:szCs w:val="28"/>
        </w:rPr>
        <w:t xml:space="preserve"> </w:t>
      </w:r>
      <w:r w:rsidR="001A5F9C" w:rsidRPr="001A5F9C">
        <w:rPr>
          <w:rFonts w:ascii="Calibri" w:hAnsi="Calibri"/>
          <w:b/>
          <w:sz w:val="28"/>
          <w:szCs w:val="28"/>
        </w:rPr>
        <w:t xml:space="preserve">RPO WO 2014-2020 </w:t>
      </w:r>
      <w:r w:rsidR="001A5F9C" w:rsidRPr="001A5F9C">
        <w:rPr>
          <w:rFonts w:ascii="Calibri" w:hAnsi="Calibri"/>
          <w:b/>
          <w:sz w:val="28"/>
          <w:szCs w:val="28"/>
        </w:rPr>
        <w:br/>
        <w:t>dla Typu I Inwestycje w infrastrukturę i wyposażenie w celu poprawy ogólnej wydajności usług medycznych w zakresie opieki nad matką i dzieckiem</w:t>
      </w:r>
      <w:r w:rsidR="004953EE">
        <w:rPr>
          <w:rFonts w:ascii="Calibri" w:hAnsi="Calibri"/>
          <w:b/>
          <w:sz w:val="28"/>
          <w:szCs w:val="28"/>
        </w:rPr>
        <w:t xml:space="preserve"> - Aktualizacja</w:t>
      </w:r>
    </w:p>
    <w:p w:rsidR="00816513" w:rsidRDefault="00816513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816513" w:rsidRPr="001A5F9C" w:rsidRDefault="00816513" w:rsidP="001A5F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64C7C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RPOP.10.01.01-16-0014</w:t>
            </w:r>
            <w:r w:rsidR="00764C7C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9C" w:rsidRPr="001A5F9C" w:rsidRDefault="001A5F9C" w:rsidP="001A5F9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A5F9C">
              <w:rPr>
                <w:rFonts w:ascii="Calibri" w:hAnsi="Calibri"/>
                <w:color w:val="000000"/>
              </w:rPr>
              <w:t>Zakup aparatury i sprzętu medycznego w celu poprawy wysokospecjalistycznej opieki nad matką i dzieckiem w Klinicznym Centrum Ginekologii, Położnictwa i Neonatologii w Opolu</w:t>
            </w:r>
          </w:p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9C" w:rsidRPr="001A5F9C" w:rsidRDefault="001A5F9C" w:rsidP="001A5F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Kliniczne Centrum </w:t>
            </w:r>
            <w:r w:rsidRPr="001A5F9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Ginekologii</w:t>
            </w:r>
            <w:r w:rsidRPr="001A5F9C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Położnictwa i </w:t>
            </w:r>
            <w:r w:rsidRPr="001A5F9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Neonatologii w Opolu</w:t>
            </w:r>
          </w:p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A5F9C">
              <w:rPr>
                <w:rFonts w:ascii="Calibri" w:hAnsi="Calibri"/>
                <w:color w:val="000000"/>
              </w:rPr>
              <w:t>758 534,77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A5F9C">
              <w:rPr>
                <w:rFonts w:ascii="Calibri" w:hAnsi="Calibri"/>
                <w:color w:val="000000"/>
              </w:rPr>
              <w:t>1 012 730,00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1A5F9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A5F9C">
              <w:rPr>
                <w:rFonts w:ascii="Calibri" w:hAnsi="Calibri"/>
                <w:color w:val="000000"/>
              </w:rPr>
              <w:t>74,90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816513" w:rsidTr="00B1462C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3" w:rsidRDefault="00816513" w:rsidP="008165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r>
              <w:rPr>
                <w:rFonts w:ascii="Calibri" w:hAnsi="Calibri"/>
                <w:color w:val="000000"/>
              </w:rPr>
              <w:t>RPOP.10.01.01-16-0016</w:t>
            </w:r>
            <w:r w:rsidRPr="00C219D7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Pr="00796E35" w:rsidRDefault="00816513" w:rsidP="00816513">
            <w:pPr>
              <w:jc w:val="center"/>
            </w:pPr>
            <w:r>
              <w:t>P</w:t>
            </w:r>
            <w:r w:rsidRPr="00796E35">
              <w:t>oprawa</w:t>
            </w:r>
            <w:r>
              <w:t xml:space="preserve"> wydajności usług medycznych w Szpitalu Powiatowym w Strzelcach O</w:t>
            </w:r>
            <w:r w:rsidRPr="00796E35">
              <w:t>polskich poprzez modernizację odcinka ginekologicznego oddziału ginekologiczno-położniczego wraz z dostawą sprzętu.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</w:p>
          <w:p w:rsidR="00816513" w:rsidRPr="000D320D" w:rsidRDefault="00816513" w:rsidP="00816513">
            <w:pPr>
              <w:jc w:val="center"/>
            </w:pPr>
            <w:r w:rsidRPr="000D320D">
              <w:t xml:space="preserve">Szpital Powiatowy im. Prałata J. </w:t>
            </w:r>
            <w:proofErr w:type="spellStart"/>
            <w:r w:rsidRPr="000D320D">
              <w:t>Glowatzkiego</w:t>
            </w:r>
            <w:proofErr w:type="spellEnd"/>
            <w:r w:rsidRPr="000D320D">
              <w:t xml:space="preserve"> w Strzelcach Opolskich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</w:p>
          <w:p w:rsidR="00816513" w:rsidRDefault="00816513" w:rsidP="00816513">
            <w:pPr>
              <w:jc w:val="center"/>
            </w:pPr>
          </w:p>
          <w:p w:rsidR="00816513" w:rsidRPr="006A7E2C" w:rsidRDefault="00816513" w:rsidP="00816513">
            <w:pPr>
              <w:jc w:val="center"/>
            </w:pPr>
            <w:r w:rsidRPr="006A7E2C">
              <w:t>994 636,95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</w:p>
          <w:p w:rsidR="00816513" w:rsidRDefault="00816513" w:rsidP="00816513">
            <w:pPr>
              <w:jc w:val="center"/>
            </w:pPr>
          </w:p>
          <w:p w:rsidR="00816513" w:rsidRPr="000F7E48" w:rsidRDefault="00816513" w:rsidP="00816513">
            <w:pPr>
              <w:jc w:val="center"/>
            </w:pPr>
            <w:r w:rsidRPr="00816513">
              <w:t>1 950 268,53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</w:p>
          <w:p w:rsidR="00816513" w:rsidRDefault="00816513" w:rsidP="00816513">
            <w:pPr>
              <w:jc w:val="center"/>
            </w:pPr>
          </w:p>
          <w:p w:rsidR="00816513" w:rsidRPr="007D5B02" w:rsidRDefault="00816513" w:rsidP="00816513">
            <w:pPr>
              <w:jc w:val="center"/>
            </w:pPr>
            <w:r w:rsidRPr="007D5B02">
              <w:t>66.18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  <w:rPr>
                <w:rFonts w:ascii="Calibri" w:hAnsi="Calibri"/>
                <w:color w:val="000000"/>
              </w:rPr>
            </w:pPr>
          </w:p>
          <w:p w:rsidR="00816513" w:rsidRDefault="00816513" w:rsidP="00816513">
            <w:pPr>
              <w:jc w:val="center"/>
            </w:pPr>
            <w:r w:rsidRPr="00CA11A0">
              <w:rPr>
                <w:rFonts w:ascii="Calibri" w:hAnsi="Calibri"/>
                <w:color w:val="000000"/>
              </w:rPr>
              <w:t xml:space="preserve">Wybrany </w:t>
            </w:r>
            <w:r w:rsidRPr="00CA11A0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816513" w:rsidTr="0081651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3" w:rsidRDefault="00816513" w:rsidP="008165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r>
              <w:rPr>
                <w:rFonts w:ascii="Calibri" w:hAnsi="Calibri"/>
                <w:color w:val="000000"/>
              </w:rPr>
              <w:t>RPOP.10.01.01-16-0015</w:t>
            </w:r>
            <w:r w:rsidRPr="00C219D7"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  <w:r w:rsidRPr="00796E35">
              <w:t xml:space="preserve">Wzrost jakości specjalistycznych usług medycznych skierowanych do matki i dziecka </w:t>
            </w:r>
            <w:r w:rsidRPr="00796E35">
              <w:lastRenderedPageBreak/>
              <w:t>w mieście Opolu oraz w powiecie opolskim i strzeleckim.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  <w:r w:rsidRPr="000D320D">
              <w:lastRenderedPageBreak/>
              <w:t>Mączka - Lekarze ginekolodzy - Spółka Partnerska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</w:p>
          <w:p w:rsidR="00816513" w:rsidRDefault="00816513" w:rsidP="00816513">
            <w:pPr>
              <w:jc w:val="center"/>
            </w:pPr>
            <w:r w:rsidRPr="006A7E2C">
              <w:t>857 554,87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</w:p>
          <w:p w:rsidR="00816513" w:rsidRPr="000F7E48" w:rsidRDefault="00816513" w:rsidP="00816513">
            <w:pPr>
              <w:jc w:val="center"/>
            </w:pPr>
            <w:r w:rsidRPr="00F51C4E">
              <w:t>1 008 888,08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</w:p>
          <w:p w:rsidR="00816513" w:rsidRDefault="00816513" w:rsidP="00816513">
            <w:pPr>
              <w:jc w:val="center"/>
            </w:pPr>
            <w:r w:rsidRPr="007D5B02">
              <w:t>58.7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3" w:rsidRDefault="00816513" w:rsidP="00816513">
            <w:pPr>
              <w:jc w:val="center"/>
            </w:pPr>
            <w:r w:rsidRPr="00CA11A0">
              <w:rPr>
                <w:rFonts w:ascii="Calibri" w:hAnsi="Calibri"/>
                <w:color w:val="000000"/>
              </w:rPr>
              <w:t xml:space="preserve">Wybrany </w:t>
            </w:r>
            <w:r w:rsidRPr="00CA11A0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816513" w:rsidP="00816513">
      <w:pPr>
        <w:ind w:left="14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</w:t>
      </w:r>
      <w:r w:rsidR="001A5F9C" w:rsidRPr="001A5F9C">
        <w:rPr>
          <w:rFonts w:ascii="Calibri" w:hAnsi="Calibri"/>
          <w:i/>
          <w:sz w:val="20"/>
          <w:szCs w:val="20"/>
        </w:rPr>
        <w:t xml:space="preserve">Źródło: Opracowanie własne na podstawie uchwały ZWO nr </w:t>
      </w:r>
      <w:r w:rsidR="00696470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="00696470" w:rsidRPr="00696470">
        <w:rPr>
          <w:rFonts w:ascii="Calibri" w:hAnsi="Calibri"/>
          <w:i/>
          <w:color w:val="000000" w:themeColor="text1"/>
          <w:sz w:val="20"/>
          <w:szCs w:val="20"/>
        </w:rPr>
        <w:t>1842</w:t>
      </w:r>
      <w:r w:rsidR="001A5F9C" w:rsidRPr="00696470">
        <w:rPr>
          <w:rFonts w:ascii="Calibri" w:hAnsi="Calibri"/>
          <w:i/>
          <w:color w:val="000000" w:themeColor="text1"/>
          <w:sz w:val="20"/>
          <w:szCs w:val="20"/>
        </w:rPr>
        <w:t>/2019 z dnia 3 grudnia 2019 r.</w:t>
      </w:r>
      <w:r w:rsidRPr="00696470">
        <w:rPr>
          <w:rFonts w:ascii="Calibri" w:hAnsi="Calibri"/>
          <w:i/>
          <w:color w:val="000000" w:themeColor="text1"/>
          <w:sz w:val="20"/>
          <w:szCs w:val="20"/>
        </w:rPr>
        <w:t xml:space="preserve"> w sprawie zmiany </w:t>
      </w:r>
      <w:r w:rsidR="001A5F9C" w:rsidRPr="00696470">
        <w:rPr>
          <w:rFonts w:ascii="Calibri" w:hAnsi="Calibri"/>
          <w:i/>
          <w:color w:val="000000" w:themeColor="text1"/>
          <w:sz w:val="20"/>
          <w:szCs w:val="20"/>
        </w:rPr>
        <w:t xml:space="preserve"> </w:t>
      </w:r>
      <w:r w:rsidRPr="00696470">
        <w:rPr>
          <w:rFonts w:ascii="Calibri" w:hAnsi="Calibri"/>
          <w:i/>
          <w:color w:val="000000" w:themeColor="text1"/>
          <w:sz w:val="20"/>
          <w:szCs w:val="20"/>
        </w:rPr>
        <w:t xml:space="preserve">Uchwały nr </w:t>
      </w:r>
      <w:r w:rsidR="00696470" w:rsidRPr="00696470">
        <w:rPr>
          <w:rFonts w:ascii="Calibri" w:hAnsi="Calibri"/>
          <w:i/>
          <w:color w:val="000000" w:themeColor="text1"/>
          <w:sz w:val="20"/>
          <w:szCs w:val="20"/>
        </w:rPr>
        <w:t xml:space="preserve"> 1840</w:t>
      </w:r>
      <w:bookmarkStart w:id="0" w:name="_GoBack"/>
      <w:bookmarkEnd w:id="0"/>
      <w:r w:rsidRPr="00696470">
        <w:rPr>
          <w:rFonts w:ascii="Calibri" w:hAnsi="Calibri"/>
          <w:i/>
          <w:color w:val="000000" w:themeColor="text1"/>
          <w:sz w:val="20"/>
          <w:szCs w:val="20"/>
        </w:rPr>
        <w:t xml:space="preserve">/2019 </w:t>
      </w:r>
      <w:r w:rsidRPr="00816513">
        <w:rPr>
          <w:rFonts w:ascii="Calibri" w:hAnsi="Calibri"/>
          <w:i/>
          <w:sz w:val="20"/>
          <w:szCs w:val="20"/>
        </w:rPr>
        <w:t xml:space="preserve">Zarządu Województwa Opolskiego </w:t>
      </w:r>
      <w:r>
        <w:rPr>
          <w:rFonts w:ascii="Calibri" w:hAnsi="Calibri"/>
          <w:i/>
          <w:sz w:val="20"/>
          <w:szCs w:val="20"/>
        </w:rPr>
        <w:t xml:space="preserve">z dnia </w:t>
      </w:r>
      <w:r>
        <w:rPr>
          <w:rFonts w:ascii="Calibri" w:hAnsi="Calibri"/>
          <w:i/>
          <w:sz w:val="20"/>
          <w:szCs w:val="20"/>
        </w:rPr>
        <w:br/>
        <w:t>3 grudnia 2019</w:t>
      </w:r>
      <w:r w:rsidRPr="00816513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816513">
        <w:rPr>
          <w:rFonts w:ascii="Calibri" w:hAnsi="Calibri"/>
          <w:i/>
          <w:sz w:val="20"/>
          <w:szCs w:val="20"/>
        </w:rPr>
        <w:t>r.</w:t>
      </w:r>
      <w:r w:rsidR="001A5F9C" w:rsidRPr="001A5F9C">
        <w:rPr>
          <w:rFonts w:ascii="Calibri" w:hAnsi="Calibri"/>
          <w:i/>
          <w:sz w:val="20"/>
          <w:szCs w:val="20"/>
        </w:rPr>
        <w:t>w</w:t>
      </w:r>
      <w:proofErr w:type="spellEnd"/>
      <w:r w:rsidR="001A5F9C" w:rsidRPr="001A5F9C">
        <w:rPr>
          <w:rFonts w:ascii="Calibri" w:hAnsi="Calibri"/>
          <w:i/>
          <w:sz w:val="20"/>
          <w:szCs w:val="20"/>
        </w:rPr>
        <w:t xml:space="preserve"> sprawie rozstrzygnięcia konkursu Nr RPOP.10.01.01-IZ.00-16-001/19 w ramach Regionalnego Programu Operacyjnego Województwa Opolskiego na lata 2014-2020, Osi priorytetowej X Inwestycje w infrastrukturę społeczną, Poddziałania 10.1.1. Infrastruktura ochrony zdrowia w zakresie profilaktyki zdrowotnej mieszkańców regionu.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215B1"/>
    <w:rsid w:val="00060B37"/>
    <w:rsid w:val="00082184"/>
    <w:rsid w:val="000855F3"/>
    <w:rsid w:val="000E09B6"/>
    <w:rsid w:val="00106585"/>
    <w:rsid w:val="0014636C"/>
    <w:rsid w:val="001A5F9C"/>
    <w:rsid w:val="001D35A4"/>
    <w:rsid w:val="00200ACE"/>
    <w:rsid w:val="00236D62"/>
    <w:rsid w:val="002423D0"/>
    <w:rsid w:val="002D32A5"/>
    <w:rsid w:val="002D55B6"/>
    <w:rsid w:val="002E468D"/>
    <w:rsid w:val="002F5C80"/>
    <w:rsid w:val="003104F3"/>
    <w:rsid w:val="003A1C73"/>
    <w:rsid w:val="003B2378"/>
    <w:rsid w:val="003D4715"/>
    <w:rsid w:val="003E21E6"/>
    <w:rsid w:val="00461ADB"/>
    <w:rsid w:val="004953EE"/>
    <w:rsid w:val="004B2218"/>
    <w:rsid w:val="005336DA"/>
    <w:rsid w:val="00657B6C"/>
    <w:rsid w:val="00664812"/>
    <w:rsid w:val="00696470"/>
    <w:rsid w:val="006B1965"/>
    <w:rsid w:val="007141F0"/>
    <w:rsid w:val="00725543"/>
    <w:rsid w:val="00734366"/>
    <w:rsid w:val="00736852"/>
    <w:rsid w:val="00764C7C"/>
    <w:rsid w:val="00773F5E"/>
    <w:rsid w:val="00793ACB"/>
    <w:rsid w:val="0079601C"/>
    <w:rsid w:val="007C5653"/>
    <w:rsid w:val="007E2260"/>
    <w:rsid w:val="007F1629"/>
    <w:rsid w:val="00805CC4"/>
    <w:rsid w:val="00816513"/>
    <w:rsid w:val="008C0A33"/>
    <w:rsid w:val="008C31C1"/>
    <w:rsid w:val="009928B1"/>
    <w:rsid w:val="009B31E3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6</cp:revision>
  <cp:lastPrinted>2019-12-03T14:14:00Z</cp:lastPrinted>
  <dcterms:created xsi:type="dcterms:W3CDTF">2019-12-02T14:52:00Z</dcterms:created>
  <dcterms:modified xsi:type="dcterms:W3CDTF">2019-12-05T13:56:00Z</dcterms:modified>
</cp:coreProperties>
</file>