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F2" w:rsidRDefault="004C2E4A" w:rsidP="004C2E4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>
        <w:rPr>
          <w:noProof/>
          <w:lang w:eastAsia="pl-PL"/>
        </w:rPr>
        <w:drawing>
          <wp:inline distT="0" distB="0" distL="0" distR="0" wp14:anchorId="05D6FB50" wp14:editId="2373E708">
            <wp:extent cx="5760720" cy="565785"/>
            <wp:effectExtent l="0" t="0" r="0" b="5715"/>
            <wp:docPr id="1" name="Obraz 1" descr="C:\Users\przemyslaw.mazur\Desktop\RPO+OP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przemyslaw.mazur\Desktop\RPO+OP+EFR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2E468D" w:rsidRPr="005A5CF2" w:rsidRDefault="002E468D" w:rsidP="00387BE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sz w:val="24"/>
          <w:szCs w:val="24"/>
        </w:rPr>
      </w:pPr>
      <w:r w:rsidRPr="005A5CF2">
        <w:rPr>
          <w:rFonts w:ascii="Calibri" w:hAnsi="Calibri"/>
          <w:sz w:val="24"/>
          <w:szCs w:val="24"/>
        </w:rPr>
        <w:t xml:space="preserve">Lista projektów </w:t>
      </w:r>
      <w:r w:rsidR="004C2E4A">
        <w:rPr>
          <w:rFonts w:ascii="Calibri" w:hAnsi="Calibri"/>
          <w:sz w:val="24"/>
          <w:szCs w:val="24"/>
        </w:rPr>
        <w:t>przekazanych</w:t>
      </w:r>
      <w:r w:rsidR="00D62C1D">
        <w:rPr>
          <w:rFonts w:ascii="Calibri" w:hAnsi="Calibri"/>
          <w:sz w:val="24"/>
          <w:szCs w:val="24"/>
        </w:rPr>
        <w:t xml:space="preserve"> do </w:t>
      </w:r>
      <w:r w:rsidR="004C2E4A">
        <w:rPr>
          <w:rFonts w:ascii="Calibri" w:hAnsi="Calibri"/>
          <w:sz w:val="24"/>
          <w:szCs w:val="24"/>
        </w:rPr>
        <w:t xml:space="preserve">rozstrzygnięcia konkursu w ramach działania </w:t>
      </w:r>
      <w:r w:rsidR="004C2E4A">
        <w:rPr>
          <w:rFonts w:ascii="Calibri" w:hAnsi="Calibri"/>
          <w:sz w:val="24"/>
          <w:szCs w:val="24"/>
        </w:rPr>
        <w:br/>
        <w:t>5.2 Poprawa gospodarowania odpadami komunalnymi w ramach RPO WO 2014-2020</w:t>
      </w:r>
      <w:r w:rsidR="00A71F08">
        <w:rPr>
          <w:rFonts w:ascii="Calibri" w:hAnsi="Calibri"/>
          <w:sz w:val="24"/>
          <w:szCs w:val="24"/>
        </w:rPr>
        <w:t xml:space="preserve"> – PROCEDURA ODWOŁAWCZA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1"/>
        <w:gridCol w:w="4111"/>
        <w:gridCol w:w="2552"/>
      </w:tblGrid>
      <w:tr w:rsidR="002E468D" w:rsidTr="00E84CE1">
        <w:trPr>
          <w:trHeight w:val="69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Lp</w:t>
            </w:r>
            <w:r w:rsidR="009B31E3" w:rsidRPr="005A5CF2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Nazwa wnioskodawcy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A71F08" w:rsidP="0014697F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</w:t>
            </w:r>
            <w:r w:rsidR="0014697F">
              <w:rPr>
                <w:rFonts w:ascii="Calibri" w:hAnsi="Calibri"/>
                <w:color w:val="000000"/>
              </w:rPr>
              <w:t>1/18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A71F08" w:rsidRDefault="00A71F08" w:rsidP="00A71F08">
            <w:pPr>
              <w:spacing w:line="240" w:lineRule="auto"/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 xml:space="preserve">Rozbudowa Zakładu Regionalnego Centrum Zagospodarowania i Unieszkodliwiania Odpadów "Czysty Region" w Kędzierzynie-Koźlu w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celuzwiększenia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mocy przerobowych w zakresie przetwarzania selektywnie zebranych surowców wtórnych oraz doposażenie RIPOK kompostownia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A71F08" w:rsidP="00A71F08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REGIONALNE CENTRUM ZAGOSPODAROWANIA</w:t>
            </w:r>
            <w:r>
              <w:rPr>
                <w:rFonts w:ascii="Calibri" w:hAnsi="Calibri"/>
                <w:color w:val="000000"/>
              </w:rPr>
              <w:br/>
              <w:t xml:space="preserve"> I UNIESZKODLIWIANIA ODPADÓW CZYSTY REGION SPÓŁKA Z OGRANICZONĄ ODPOWIEDZIALNOŚCIĄ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Źródło: opracowanie własne</w:t>
      </w:r>
      <w:r w:rsidR="005A5CF2">
        <w:rPr>
          <w:rFonts w:ascii="Calibri" w:hAnsi="Calibri"/>
          <w:i/>
        </w:rPr>
        <w:t xml:space="preserve"> na podstawie danych z Systemu SYZYF RPO WO 2014-2020</w:t>
      </w:r>
      <w:r>
        <w:rPr>
          <w:rFonts w:ascii="Calibri" w:hAnsi="Calibri"/>
          <w:i/>
        </w:rPr>
        <w:t>.</w:t>
      </w:r>
    </w:p>
    <w:sectPr w:rsidR="008C0A33" w:rsidRPr="00736852" w:rsidSect="00E84CE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B1F5E"/>
    <w:rsid w:val="000E09B6"/>
    <w:rsid w:val="0014697F"/>
    <w:rsid w:val="002423D0"/>
    <w:rsid w:val="002E468D"/>
    <w:rsid w:val="00387BE0"/>
    <w:rsid w:val="003E21E6"/>
    <w:rsid w:val="003F63A7"/>
    <w:rsid w:val="00494C63"/>
    <w:rsid w:val="004C2E4A"/>
    <w:rsid w:val="004F4B27"/>
    <w:rsid w:val="005A014E"/>
    <w:rsid w:val="005A5CF2"/>
    <w:rsid w:val="00657B6C"/>
    <w:rsid w:val="007141F0"/>
    <w:rsid w:val="00736852"/>
    <w:rsid w:val="008201B1"/>
    <w:rsid w:val="0089237B"/>
    <w:rsid w:val="008C0A33"/>
    <w:rsid w:val="009B31E3"/>
    <w:rsid w:val="00A71F08"/>
    <w:rsid w:val="00D46F4F"/>
    <w:rsid w:val="00D62C1D"/>
    <w:rsid w:val="00DF7254"/>
    <w:rsid w:val="00E84CE1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Butyńska</cp:lastModifiedBy>
  <cp:revision>3</cp:revision>
  <cp:lastPrinted>2017-12-21T09:02:00Z</cp:lastPrinted>
  <dcterms:created xsi:type="dcterms:W3CDTF">2018-12-12T13:52:00Z</dcterms:created>
  <dcterms:modified xsi:type="dcterms:W3CDTF">2018-12-12T13:54:00Z</dcterms:modified>
</cp:coreProperties>
</file>