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54047E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 w:rsidRPr="0054047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5404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 w:rsidRPr="0054047E">
        <w:t xml:space="preserve">Lista projektów </w:t>
      </w:r>
      <w:r w:rsidR="0089237B" w:rsidRPr="0054047E">
        <w:t>złożonych w ra</w:t>
      </w:r>
      <w:r w:rsidRPr="0054047E">
        <w:t xml:space="preserve">mach konkursowej procedury wyboru projektów </w:t>
      </w:r>
      <w:r w:rsidR="00E6034E" w:rsidRPr="0054047E">
        <w:rPr>
          <w:rFonts w:cs="Arial"/>
          <w:color w:val="000000"/>
        </w:rPr>
        <w:t xml:space="preserve">w </w:t>
      </w:r>
      <w:r w:rsidR="00E6034E" w:rsidRPr="0054047E">
        <w:rPr>
          <w:color w:val="000000"/>
          <w:shd w:val="clear" w:color="auto" w:fill="FFFFFF"/>
        </w:rPr>
        <w:t xml:space="preserve">ramach Osi priorytetowej V </w:t>
      </w:r>
      <w:r w:rsidR="00E6034E" w:rsidRPr="0054047E">
        <w:rPr>
          <w:rStyle w:val="Uwydatnienie"/>
          <w:i w:val="0"/>
          <w:color w:val="000000"/>
          <w:shd w:val="clear" w:color="auto" w:fill="FFFFFF"/>
        </w:rPr>
        <w:t>Ochrona środowiska, dziedzictwa kulturowego i naturalnego RP</w:t>
      </w:r>
      <w:r w:rsidR="00E6034E" w:rsidRPr="0054047E">
        <w:rPr>
          <w:color w:val="000000"/>
          <w:shd w:val="clear" w:color="auto" w:fill="FFFFFF"/>
        </w:rPr>
        <w:t>O WO 2014-2020 o</w:t>
      </w:r>
      <w:r w:rsidR="00E6034E" w:rsidRPr="0054047E">
        <w:rPr>
          <w:color w:val="000000"/>
        </w:rPr>
        <w:t xml:space="preserve">kreślonych dla </w:t>
      </w:r>
      <w:r w:rsidR="00FA1130" w:rsidRPr="001A0949">
        <w:rPr>
          <w:color w:val="000000"/>
        </w:rPr>
        <w:t xml:space="preserve">poddziałania 5.3.1 </w:t>
      </w:r>
      <w:r w:rsidR="00FA1130" w:rsidRPr="001A0949">
        <w:rPr>
          <w:i/>
          <w:color w:val="000000"/>
        </w:rPr>
        <w:t>Dziedzictwo kulturowe i kultura</w:t>
      </w:r>
      <w:r w:rsidR="00FA1130">
        <w:rPr>
          <w:color w:val="000000"/>
        </w:rPr>
        <w:t xml:space="preserve"> </w:t>
      </w:r>
      <w:r w:rsidR="008445FA" w:rsidRPr="0054047E">
        <w:t>zakwalifikowanych do</w:t>
      </w:r>
      <w:r w:rsidR="00E57419">
        <w:t xml:space="preserve"> rozstrzygnięcia konkursu.</w:t>
      </w:r>
      <w:r w:rsidR="008445FA" w:rsidRPr="0054047E"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552"/>
        <w:gridCol w:w="4678"/>
      </w:tblGrid>
      <w:tr w:rsidR="002E468D" w:rsidRPr="0054047E" w:rsidTr="00FA113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2E468D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Lp</w:t>
            </w:r>
            <w:r w:rsidR="009B31E3" w:rsidRPr="0054047E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68D" w:rsidRPr="0054047E" w:rsidRDefault="00267F37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Numer wniosku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Nazwa wnioskodawcy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Tytuł projektu</w:t>
            </w:r>
          </w:p>
        </w:tc>
      </w:tr>
      <w:tr w:rsidR="00FA1130" w:rsidRPr="0054047E" w:rsidTr="00FA1130">
        <w:trPr>
          <w:trHeight w:val="48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RPOP.05.03.01-16-0001/19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Strzelce Opolskie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Ochrona dziedzictwa kulturowego w gminie Strzelce Opolskie</w:t>
            </w:r>
          </w:p>
        </w:tc>
      </w:tr>
      <w:tr w:rsidR="00FA1130" w:rsidRPr="0054047E" w:rsidTr="00FA1130">
        <w:trPr>
          <w:trHeight w:val="33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RPOP.05.03.01-16-0004/19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Rzymskokatolicka Parafia p.w. św. Franciszka z Asyżu i św. Piotra z </w:t>
            </w:r>
            <w:proofErr w:type="spellStart"/>
            <w:r>
              <w:rPr>
                <w:rFonts w:ascii="Calibri" w:hAnsi="Calibri" w:cs="Calibri"/>
                <w:color w:val="000000"/>
              </w:rPr>
              <w:t>Alkantary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Namysłowie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Remont elewacji zachodniej kościoła parafialnego pw. Świętego Franciszka z Asyżu i Św. Piotra z </w:t>
            </w:r>
            <w:proofErr w:type="spellStart"/>
            <w:r>
              <w:rPr>
                <w:rFonts w:ascii="Calibri" w:hAnsi="Calibri" w:cs="Calibri"/>
                <w:color w:val="000000"/>
              </w:rPr>
              <w:t>Alkantary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zwiększenie dostępności zasobów kulturowych w Namysłowie</w:t>
            </w:r>
          </w:p>
        </w:tc>
      </w:tr>
      <w:tr w:rsidR="00FA1130" w:rsidRPr="0054047E" w:rsidTr="00FA1130">
        <w:trPr>
          <w:trHeight w:val="86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RPOP.05.03.01-16-0005/19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Katedralna pw. Podwyższenia Krzyża Świętego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 zapisana w murach Katedry Opolskiej. Konserwacja i renowacja kaplic Katedry pw. Podwyższenia Krzyża Świętego w Opolu.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4</w:t>
            </w:r>
            <w:r w:rsidRPr="0054047E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RPOP.05.03.01-16-0006/19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Sali widowiskowej Miejskiego Ośrodka Kultury w Głubczycach w zakresie akustyki i technologii estradowej.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5</w:t>
            </w:r>
            <w:r w:rsidRPr="0054047E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RPOP.05.03.01-16-0008/19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Rzymskokatolicka P.W. Bożego Ciała W Oleśnie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Remont i konserwacja zabytkowego kościoła p.w. św. Anny w Oleśnie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6</w:t>
            </w:r>
            <w:r w:rsidRPr="0054047E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RPOP.05.03.01-16-0009/19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Olesno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Prace konserwatorskie i restauratorskie przy zabytkowym budynku Ratusza Miejskiego w Oleśnie wraz z popularyzowaniem i upowszechnianiem wiedzy o jego znaczeniu dla historii i kultury Opolszczyzny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7</w:t>
            </w:r>
            <w:r w:rsidRPr="0054047E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RPOP.05.03.01-16-0011/19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Rzymsko-Katolicka Parafia Nawiedzenia N.M.P.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Renowacja ścian zabytkowego kościoła parafialnego w Cisku w ramach utworzenia Gminnego Szlaku Zabytków Kościelnych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8</w:t>
            </w:r>
            <w:r w:rsidRPr="0054047E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RPOP.05.03.01-16-0013/19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Lewin Brzeski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Ochrona dziedzictwa kulturowego budynku zabytkowego kościoła </w:t>
            </w:r>
            <w:proofErr w:type="spellStart"/>
            <w:r>
              <w:rPr>
                <w:rFonts w:ascii="Calibri" w:hAnsi="Calibri" w:cs="Calibri"/>
                <w:color w:val="000000"/>
              </w:rPr>
              <w:t>poewangelickiego</w:t>
            </w:r>
            <w:proofErr w:type="spellEnd"/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9.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RPOP.05.03.01-16-0014/19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Rzymskokatolicka pw. Podwyższenia Krzyża Świętego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Kopice, mauzoleum Rodziny </w:t>
            </w:r>
            <w:proofErr w:type="spellStart"/>
            <w:r>
              <w:rPr>
                <w:rFonts w:ascii="Calibri" w:hAnsi="Calibri" w:cs="Calibri"/>
                <w:color w:val="000000"/>
              </w:rPr>
              <w:t>Schaffgotsch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 poł </w:t>
            </w:r>
            <w:proofErr w:type="spellStart"/>
            <w:r>
              <w:rPr>
                <w:rFonts w:ascii="Calibri" w:hAnsi="Calibri" w:cs="Calibri"/>
                <w:color w:val="000000"/>
              </w:rPr>
              <w:t>XIXw</w:t>
            </w:r>
            <w:proofErr w:type="spellEnd"/>
            <w:r>
              <w:rPr>
                <w:rFonts w:ascii="Calibri" w:hAnsi="Calibri" w:cs="Calibri"/>
                <w:color w:val="000000"/>
              </w:rPr>
              <w:t>): remont budowlano-konserwatorski</w:t>
            </w:r>
          </w:p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– etap III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10.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RPOP.05.03.01-16-0015/19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Ochrona i promocja dziedzictwa kulturowego Kędzierzyna-Koźla.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RPOP.05.03.01-16-0016/19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Opolskie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Starodruki z PBW w nowoczesnej odsłonie - ochrona starodruków oraz remont i wyposażenie pomieszczenia do właściwego przechowywania zbiorów i ich zabezpieczania w celu realizacji działań edukacyjno-informacyjnych z wykorzystaniem aplikacji teleinformatycznych zwiększających atrakcyjność usług kulturalnych i turystycznych Pedagogicznej Biblioteki Wojewódzkiej w Opolu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Pr="0054047E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RPOP.05.03.01-16-0017/19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Biblioteka i Kultura w Zawadzkiem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Remont budynku Domu Kultury w Zawadzkiem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RPOP.05.03.01-16-0018/19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Specjalistyczny Szpital im. Ks. Biskupa Józefa Nathana w Branicach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Konserwacja i restaurowanie malowideł ściennych w byłym refektarzu Specjalistycznego Szpitala w Branicach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RPOP.05.03.01-16-0019/19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Rzymskokatolicka pw. Podwyższenia Krzyża Świętego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Remont konserwatorski wieży kościoła pw. Podwyższenia Krzyża Św. w Brzegu.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RPOP.05.03.01-16-0020/19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Rzymskokatolicka pw. Świętego Mikołaja w Brzegu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Brzeg, kościół p.w. św. Mikołaja: ratunkowe prace konserwatorskie elewacji północnej nawy bocznej XIV-wiecznego kościoła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RPOP.05.03.01-16-0021/19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Rzymskokatolicka pw. św. Marii Magdaleny w Łambinowicach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Przeprowadzenie prac konserwatorskich zabytkowego muru przy Kościele pw. Św. Marii Magdaleny  oraz zwiększenie dostępności zasobów kulturowych w Łambinowicach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17.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RPOP.05.03.01-16-0022/19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Parafia Rzymskokatolicka  p.w. św. Bartłomieja Apostoła w Głogówku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Remont konserwatorski wieży kościoła parafialnego pw. Świętego Bartłomieja Apostoła oraz zwiększenie dostępności zasobów kulturowych w Głogówku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18.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RPOP.05.03.01-16-0023/19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Zachowanie dziedzictwa kulturowego architekta Karla Friedricha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Schinkla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gminie Popielów – renowacja zabytkowego kościoła w </w:t>
            </w:r>
            <w:proofErr w:type="spellStart"/>
            <w:r>
              <w:rPr>
                <w:rFonts w:ascii="Calibri" w:hAnsi="Calibri" w:cs="Calibri"/>
                <w:color w:val="000000"/>
              </w:rPr>
              <w:t>Kurzniach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działania edukacyjno-informacyjne w województwie opolskim.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19.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RPOP.05.03.01-16-0024/19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wyposażenia na potrzeby Zamku Górnego w Opolu wraz z realizacją działań edukacyjnych i informacyjnych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20.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RPOP.05.03.01-16-0025/19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Dąbrowa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Przebudowa wnętrza świetlicy wiejskiej w miejscowości Mechnice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RPOP.05.03.01-16-0026/19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Utworzenie Prudnickiej Galerii Sztuki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RPOP.05.03.01-16-0028/19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Nysa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Nysa Śląski Rzym - utworzenie gminnego punktu informacji kulturalnej i turystycznej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RPOP.05.03.01-16-0029/19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Muzeum im. Jana Dzierżona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Zwiększenie dostępności zasobów kulturowych regionu poprzez remont budynku Muzeum im. Jana Dzierżona w Kluczborku oraz działania informacyjne, edukacyjne i promocyjne.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RPOP.05.03.01-16-0030/19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Sali Rajców, tzw. skarbca oraz gotyckiej Sali w wieży ratusza na cele muzealne, etap II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RPOP.05.03.01-16-0031/19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Nowoczesne wyposażenie Centrum Społeczno-Kulturalnego w Białej</w:t>
            </w:r>
          </w:p>
        </w:tc>
      </w:tr>
      <w:tr w:rsidR="00FA1130" w:rsidRPr="0054047E" w:rsidTr="00FA113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30" w:rsidRDefault="00FA1130" w:rsidP="00F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RPOP.05.03.01-16-0032/19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Gminne Centrum Kultury w Białej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0" w:rsidRDefault="00FA1130" w:rsidP="00FA11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Przebudowa Wieży Prudnickiej w Białej</w:t>
            </w:r>
          </w:p>
        </w:tc>
      </w:tr>
    </w:tbl>
    <w:p w:rsidR="008C0A33" w:rsidRPr="0054047E" w:rsidRDefault="001045E9" w:rsidP="00CB68FC">
      <w:pPr>
        <w:ind w:hanging="426"/>
      </w:pPr>
      <w:r w:rsidRPr="0054047E">
        <w:rPr>
          <w:i/>
        </w:rPr>
        <w:t xml:space="preserve">     </w:t>
      </w:r>
      <w:r w:rsidR="002E468D" w:rsidRPr="0054047E">
        <w:rPr>
          <w:i/>
        </w:rPr>
        <w:t>Źródło: opracowanie własne</w:t>
      </w:r>
      <w:r w:rsidR="00C12D1D" w:rsidRPr="0054047E">
        <w:rPr>
          <w:i/>
        </w:rPr>
        <w:t xml:space="preserve"> na podstawie danych z Systemu SYZYF RPOWO 2014-2020</w:t>
      </w:r>
      <w:r w:rsidR="002E468D" w:rsidRPr="0054047E">
        <w:rPr>
          <w:i/>
        </w:rPr>
        <w:t>.</w:t>
      </w:r>
    </w:p>
    <w:sectPr w:rsidR="008C0A33" w:rsidRPr="0054047E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3A93"/>
    <w:rsid w:val="000231BB"/>
    <w:rsid w:val="000855F3"/>
    <w:rsid w:val="000E09B6"/>
    <w:rsid w:val="000E2207"/>
    <w:rsid w:val="001045E9"/>
    <w:rsid w:val="001A5FF5"/>
    <w:rsid w:val="002423D0"/>
    <w:rsid w:val="00267F37"/>
    <w:rsid w:val="002E468D"/>
    <w:rsid w:val="002F7440"/>
    <w:rsid w:val="00301C1C"/>
    <w:rsid w:val="00307030"/>
    <w:rsid w:val="00314EE1"/>
    <w:rsid w:val="0032576B"/>
    <w:rsid w:val="003E21E6"/>
    <w:rsid w:val="0044617F"/>
    <w:rsid w:val="004C3D6D"/>
    <w:rsid w:val="004F4B27"/>
    <w:rsid w:val="004F6D0B"/>
    <w:rsid w:val="005365E1"/>
    <w:rsid w:val="0054047E"/>
    <w:rsid w:val="005A7511"/>
    <w:rsid w:val="005E60CC"/>
    <w:rsid w:val="006040B9"/>
    <w:rsid w:val="00657B6C"/>
    <w:rsid w:val="006E1CEE"/>
    <w:rsid w:val="007141F0"/>
    <w:rsid w:val="00717821"/>
    <w:rsid w:val="00736852"/>
    <w:rsid w:val="007433E7"/>
    <w:rsid w:val="0079770A"/>
    <w:rsid w:val="007B0D7E"/>
    <w:rsid w:val="008244F9"/>
    <w:rsid w:val="008419E4"/>
    <w:rsid w:val="008445FA"/>
    <w:rsid w:val="008517D6"/>
    <w:rsid w:val="0089237B"/>
    <w:rsid w:val="008970CE"/>
    <w:rsid w:val="008C0A33"/>
    <w:rsid w:val="008E3826"/>
    <w:rsid w:val="00940AD0"/>
    <w:rsid w:val="00990266"/>
    <w:rsid w:val="009B31E3"/>
    <w:rsid w:val="009D075F"/>
    <w:rsid w:val="00A017DC"/>
    <w:rsid w:val="00AB1608"/>
    <w:rsid w:val="00AE5B0F"/>
    <w:rsid w:val="00AF4574"/>
    <w:rsid w:val="00C12D1D"/>
    <w:rsid w:val="00C97FCB"/>
    <w:rsid w:val="00CB68FC"/>
    <w:rsid w:val="00CF7B1C"/>
    <w:rsid w:val="00D46F4F"/>
    <w:rsid w:val="00D853A0"/>
    <w:rsid w:val="00E57419"/>
    <w:rsid w:val="00E6034E"/>
    <w:rsid w:val="00E85A23"/>
    <w:rsid w:val="00E91A66"/>
    <w:rsid w:val="00EF33A1"/>
    <w:rsid w:val="00F25D29"/>
    <w:rsid w:val="00F742A2"/>
    <w:rsid w:val="00F80FB7"/>
    <w:rsid w:val="00F8707A"/>
    <w:rsid w:val="00F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17</cp:revision>
  <cp:lastPrinted>2020-02-11T12:45:00Z</cp:lastPrinted>
  <dcterms:created xsi:type="dcterms:W3CDTF">2019-11-15T13:34:00Z</dcterms:created>
  <dcterms:modified xsi:type="dcterms:W3CDTF">2020-06-26T06:51:00Z</dcterms:modified>
</cp:coreProperties>
</file>