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FC" w:rsidRDefault="00CB68FC" w:rsidP="003C251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</w:rPr>
      </w:pPr>
    </w:p>
    <w:p w:rsidR="00990266" w:rsidRPr="007B0D7E" w:rsidRDefault="002E468D" w:rsidP="00BD3FE5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-142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</w:t>
      </w:r>
      <w:r w:rsidR="0089237B">
        <w:rPr>
          <w:rFonts w:ascii="Calibri" w:hAnsi="Calibri"/>
        </w:rPr>
        <w:t>złożonych w ra</w:t>
      </w:r>
      <w:r>
        <w:rPr>
          <w:rFonts w:ascii="Calibri" w:hAnsi="Calibri"/>
        </w:rPr>
        <w:t xml:space="preserve">mach </w:t>
      </w:r>
      <w:r w:rsidR="00DA1CC5">
        <w:rPr>
          <w:rFonts w:ascii="Calibri" w:hAnsi="Calibri"/>
        </w:rPr>
        <w:t xml:space="preserve">procedury </w:t>
      </w:r>
      <w:r>
        <w:rPr>
          <w:rFonts w:ascii="Calibri" w:hAnsi="Calibri"/>
        </w:rPr>
        <w:t xml:space="preserve">konkursowej </w:t>
      </w:r>
      <w:r w:rsidR="00DA1CC5">
        <w:rPr>
          <w:rFonts w:ascii="Calibri" w:hAnsi="Calibri"/>
        </w:rPr>
        <w:t>do</w:t>
      </w:r>
      <w:r>
        <w:rPr>
          <w:rFonts w:ascii="Calibri" w:hAnsi="Calibri"/>
        </w:rPr>
        <w:t xml:space="preserve"> </w:t>
      </w:r>
      <w:r w:rsidR="00525DF5">
        <w:rPr>
          <w:rFonts w:ascii="Calibri" w:hAnsi="Calibri"/>
        </w:rPr>
        <w:t>pod</w:t>
      </w:r>
      <w:r>
        <w:rPr>
          <w:rFonts w:ascii="Calibri" w:hAnsi="Calibri"/>
        </w:rPr>
        <w:t xml:space="preserve">działania </w:t>
      </w:r>
      <w:r w:rsidR="00525DF5" w:rsidRPr="00DA1CC5">
        <w:rPr>
          <w:rFonts w:ascii="Calibri" w:hAnsi="Calibri"/>
        </w:rPr>
        <w:t>10.1.1</w:t>
      </w:r>
      <w:r w:rsidR="00525DF5">
        <w:rPr>
          <w:rFonts w:ascii="Calibri" w:hAnsi="Calibri"/>
          <w:b/>
        </w:rPr>
        <w:t xml:space="preserve"> </w:t>
      </w:r>
      <w:r w:rsidR="00525DF5" w:rsidRPr="00782343">
        <w:rPr>
          <w:rFonts w:cs="Arial"/>
          <w:i/>
          <w:color w:val="000000"/>
        </w:rPr>
        <w:t xml:space="preserve">Infrastruktura ochrony zdrowia w zakresie profilaktyki zdrowotnej mieszkańców regionu </w:t>
      </w:r>
      <w:r w:rsidR="0089237B" w:rsidRPr="007B0D7E">
        <w:rPr>
          <w:rFonts w:ascii="Calibri" w:hAnsi="Calibri"/>
        </w:rPr>
        <w:t xml:space="preserve">RPO WO 2014-2020 </w:t>
      </w:r>
      <w:r w:rsidR="008445FA" w:rsidRPr="007B0D7E">
        <w:rPr>
          <w:rFonts w:ascii="Calibri" w:hAnsi="Calibri"/>
        </w:rPr>
        <w:t xml:space="preserve">zakwalifikowanych do </w:t>
      </w:r>
      <w:r w:rsidR="0089237B" w:rsidRPr="007B0D7E">
        <w:rPr>
          <w:rFonts w:ascii="Calibri" w:hAnsi="Calibri"/>
        </w:rPr>
        <w:t>I etapu</w:t>
      </w:r>
      <w:r w:rsidR="008445FA" w:rsidRPr="007B0D7E">
        <w:rPr>
          <w:rFonts w:ascii="Calibri" w:hAnsi="Calibri"/>
        </w:rPr>
        <w:t xml:space="preserve"> oceny</w:t>
      </w:r>
      <w:r w:rsidR="00E91A66" w:rsidRPr="007B0D7E">
        <w:rPr>
          <w:rFonts w:ascii="Calibri" w:hAnsi="Calibri"/>
        </w:rPr>
        <w:t xml:space="preserve"> </w:t>
      </w:r>
      <w:r w:rsidR="0089237B" w:rsidRPr="007B0D7E">
        <w:rPr>
          <w:rFonts w:ascii="Calibri" w:hAnsi="Calibri"/>
        </w:rPr>
        <w:t>tj. oceny formalnej</w:t>
      </w:r>
      <w:r w:rsidR="009D075F" w:rsidRPr="007B0D7E">
        <w:rPr>
          <w:rFonts w:ascii="Calibri" w:hAnsi="Calibri"/>
        </w:rPr>
        <w:t>.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551"/>
        <w:gridCol w:w="4395"/>
      </w:tblGrid>
      <w:tr w:rsidR="002E468D" w:rsidTr="00BD3FE5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</w:t>
            </w:r>
            <w:r w:rsidR="009B31E3">
              <w:rPr>
                <w:rFonts w:ascii="Calibri" w:hAnsi="Calibri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</w:tr>
      <w:tr w:rsidR="00DA1CC5" w:rsidTr="00BD3FE5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812D7E" w:rsidP="00BD3FE5">
            <w:pPr>
              <w:spacing w:after="0"/>
            </w:pPr>
            <w:r>
              <w:t>RPOP.10.01.01-16-0001/20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BD3FE5" w:rsidP="00BD3FE5">
            <w:pPr>
              <w:jc w:val="center"/>
            </w:pPr>
            <w:r w:rsidRPr="00BD3FE5">
              <w:t>Zespół Opieki Zdrowotnej w Nysie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BD3FE5" w:rsidP="00BD3FE5">
            <w:pPr>
              <w:jc w:val="center"/>
            </w:pPr>
            <w:r>
              <w:t>,,</w:t>
            </w:r>
            <w:r w:rsidRPr="00BD3FE5">
              <w:t>Nowoczesny sprzęt diagnostyki onkologicznej dla pacjentów Szpitala w Nysie”</w:t>
            </w:r>
          </w:p>
        </w:tc>
      </w:tr>
      <w:tr w:rsidR="00DA1CC5" w:rsidTr="00BD3FE5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812D7E" w:rsidP="00812D7E">
            <w:pPr>
              <w:spacing w:after="0"/>
            </w:pPr>
            <w:r>
              <w:t>RPOP.10.01.01-16-0002/20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BD3FE5" w:rsidP="00BD3FE5">
            <w:pPr>
              <w:spacing w:after="0"/>
              <w:jc w:val="center"/>
            </w:pPr>
            <w:r w:rsidRPr="00BD3FE5">
              <w:t>Samodzielny Publiczny Zakład Opieki Zdrowotnej Zespół Opieki Zdrowotnej w Głuchołazach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BD3FE5" w:rsidP="00BD3FE5">
            <w:pPr>
              <w:spacing w:after="0"/>
              <w:jc w:val="center"/>
            </w:pPr>
            <w:r w:rsidRPr="00BD3FE5">
              <w:t xml:space="preserve">Zwiększenie dostępności do nieinwazyjnej </w:t>
            </w:r>
            <w:r>
              <w:t xml:space="preserve">diagnostyki i leczenia schorzeń </w:t>
            </w:r>
            <w:r w:rsidRPr="00BD3FE5">
              <w:t xml:space="preserve">kardiologicznych pacjentów SP ZOZ </w:t>
            </w:r>
            <w:proofErr w:type="spellStart"/>
            <w:r w:rsidRPr="00BD3FE5">
              <w:t>ZOZ</w:t>
            </w:r>
            <w:proofErr w:type="spellEnd"/>
            <w:r w:rsidRPr="00BD3FE5">
              <w:t xml:space="preserve"> </w:t>
            </w:r>
            <w:r>
              <w:br/>
            </w:r>
            <w:r w:rsidRPr="00BD3FE5">
              <w:t>w Głuchołazach</w:t>
            </w:r>
          </w:p>
        </w:tc>
      </w:tr>
      <w:tr w:rsidR="00DA1CC5" w:rsidTr="00BD3FE5">
        <w:trPr>
          <w:trHeight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D2" w:rsidRDefault="00DB6DD2" w:rsidP="00812D7E">
            <w:pPr>
              <w:spacing w:after="0"/>
            </w:pPr>
          </w:p>
          <w:p w:rsidR="00DB6DD2" w:rsidRDefault="00DB6DD2" w:rsidP="00812D7E">
            <w:pPr>
              <w:spacing w:after="0"/>
            </w:pPr>
          </w:p>
          <w:p w:rsidR="00DB6DD2" w:rsidRDefault="00DB6DD2" w:rsidP="00812D7E">
            <w:pPr>
              <w:spacing w:after="0"/>
            </w:pPr>
          </w:p>
          <w:p w:rsidR="00DA1CC5" w:rsidRPr="00CD5759" w:rsidRDefault="00812D7E" w:rsidP="00812D7E">
            <w:pPr>
              <w:spacing w:after="0"/>
            </w:pPr>
            <w:r>
              <w:t>RPOP.10.01.01-16-0003/20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D2" w:rsidRDefault="00DB6DD2" w:rsidP="00BD3FE5">
            <w:pPr>
              <w:jc w:val="center"/>
            </w:pPr>
          </w:p>
          <w:p w:rsidR="00DA1CC5" w:rsidRPr="00CE4DF3" w:rsidRDefault="00BD3FE5" w:rsidP="00BD3FE5">
            <w:pPr>
              <w:jc w:val="center"/>
            </w:pPr>
            <w:r w:rsidRPr="00BD3FE5">
              <w:t xml:space="preserve">Samodzielny Publiczny Zakład Opieki Zdrowotnej Opolskie Centrum Onkologii im. prof. Tadeusza </w:t>
            </w:r>
            <w:proofErr w:type="spellStart"/>
            <w:r w:rsidRPr="00BD3FE5">
              <w:t>Koszarowskiego</w:t>
            </w:r>
            <w:proofErr w:type="spellEnd"/>
            <w:r w:rsidRPr="00BD3FE5">
              <w:t xml:space="preserve"> w Opolu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BD3FE5" w:rsidP="00BD3FE5">
            <w:pPr>
              <w:jc w:val="center"/>
            </w:pPr>
            <w:r w:rsidRPr="00BD3FE5">
              <w:t>Podniesienie wydajności leczenia chorób cywilizacyjnych, w tym nowotworów złośliwych, poprzez skomunikowanie Opolskiego Centrum Onkologii w Opolu i Szpitala Wojewódzkiego w Opolu dla zaspokojenia lepszego dostępu do świadczonych usług medycznych i optymalnego wykorzystania zasobów obu szpitali</w:t>
            </w:r>
          </w:p>
        </w:tc>
      </w:tr>
      <w:tr w:rsidR="00DA1CC5" w:rsidTr="00BD3FE5">
        <w:trPr>
          <w:trHeight w:val="10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812D7E" w:rsidP="00812D7E">
            <w:pPr>
              <w:spacing w:after="0"/>
            </w:pPr>
            <w:r>
              <w:t>RPOP.10.01.01-16-0004/20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BD3FE5" w:rsidP="00BD3FE5">
            <w:pPr>
              <w:jc w:val="center"/>
            </w:pPr>
            <w:r w:rsidRPr="00BD3FE5">
              <w:t>Kliniczne Centrum Ginekologii, Położnictwa i Neonatologii w Opolu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BD3FE5" w:rsidP="00BD3FE5">
            <w:pPr>
              <w:jc w:val="center"/>
            </w:pPr>
            <w:r w:rsidRPr="00BD3FE5">
              <w:t xml:space="preserve">Poprawa wydajności usług medycznych </w:t>
            </w:r>
            <w:r>
              <w:br/>
            </w:r>
            <w:r w:rsidRPr="00BD3FE5">
              <w:t xml:space="preserve">w zakresie opieki nad matką i dzieckiem </w:t>
            </w:r>
            <w:r>
              <w:br/>
            </w:r>
            <w:r w:rsidRPr="00BD3FE5">
              <w:t>w Klinicznym Centrum Ginekologii, Położnictwa i Neonatologii w Opolu</w:t>
            </w:r>
          </w:p>
        </w:tc>
      </w:tr>
      <w:tr w:rsidR="00DA1CC5" w:rsidTr="00BD3FE5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812D7E" w:rsidP="00812D7E">
            <w:pPr>
              <w:spacing w:after="0"/>
            </w:pPr>
            <w:r>
              <w:t>RPOP.10.01.01-16-0005/20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BD3FE5" w:rsidP="00BD3FE5">
            <w:pPr>
              <w:jc w:val="center"/>
            </w:pPr>
            <w:r w:rsidRPr="00BD3FE5">
              <w:t>Zespół Opieki Zdrowotnej w Oleśnie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BD3FE5" w:rsidP="00BD3FE5">
            <w:pPr>
              <w:jc w:val="center"/>
            </w:pPr>
            <w:r w:rsidRPr="00BD3FE5">
              <w:t>Przebudowa pomieszczeń oddziału Dziecięcego w szpitalu w Oleśnie</w:t>
            </w:r>
          </w:p>
        </w:tc>
      </w:tr>
      <w:tr w:rsidR="00DA1CC5" w:rsidTr="00DB6DD2">
        <w:trPr>
          <w:trHeight w:val="1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812D7E" w:rsidP="00D71CB7">
            <w:pPr>
              <w:spacing w:after="0"/>
            </w:pPr>
            <w:r>
              <w:t>RPOP.10.01.01-16-0006/20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BD3FE5" w:rsidP="00BD3FE5">
            <w:pPr>
              <w:jc w:val="center"/>
            </w:pPr>
            <w:r w:rsidRPr="00BD3FE5">
              <w:t>Brzeskie Centrum Medyczne SP ZOZ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BD3FE5" w:rsidP="00BD3FE5">
            <w:pPr>
              <w:jc w:val="center"/>
            </w:pPr>
            <w:r w:rsidRPr="00BD3FE5">
              <w:t>Podniesienie jakości i wydajności usług medycznych w zakresie leczenia chorób cywilizacyjnych, w tym nowotworów poprzez zakup nowoczesnego sprzętu do Pracowni Endoskopii w Brzeskim Centrum Medycznym</w:t>
            </w:r>
          </w:p>
        </w:tc>
      </w:tr>
      <w:tr w:rsidR="00DA1CC5" w:rsidTr="00BD3FE5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D2" w:rsidRDefault="00DB6DD2" w:rsidP="00D71CB7">
            <w:pPr>
              <w:spacing w:after="0"/>
            </w:pPr>
          </w:p>
          <w:p w:rsidR="00DB6DD2" w:rsidRDefault="00DB6DD2" w:rsidP="00D71CB7">
            <w:pPr>
              <w:spacing w:after="0"/>
            </w:pPr>
          </w:p>
          <w:p w:rsidR="00DA1CC5" w:rsidRPr="00CD5759" w:rsidRDefault="00812D7E" w:rsidP="00D71CB7">
            <w:pPr>
              <w:spacing w:after="0"/>
            </w:pPr>
            <w:r>
              <w:t>RPOP.10.01.01-16-0007/20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D2" w:rsidRDefault="00DB6DD2" w:rsidP="001127A9">
            <w:pPr>
              <w:jc w:val="center"/>
            </w:pPr>
          </w:p>
          <w:p w:rsidR="00DA1CC5" w:rsidRPr="00CE4DF3" w:rsidRDefault="001127A9" w:rsidP="001127A9">
            <w:pPr>
              <w:jc w:val="center"/>
            </w:pPr>
            <w:r w:rsidRPr="001127A9">
              <w:t>Namysłowskie Centrum Zdrowia Spółka Akcyjna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BD3FE5" w:rsidP="00BD3FE5">
            <w:pPr>
              <w:jc w:val="center"/>
            </w:pPr>
            <w:r w:rsidRPr="00BD3FE5">
              <w:t>„Podniesienie wydajność leczenia chorób cywilizacyjnych, w tym nowotworów złośliwych poprzez przebudowę pomieszczeń budynku Namysłowskiego Centrum Zdrowia Spółka Akcyjna na Pracownię Badań Endoskopowych wraz z dostawą sprzętu medycznego”</w:t>
            </w:r>
          </w:p>
        </w:tc>
      </w:tr>
      <w:tr w:rsidR="00DA1CC5" w:rsidTr="00B54235">
        <w:trPr>
          <w:trHeight w:val="18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812D7E" w:rsidP="00D71CB7">
            <w:pPr>
              <w:spacing w:after="0"/>
            </w:pPr>
            <w:r>
              <w:t>RPOP.10.01.01-16-0008/20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1127A9" w:rsidP="001127A9">
            <w:pPr>
              <w:jc w:val="center"/>
            </w:pPr>
            <w:r w:rsidRPr="001127A9">
              <w:t xml:space="preserve">Powiatowe Centrum Zdrowia Spółka </w:t>
            </w:r>
            <w:r>
              <w:t xml:space="preserve"> </w:t>
            </w:r>
            <w:r w:rsidRPr="001127A9">
              <w:t>Akcyjna w Kluczborku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1127A9" w:rsidP="001127A9">
            <w:pPr>
              <w:jc w:val="center"/>
            </w:pPr>
            <w:r w:rsidRPr="001127A9">
              <w:t xml:space="preserve">Poprawa wydajności usług medycznych </w:t>
            </w:r>
            <w:r>
              <w:br/>
            </w:r>
            <w:r w:rsidRPr="001127A9">
              <w:t xml:space="preserve">w zakresie leczenia szpitalnego przez Powiatowe Centrum Zdrowia S.A. </w:t>
            </w:r>
            <w:r>
              <w:br/>
            </w:r>
            <w:r w:rsidRPr="001127A9">
              <w:t>w Kluczborku</w:t>
            </w:r>
          </w:p>
        </w:tc>
      </w:tr>
      <w:tr w:rsidR="00B54235" w:rsidTr="00F938DB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235" w:rsidRDefault="00B54235" w:rsidP="00F938D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235" w:rsidRDefault="00B54235" w:rsidP="00F938D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235" w:rsidRDefault="00B54235" w:rsidP="00F938D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4235" w:rsidRDefault="00B54235" w:rsidP="00F938D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</w:tr>
      <w:tr w:rsidR="00DA1CC5" w:rsidTr="00BD3FE5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812D7E" w:rsidP="00D71CB7">
            <w:pPr>
              <w:spacing w:after="0"/>
            </w:pPr>
            <w:r>
              <w:t>RPOP.10.01.01-16-0009/20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1127A9" w:rsidP="001127A9">
            <w:pPr>
              <w:jc w:val="center"/>
            </w:pPr>
            <w:r w:rsidRPr="001127A9">
              <w:t>Krapkowickie Centrum Zdrowia Sp. z o.o.</w:t>
            </w:r>
            <w:r>
              <w:t xml:space="preserve"> </w:t>
            </w:r>
            <w:r>
              <w:br/>
            </w:r>
            <w:r w:rsidRPr="001127A9">
              <w:t>w Krapkowicach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1127A9" w:rsidP="001127A9">
            <w:pPr>
              <w:jc w:val="center"/>
            </w:pPr>
            <w:r w:rsidRPr="001127A9">
              <w:t xml:space="preserve">Poszerzenie działalności w zakresie opieki nad matką i dzieckiem poprzez utworzenie </w:t>
            </w:r>
            <w:proofErr w:type="spellStart"/>
            <w:r w:rsidRPr="001127A9">
              <w:t>sal</w:t>
            </w:r>
            <w:proofErr w:type="spellEnd"/>
            <w:r w:rsidRPr="001127A9">
              <w:t xml:space="preserve"> patologii noworodka w Krapkowickim Centrum Zdrowia Sp. z o.o.</w:t>
            </w:r>
          </w:p>
        </w:tc>
      </w:tr>
      <w:tr w:rsidR="00DA1CC5" w:rsidTr="00B54235">
        <w:trPr>
          <w:trHeight w:val="2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35" w:rsidRDefault="00B5423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</w:p>
          <w:p w:rsidR="00B54235" w:rsidRDefault="00B5423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</w:p>
          <w:p w:rsidR="00B54235" w:rsidRDefault="00B5423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</w:p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35" w:rsidRDefault="00B54235" w:rsidP="00D71CB7">
            <w:pPr>
              <w:spacing w:after="0"/>
            </w:pPr>
          </w:p>
          <w:p w:rsidR="00B54235" w:rsidRDefault="00B54235" w:rsidP="00D71CB7">
            <w:pPr>
              <w:spacing w:after="0"/>
            </w:pPr>
          </w:p>
          <w:p w:rsidR="00B54235" w:rsidRDefault="00B54235" w:rsidP="00D71CB7">
            <w:pPr>
              <w:spacing w:after="0"/>
            </w:pPr>
          </w:p>
          <w:p w:rsidR="00DA1CC5" w:rsidRPr="00CD5759" w:rsidRDefault="00812D7E" w:rsidP="00D71CB7">
            <w:pPr>
              <w:spacing w:after="0"/>
            </w:pPr>
            <w:r>
              <w:t>RPOP.10.01.01-16-0010/20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35" w:rsidRDefault="00B54235" w:rsidP="00B54235">
            <w:pPr>
              <w:jc w:val="center"/>
            </w:pPr>
          </w:p>
          <w:p w:rsidR="00B54235" w:rsidRDefault="00B54235" w:rsidP="00B54235">
            <w:pPr>
              <w:jc w:val="center"/>
            </w:pPr>
          </w:p>
          <w:p w:rsidR="00B54235" w:rsidRPr="00B54235" w:rsidRDefault="00B54235" w:rsidP="00B54235">
            <w:pPr>
              <w:jc w:val="center"/>
            </w:pPr>
            <w:r w:rsidRPr="00B54235">
              <w:t>Opolskie Centrum Rehabilitacji w Korfantowie Sp. z o.o.</w:t>
            </w:r>
          </w:p>
          <w:p w:rsidR="00DA1CC5" w:rsidRPr="00CE4DF3" w:rsidRDefault="00DA1CC5" w:rsidP="00DA1CC5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B54235" w:rsidP="00B54235">
            <w:pPr>
              <w:jc w:val="center"/>
            </w:pPr>
            <w:r w:rsidRPr="00B54235">
              <w:t>Podniesienie efektywności leczenia chorób cywilizacyjnych wywołanych schorzeniami sercowo – naczyniowymi oraz poprawa bezpieczeństwa pacjentów poprzez zakup sprzętu medycznego i prace budowlane związane z przebudową oddziału rehabilitacji ogólnoustrojowej z pododdziałem rehabilitacji neurologicznej oraz budową dodatkowego wejścia do Szpitala wraz ze schodami i windą dla osób niepełnosprawnych.</w:t>
            </w:r>
          </w:p>
        </w:tc>
      </w:tr>
      <w:tr w:rsidR="00DA1CC5" w:rsidTr="00BD3FE5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35" w:rsidRDefault="00B5423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</w:p>
          <w:p w:rsidR="00B54235" w:rsidRDefault="00B5423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</w:p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35" w:rsidRDefault="00B54235" w:rsidP="00D71CB7">
            <w:pPr>
              <w:spacing w:after="0"/>
            </w:pPr>
          </w:p>
          <w:p w:rsidR="00B54235" w:rsidRDefault="00B54235" w:rsidP="00D71CB7">
            <w:pPr>
              <w:spacing w:after="0"/>
            </w:pPr>
          </w:p>
          <w:p w:rsidR="00DA1CC5" w:rsidRPr="00CD5759" w:rsidRDefault="00812D7E" w:rsidP="00D71CB7">
            <w:pPr>
              <w:spacing w:after="0"/>
            </w:pPr>
            <w:r>
              <w:t>RPOP.10.01.01-16-0011/20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35" w:rsidRDefault="00B54235" w:rsidP="00B54235">
            <w:pPr>
              <w:jc w:val="center"/>
            </w:pPr>
          </w:p>
          <w:p w:rsidR="00DA1CC5" w:rsidRPr="00CE4DF3" w:rsidRDefault="00B54235" w:rsidP="00B54235">
            <w:pPr>
              <w:jc w:val="center"/>
            </w:pPr>
            <w:r w:rsidRPr="00B54235">
              <w:t>"FEMMINA CENTRUM MEDYCZNE MĄCZKA PASTERNOK ZIĘTEK" SPÓŁKA PARTNERSKA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B54235" w:rsidP="00B54235">
            <w:pPr>
              <w:jc w:val="center"/>
            </w:pPr>
            <w:r w:rsidRPr="00B54235">
              <w:t>Podniesienie kompleksowości i jakości specjalistycznych usług medycznych skierowanych do matki i dziecka w mieście Opolu oraz w powiatach opolskim i strzeleckim, poprzez doposażenie i rozbudowę infrastruktury technicznej</w:t>
            </w:r>
          </w:p>
        </w:tc>
      </w:tr>
      <w:tr w:rsidR="00DA1CC5" w:rsidTr="00BD3FE5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35" w:rsidRDefault="00B5423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</w:p>
          <w:p w:rsidR="00B54235" w:rsidRDefault="00B5423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</w:p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35" w:rsidRDefault="00B54235" w:rsidP="00D71CB7">
            <w:pPr>
              <w:spacing w:after="0"/>
            </w:pPr>
          </w:p>
          <w:p w:rsidR="00B54235" w:rsidRDefault="00B54235" w:rsidP="00D71CB7">
            <w:pPr>
              <w:spacing w:after="0"/>
            </w:pPr>
          </w:p>
          <w:p w:rsidR="00DA1CC5" w:rsidRPr="00CD5759" w:rsidRDefault="00812D7E" w:rsidP="00D71CB7">
            <w:pPr>
              <w:spacing w:after="0"/>
            </w:pPr>
            <w:r>
              <w:t>RPOP.10.01.01-16-0012/20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35" w:rsidRDefault="00B54235" w:rsidP="00B54235"/>
          <w:p w:rsidR="00B54235" w:rsidRPr="00B54235" w:rsidRDefault="00B54235" w:rsidP="00B54235">
            <w:r w:rsidRPr="00B54235">
              <w:t>Samodzielny Publiczny Zespół Opieki Zdrowotnej</w:t>
            </w:r>
          </w:p>
          <w:p w:rsidR="00DA1CC5" w:rsidRPr="00CE4DF3" w:rsidRDefault="00DA1CC5" w:rsidP="00DA1CC5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B54235" w:rsidP="00B54235">
            <w:pPr>
              <w:jc w:val="center"/>
            </w:pPr>
            <w:r w:rsidRPr="00B54235">
              <w:t>Podniesienie wydajności leczenia chorób cywilizacyjnych w zakresie nowotworów, poprzez zakup specjalistycznego sprzętu medycznego dla Samodzielnego Publicznego     Zespołu Opieki Zdrowotnej w Kędzierzynie-Koźlu</w:t>
            </w:r>
          </w:p>
        </w:tc>
      </w:tr>
      <w:tr w:rsidR="00DA1CC5" w:rsidTr="00BD3FE5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35" w:rsidRDefault="00B5423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</w:p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35" w:rsidRDefault="00B54235" w:rsidP="00D71CB7">
            <w:pPr>
              <w:spacing w:after="0"/>
            </w:pPr>
          </w:p>
          <w:p w:rsidR="00DA1CC5" w:rsidRPr="00CD5759" w:rsidRDefault="00812D7E" w:rsidP="00D71CB7">
            <w:pPr>
              <w:spacing w:after="0"/>
            </w:pPr>
            <w:r>
              <w:t>RPOP.10.01.01-16-0013/20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B54235" w:rsidP="00B54235">
            <w:pPr>
              <w:jc w:val="center"/>
            </w:pPr>
            <w:r w:rsidRPr="00B54235">
              <w:t xml:space="preserve">Szpital Powiatowy im. Prałata J. </w:t>
            </w:r>
            <w:proofErr w:type="spellStart"/>
            <w:r w:rsidRPr="00B54235">
              <w:t>Glowatzkiego</w:t>
            </w:r>
            <w:proofErr w:type="spellEnd"/>
            <w:r w:rsidRPr="00B54235">
              <w:t xml:space="preserve"> w Strzelcach Opolskich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B54235" w:rsidP="00B54235">
            <w:pPr>
              <w:jc w:val="center"/>
            </w:pPr>
            <w:r w:rsidRPr="00B54235">
              <w:t>Poprawa wydajności usług medycznych w Szpitalu Powiatowym w Strzelcach Opolskich poprzez modernizację Oddziału Chirurgii wraz  z dostawą sprzętu</w:t>
            </w:r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3C2513">
        <w:rPr>
          <w:rFonts w:ascii="Calibri" w:hAnsi="Calibri"/>
          <w:i/>
        </w:rPr>
        <w:t xml:space="preserve">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Systemu SYZYF RPO</w:t>
      </w:r>
      <w:r w:rsidR="00D71CB7">
        <w:rPr>
          <w:rFonts w:ascii="Calibri" w:hAnsi="Calibri"/>
          <w:i/>
        </w:rPr>
        <w:t xml:space="preserve"> </w:t>
      </w:r>
      <w:r w:rsidR="00C12D1D">
        <w:rPr>
          <w:rFonts w:ascii="Calibri" w:hAnsi="Calibri"/>
          <w:i/>
        </w:rPr>
        <w:t>WO 2014-2020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1045E9"/>
    <w:rsid w:val="001127A9"/>
    <w:rsid w:val="002423D0"/>
    <w:rsid w:val="002E468D"/>
    <w:rsid w:val="003C2513"/>
    <w:rsid w:val="003E21E6"/>
    <w:rsid w:val="004C3D6D"/>
    <w:rsid w:val="004F4B27"/>
    <w:rsid w:val="004F6D0B"/>
    <w:rsid w:val="00525DF5"/>
    <w:rsid w:val="005E60CC"/>
    <w:rsid w:val="00657B6C"/>
    <w:rsid w:val="0066350C"/>
    <w:rsid w:val="007141F0"/>
    <w:rsid w:val="00736852"/>
    <w:rsid w:val="007B0D7E"/>
    <w:rsid w:val="00812D7E"/>
    <w:rsid w:val="008445FA"/>
    <w:rsid w:val="0089237B"/>
    <w:rsid w:val="008970CE"/>
    <w:rsid w:val="008C0A33"/>
    <w:rsid w:val="008E3826"/>
    <w:rsid w:val="008E4D25"/>
    <w:rsid w:val="00965314"/>
    <w:rsid w:val="00990266"/>
    <w:rsid w:val="009B31E3"/>
    <w:rsid w:val="009D075F"/>
    <w:rsid w:val="00AE5B0F"/>
    <w:rsid w:val="00B54235"/>
    <w:rsid w:val="00BD3FE5"/>
    <w:rsid w:val="00C00714"/>
    <w:rsid w:val="00C12D1D"/>
    <w:rsid w:val="00C97FCB"/>
    <w:rsid w:val="00CB68FC"/>
    <w:rsid w:val="00CE754C"/>
    <w:rsid w:val="00D46F4F"/>
    <w:rsid w:val="00D71CB7"/>
    <w:rsid w:val="00DA1CC5"/>
    <w:rsid w:val="00DB6DD2"/>
    <w:rsid w:val="00E85A23"/>
    <w:rsid w:val="00E91A66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23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33</cp:revision>
  <cp:lastPrinted>2020-06-17T09:04:00Z</cp:lastPrinted>
  <dcterms:created xsi:type="dcterms:W3CDTF">2016-08-17T09:09:00Z</dcterms:created>
  <dcterms:modified xsi:type="dcterms:W3CDTF">2020-06-17T09:34:00Z</dcterms:modified>
</cp:coreProperties>
</file>