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FD" w:rsidRDefault="00C745FD" w:rsidP="00085387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9FC99D9">
            <wp:extent cx="557149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387" w:rsidRDefault="00085387" w:rsidP="00EF593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EF593D" w:rsidRDefault="00C745FD" w:rsidP="00EF593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bookmarkStart w:id="0" w:name="_GoBack"/>
      <w:bookmarkEnd w:id="0"/>
      <w:r w:rsidRPr="00C745FD">
        <w:rPr>
          <w:rFonts w:ascii="Calibri" w:hAnsi="Calibri"/>
        </w:rPr>
        <w:t xml:space="preserve">Lista projektów pozytywnie ocenionych merytorycznie, tj. zakwalifikowanych do rozstrzygnięcia konkursu w ramach konkursowej procedury </w:t>
      </w:r>
      <w:r>
        <w:rPr>
          <w:rFonts w:ascii="Calibri" w:hAnsi="Calibri"/>
        </w:rPr>
        <w:t xml:space="preserve">wyboru projektów dla </w:t>
      </w:r>
      <w:r w:rsidR="00EF593D">
        <w:rPr>
          <w:rFonts w:cs="Arial"/>
          <w:color w:val="000000"/>
        </w:rPr>
        <w:t xml:space="preserve">poddziałania 10.1.1 </w:t>
      </w:r>
      <w:r w:rsidR="00EF593D">
        <w:rPr>
          <w:rStyle w:val="Uwydatnienie"/>
          <w:rFonts w:cs="Arial"/>
          <w:color w:val="000000"/>
        </w:rPr>
        <w:t>Infrastruktura ochrony zdrowia w zakresie profilaktyki zdrowotnej mieszkańców regionu</w:t>
      </w:r>
      <w:r w:rsidR="00EF593D">
        <w:rPr>
          <w:rFonts w:cs="Arial"/>
          <w:color w:val="000000"/>
        </w:rPr>
        <w:t xml:space="preserve"> </w:t>
      </w:r>
      <w:r w:rsidRPr="00C745FD">
        <w:rPr>
          <w:rFonts w:ascii="Calibri" w:hAnsi="Calibri"/>
        </w:rPr>
        <w:t>RPO WO 2014-2020.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961"/>
        <w:gridCol w:w="2698"/>
        <w:gridCol w:w="3827"/>
      </w:tblGrid>
      <w:tr w:rsidR="00EF593D" w:rsidTr="00EF593D">
        <w:trPr>
          <w:trHeight w:val="6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3D" w:rsidRDefault="00EF593D" w:rsidP="0062444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3D" w:rsidRDefault="00EF593D" w:rsidP="0062444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3D" w:rsidRDefault="00EF593D" w:rsidP="0062444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Nazwa wnioskodawcy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3D" w:rsidRDefault="00EF593D" w:rsidP="0062444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EF593D" w:rsidTr="00EF593D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D" w:rsidRDefault="00EF593D" w:rsidP="0062444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0820BC" w:rsidRDefault="00EF593D" w:rsidP="00624445">
            <w:r w:rsidRPr="000820BC">
              <w:t>RPOP.10.01.01-16-0031/17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640425" w:rsidRDefault="00EF593D" w:rsidP="00624445">
            <w:r w:rsidRPr="00640425">
              <w:t>Zespół Opieki Zdrowotnej w Nysie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4170DF" w:rsidRDefault="00EF593D" w:rsidP="00624445">
            <w:r w:rsidRPr="004170DF">
              <w:t>„Zakup, doposażenie Bloku Operacyjnego Szpitala w Nysie w niezbędny sprzęt do leczenia chorób nowotworowych i przewodu pokarmowego”.</w:t>
            </w:r>
          </w:p>
        </w:tc>
      </w:tr>
      <w:tr w:rsidR="00EF593D" w:rsidTr="00EF593D">
        <w:trPr>
          <w:trHeight w:val="114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D" w:rsidRDefault="00EF593D" w:rsidP="0062444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0820BC" w:rsidRDefault="00EF593D" w:rsidP="00624445">
            <w:r w:rsidRPr="000820BC">
              <w:t>RPOP.10.01.01-16-0032/17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640425" w:rsidRDefault="00EF593D" w:rsidP="00624445">
            <w:r w:rsidRPr="00640425">
              <w:t>Samodzielny Publiczny Zespół Opieki Zdrowotnej w Głubczycach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4170DF" w:rsidRDefault="00EF593D" w:rsidP="00624445">
            <w:r w:rsidRPr="004170DF">
              <w:t>Poprawa wydajności i skuteczności usług medycznych w zakresie opieki nad matką i dzieckiem poprzez wyposażenie SPZOZ w Głubczycach.</w:t>
            </w:r>
          </w:p>
        </w:tc>
      </w:tr>
      <w:tr w:rsidR="00EF593D" w:rsidTr="00EF593D">
        <w:trPr>
          <w:trHeight w:val="11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D" w:rsidRDefault="00EF593D" w:rsidP="0062444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0820BC" w:rsidRDefault="00EF593D" w:rsidP="00624445">
            <w:r w:rsidRPr="000820BC">
              <w:t>RPOP.10.01.01-16-0033/17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640425" w:rsidRDefault="00EF593D" w:rsidP="00624445">
            <w:r w:rsidRPr="00640425">
              <w:t>SAMODZIELNY PUBLICZNY ZESPÓŁ OPIEKI ZDROWOTNEJ W GŁUBCZYCACH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4170DF" w:rsidRDefault="00EF593D" w:rsidP="00DF7814">
            <w:r w:rsidRPr="004170DF">
              <w:t>Podniesienie skuteczności i wydajności leczenia pacjentów w Zakładzie Opiekuńczo-Leczniczym w SPZOZ w Głubczycach</w:t>
            </w:r>
            <w:r w:rsidR="00DF7814">
              <w:t xml:space="preserve"> poprzez jego modernizację i doposażenie</w:t>
            </w:r>
          </w:p>
        </w:tc>
      </w:tr>
      <w:tr w:rsidR="00EF593D" w:rsidTr="00EF593D">
        <w:trPr>
          <w:trHeight w:val="11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D" w:rsidRDefault="00EF593D" w:rsidP="0062444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0820BC" w:rsidRDefault="00EF593D" w:rsidP="00624445">
            <w:r w:rsidRPr="000820BC">
              <w:t>RPOP.10.01.01-16-0034/17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640425" w:rsidRDefault="00EF593D" w:rsidP="00DF7814">
            <w:r w:rsidRPr="00640425">
              <w:t>Samodzielny Pub</w:t>
            </w:r>
            <w:r w:rsidR="00DF7814">
              <w:t>liczny Zespół Opieki Zdrowotnej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4170DF" w:rsidRDefault="00EF593D" w:rsidP="00624445">
            <w:r w:rsidRPr="004170DF">
              <w:t>Wyposażenie Bloku Operacyjnego w celu poprawy wydajności usług medycznych w SP ZOZ w Kędzierzynie-Koźlu</w:t>
            </w:r>
          </w:p>
        </w:tc>
      </w:tr>
      <w:tr w:rsidR="00EF593D" w:rsidTr="00DF7814">
        <w:trPr>
          <w:trHeight w:val="14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D" w:rsidRDefault="00EF593D" w:rsidP="0062444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0820BC" w:rsidRDefault="00EF593D" w:rsidP="00624445">
            <w:r w:rsidRPr="000820BC">
              <w:t>RPOP.10.01.01-16-0035/17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640425" w:rsidRDefault="00EF593D" w:rsidP="00624445">
            <w:r w:rsidRPr="00640425">
              <w:t>Samodzielny Publiczny Zespół Opieki Zdrowotnej w Kędzierzynie-Koźlu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4170DF" w:rsidRDefault="00EF593D" w:rsidP="00624445">
            <w:r w:rsidRPr="004170DF">
              <w:t>Przebudowa i wyposażenie Oddziału Anestezjologii i Intensywnej Terapii w celu poprawy wydajności usług medycznych w SP ZOZ w Kędzierzynie-Koźlu.</w:t>
            </w:r>
          </w:p>
        </w:tc>
      </w:tr>
      <w:tr w:rsidR="00EF593D" w:rsidTr="00DF7814">
        <w:trPr>
          <w:trHeight w:val="22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D" w:rsidRDefault="00EF593D" w:rsidP="0062444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0820BC" w:rsidRDefault="00EF593D" w:rsidP="00624445">
            <w:r w:rsidRPr="000820BC">
              <w:t>RPOP.10.01.01-16-0036/17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640425" w:rsidRDefault="00EF593D" w:rsidP="00624445">
            <w:r w:rsidRPr="00640425">
              <w:t xml:space="preserve">Wojewódzki Specjalistyczny Zespół Neuropsychiatryczny im. </w:t>
            </w:r>
            <w:proofErr w:type="spellStart"/>
            <w:r w:rsidRPr="00640425">
              <w:t>św</w:t>
            </w:r>
            <w:r>
              <w:t>.</w:t>
            </w:r>
            <w:r w:rsidRPr="00AE5B0F">
              <w:t>Jadwigi</w:t>
            </w:r>
            <w:proofErr w:type="spellEnd"/>
            <w:r w:rsidRPr="00AE5B0F">
              <w:t xml:space="preserve"> w Opolu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4170DF" w:rsidRDefault="00EF593D" w:rsidP="00624445">
            <w:r w:rsidRPr="004170DF">
              <w:t>Podniesienie wydajności</w:t>
            </w:r>
            <w:r>
              <w:t xml:space="preserve"> </w:t>
            </w:r>
            <w:r w:rsidRPr="00AE5B0F">
              <w:t xml:space="preserve">chorób cywilizacyjnych poprzez wyposażenie w specjalistyczny sprzęt medyczny Oddziału Neurochirurgii z </w:t>
            </w:r>
            <w:r w:rsidR="00DF7814">
              <w:t xml:space="preserve">pododdziałem intensywnej opieki </w:t>
            </w:r>
            <w:r w:rsidRPr="00AE5B0F">
              <w:t>medycznej w Wojewódzkim Specjalistycznym Zespole Neuropsychiatrycznym</w:t>
            </w:r>
            <w:r w:rsidRPr="00AE5B0F">
              <w:tab/>
              <w:t>im. Św. Jadwigi w Opolu - etap II.</w:t>
            </w:r>
          </w:p>
        </w:tc>
      </w:tr>
      <w:tr w:rsidR="00EF593D" w:rsidTr="00EF593D">
        <w:trPr>
          <w:trHeight w:val="70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D" w:rsidRDefault="00EF593D" w:rsidP="0062444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0820BC" w:rsidRDefault="00EF593D" w:rsidP="00624445">
            <w:r w:rsidRPr="000820BC">
              <w:t>RPOP.10.01.01-16-0038/17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640425" w:rsidRDefault="00EF593D" w:rsidP="00624445">
            <w:r w:rsidRPr="00640425">
              <w:t>ZESPÓŁ OPIEKI ZDROWOTNEJ W OLEŚNIE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4170DF" w:rsidRDefault="00EF593D" w:rsidP="00624445">
            <w:r w:rsidRPr="004170DF">
              <w:t>Przebudowa pomieszczeń oddziału Wewnętrznego w bloku A, II piętro - II etap w ZOZ Olesno</w:t>
            </w:r>
          </w:p>
        </w:tc>
      </w:tr>
      <w:tr w:rsidR="00EF593D" w:rsidTr="00EF593D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D" w:rsidRDefault="00EF593D" w:rsidP="0062444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0820BC" w:rsidRDefault="00EF593D" w:rsidP="00624445">
            <w:r w:rsidRPr="000820BC">
              <w:t>RPOP.10.01.01-16-0041/17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640425" w:rsidRDefault="00EF593D" w:rsidP="00624445">
            <w:r w:rsidRPr="00640425">
              <w:t xml:space="preserve">Samodzielny Publiczny Zakład Opieki Zdrowotnej Opolskie Centrum Onkologii im. prof. Tadeusza </w:t>
            </w:r>
            <w:proofErr w:type="spellStart"/>
            <w:r w:rsidRPr="00640425">
              <w:t>Koszarowskiego</w:t>
            </w:r>
            <w:proofErr w:type="spellEnd"/>
            <w:r w:rsidRPr="00640425">
              <w:t xml:space="preserve"> w Opolu.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4170DF" w:rsidRDefault="00EF593D" w:rsidP="00624445">
            <w:r w:rsidRPr="004170DF">
              <w:t xml:space="preserve">Poprawa jakości diagnostyki obrazowej w celu zwiększenia efektywności leczenia nowotworów złośliwych w Opolskim Centrum Onkologii im. prof. Tadeusza </w:t>
            </w:r>
            <w:proofErr w:type="spellStart"/>
            <w:r w:rsidRPr="004170DF">
              <w:t>Koszarowskiego</w:t>
            </w:r>
            <w:proofErr w:type="spellEnd"/>
            <w:r w:rsidRPr="004170DF">
              <w:t xml:space="preserve"> w Opolu.</w:t>
            </w:r>
          </w:p>
        </w:tc>
      </w:tr>
      <w:tr w:rsidR="00EF593D" w:rsidTr="00EF593D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D" w:rsidRDefault="00EF593D" w:rsidP="0062444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0820BC" w:rsidRDefault="00EF593D" w:rsidP="00624445">
            <w:r w:rsidRPr="000820BC">
              <w:t>RPOP.10.01.01-16-0042/17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640425" w:rsidRDefault="00EF593D" w:rsidP="00624445">
            <w:proofErr w:type="spellStart"/>
            <w:r w:rsidRPr="00640425">
              <w:t>Stobrawskie</w:t>
            </w:r>
            <w:proofErr w:type="spellEnd"/>
            <w:r w:rsidRPr="00640425">
              <w:t xml:space="preserve"> Centrum Medyczne sp. z o.o. z siedzibą w Kup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4170DF" w:rsidRDefault="00EF593D" w:rsidP="00624445">
            <w:r w:rsidRPr="004170DF">
              <w:t xml:space="preserve">"Poprawa ogólnej wydajności usług medycznych w zakresie opieki nad osobami starszymi, w oddziałach i pracowniach Szpitala w Kup </w:t>
            </w:r>
            <w:proofErr w:type="spellStart"/>
            <w:r w:rsidRPr="004170DF">
              <w:t>Stobrawskiego</w:t>
            </w:r>
            <w:proofErr w:type="spellEnd"/>
            <w:r w:rsidRPr="004170DF">
              <w:t xml:space="preserve"> Centrum Medycznego sp. z o.o. poprzez zakup sprzętu medycznego i modernizację oddziału chorób wewnętrznych- Etap I SEGMENT A"</w:t>
            </w:r>
          </w:p>
        </w:tc>
      </w:tr>
      <w:tr w:rsidR="00EF593D" w:rsidTr="00EF593D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D" w:rsidRDefault="00EF593D" w:rsidP="00EF593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0820BC" w:rsidRDefault="00EF593D" w:rsidP="00624445">
            <w:r w:rsidRPr="000820BC">
              <w:t>RPOP.10.01.01-16-0043/17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640425" w:rsidRDefault="00EF593D" w:rsidP="00624445">
            <w:proofErr w:type="spellStart"/>
            <w:r w:rsidRPr="00640425">
              <w:t>Stobrawskie</w:t>
            </w:r>
            <w:proofErr w:type="spellEnd"/>
            <w:r w:rsidRPr="00640425">
              <w:t xml:space="preserve"> Centrum Medyczne sp. z o.o. z siedzibą w Kup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4170DF" w:rsidRDefault="00EF593D" w:rsidP="00624445">
            <w:r w:rsidRPr="004170DF">
              <w:t xml:space="preserve">"Podniesienie wydajności leczenia chorób cywilizacyjnych w tym nowotworów złośliwych poprzez zakup sprzętu medycznego dla pracowni diagnostycznych Szpitala w Kup </w:t>
            </w:r>
            <w:proofErr w:type="spellStart"/>
            <w:r w:rsidRPr="004170DF">
              <w:t>Stobrawskiego</w:t>
            </w:r>
            <w:proofErr w:type="spellEnd"/>
            <w:r w:rsidRPr="004170DF">
              <w:t xml:space="preserve"> Centrum Medycznego, oraz modernizacja zespołu pracowni endoskopowych"</w:t>
            </w:r>
          </w:p>
        </w:tc>
      </w:tr>
      <w:tr w:rsidR="00EF593D" w:rsidTr="00EF593D">
        <w:trPr>
          <w:trHeight w:val="75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D" w:rsidRDefault="00EF593D" w:rsidP="00EF593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0820BC" w:rsidRDefault="00EF593D" w:rsidP="00624445">
            <w:r w:rsidRPr="000820BC">
              <w:t>RPOP.10.01.01-16-0044/17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640425" w:rsidRDefault="00EF593D" w:rsidP="00624445">
            <w:r w:rsidRPr="00640425">
              <w:t>Gminny Ośrodek Zdrowia w Gogolinie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4170DF" w:rsidRDefault="00EF593D" w:rsidP="00624445">
            <w:r w:rsidRPr="004170DF">
              <w:t>Zakup sprzętu medycznego dla Gminnego Ośrodka Zdrowia w Gogolinie</w:t>
            </w:r>
          </w:p>
        </w:tc>
      </w:tr>
      <w:tr w:rsidR="00EF593D" w:rsidTr="00EF593D">
        <w:trPr>
          <w:trHeight w:val="101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D" w:rsidRDefault="00EF593D" w:rsidP="00EF593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0820BC" w:rsidRDefault="00EF593D" w:rsidP="00624445">
            <w:r w:rsidRPr="000820BC">
              <w:t>RPOP.10.01.01-16-0045/17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640425" w:rsidRDefault="00EF593D" w:rsidP="00624445">
            <w:r w:rsidRPr="00640425">
              <w:t>VITA Sp. z o.o.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4170DF" w:rsidRDefault="00EF593D" w:rsidP="00624445">
            <w:r w:rsidRPr="004170DF">
              <w:t>Podwyższenie jakości i dostępności usług medycznych AOS w Nysie dzięki zakupowi nowoczesnego sprzętu medycznego.</w:t>
            </w:r>
          </w:p>
        </w:tc>
      </w:tr>
      <w:tr w:rsidR="00EF593D" w:rsidTr="00EF593D">
        <w:trPr>
          <w:trHeight w:val="9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D" w:rsidRDefault="00EF593D" w:rsidP="00EF593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0820BC" w:rsidRDefault="00EF593D" w:rsidP="00624445">
            <w:r w:rsidRPr="000820BC">
              <w:t>RPOP.10.01.01-16-0046/17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640425" w:rsidRDefault="00EF593D" w:rsidP="00624445">
            <w:r w:rsidRPr="00640425">
              <w:t>VITA Sp. z o.o.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4170DF" w:rsidRDefault="00EF593D" w:rsidP="00624445">
            <w:r w:rsidRPr="004170DF">
              <w:t>Zakup nowoczesnego sprzętu medycznego sposobem na polepszenie jakości i dostępności usług medycznych w Nysie.</w:t>
            </w:r>
          </w:p>
        </w:tc>
      </w:tr>
      <w:tr w:rsidR="00EF593D" w:rsidTr="00EF593D">
        <w:trPr>
          <w:trHeight w:val="1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D" w:rsidRDefault="00EF593D" w:rsidP="00EF593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0820BC" w:rsidRDefault="00EF593D" w:rsidP="00624445">
            <w:r w:rsidRPr="000820BC">
              <w:t>RPOP.10.01.01-16-0047/17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640425" w:rsidRDefault="00EF593D" w:rsidP="00624445">
            <w:r w:rsidRPr="00640425">
              <w:t>SAMODZIELNY PUBLICZNY ZAKŁAD OPIEKI ZDROWOTNEJ ZESPÓŁ OPIEKI ZDROWOTNEJ W GŁUCHOŁAZACH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4170DF" w:rsidRDefault="00EF593D" w:rsidP="00624445">
            <w:r w:rsidRPr="004170DF">
              <w:t>Podniesienie dostępności leczenia chorób układu krążenia pacjentów woj. opolskiego poprzez doposażenie w specjalistyczny sprzęt medyczny Poradni Kardiologicznej i Oddziału Rehabilitacji Kardiologicznej SPZOZ ZOZ w Głuchołazach.</w:t>
            </w:r>
          </w:p>
        </w:tc>
      </w:tr>
      <w:tr w:rsidR="00EF593D" w:rsidTr="00EF593D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D" w:rsidRDefault="00EF593D" w:rsidP="00EF593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0820BC" w:rsidRDefault="00EF593D" w:rsidP="00624445">
            <w:r w:rsidRPr="000820BC">
              <w:t>RPOP.10.01.01-16-0048/17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640425" w:rsidRDefault="00EF593D" w:rsidP="00624445">
            <w:r w:rsidRPr="00640425">
              <w:t xml:space="preserve">Szpital Powiatowy im. Prałata J. </w:t>
            </w:r>
            <w:proofErr w:type="spellStart"/>
            <w:r w:rsidRPr="00640425">
              <w:t>Glowatzkiego</w:t>
            </w:r>
            <w:proofErr w:type="spellEnd"/>
            <w:r w:rsidRPr="00640425">
              <w:t xml:space="preserve"> w Strzelcach Opolskich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4170DF" w:rsidRDefault="00EF593D" w:rsidP="00624445">
            <w:r w:rsidRPr="004170DF">
              <w:t>POPRAWA WYDAJNOŚCI USŁUG MEDYCZNYCH W SZPITALU POWIATOWYM W STRZELCACH OPOLSKICH POPRZEZ MODERNIZACJĘ ODDZIAŁU WEWNĘTRZNEGO WRAZ Z DOSTAWĄ SPRZĘTU</w:t>
            </w:r>
          </w:p>
        </w:tc>
      </w:tr>
      <w:tr w:rsidR="00EF593D" w:rsidTr="00085387">
        <w:trPr>
          <w:trHeight w:val="1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D" w:rsidRDefault="00EF593D" w:rsidP="00EF593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0820BC" w:rsidRDefault="00EF593D" w:rsidP="00624445">
            <w:r w:rsidRPr="000820BC">
              <w:t>RPOP.10.01.01-16-0049/17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640425" w:rsidRDefault="00EF593D" w:rsidP="00624445">
            <w:r w:rsidRPr="00640425">
              <w:t>Szpital Wojewódzki w Opolu spółka z ograniczoną odpowiedzialnością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4170DF" w:rsidRDefault="00EF593D" w:rsidP="00624445">
            <w:r w:rsidRPr="004170DF">
              <w:t>Podniesienie wydajności leczenia nowotworów układu pokarmowego poprzez odpowiednie dostosowanie infrastruktury i wyposażenie Szpitala Wojewódzkiego w Opolu</w:t>
            </w:r>
          </w:p>
        </w:tc>
      </w:tr>
      <w:tr w:rsidR="00EF593D" w:rsidTr="00EF593D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D" w:rsidRDefault="00EF593D" w:rsidP="0062444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0820BC" w:rsidRDefault="00EF593D" w:rsidP="00624445">
            <w:r w:rsidRPr="000820BC">
              <w:t>RPOP.10.01.01-16-0051/17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640425" w:rsidRDefault="00EF593D" w:rsidP="00624445">
            <w:r w:rsidRPr="00640425">
              <w:t>POWIATOWE CENTRUM ZDROWIA SPÓŁKA AKCYJNA W KLUCZBORKU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4170DF" w:rsidRDefault="00EF593D" w:rsidP="00624445">
            <w:r w:rsidRPr="004170DF">
              <w:t>Podniesienie wydajności usług medycznych i poprawa bezpieczeństwa zdrowotnego mieszkańców w zakresie anestezjologii oraz intensywnej terapii poprzez inwestycje w niezbędny sprzęt i wyposażenie w Powiatowym Centrum Zdrowia S.A. w Kluczborku.</w:t>
            </w:r>
          </w:p>
        </w:tc>
      </w:tr>
      <w:tr w:rsidR="00EF593D" w:rsidTr="00EF593D">
        <w:trPr>
          <w:trHeight w:val="12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D" w:rsidRDefault="00EF593D" w:rsidP="0062444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0820BC" w:rsidRDefault="00EF593D" w:rsidP="00624445">
            <w:r w:rsidRPr="000820BC">
              <w:t>RPOP.10.01.01-16-0052/17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640425" w:rsidRDefault="00EF593D" w:rsidP="00624445">
            <w:r w:rsidRPr="00640425">
              <w:t>POWIATOWE CENTRUM ZDROWIA SPÓŁKA AKCYJNA W KLUCZBORKU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4170DF" w:rsidRDefault="00085387" w:rsidP="00624445">
            <w:r>
              <w:t xml:space="preserve">Poprawa </w:t>
            </w:r>
            <w:r w:rsidR="00EF593D" w:rsidRPr="004170DF">
              <w:t>wydajności i skuteczności leczenia chorób cywilizacyjnych, poprzez doposażenie w specjalistyczny sprzęt medyczny Powiatowego Centrum Zdrowia S.A. w Kluczborku</w:t>
            </w:r>
          </w:p>
        </w:tc>
      </w:tr>
      <w:tr w:rsidR="00EF593D" w:rsidTr="00EF593D">
        <w:trPr>
          <w:trHeight w:val="22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D" w:rsidRDefault="00EF593D" w:rsidP="0062444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0820BC" w:rsidRDefault="00EF593D" w:rsidP="00624445">
            <w:r w:rsidRPr="000820BC">
              <w:t>RPOP.10.01.01-16-0053/17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640425" w:rsidRDefault="00EF593D" w:rsidP="00624445">
            <w:r w:rsidRPr="00640425">
              <w:t>Opolskie Centrum Rehabilitacji w Korfantowie Sp. z o.o.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4170DF" w:rsidRDefault="00EF593D" w:rsidP="00624445">
            <w:r w:rsidRPr="004170DF">
              <w:t>Podniesienie efektywności leczenia chorób cywilizacyjnych poprzez wyposażenie w specjalistyczny sprzęt medyczny oraz przeprowadzenie prac modernizacyjnych Oddziału Rehabilitacji Ogólnoustrojowej z Pododdziałem Neurologicznym Opolskiego Centrum Rehabilitacji w Korfantowie Sp. z o.o.</w:t>
            </w:r>
          </w:p>
        </w:tc>
      </w:tr>
      <w:tr w:rsidR="00EF593D" w:rsidTr="00EF593D">
        <w:trPr>
          <w:trHeight w:val="190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D" w:rsidRDefault="00EF593D" w:rsidP="0062444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0820BC" w:rsidRDefault="00EF593D" w:rsidP="00624445">
            <w:r w:rsidRPr="000820BC">
              <w:t>RPOP.10.01.01-16-0054/17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640425" w:rsidRDefault="00EF593D" w:rsidP="00624445">
            <w:r w:rsidRPr="00640425">
              <w:t>Brzeskie Centrum Medyczne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4170DF" w:rsidRDefault="00EF593D" w:rsidP="00624445">
            <w:r w:rsidRPr="004170DF">
              <w:t>Podniesienie jakości i wydajności usług medycznych w zakresie leczenia chorób cywilizacyjnych, w tym nowotworów poprzez zakup nowoczesnego tomografu komputerowego do Pracowni Diagnostyki Obrazowej oraz innego sprzętu w Brzeskim Centrum Medycznym.</w:t>
            </w:r>
          </w:p>
        </w:tc>
      </w:tr>
      <w:tr w:rsidR="00EF593D" w:rsidTr="00EF593D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D" w:rsidRDefault="00EF593D" w:rsidP="00EF593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0820BC" w:rsidRDefault="00EF593D" w:rsidP="00624445">
            <w:r w:rsidRPr="000820BC">
              <w:t>RPOP.10.01.01-16-0055/17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640425" w:rsidRDefault="00EF593D" w:rsidP="00624445">
            <w:r w:rsidRPr="00640425">
              <w:t>Brzeskie Centrum Medyczne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4170DF" w:rsidRDefault="00EF593D" w:rsidP="00624445">
            <w:r w:rsidRPr="004170DF">
              <w:t xml:space="preserve">Poprawienie jakości kompleksowej opieki nad matką i dzieckiem poprzez remont oraz wyposażenie w nowoczesny sprzęt oddziału </w:t>
            </w:r>
            <w:proofErr w:type="spellStart"/>
            <w:r w:rsidRPr="004170DF">
              <w:t>ginekologiczno</w:t>
            </w:r>
            <w:proofErr w:type="spellEnd"/>
            <w:r w:rsidRPr="004170DF">
              <w:t xml:space="preserve"> położniczego i noworodków w Brzeskim Centrum Medycznym</w:t>
            </w:r>
          </w:p>
        </w:tc>
      </w:tr>
      <w:tr w:rsidR="00EF593D" w:rsidTr="00EF593D">
        <w:trPr>
          <w:trHeight w:val="21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D" w:rsidRDefault="00EF593D" w:rsidP="00EF593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0820BC" w:rsidRDefault="00EF593D" w:rsidP="00624445">
            <w:r w:rsidRPr="000820BC">
              <w:t>RPOP.10.01.01-16-0056/17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640425" w:rsidRDefault="00EF593D" w:rsidP="00624445">
            <w:r w:rsidRPr="00640425">
              <w:t>Optima Medycyna Spółka Akcyjna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4170DF" w:rsidRDefault="00EF593D" w:rsidP="00624445">
            <w:r w:rsidRPr="004170DF">
              <w:t xml:space="preserve">Wzrost wydajności i rozwój usług medycznych świadczonych w zakresie opieki nad dzieckiem poprzez remont i adaptację pomieszczeń w celu uruchomienia poradni pediatrycznej POZ w Optima Medycyna na ul. </w:t>
            </w:r>
            <w:proofErr w:type="spellStart"/>
            <w:r w:rsidRPr="004170DF">
              <w:t>Dambonia</w:t>
            </w:r>
            <w:proofErr w:type="spellEnd"/>
            <w:r w:rsidRPr="004170DF">
              <w:t xml:space="preserve"> 171 w Opolu</w:t>
            </w:r>
          </w:p>
        </w:tc>
      </w:tr>
      <w:tr w:rsidR="00EF593D" w:rsidTr="00EF593D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D" w:rsidRDefault="00EF593D" w:rsidP="00EF593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0820BC" w:rsidRDefault="00EF593D" w:rsidP="00624445">
            <w:r w:rsidRPr="000820BC">
              <w:t>RPOP.10.01.01-16-0057/17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640425" w:rsidRDefault="00EF593D" w:rsidP="00624445">
            <w:r w:rsidRPr="00640425">
              <w:t>Cezary Juda Ośrodek Medyczny „SAMARYTANIN”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4170DF" w:rsidRDefault="00EF593D" w:rsidP="00624445">
            <w:r w:rsidRPr="004170DF">
              <w:t>Poprawa efektywności świadczenia usług medycznych poprzez zakup niezbędnego sprzętu i wyposażenie poradni onkologicznej Ośrodka Medycznego „Samarytanin”</w:t>
            </w:r>
          </w:p>
        </w:tc>
      </w:tr>
      <w:tr w:rsidR="00EF593D" w:rsidTr="00EF593D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D" w:rsidRDefault="00EF593D" w:rsidP="00EF593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0820BC" w:rsidRDefault="00EF593D" w:rsidP="00624445">
            <w:r w:rsidRPr="000820BC">
              <w:t>RPOP.10.01.01-16-0058/17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640425" w:rsidRDefault="00EF593D" w:rsidP="00624445">
            <w:r w:rsidRPr="00640425">
              <w:t>Cezary Juda Ośrodek Medyczny „SAMARYTANIN”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4170DF" w:rsidRDefault="00EF593D" w:rsidP="00624445">
            <w:r w:rsidRPr="004170DF">
              <w:t>Poprawa efektywności świadczenia usług medycznych dla osób starszych i niepełnosprawnych poprzez zakup niezbędnego sprzętu i wyposażenie do świadczenia usług op</w:t>
            </w:r>
            <w:r w:rsidR="00085387">
              <w:t xml:space="preserve">ieki hospicyjnej i paliatywnej </w:t>
            </w:r>
            <w:r w:rsidRPr="004170DF">
              <w:t>Ośrodka Medycznego „Samarytanin”</w:t>
            </w:r>
          </w:p>
        </w:tc>
      </w:tr>
      <w:tr w:rsidR="00EF593D" w:rsidTr="00EF593D">
        <w:trPr>
          <w:trHeight w:val="17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D" w:rsidRDefault="00EF593D" w:rsidP="00EF593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0820BC" w:rsidRDefault="00EF593D" w:rsidP="00624445">
            <w:r w:rsidRPr="000820BC">
              <w:t>RPOP.10.01.01-16-0059/17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640425" w:rsidRDefault="00EF593D" w:rsidP="00624445">
            <w:r w:rsidRPr="00640425">
              <w:t>GRUPOWA PRAKTYKA LEKARSKA PRO-FAMILIA SPÓŁKA Z OGRANICZONĄ ODPOWIEDZIALNOŚCIĄ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4170DF" w:rsidRDefault="00EF593D" w:rsidP="00624445">
            <w:r w:rsidRPr="004170DF">
              <w:t xml:space="preserve">Podniesienie wydajności leczenia chorób cywilizacyjnych z zakresu schorzeń kardiologicznych poprzez wyposażenie w specjalistyczny sprzęt medyczny dziennego Oddziału Rehabilitacji NZOZ GPL Pro-Familia </w:t>
            </w:r>
            <w:r w:rsidR="00085387">
              <w:br/>
            </w:r>
            <w:r w:rsidRPr="004170DF">
              <w:t>Sp. z o.o. w Namysłowie</w:t>
            </w:r>
          </w:p>
        </w:tc>
      </w:tr>
      <w:tr w:rsidR="00EF593D" w:rsidTr="00085387">
        <w:trPr>
          <w:trHeight w:val="18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D" w:rsidRDefault="00EF593D" w:rsidP="0062444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0820BC" w:rsidRDefault="00EF593D" w:rsidP="00624445">
            <w:r w:rsidRPr="000820BC">
              <w:t>RPOP.10.01.01-16-0060/17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640425" w:rsidRDefault="00EF593D" w:rsidP="00624445">
            <w:r w:rsidRPr="00640425">
              <w:t>Zakład Opiekuńczo - Leczniczy Samodzielny Publiczny Zakład Opieki Zdrowotnej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4170DF" w:rsidRDefault="00EF593D" w:rsidP="00624445">
            <w:r w:rsidRPr="004170DF">
              <w:t>„Poprawa efektywności świadczenia usług medycznych dla osób starszych z chorobami otępiennymi i chorobą Alzheimera poprzez remont adaptację i wyposażenie w niezbędny sprzęt w celu utworzenia dziennego oddziału Zakładu Opiekuńczo-Lec</w:t>
            </w:r>
            <w:r>
              <w:t>zniczego SPZOZ  w Głuchołazach”</w:t>
            </w:r>
          </w:p>
        </w:tc>
      </w:tr>
      <w:tr w:rsidR="00EF593D" w:rsidTr="00085387">
        <w:trPr>
          <w:trHeight w:val="121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3D" w:rsidRDefault="00EF593D" w:rsidP="0062444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Default="00EF593D" w:rsidP="00624445">
            <w:r w:rsidRPr="000820BC">
              <w:t>RPOP.10.01.01-16-0061/17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Default="00EF593D" w:rsidP="00624445">
            <w:r w:rsidRPr="00640425">
              <w:t>Stowarzyszenie Hospicjum Ziemi Kluczborskiej Św. Ojca Pio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3D" w:rsidRPr="004170DF" w:rsidRDefault="00EF593D" w:rsidP="00624445">
            <w:r w:rsidRPr="00AE5B0F">
              <w:t>Poprawa jakości opieki medycznej poprzez realizację robót budowlanych, zakup sprzętu i wyposażenia dla Hospicjum Ziemi Kluczborskiej Św. Ojca Pio w Smardach Górnych</w:t>
            </w:r>
          </w:p>
        </w:tc>
      </w:tr>
    </w:tbl>
    <w:p w:rsidR="008C0A33" w:rsidRPr="00736852" w:rsidRDefault="002E468D" w:rsidP="00C07A89">
      <w:pPr>
        <w:tabs>
          <w:tab w:val="left" w:pos="6840"/>
        </w:tabs>
      </w:pPr>
      <w:r>
        <w:rPr>
          <w:rFonts w:ascii="Calibri" w:hAnsi="Calibri"/>
          <w:i/>
        </w:rPr>
        <w:t xml:space="preserve">Źródło: </w:t>
      </w:r>
      <w:r w:rsidR="009526D6">
        <w:rPr>
          <w:rFonts w:ascii="Calibri" w:hAnsi="Calibri"/>
          <w:i/>
        </w:rPr>
        <w:t>opracowanie własne</w:t>
      </w:r>
      <w:r w:rsidR="00D7557A">
        <w:rPr>
          <w:rFonts w:ascii="Calibri" w:hAnsi="Calibri"/>
          <w:i/>
        </w:rPr>
        <w:t>.</w:t>
      </w:r>
      <w:r w:rsidR="00C07A89">
        <w:rPr>
          <w:rFonts w:ascii="Calibri" w:hAnsi="Calibri"/>
          <w:i/>
        </w:rPr>
        <w:tab/>
      </w:r>
    </w:p>
    <w:sectPr w:rsidR="008C0A33" w:rsidRPr="00736852" w:rsidSect="0008538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387"/>
    <w:rsid w:val="000855F3"/>
    <w:rsid w:val="000E09B6"/>
    <w:rsid w:val="002423D0"/>
    <w:rsid w:val="002E468D"/>
    <w:rsid w:val="0038014A"/>
    <w:rsid w:val="003E21E6"/>
    <w:rsid w:val="0064254E"/>
    <w:rsid w:val="00657B6C"/>
    <w:rsid w:val="006E2576"/>
    <w:rsid w:val="007141F0"/>
    <w:rsid w:val="00736852"/>
    <w:rsid w:val="0080241B"/>
    <w:rsid w:val="008C0A33"/>
    <w:rsid w:val="009526D6"/>
    <w:rsid w:val="009B31E3"/>
    <w:rsid w:val="00B8108B"/>
    <w:rsid w:val="00C07A89"/>
    <w:rsid w:val="00C745FD"/>
    <w:rsid w:val="00CC1256"/>
    <w:rsid w:val="00D7557A"/>
    <w:rsid w:val="00DF7814"/>
    <w:rsid w:val="00EF593D"/>
    <w:rsid w:val="00F06FA7"/>
    <w:rsid w:val="00F25D29"/>
    <w:rsid w:val="00F31E2E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Joanna Dybała-Walecko</cp:lastModifiedBy>
  <cp:revision>11</cp:revision>
  <cp:lastPrinted>2017-11-22T13:36:00Z</cp:lastPrinted>
  <dcterms:created xsi:type="dcterms:W3CDTF">2017-08-02T09:11:00Z</dcterms:created>
  <dcterms:modified xsi:type="dcterms:W3CDTF">2018-04-19T12:56:00Z</dcterms:modified>
</cp:coreProperties>
</file>