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22" w:rsidRPr="002D3622" w:rsidRDefault="002D3622" w:rsidP="002D3622">
      <w:pPr>
        <w:pStyle w:val="NormalnyWeb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F366EA">
        <w:rPr>
          <w:rFonts w:asciiTheme="minorHAnsi" w:hAnsiTheme="minorHAnsi"/>
        </w:rPr>
        <w:t xml:space="preserve"> ramach</w:t>
      </w:r>
      <w:r>
        <w:rPr>
          <w:rFonts w:asciiTheme="minorHAnsi" w:hAnsiTheme="minorHAnsi"/>
        </w:rPr>
        <w:t xml:space="preserve"> konkurs</w:t>
      </w:r>
      <w:r w:rsidR="00F366EA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do Podd</w:t>
      </w:r>
      <w:r w:rsidRPr="002D3622">
        <w:rPr>
          <w:rFonts w:asciiTheme="minorHAnsi" w:hAnsiTheme="minorHAnsi"/>
        </w:rPr>
        <w:t xml:space="preserve">ziałania </w:t>
      </w:r>
      <w:r>
        <w:rPr>
          <w:rStyle w:val="Pogrubienie"/>
          <w:rFonts w:asciiTheme="minorHAnsi" w:hAnsiTheme="minorHAnsi"/>
        </w:rPr>
        <w:t xml:space="preserve">9.2.1 </w:t>
      </w:r>
      <w:r w:rsidRPr="00675440">
        <w:rPr>
          <w:rStyle w:val="Pogrubienie"/>
          <w:rFonts w:asciiTheme="minorHAnsi" w:hAnsiTheme="minorHAnsi"/>
          <w:i/>
        </w:rPr>
        <w:t>Wsparcie kształcenia zawodowego</w:t>
      </w:r>
      <w:r>
        <w:rPr>
          <w:rFonts w:asciiTheme="minorHAnsi" w:hAnsiTheme="minorHAnsi"/>
        </w:rPr>
        <w:t>, Osi IX</w:t>
      </w:r>
      <w:r w:rsidRPr="002D3622">
        <w:rPr>
          <w:rFonts w:asciiTheme="minorHAnsi" w:hAnsiTheme="minorHAnsi"/>
        </w:rPr>
        <w:t xml:space="preserve"> </w:t>
      </w:r>
      <w:r>
        <w:rPr>
          <w:rStyle w:val="Uwydatnienie"/>
          <w:rFonts w:asciiTheme="minorHAnsi" w:hAnsiTheme="minorHAnsi"/>
        </w:rPr>
        <w:t xml:space="preserve">Wysoka jakość edukacji </w:t>
      </w:r>
      <w:r w:rsidRPr="002D3622">
        <w:rPr>
          <w:rFonts w:asciiTheme="minorHAnsi" w:hAnsiTheme="minorHAnsi"/>
        </w:rPr>
        <w:t>RPO WO 2014-2020, Nabór</w:t>
      </w:r>
      <w:r>
        <w:rPr>
          <w:rFonts w:asciiTheme="minorHAnsi" w:hAnsiTheme="minorHAnsi"/>
        </w:rPr>
        <w:t xml:space="preserve"> </w:t>
      </w:r>
      <w:r w:rsidRPr="002D3622">
        <w:rPr>
          <w:rFonts w:asciiTheme="minorHAnsi" w:hAnsiTheme="minorHAnsi"/>
        </w:rPr>
        <w:t xml:space="preserve">w terminie </w:t>
      </w:r>
      <w:r>
        <w:rPr>
          <w:rFonts w:asciiTheme="minorHAnsi" w:hAnsiTheme="minorHAnsi"/>
        </w:rPr>
        <w:t>09-16</w:t>
      </w:r>
      <w:r w:rsidRPr="002D3622">
        <w:rPr>
          <w:rFonts w:asciiTheme="minorHAnsi" w:hAnsiTheme="minorHAnsi"/>
        </w:rPr>
        <w:t>.</w:t>
      </w:r>
      <w:r>
        <w:rPr>
          <w:rFonts w:asciiTheme="minorHAnsi" w:hAnsiTheme="minorHAnsi"/>
        </w:rPr>
        <w:t>12.</w:t>
      </w:r>
      <w:r w:rsidRPr="002D3622">
        <w:rPr>
          <w:rFonts w:asciiTheme="minorHAnsi" w:hAnsiTheme="minorHAnsi"/>
        </w:rPr>
        <w:t xml:space="preserve">2019 r. </w:t>
      </w:r>
      <w:r w:rsidRPr="002D3622">
        <w:rPr>
          <w:rStyle w:val="Pogrubienie"/>
          <w:rFonts w:asciiTheme="minorHAnsi" w:hAnsiTheme="minorHAnsi"/>
        </w:rPr>
        <w:t xml:space="preserve">Wnioskodawca zobligowany jest do złożenia wniosku o dofinansowanie projektu </w:t>
      </w:r>
      <w:r w:rsidR="00F366EA">
        <w:rPr>
          <w:rStyle w:val="Pogrubienie"/>
          <w:rFonts w:asciiTheme="minorHAnsi" w:hAnsiTheme="minorHAnsi"/>
        </w:rPr>
        <w:br/>
      </w:r>
      <w:bookmarkStart w:id="0" w:name="_GoBack"/>
      <w:bookmarkEnd w:id="0"/>
      <w:r w:rsidRPr="002D3622">
        <w:rPr>
          <w:rStyle w:val="Pogrubienie"/>
          <w:rFonts w:asciiTheme="minorHAnsi" w:hAnsiTheme="minorHAnsi"/>
        </w:rPr>
        <w:t>o wartości dofinansowania powyżej 100 tys. EURO</w:t>
      </w:r>
      <w:r w:rsidRPr="002D3622">
        <w:rPr>
          <w:rFonts w:asciiTheme="minorHAnsi" w:hAnsiTheme="minorHAnsi"/>
        </w:rPr>
        <w:t>.</w:t>
      </w:r>
    </w:p>
    <w:p w:rsidR="002D3622" w:rsidRPr="002D3622" w:rsidRDefault="002D3622" w:rsidP="002D3622">
      <w:pPr>
        <w:pStyle w:val="NormalnyWeb"/>
        <w:spacing w:line="276" w:lineRule="auto"/>
        <w:rPr>
          <w:rFonts w:asciiTheme="minorHAnsi" w:hAnsiTheme="minorHAnsi"/>
        </w:rPr>
      </w:pPr>
      <w:r w:rsidRPr="002D3622">
        <w:rPr>
          <w:rFonts w:asciiTheme="minorHAnsi" w:hAnsiTheme="minorHAnsi"/>
        </w:rPr>
        <w:t>Do przeliczenia ww. kwoty na PLN należy stosować miesięczny obrachunkowy kurs wymiany stosowany przez KE aktualny na dzień ogłoszenia konkursu tj. 4,2629 zł.</w:t>
      </w:r>
    </w:p>
    <w:p w:rsidR="008803F3" w:rsidRDefault="00F366EA"/>
    <w:sectPr w:rsidR="0088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AA"/>
    <w:rsid w:val="002D3622"/>
    <w:rsid w:val="00675440"/>
    <w:rsid w:val="00694B32"/>
    <w:rsid w:val="009F7C3D"/>
    <w:rsid w:val="00DF7BAA"/>
    <w:rsid w:val="00F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8F30"/>
  <w15:chartTrackingRefBased/>
  <w15:docId w15:val="{AFF5E992-033A-4FD9-9CB1-BE8E3189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3622"/>
    <w:rPr>
      <w:b/>
      <w:bCs/>
    </w:rPr>
  </w:style>
  <w:style w:type="character" w:styleId="Uwydatnienie">
    <w:name w:val="Emphasis"/>
    <w:basedOn w:val="Domylnaczcionkaakapitu"/>
    <w:uiPriority w:val="20"/>
    <w:qFormat/>
    <w:rsid w:val="002D36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Nowobilska</dc:creator>
  <cp:keywords/>
  <dc:description/>
  <cp:lastModifiedBy>A.Kislak@wup.opole.local</cp:lastModifiedBy>
  <cp:revision>4</cp:revision>
  <cp:lastPrinted>2019-11-07T08:31:00Z</cp:lastPrinted>
  <dcterms:created xsi:type="dcterms:W3CDTF">2019-11-07T08:26:00Z</dcterms:created>
  <dcterms:modified xsi:type="dcterms:W3CDTF">2019-11-07T09:49:00Z</dcterms:modified>
</cp:coreProperties>
</file>