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73" w:rsidRDefault="00DB7534" w:rsidP="00124173">
      <w:pPr>
        <w:pStyle w:val="Default"/>
        <w:jc w:val="center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BA58B69" wp14:editId="38E1FE35">
            <wp:simplePos x="0" y="0"/>
            <wp:positionH relativeFrom="column">
              <wp:posOffset>581025</wp:posOffset>
            </wp:positionH>
            <wp:positionV relativeFrom="paragraph">
              <wp:posOffset>-285750</wp:posOffset>
            </wp:positionV>
            <wp:extent cx="5760720" cy="566082"/>
            <wp:effectExtent l="0" t="0" r="0" b="5715"/>
            <wp:wrapNone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7B3D" w:rsidRDefault="00E27B3D" w:rsidP="00FB3029">
      <w:pPr>
        <w:pStyle w:val="Default"/>
        <w:jc w:val="both"/>
      </w:pPr>
      <w:bookmarkStart w:id="0" w:name="_GoBack"/>
      <w:bookmarkEnd w:id="0"/>
    </w:p>
    <w:p w:rsidR="00E27B3D" w:rsidRDefault="00E27B3D" w:rsidP="00FB3029">
      <w:pPr>
        <w:pStyle w:val="Default"/>
        <w:jc w:val="both"/>
        <w:rPr>
          <w:b/>
          <w:szCs w:val="26"/>
        </w:rPr>
      </w:pPr>
    </w:p>
    <w:p w:rsidR="00124173" w:rsidRPr="00A33192" w:rsidRDefault="00FB3029" w:rsidP="00124173">
      <w:pPr>
        <w:pStyle w:val="Default"/>
        <w:jc w:val="center"/>
        <w:rPr>
          <w:b/>
          <w:szCs w:val="26"/>
        </w:rPr>
      </w:pPr>
      <w:r w:rsidRPr="00D27676">
        <w:rPr>
          <w:b/>
        </w:rPr>
        <w:t xml:space="preserve">Lista projektów zakwalifikowanych do </w:t>
      </w:r>
      <w:r w:rsidR="00E27B3D">
        <w:rPr>
          <w:b/>
        </w:rPr>
        <w:t>rozstrzygnięcia konkursu</w:t>
      </w:r>
      <w:r w:rsidRPr="00D27676">
        <w:rPr>
          <w:b/>
        </w:rPr>
        <w:t xml:space="preserve"> w ramach poddziałania</w:t>
      </w:r>
      <w:r w:rsidR="00124173" w:rsidRPr="00A33192">
        <w:rPr>
          <w:b/>
          <w:szCs w:val="26"/>
        </w:rPr>
        <w:t xml:space="preserve"> 3.2.2 Efektywność energetyczna w budynkach publicznych Aglomeracji Opolskiej </w:t>
      </w:r>
    </w:p>
    <w:p w:rsidR="00124173" w:rsidRDefault="00124173" w:rsidP="00A33192">
      <w:pPr>
        <w:pStyle w:val="Default"/>
        <w:jc w:val="center"/>
        <w:rPr>
          <w:b/>
          <w:szCs w:val="26"/>
        </w:rPr>
      </w:pPr>
      <w:r w:rsidRPr="00A33192">
        <w:rPr>
          <w:b/>
          <w:szCs w:val="26"/>
        </w:rPr>
        <w:t xml:space="preserve">w ramach Regionalnego Programu Operacyjnego Województwa Opolskiego na lata 2014-2020 – </w:t>
      </w:r>
      <w:r w:rsidR="004958B8">
        <w:rPr>
          <w:b/>
          <w:szCs w:val="26"/>
        </w:rPr>
        <w:t>I</w:t>
      </w:r>
      <w:r w:rsidRPr="00A33192">
        <w:rPr>
          <w:b/>
          <w:szCs w:val="26"/>
        </w:rPr>
        <w:t>II nabór</w:t>
      </w:r>
    </w:p>
    <w:p w:rsidR="00E27B3D" w:rsidRDefault="00E27B3D" w:rsidP="00A33192">
      <w:pPr>
        <w:pStyle w:val="Default"/>
        <w:jc w:val="center"/>
        <w:rPr>
          <w:b/>
          <w:szCs w:val="26"/>
        </w:rPr>
      </w:pPr>
    </w:p>
    <w:tbl>
      <w:tblPr>
        <w:tblW w:w="108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44"/>
        <w:gridCol w:w="4961"/>
        <w:gridCol w:w="2295"/>
      </w:tblGrid>
      <w:tr w:rsidR="00E27B3D" w:rsidRPr="00E27B3D" w:rsidTr="00153303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27B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Numer wniosku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wnioskodawcy</w:t>
            </w:r>
          </w:p>
        </w:tc>
      </w:tr>
      <w:tr w:rsidR="00E27B3D" w:rsidRPr="00E27B3D" w:rsidTr="00153303">
        <w:trPr>
          <w:trHeight w:val="156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RPOP.03.02.02-16-0002/19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Termomodernizacja wraz z wymianą wewnętrznej instalacji </w:t>
            </w:r>
            <w:proofErr w:type="spellStart"/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c.o</w:t>
            </w:r>
            <w:proofErr w:type="spellEnd"/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, c.w.u., energii elektrycznej oraz wymianą źródła ciepła w budynku Ochotniczej Straży Pożarnej w Karłowicach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Popielów</w:t>
            </w:r>
          </w:p>
        </w:tc>
      </w:tr>
      <w:tr w:rsidR="00E27B3D" w:rsidRPr="00E27B3D" w:rsidTr="00153303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RPOP.03.02.02-16-0003/19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Kompleksowa termomodernizacja budynku Urzędu Gminy w Łubnianach.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Łubniany</w:t>
            </w:r>
          </w:p>
        </w:tc>
      </w:tr>
      <w:tr w:rsidR="00E27B3D" w:rsidRPr="00E27B3D" w:rsidTr="00153303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RPOP.03.02.02-16-0006/19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Termomodernizacja budynków użyteczności publicznej Gminy Strzeleczki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Strzeleczki</w:t>
            </w:r>
          </w:p>
        </w:tc>
      </w:tr>
      <w:tr w:rsidR="00E27B3D" w:rsidRPr="00E27B3D" w:rsidTr="00153303">
        <w:trPr>
          <w:trHeight w:val="1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RPOP.03.02.02-16-0007/19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Poprawa efektywności energetycznej w budynku użyteczności publicznej, dawnego dworca PKP w Tułowicach z przeznaczeniem na utworzenie muzeum ceramiki tułowickiej z zapleczem biurowym.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Tułowice</w:t>
            </w:r>
          </w:p>
        </w:tc>
      </w:tr>
      <w:tr w:rsidR="00E27B3D" w:rsidRPr="00E27B3D" w:rsidTr="00153303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RPOP.03.02.02-16-0008/19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Modernizacja energetyczna budynku Gminnego Ośrodka Kultury w Dobrzeniu Wielkim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Dobrzeń Wielki</w:t>
            </w:r>
          </w:p>
        </w:tc>
      </w:tr>
      <w:tr w:rsidR="00E27B3D" w:rsidRPr="00E27B3D" w:rsidTr="00153303">
        <w:trPr>
          <w:trHeight w:val="6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RPOP.03.02.02-16-0009/19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Termomodernizacja obiektu PSP nr 14 w Opolu – etap II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Miasto Opole</w:t>
            </w:r>
          </w:p>
        </w:tc>
      </w:tr>
      <w:tr w:rsidR="00E27B3D" w:rsidRPr="00E27B3D" w:rsidTr="00153303">
        <w:trPr>
          <w:trHeight w:val="22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RPOP.03.02.02-16-0013/19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Przebudowa budynku biurowego Urzędu Gminy w Murowie przy ul. Dworcowej oraz budynku PSP  w Starych Budkowicach przy ul. Wołczyńskiej polegająca na termomodernizacji wraz z wymianą wewnętrznej instalacji c.w.u., energii elektrycznej i oświetleniowej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Murów</w:t>
            </w:r>
          </w:p>
        </w:tc>
      </w:tr>
      <w:tr w:rsidR="00E27B3D" w:rsidRPr="00E27B3D" w:rsidTr="00153303">
        <w:trPr>
          <w:trHeight w:val="5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RPOP.03.02.02-16-0016/19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Modernizacja energetyczna budynku szkoły w Osowcu przy ul. Fabrycznej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B3D" w:rsidRPr="00E27B3D" w:rsidRDefault="00E27B3D" w:rsidP="00E27B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E27B3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Turawa</w:t>
            </w:r>
          </w:p>
        </w:tc>
      </w:tr>
    </w:tbl>
    <w:p w:rsidR="00E27B3D" w:rsidRDefault="00E27B3D" w:rsidP="00A33192">
      <w:pPr>
        <w:pStyle w:val="Default"/>
        <w:jc w:val="center"/>
        <w:rPr>
          <w:b/>
          <w:szCs w:val="26"/>
        </w:rPr>
      </w:pPr>
    </w:p>
    <w:p w:rsidR="00124173" w:rsidRDefault="00124173">
      <w:pPr>
        <w:rPr>
          <w:b/>
        </w:rPr>
      </w:pPr>
      <w:r w:rsidRPr="00124173">
        <w:rPr>
          <w:b/>
        </w:rPr>
        <w:t>Ź</w:t>
      </w:r>
      <w:r>
        <w:rPr>
          <w:b/>
        </w:rPr>
        <w:t xml:space="preserve">ródło: Opracowanie własne </w:t>
      </w:r>
    </w:p>
    <w:sectPr w:rsidR="00124173" w:rsidSect="00DB7534">
      <w:pgSz w:w="11906" w:h="16838"/>
      <w:pgMar w:top="567" w:right="707" w:bottom="993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73"/>
    <w:rsid w:val="00124173"/>
    <w:rsid w:val="00153303"/>
    <w:rsid w:val="00317660"/>
    <w:rsid w:val="004124A4"/>
    <w:rsid w:val="004958B8"/>
    <w:rsid w:val="00536B3B"/>
    <w:rsid w:val="00910B98"/>
    <w:rsid w:val="009C7D12"/>
    <w:rsid w:val="00A12AE7"/>
    <w:rsid w:val="00A33192"/>
    <w:rsid w:val="00B22744"/>
    <w:rsid w:val="00B45309"/>
    <w:rsid w:val="00B47480"/>
    <w:rsid w:val="00BA604D"/>
    <w:rsid w:val="00DB7534"/>
    <w:rsid w:val="00E27B3D"/>
    <w:rsid w:val="00E44EBE"/>
    <w:rsid w:val="00E70E6D"/>
    <w:rsid w:val="00F57E7B"/>
    <w:rsid w:val="00FB3029"/>
    <w:rsid w:val="00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9136E-81F4-40F3-8FC2-1B47647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E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7B3D"/>
    <w:rPr>
      <w:b/>
      <w:bCs/>
    </w:rPr>
  </w:style>
  <w:style w:type="character" w:styleId="Uwydatnienie">
    <w:name w:val="Emphasis"/>
    <w:basedOn w:val="Domylnaczcionkaakapitu"/>
    <w:uiPriority w:val="20"/>
    <w:qFormat/>
    <w:rsid w:val="00E27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Anna Juszczyszyn</cp:lastModifiedBy>
  <cp:revision>9</cp:revision>
  <cp:lastPrinted>2019-08-22T06:56:00Z</cp:lastPrinted>
  <dcterms:created xsi:type="dcterms:W3CDTF">2019-05-21T08:56:00Z</dcterms:created>
  <dcterms:modified xsi:type="dcterms:W3CDTF">2019-11-21T13:13:00Z</dcterms:modified>
</cp:coreProperties>
</file>