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FAC" w:rsidRDefault="00093B10" w:rsidP="009F4CDA">
      <w:pPr>
        <w:pStyle w:val="Bezodstpw"/>
      </w:pPr>
      <w:bookmarkStart w:id="0" w:name="_GoBack"/>
      <w:bookmarkEnd w:id="0"/>
      <w:r>
        <w:rPr>
          <w:noProof/>
        </w:rPr>
        <w:t xml:space="preserve"> </w:t>
      </w:r>
      <w:r w:rsidR="00FA758E" w:rsidRPr="00B4315A">
        <w:rPr>
          <w:noProof/>
          <w:lang w:eastAsia="pl-PL"/>
        </w:rPr>
        <w:drawing>
          <wp:inline distT="0" distB="0" distL="0" distR="0">
            <wp:extent cx="5762625" cy="590550"/>
            <wp:effectExtent l="0" t="0" r="9525" b="0"/>
            <wp:docPr id="1"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rsidR="00320589" w:rsidRDefault="00320589" w:rsidP="00B93A5E">
      <w:pPr>
        <w:pStyle w:val="Tytu"/>
        <w:jc w:val="left"/>
        <w:rPr>
          <w:rFonts w:ascii="Calibri" w:hAnsi="Calibri" w:cs="Calibri"/>
          <w:i/>
          <w:sz w:val="24"/>
          <w:szCs w:val="24"/>
        </w:rPr>
      </w:pPr>
    </w:p>
    <w:p w:rsidR="00E91092" w:rsidRPr="0002040C" w:rsidRDefault="00BA0FAC" w:rsidP="00B93A5E">
      <w:pPr>
        <w:pStyle w:val="Tytu"/>
        <w:jc w:val="left"/>
        <w:rPr>
          <w:rFonts w:ascii="Calibri" w:hAnsi="Calibri" w:cs="Calibri"/>
          <w:i/>
          <w:sz w:val="24"/>
          <w:szCs w:val="24"/>
        </w:rPr>
      </w:pPr>
      <w:r w:rsidRPr="0002040C">
        <w:rPr>
          <w:rFonts w:ascii="Calibri" w:hAnsi="Calibri" w:cs="Calibri"/>
          <w:i/>
          <w:sz w:val="24"/>
          <w:szCs w:val="24"/>
        </w:rPr>
        <w:t>WZÓR</w:t>
      </w:r>
      <w:r w:rsidR="0058295D" w:rsidRPr="0002040C">
        <w:rPr>
          <w:rStyle w:val="Odwoanieprzypisudolnego"/>
          <w:rFonts w:ascii="Calibri" w:hAnsi="Calibri" w:cs="Calibri"/>
          <w:i/>
          <w:sz w:val="24"/>
          <w:szCs w:val="24"/>
        </w:rPr>
        <w:footnoteReference w:id="1"/>
      </w:r>
    </w:p>
    <w:p w:rsidR="0058295D" w:rsidRPr="0002040C" w:rsidRDefault="0058295D" w:rsidP="00B93A5E">
      <w:pPr>
        <w:pStyle w:val="Tytu"/>
        <w:jc w:val="left"/>
        <w:rPr>
          <w:rFonts w:ascii="Calibri" w:eastAsia="Calibri" w:hAnsi="Calibri" w:cs="Calibri"/>
          <w:b w:val="0"/>
          <w:i/>
          <w:sz w:val="24"/>
          <w:szCs w:val="24"/>
          <w:lang w:eastAsia="en-US"/>
        </w:rPr>
      </w:pPr>
    </w:p>
    <w:p w:rsidR="00BA0FAC" w:rsidRPr="0002040C" w:rsidRDefault="0058295D" w:rsidP="00CF5579">
      <w:pPr>
        <w:tabs>
          <w:tab w:val="left" w:pos="900"/>
        </w:tabs>
        <w:spacing w:after="0" w:line="240" w:lineRule="auto"/>
        <w:rPr>
          <w:rFonts w:eastAsia="Times New Roman" w:cs="Calibri"/>
          <w:i/>
          <w:sz w:val="24"/>
          <w:szCs w:val="24"/>
          <w:lang w:eastAsia="pl-PL"/>
        </w:rPr>
      </w:pPr>
      <w:r w:rsidRPr="0002040C">
        <w:rPr>
          <w:rFonts w:eastAsia="Times New Roman" w:cs="Calibri"/>
          <w:sz w:val="24"/>
          <w:szCs w:val="24"/>
          <w:lang w:eastAsia="pl-PL"/>
        </w:rPr>
        <w:t xml:space="preserve">Dokument podpisywany w formie elektronicznej </w:t>
      </w:r>
      <w:r w:rsidRPr="0002040C">
        <w:rPr>
          <w:rFonts w:eastAsia="Times New Roman" w:cs="Calibri"/>
          <w:i/>
          <w:sz w:val="24"/>
          <w:szCs w:val="24"/>
          <w:lang w:eastAsia="pl-PL"/>
        </w:rPr>
        <w:t>[w przypadku formy papierowej należy wykasować to zdanie]</w:t>
      </w:r>
    </w:p>
    <w:p w:rsidR="00CF5579" w:rsidRPr="0002040C" w:rsidRDefault="00CF5579" w:rsidP="00B93A5E">
      <w:pPr>
        <w:tabs>
          <w:tab w:val="left" w:pos="900"/>
        </w:tabs>
        <w:spacing w:after="0" w:line="240" w:lineRule="auto"/>
        <w:rPr>
          <w:rFonts w:eastAsia="Times New Roman" w:cs="Calibri"/>
          <w:i/>
          <w:sz w:val="24"/>
          <w:szCs w:val="24"/>
          <w:lang w:eastAsia="pl-PL"/>
        </w:rPr>
      </w:pPr>
    </w:p>
    <w:p w:rsidR="00BA0FAC" w:rsidRPr="0002040C" w:rsidRDefault="00BA0FAC" w:rsidP="00B93A5E">
      <w:pPr>
        <w:pStyle w:val="Tekstpodstawowy"/>
        <w:jc w:val="left"/>
        <w:rPr>
          <w:rFonts w:ascii="Calibri" w:hAnsi="Calibri" w:cs="Calibri"/>
        </w:rPr>
      </w:pPr>
      <w:r w:rsidRPr="0002040C">
        <w:rPr>
          <w:rFonts w:ascii="Calibri" w:hAnsi="Calibri" w:cs="Calibri"/>
        </w:rPr>
        <w:t xml:space="preserve">Umowa o dofinansowanie </w:t>
      </w:r>
      <w:r w:rsidR="0084250B" w:rsidRPr="0002040C">
        <w:rPr>
          <w:rFonts w:ascii="Calibri" w:hAnsi="Calibri" w:cs="Calibri"/>
        </w:rPr>
        <w:t>Projekt</w:t>
      </w:r>
      <w:r w:rsidRPr="0002040C">
        <w:rPr>
          <w:rFonts w:ascii="Calibri" w:hAnsi="Calibri" w:cs="Calibri"/>
        </w:rPr>
        <w:t>u w formie zaliczki lub refundacji</w:t>
      </w:r>
    </w:p>
    <w:p w:rsidR="00BA0FAC" w:rsidRPr="0002040C" w:rsidRDefault="00BA0FAC" w:rsidP="00B93A5E">
      <w:pPr>
        <w:pStyle w:val="Tekstpodstawowy"/>
        <w:jc w:val="left"/>
        <w:rPr>
          <w:rFonts w:ascii="Calibri" w:hAnsi="Calibri" w:cs="Calibri"/>
        </w:rPr>
      </w:pPr>
      <w:r w:rsidRPr="0002040C">
        <w:rPr>
          <w:rFonts w:ascii="Calibri" w:hAnsi="Calibri" w:cs="Calibri"/>
        </w:rPr>
        <w:t xml:space="preserve">dla </w:t>
      </w:r>
      <w:r w:rsidR="0084250B" w:rsidRPr="0002040C">
        <w:rPr>
          <w:rFonts w:ascii="Calibri" w:hAnsi="Calibri" w:cs="Calibri"/>
        </w:rPr>
        <w:t>Projekt</w:t>
      </w:r>
      <w:r w:rsidRPr="0002040C">
        <w:rPr>
          <w:rFonts w:ascii="Calibri" w:hAnsi="Calibri" w:cs="Calibri"/>
        </w:rPr>
        <w:t xml:space="preserve">u wdrażanego przez Instytucję </w:t>
      </w:r>
      <w:r w:rsidR="00AA41CD" w:rsidRPr="0002040C">
        <w:rPr>
          <w:rFonts w:ascii="Calibri" w:hAnsi="Calibri" w:cs="Calibri"/>
        </w:rPr>
        <w:t>Pośredniczącą</w:t>
      </w:r>
    </w:p>
    <w:p w:rsidR="00BA0FAC" w:rsidRPr="0002040C" w:rsidRDefault="00BA0FAC" w:rsidP="00B93A5E">
      <w:pPr>
        <w:pStyle w:val="Tekstpodstawowy"/>
        <w:jc w:val="left"/>
        <w:rPr>
          <w:rFonts w:ascii="Calibri" w:hAnsi="Calibri" w:cs="Calibri"/>
        </w:rPr>
      </w:pPr>
      <w:r w:rsidRPr="0002040C">
        <w:rPr>
          <w:rFonts w:ascii="Calibri" w:hAnsi="Calibri" w:cs="Calibri"/>
        </w:rPr>
        <w:t>w ramach</w:t>
      </w:r>
      <w:r w:rsidR="00E91092" w:rsidRPr="0002040C">
        <w:rPr>
          <w:rFonts w:ascii="Calibri" w:hAnsi="Calibri" w:cs="Calibri"/>
        </w:rPr>
        <w:t xml:space="preserve"> </w:t>
      </w:r>
      <w:r w:rsidR="0058295D" w:rsidRPr="0002040C">
        <w:rPr>
          <w:rFonts w:ascii="Calibri" w:hAnsi="Calibri" w:cs="Calibri"/>
        </w:rPr>
        <w:t>p</w:t>
      </w:r>
      <w:r w:rsidR="00186B14" w:rsidRPr="0002040C">
        <w:rPr>
          <w:rFonts w:ascii="Calibri" w:hAnsi="Calibri" w:cs="Calibri"/>
        </w:rPr>
        <w:t>rogramu</w:t>
      </w:r>
      <w:r w:rsidR="0058295D" w:rsidRPr="0002040C">
        <w:rPr>
          <w:rFonts w:ascii="Calibri" w:hAnsi="Calibri" w:cs="Calibri"/>
        </w:rPr>
        <w:t xml:space="preserve"> </w:t>
      </w:r>
      <w:r w:rsidR="00CF5579" w:rsidRPr="0002040C">
        <w:rPr>
          <w:rFonts w:ascii="Calibri" w:hAnsi="Calibri" w:cs="Calibri"/>
        </w:rPr>
        <w:t xml:space="preserve">regionalnego </w:t>
      </w:r>
      <w:r w:rsidR="00E91092" w:rsidRPr="0002040C">
        <w:rPr>
          <w:rFonts w:ascii="Calibri" w:hAnsi="Calibri" w:cs="Calibri"/>
        </w:rPr>
        <w:t>Fundusze Europejskie dla Opolskiego 2021-2027</w:t>
      </w:r>
      <w:r w:rsidR="00CF5579" w:rsidRPr="0002040C">
        <w:rPr>
          <w:rFonts w:ascii="Calibri" w:hAnsi="Calibri" w:cs="Calibri"/>
        </w:rPr>
        <w:t>,</w:t>
      </w:r>
      <w:r w:rsidR="00E91092" w:rsidRPr="0002040C">
        <w:rPr>
          <w:rFonts w:ascii="Calibri" w:hAnsi="Calibri" w:cs="Calibri"/>
        </w:rPr>
        <w:t xml:space="preserve"> </w:t>
      </w:r>
    </w:p>
    <w:p w:rsidR="00BA0FAC" w:rsidRPr="0002040C" w:rsidRDefault="00CF5579" w:rsidP="00B93A5E">
      <w:pPr>
        <w:pStyle w:val="Tekstpodstawowy"/>
        <w:jc w:val="left"/>
        <w:rPr>
          <w:rFonts w:ascii="Calibri" w:hAnsi="Calibri" w:cs="Calibri"/>
        </w:rPr>
      </w:pPr>
      <w:r w:rsidRPr="0002040C">
        <w:rPr>
          <w:rFonts w:ascii="Calibri" w:hAnsi="Calibri" w:cs="Calibri"/>
        </w:rPr>
        <w:t>zwana dalej umową</w:t>
      </w:r>
      <w:r w:rsidR="001F081B" w:rsidRPr="0002040C">
        <w:rPr>
          <w:rFonts w:ascii="Calibri" w:hAnsi="Calibri" w:cs="Calibri"/>
        </w:rPr>
        <w:t>,</w:t>
      </w:r>
      <w:r w:rsidRPr="0002040C">
        <w:rPr>
          <w:rFonts w:ascii="Calibri" w:hAnsi="Calibri" w:cs="Calibri"/>
        </w:rPr>
        <w:t xml:space="preserve"> </w:t>
      </w:r>
      <w:r w:rsidR="00BA0FAC" w:rsidRPr="0002040C">
        <w:rPr>
          <w:rFonts w:ascii="Calibri" w:hAnsi="Calibri" w:cs="Calibri"/>
        </w:rPr>
        <w:t>w ramach:</w:t>
      </w:r>
    </w:p>
    <w:p w:rsidR="00BA0FAC" w:rsidRPr="00EF3580" w:rsidRDefault="001F24DC" w:rsidP="00B93A5E">
      <w:pPr>
        <w:pStyle w:val="Tekstpodstawowy"/>
        <w:jc w:val="left"/>
        <w:rPr>
          <w:rFonts w:ascii="Calibri" w:hAnsi="Calibri" w:cs="Calibri"/>
          <w:b/>
          <w:bCs/>
        </w:rPr>
      </w:pPr>
      <w:r w:rsidRPr="00EF3580">
        <w:rPr>
          <w:rFonts w:ascii="Calibri" w:hAnsi="Calibri" w:cs="Calibri"/>
          <w:b/>
          <w:bCs/>
        </w:rPr>
        <w:t>Priorytetu</w:t>
      </w:r>
      <w:r w:rsidR="00BA0FAC" w:rsidRPr="00EF3580">
        <w:rPr>
          <w:rFonts w:ascii="Calibri" w:hAnsi="Calibri" w:cs="Calibri"/>
          <w:b/>
          <w:bCs/>
        </w:rPr>
        <w:t xml:space="preserve"> </w:t>
      </w:r>
      <w:r w:rsidR="00E91092" w:rsidRPr="00EF3580">
        <w:rPr>
          <w:rFonts w:ascii="Calibri" w:hAnsi="Calibri" w:cs="Calibri"/>
          <w:b/>
          <w:bCs/>
        </w:rPr>
        <w:t>1 Fundusze Europejskie na rzecz wzrostu innowacyjności i konkurencyjności opolskiego</w:t>
      </w:r>
    </w:p>
    <w:p w:rsidR="00BA0FAC" w:rsidRPr="00EF3580" w:rsidRDefault="00354B79" w:rsidP="00B93A5E">
      <w:pPr>
        <w:pStyle w:val="Tekstpodstawowy"/>
        <w:jc w:val="left"/>
        <w:rPr>
          <w:rFonts w:ascii="Calibri" w:hAnsi="Calibri" w:cs="Calibri"/>
          <w:b/>
          <w:bCs/>
        </w:rPr>
      </w:pPr>
      <w:r w:rsidRPr="00EF3580">
        <w:rPr>
          <w:rFonts w:ascii="Calibri" w:hAnsi="Calibri" w:cs="Calibri"/>
          <w:b/>
          <w:bCs/>
        </w:rPr>
        <w:t>D</w:t>
      </w:r>
      <w:r w:rsidR="00BA0FAC" w:rsidRPr="00EF3580">
        <w:rPr>
          <w:rFonts w:ascii="Calibri" w:hAnsi="Calibri" w:cs="Calibri"/>
          <w:b/>
          <w:bCs/>
        </w:rPr>
        <w:t>zi</w:t>
      </w:r>
      <w:r w:rsidRPr="00EF3580">
        <w:rPr>
          <w:rFonts w:ascii="Calibri" w:hAnsi="Calibri" w:cs="Calibri"/>
          <w:b/>
          <w:bCs/>
        </w:rPr>
        <w:t xml:space="preserve">ałania </w:t>
      </w:r>
      <w:r w:rsidR="00FE1551" w:rsidRPr="00EF3580">
        <w:rPr>
          <w:rFonts w:ascii="Calibri" w:hAnsi="Calibri" w:cs="Calibri"/>
          <w:b/>
          <w:bCs/>
        </w:rPr>
        <w:t>1.</w:t>
      </w:r>
      <w:r w:rsidR="003E6CA8" w:rsidRPr="00EF3580">
        <w:rPr>
          <w:rFonts w:ascii="Calibri" w:hAnsi="Calibri" w:cs="Calibri"/>
          <w:b/>
          <w:bCs/>
        </w:rPr>
        <w:t>9 Wdrożenie B+R przez MŚP</w:t>
      </w:r>
    </w:p>
    <w:p w:rsidR="00BA0FAC" w:rsidRPr="0002040C" w:rsidRDefault="00BA0FAC" w:rsidP="00B93A5E">
      <w:pPr>
        <w:pStyle w:val="Tekstpodstawowy"/>
        <w:jc w:val="left"/>
        <w:rPr>
          <w:rFonts w:ascii="Calibri" w:hAnsi="Calibri" w:cs="Calibri"/>
        </w:rPr>
      </w:pPr>
      <w:r w:rsidRPr="0002040C">
        <w:rPr>
          <w:rFonts w:ascii="Calibri" w:hAnsi="Calibri" w:cs="Calibri"/>
          <w:b/>
          <w:bCs/>
        </w:rPr>
        <w:t>Numer ewidencyjny wniosku</w:t>
      </w:r>
      <w:r w:rsidRPr="0002040C">
        <w:rPr>
          <w:rFonts w:ascii="Calibri" w:hAnsi="Calibri" w:cs="Calibri"/>
          <w:b/>
          <w:bCs/>
          <w:i/>
          <w:iCs/>
        </w:rPr>
        <w:t xml:space="preserve"> </w:t>
      </w:r>
      <w:r w:rsidRPr="0002040C">
        <w:rPr>
          <w:rFonts w:ascii="Calibri" w:hAnsi="Calibri" w:cs="Calibri"/>
          <w:i/>
          <w:iCs/>
        </w:rPr>
        <w:t>(numer wniosku)</w:t>
      </w:r>
    </w:p>
    <w:p w:rsidR="008E4DB1" w:rsidRPr="0002040C" w:rsidRDefault="008E4DB1">
      <w:pPr>
        <w:pStyle w:val="Tytu"/>
        <w:spacing w:after="60"/>
        <w:jc w:val="both"/>
        <w:rPr>
          <w:rFonts w:ascii="Calibri" w:hAnsi="Calibri" w:cs="Calibri"/>
          <w:sz w:val="24"/>
          <w:szCs w:val="24"/>
        </w:rPr>
      </w:pPr>
    </w:p>
    <w:p w:rsidR="00BA0FAC" w:rsidRPr="0002040C" w:rsidRDefault="00A75DF8" w:rsidP="00B93A5E">
      <w:pPr>
        <w:pStyle w:val="Tekstpodstawowy"/>
        <w:jc w:val="left"/>
        <w:rPr>
          <w:rFonts w:ascii="Calibri" w:hAnsi="Calibri" w:cs="Calibri"/>
        </w:rPr>
      </w:pPr>
      <w:r w:rsidRPr="0002040C">
        <w:rPr>
          <w:rFonts w:ascii="Calibri" w:hAnsi="Calibri" w:cs="Calibri"/>
        </w:rPr>
        <w:t>Nr U</w:t>
      </w:r>
      <w:r w:rsidR="00BA0FAC" w:rsidRPr="0002040C">
        <w:rPr>
          <w:rFonts w:ascii="Calibri" w:hAnsi="Calibri" w:cs="Calibri"/>
        </w:rPr>
        <w:t>mowy: .............................................................</w:t>
      </w:r>
    </w:p>
    <w:p w:rsidR="00BA0FAC" w:rsidRPr="0002040C" w:rsidRDefault="00BA0FAC" w:rsidP="00B93A5E">
      <w:pPr>
        <w:pStyle w:val="Tekstpodstawowy"/>
        <w:jc w:val="left"/>
        <w:rPr>
          <w:rFonts w:ascii="Calibri" w:hAnsi="Calibri" w:cs="Calibri"/>
          <w:i/>
        </w:rPr>
      </w:pPr>
      <w:r w:rsidRPr="0002040C">
        <w:rPr>
          <w:rFonts w:ascii="Calibri" w:hAnsi="Calibri" w:cs="Calibri"/>
        </w:rPr>
        <w:t xml:space="preserve">Umowa o dofinansowanie </w:t>
      </w:r>
      <w:r w:rsidR="0084250B" w:rsidRPr="0002040C">
        <w:rPr>
          <w:rFonts w:ascii="Calibri" w:hAnsi="Calibri" w:cs="Calibri"/>
        </w:rPr>
        <w:t>Projekt</w:t>
      </w:r>
      <w:r w:rsidRPr="0002040C">
        <w:rPr>
          <w:rFonts w:ascii="Calibri" w:hAnsi="Calibri" w:cs="Calibri"/>
        </w:rPr>
        <w:t xml:space="preserve">u: </w:t>
      </w:r>
      <w:r w:rsidRPr="0002040C">
        <w:rPr>
          <w:rFonts w:ascii="Calibri" w:hAnsi="Calibri" w:cs="Calibri"/>
          <w:i/>
        </w:rPr>
        <w:t xml:space="preserve">[tytuł </w:t>
      </w:r>
      <w:r w:rsidR="0084250B" w:rsidRPr="0002040C">
        <w:rPr>
          <w:rFonts w:ascii="Calibri" w:hAnsi="Calibri" w:cs="Calibri"/>
          <w:i/>
        </w:rPr>
        <w:t>Projekt</w:t>
      </w:r>
      <w:r w:rsidRPr="0002040C">
        <w:rPr>
          <w:rFonts w:ascii="Calibri" w:hAnsi="Calibri" w:cs="Calibri"/>
          <w:i/>
        </w:rPr>
        <w:t>u]</w:t>
      </w:r>
      <w:r w:rsidRPr="0002040C">
        <w:rPr>
          <w:rFonts w:ascii="Calibri" w:hAnsi="Calibri" w:cs="Calibri"/>
        </w:rPr>
        <w:t xml:space="preserve"> w ramach </w:t>
      </w:r>
      <w:r w:rsidR="00CF5579" w:rsidRPr="0002040C">
        <w:rPr>
          <w:rFonts w:ascii="Calibri" w:hAnsi="Calibri" w:cs="Calibri"/>
        </w:rPr>
        <w:t>p</w:t>
      </w:r>
      <w:r w:rsidR="00E91092" w:rsidRPr="0002040C">
        <w:rPr>
          <w:rFonts w:ascii="Calibri" w:hAnsi="Calibri" w:cs="Calibri"/>
        </w:rPr>
        <w:t xml:space="preserve">rogramu </w:t>
      </w:r>
      <w:r w:rsidR="00CF5579" w:rsidRPr="0002040C">
        <w:rPr>
          <w:rFonts w:ascii="Calibri" w:hAnsi="Calibri" w:cs="Calibri"/>
        </w:rPr>
        <w:t xml:space="preserve">regionalnego </w:t>
      </w:r>
      <w:r w:rsidR="00E91092" w:rsidRPr="0002040C">
        <w:rPr>
          <w:rFonts w:ascii="Calibri" w:hAnsi="Calibri" w:cs="Calibri"/>
        </w:rPr>
        <w:t xml:space="preserve">Fundusze Europejskie  dla Opolskiego 2021-2027 </w:t>
      </w:r>
      <w:r w:rsidRPr="0002040C">
        <w:rPr>
          <w:rFonts w:ascii="Calibri" w:hAnsi="Calibri" w:cs="Calibri"/>
        </w:rPr>
        <w:t>współfinansowanego ze środków Europejskiego Fund</w:t>
      </w:r>
      <w:r w:rsidR="003F7C42" w:rsidRPr="0002040C">
        <w:rPr>
          <w:rFonts w:ascii="Calibri" w:hAnsi="Calibri" w:cs="Calibri"/>
        </w:rPr>
        <w:t>uszu Rozwoju Regionalnego, zwana</w:t>
      </w:r>
      <w:r w:rsidRPr="0002040C">
        <w:rPr>
          <w:rFonts w:ascii="Calibri" w:hAnsi="Calibri" w:cs="Calibri"/>
        </w:rPr>
        <w:t xml:space="preserve"> dalej „Umową” zawarta w ………………… </w:t>
      </w:r>
      <w:r w:rsidRPr="0002040C">
        <w:rPr>
          <w:rFonts w:ascii="Calibri" w:hAnsi="Calibri" w:cs="Calibri"/>
          <w:i/>
        </w:rPr>
        <w:t>[miejsce zawarcia umowy]</w:t>
      </w:r>
      <w:r w:rsidRPr="0002040C">
        <w:rPr>
          <w:rFonts w:ascii="Calibri" w:hAnsi="Calibri" w:cs="Calibri"/>
        </w:rPr>
        <w:t xml:space="preserve"> w dniu …..................</w:t>
      </w:r>
      <w:r w:rsidR="00CF5579" w:rsidRPr="0002040C">
        <w:rPr>
          <w:rFonts w:ascii="Calibri" w:hAnsi="Calibri" w:cs="Calibri"/>
        </w:rPr>
        <w:t xml:space="preserve"> /</w:t>
      </w:r>
      <w:r w:rsidRPr="0002040C">
        <w:rPr>
          <w:rFonts w:ascii="Calibri" w:hAnsi="Calibri" w:cs="Calibri"/>
        </w:rPr>
        <w:t xml:space="preserve"> </w:t>
      </w:r>
      <w:r w:rsidR="00CF5579" w:rsidRPr="0002040C">
        <w:rPr>
          <w:rFonts w:ascii="Calibri" w:hAnsi="Calibri" w:cs="Calibri"/>
        </w:rPr>
        <w:t xml:space="preserve">w dniu złożenia ostatniego podpisu elektronicznego na umowie </w:t>
      </w:r>
      <w:r w:rsidR="00CF5579" w:rsidRPr="0002040C">
        <w:rPr>
          <w:rFonts w:ascii="Calibri" w:hAnsi="Calibri" w:cs="Calibri"/>
          <w:i/>
        </w:rPr>
        <w:t xml:space="preserve">[w zależności od formy podpisania umowy (papierowa czy elektroniczna) należy wybrać właściwe] </w:t>
      </w:r>
      <w:r w:rsidRPr="0002040C">
        <w:rPr>
          <w:rFonts w:ascii="Calibri" w:hAnsi="Calibri" w:cs="Calibri"/>
        </w:rPr>
        <w:t xml:space="preserve">pomiędzy: </w:t>
      </w:r>
    </w:p>
    <w:p w:rsidR="00354B79" w:rsidRPr="0002040C" w:rsidRDefault="00354B79" w:rsidP="00B93A5E">
      <w:pPr>
        <w:pStyle w:val="Tekstpodstawowy"/>
        <w:jc w:val="left"/>
        <w:rPr>
          <w:rFonts w:ascii="Calibri" w:hAnsi="Calibri" w:cs="Calibri"/>
        </w:rPr>
      </w:pPr>
      <w:r w:rsidRPr="0002040C">
        <w:rPr>
          <w:rFonts w:ascii="Calibri" w:hAnsi="Calibri" w:cs="Calibri"/>
        </w:rPr>
        <w:t xml:space="preserve">Województwem Opolskim, reprezentowanym przez Zarząd Województwa Opolskiego, pełniącym funkcję Instytucji Zarządzającej </w:t>
      </w:r>
      <w:r w:rsidR="00CF5579" w:rsidRPr="0002040C">
        <w:rPr>
          <w:rFonts w:ascii="Calibri" w:hAnsi="Calibri" w:cs="Calibri"/>
        </w:rPr>
        <w:t>p</w:t>
      </w:r>
      <w:r w:rsidR="00DD0BF4" w:rsidRPr="0002040C">
        <w:rPr>
          <w:rFonts w:ascii="Calibri" w:hAnsi="Calibri" w:cs="Calibri"/>
        </w:rPr>
        <w:t>r</w:t>
      </w:r>
      <w:r w:rsidR="00E91092" w:rsidRPr="0002040C">
        <w:rPr>
          <w:rFonts w:ascii="Calibri" w:hAnsi="Calibri" w:cs="Calibri"/>
        </w:rPr>
        <w:t>ogram</w:t>
      </w:r>
      <w:r w:rsidR="00CF5579" w:rsidRPr="0002040C">
        <w:rPr>
          <w:rFonts w:ascii="Calibri" w:hAnsi="Calibri" w:cs="Calibri"/>
        </w:rPr>
        <w:t>u regionalnego</w:t>
      </w:r>
      <w:r w:rsidR="00E91092" w:rsidRPr="0002040C">
        <w:rPr>
          <w:rFonts w:ascii="Calibri" w:hAnsi="Calibri" w:cs="Calibri"/>
        </w:rPr>
        <w:t xml:space="preserve"> Fundusze Europejskie dla Opolskiego 2021-2027 </w:t>
      </w:r>
      <w:r w:rsidRPr="0002040C">
        <w:rPr>
          <w:rFonts w:ascii="Calibri" w:hAnsi="Calibri" w:cs="Calibri"/>
        </w:rPr>
        <w:t>w imieniu którego występuje:</w:t>
      </w:r>
    </w:p>
    <w:p w:rsidR="00354B79" w:rsidRPr="0002040C" w:rsidRDefault="00354B79" w:rsidP="00B93A5E">
      <w:pPr>
        <w:pStyle w:val="Tekstpodstawowy"/>
        <w:jc w:val="left"/>
        <w:rPr>
          <w:rFonts w:ascii="Calibri" w:hAnsi="Calibri" w:cs="Calibri"/>
        </w:rPr>
      </w:pPr>
      <w:r w:rsidRPr="0002040C">
        <w:rPr>
          <w:rFonts w:ascii="Calibri" w:hAnsi="Calibri" w:cs="Calibri"/>
        </w:rPr>
        <w:t>Opolskie Centrum Rozwoju Gospodarki w Opolu w osobach:</w:t>
      </w:r>
    </w:p>
    <w:p w:rsidR="00354B79" w:rsidRPr="0002040C" w:rsidRDefault="00354B79" w:rsidP="00B93A5E">
      <w:pPr>
        <w:pStyle w:val="Tekstpodstawowy"/>
        <w:jc w:val="left"/>
        <w:rPr>
          <w:rFonts w:ascii="Calibri" w:hAnsi="Calibri" w:cs="Calibri"/>
        </w:rPr>
      </w:pPr>
    </w:p>
    <w:p w:rsidR="00354B79" w:rsidRPr="0002040C" w:rsidRDefault="00354B79" w:rsidP="00B93A5E">
      <w:pPr>
        <w:pStyle w:val="Tekstpodstawowy"/>
        <w:jc w:val="left"/>
        <w:rPr>
          <w:rFonts w:ascii="Calibri" w:hAnsi="Calibri" w:cs="Calibri"/>
        </w:rPr>
      </w:pPr>
      <w:r w:rsidRPr="0002040C">
        <w:rPr>
          <w:rFonts w:ascii="Calibri" w:hAnsi="Calibri" w:cs="Calibri"/>
        </w:rPr>
        <w:t>...................................................................................[imi</w:t>
      </w:r>
      <w:r w:rsidRPr="0002040C">
        <w:rPr>
          <w:rFonts w:ascii="Calibri" w:eastAsia="TimesNewRoman" w:hAnsi="Calibri" w:cs="Calibri"/>
        </w:rPr>
        <w:t>ę</w:t>
      </w:r>
      <w:r w:rsidRPr="0002040C">
        <w:rPr>
          <w:rFonts w:ascii="Calibri" w:hAnsi="Calibri" w:cs="Calibri"/>
        </w:rPr>
        <w:t>, nazwisko, pełniona funkcja],</w:t>
      </w:r>
    </w:p>
    <w:p w:rsidR="00354B79" w:rsidRPr="0002040C" w:rsidRDefault="00354B79" w:rsidP="00B93A5E">
      <w:pPr>
        <w:pStyle w:val="Tekstpodstawowy"/>
        <w:jc w:val="left"/>
        <w:rPr>
          <w:rFonts w:ascii="Calibri" w:hAnsi="Calibri" w:cs="Calibri"/>
        </w:rPr>
      </w:pPr>
      <w:r w:rsidRPr="0002040C">
        <w:rPr>
          <w:rFonts w:ascii="Calibri" w:hAnsi="Calibri" w:cs="Calibri"/>
        </w:rPr>
        <w:t>...................................................................................[imi</w:t>
      </w:r>
      <w:r w:rsidRPr="0002040C">
        <w:rPr>
          <w:rFonts w:ascii="Calibri" w:eastAsia="TimesNewRoman" w:hAnsi="Calibri" w:cs="Calibri"/>
        </w:rPr>
        <w:t>ę</w:t>
      </w:r>
      <w:r w:rsidRPr="0002040C">
        <w:rPr>
          <w:rFonts w:ascii="Calibri" w:hAnsi="Calibri" w:cs="Calibri"/>
        </w:rPr>
        <w:t>, nazwisko, pełniona funkcja],</w:t>
      </w:r>
    </w:p>
    <w:p w:rsidR="00CF5579" w:rsidRPr="0002040C" w:rsidRDefault="00CF5579" w:rsidP="00B93A5E">
      <w:pPr>
        <w:pStyle w:val="Tekstpodstawowy"/>
        <w:jc w:val="left"/>
        <w:rPr>
          <w:rFonts w:ascii="Calibri" w:hAnsi="Calibri" w:cs="Calibri"/>
        </w:rPr>
      </w:pPr>
      <w:r w:rsidRPr="0002040C">
        <w:rPr>
          <w:rFonts w:ascii="Calibri" w:hAnsi="Calibri" w:cs="Calibri"/>
        </w:rPr>
        <w:t>/</w:t>
      </w:r>
    </w:p>
    <w:p w:rsidR="00CF5579" w:rsidRPr="0002040C" w:rsidRDefault="00CF5579" w:rsidP="00CF5579">
      <w:pPr>
        <w:tabs>
          <w:tab w:val="left" w:pos="900"/>
        </w:tabs>
        <w:spacing w:after="0" w:line="23" w:lineRule="atLeast"/>
        <w:rPr>
          <w:rFonts w:eastAsia="Times New Roman" w:cs="Calibri"/>
          <w:sz w:val="24"/>
          <w:szCs w:val="24"/>
          <w:lang w:eastAsia="pl-PL"/>
        </w:rPr>
      </w:pPr>
      <w:r w:rsidRPr="0002040C">
        <w:rPr>
          <w:rFonts w:eastAsia="Times New Roman" w:cs="Calibri"/>
          <w:sz w:val="24"/>
          <w:szCs w:val="24"/>
          <w:lang w:eastAsia="pl-PL"/>
        </w:rPr>
        <w:t>zgodnie z podpisami elektronicznymi</w:t>
      </w:r>
    </w:p>
    <w:p w:rsidR="00CF5579" w:rsidRPr="0002040C" w:rsidRDefault="00CF5579" w:rsidP="00B93A5E">
      <w:pPr>
        <w:tabs>
          <w:tab w:val="left" w:pos="900"/>
        </w:tabs>
        <w:spacing w:after="0" w:line="23" w:lineRule="atLeast"/>
        <w:rPr>
          <w:rFonts w:eastAsia="Times New Roman" w:cs="Calibri"/>
          <w:i/>
          <w:sz w:val="24"/>
          <w:szCs w:val="24"/>
          <w:lang w:eastAsia="pl-PL"/>
        </w:rPr>
      </w:pPr>
      <w:r w:rsidRPr="0002040C">
        <w:rPr>
          <w:rFonts w:eastAsia="Times New Roman" w:cs="Calibri"/>
          <w:i/>
          <w:sz w:val="24"/>
          <w:szCs w:val="24"/>
          <w:lang w:eastAsia="pl-PL"/>
        </w:rPr>
        <w:t>[w zależności od formy podpisania umowy (papierowa czy elektroniczna) należy wybrać właściwe]</w:t>
      </w:r>
    </w:p>
    <w:p w:rsidR="00CF5579" w:rsidRPr="0002040C" w:rsidRDefault="00CF5579" w:rsidP="00B93A5E">
      <w:pPr>
        <w:pStyle w:val="Tekstpodstawowy"/>
        <w:jc w:val="left"/>
        <w:rPr>
          <w:rFonts w:ascii="Calibri" w:hAnsi="Calibri" w:cs="Calibri"/>
        </w:rPr>
      </w:pPr>
    </w:p>
    <w:p w:rsidR="00354B79" w:rsidRPr="0002040C" w:rsidRDefault="00354B79" w:rsidP="00B93A5E">
      <w:pPr>
        <w:pStyle w:val="Tekstpodstawowy"/>
        <w:jc w:val="left"/>
        <w:rPr>
          <w:rFonts w:ascii="Calibri" w:hAnsi="Calibri" w:cs="Calibri"/>
        </w:rPr>
      </w:pPr>
      <w:r w:rsidRPr="0002040C">
        <w:rPr>
          <w:rFonts w:ascii="Calibri" w:hAnsi="Calibri" w:cs="Calibri"/>
        </w:rPr>
        <w:t>na podstawie pełnomocnictwa.......................................,</w:t>
      </w:r>
    </w:p>
    <w:p w:rsidR="00BA0FAC" w:rsidRPr="0002040C" w:rsidRDefault="00354B79" w:rsidP="00B93A5E">
      <w:pPr>
        <w:pStyle w:val="Tekstpodstawowy"/>
        <w:jc w:val="left"/>
        <w:rPr>
          <w:rFonts w:ascii="Calibri" w:hAnsi="Calibri" w:cs="Calibri"/>
        </w:rPr>
      </w:pPr>
      <w:r w:rsidRPr="0002040C">
        <w:rPr>
          <w:rFonts w:ascii="Calibri" w:hAnsi="Calibri" w:cs="Calibri"/>
        </w:rPr>
        <w:lastRenderedPageBreak/>
        <w:t xml:space="preserve">pełniące funkcję Instytucji Pośredniczącej </w:t>
      </w:r>
      <w:r w:rsidR="00CF5579" w:rsidRPr="0002040C">
        <w:rPr>
          <w:rFonts w:ascii="Calibri" w:hAnsi="Calibri" w:cs="Calibri"/>
        </w:rPr>
        <w:t>p</w:t>
      </w:r>
      <w:r w:rsidR="00E91092" w:rsidRPr="0002040C">
        <w:rPr>
          <w:rFonts w:ascii="Calibri" w:hAnsi="Calibri" w:cs="Calibri"/>
        </w:rPr>
        <w:t>rogram</w:t>
      </w:r>
      <w:r w:rsidR="00CF5579" w:rsidRPr="0002040C">
        <w:rPr>
          <w:rFonts w:ascii="Calibri" w:hAnsi="Calibri" w:cs="Calibri"/>
        </w:rPr>
        <w:t>u regionalnego</w:t>
      </w:r>
      <w:r w:rsidR="00E91092" w:rsidRPr="0002040C">
        <w:rPr>
          <w:rFonts w:ascii="Calibri" w:hAnsi="Calibri" w:cs="Calibri"/>
        </w:rPr>
        <w:t xml:space="preserve"> Fundusze Europejskie dla Opolskiego 2021-2027</w:t>
      </w:r>
      <w:r w:rsidRPr="0002040C">
        <w:rPr>
          <w:rFonts w:ascii="Calibri" w:hAnsi="Calibri" w:cs="Calibri"/>
        </w:rPr>
        <w:t xml:space="preserve"> </w:t>
      </w:r>
      <w:r w:rsidR="00411F14" w:rsidRPr="0002040C">
        <w:rPr>
          <w:rFonts w:ascii="Calibri" w:hAnsi="Calibri" w:cs="Calibri"/>
        </w:rPr>
        <w:t xml:space="preserve">zwane </w:t>
      </w:r>
      <w:r w:rsidRPr="0002040C">
        <w:rPr>
          <w:rFonts w:ascii="Calibri" w:hAnsi="Calibri" w:cs="Calibri"/>
        </w:rPr>
        <w:t>dalej „Instytucją Pośredniczącą”</w:t>
      </w:r>
    </w:p>
    <w:p w:rsidR="00BA0FAC" w:rsidRPr="0002040C" w:rsidRDefault="00BA0FAC" w:rsidP="00B93A5E">
      <w:pPr>
        <w:pStyle w:val="Tekstpodstawowy"/>
        <w:jc w:val="left"/>
        <w:rPr>
          <w:rFonts w:ascii="Calibri" w:hAnsi="Calibri" w:cs="Calibri"/>
        </w:rPr>
      </w:pPr>
      <w:r w:rsidRPr="0002040C">
        <w:rPr>
          <w:rFonts w:ascii="Calibri" w:hAnsi="Calibri" w:cs="Calibri"/>
        </w:rPr>
        <w:t>a</w:t>
      </w:r>
    </w:p>
    <w:p w:rsidR="00BA0FAC" w:rsidRPr="0002040C" w:rsidRDefault="00BA0FAC" w:rsidP="00B93A5E">
      <w:pPr>
        <w:pStyle w:val="Tekstpodstawowy"/>
        <w:jc w:val="left"/>
        <w:rPr>
          <w:rFonts w:ascii="Calibri" w:hAnsi="Calibri" w:cs="Calibri"/>
        </w:rPr>
      </w:pPr>
      <w:r w:rsidRPr="0002040C">
        <w:rPr>
          <w:rFonts w:ascii="Calibri" w:hAnsi="Calibri" w:cs="Calibri"/>
        </w:rPr>
        <w:t xml:space="preserve">[nazwa i adres </w:t>
      </w:r>
      <w:r w:rsidR="00EE6FF0" w:rsidRPr="0002040C">
        <w:rPr>
          <w:rFonts w:ascii="Calibri" w:hAnsi="Calibri" w:cs="Calibri"/>
        </w:rPr>
        <w:t>Beneficjenta</w:t>
      </w:r>
      <w:r w:rsidR="00AA41CD" w:rsidRPr="0002040C">
        <w:rPr>
          <w:rFonts w:ascii="Calibri" w:hAnsi="Calibri" w:cs="Calibri"/>
        </w:rPr>
        <w:t>,</w:t>
      </w:r>
      <w:r w:rsidR="00CB36CF" w:rsidRPr="0002040C">
        <w:rPr>
          <w:rFonts w:ascii="Calibri" w:hAnsi="Calibri" w:cs="Calibri"/>
        </w:rPr>
        <w:t xml:space="preserve"> gdy posiada </w:t>
      </w:r>
      <w:r w:rsidRPr="0002040C">
        <w:rPr>
          <w:rFonts w:ascii="Calibri" w:hAnsi="Calibri" w:cs="Calibri"/>
        </w:rPr>
        <w:t xml:space="preserve">NIP </w:t>
      </w:r>
      <w:r w:rsidR="00AA41CD" w:rsidRPr="0002040C">
        <w:rPr>
          <w:rFonts w:ascii="Calibri" w:hAnsi="Calibri" w:cs="Calibri"/>
        </w:rPr>
        <w:t>i/</w:t>
      </w:r>
      <w:r w:rsidRPr="0002040C">
        <w:rPr>
          <w:rFonts w:ascii="Calibri" w:hAnsi="Calibri" w:cs="Calibri"/>
        </w:rPr>
        <w:t>lub REGON,</w:t>
      </w:r>
      <w:r w:rsidR="00CB36CF" w:rsidRPr="0002040C">
        <w:rPr>
          <w:rFonts w:ascii="Calibri" w:hAnsi="Calibri" w:cs="Calibri"/>
        </w:rPr>
        <w:t xml:space="preserve"> należy podać te numery</w:t>
      </w:r>
      <w:r w:rsidRPr="0002040C">
        <w:rPr>
          <w:rFonts w:ascii="Calibri" w:hAnsi="Calibri" w:cs="Calibri"/>
        </w:rPr>
        <w:t>], zwanym/zwaną dalej „</w:t>
      </w:r>
      <w:r w:rsidR="00EE6FF0" w:rsidRPr="0002040C">
        <w:rPr>
          <w:rFonts w:ascii="Calibri" w:hAnsi="Calibri" w:cs="Calibri"/>
        </w:rPr>
        <w:t>Beneficjent</w:t>
      </w:r>
      <w:r w:rsidRPr="0002040C">
        <w:rPr>
          <w:rFonts w:ascii="Calibri" w:hAnsi="Calibri" w:cs="Calibri"/>
        </w:rPr>
        <w:t>em", reprezentowanym(ą) przez:</w:t>
      </w:r>
    </w:p>
    <w:p w:rsidR="00BA0FAC" w:rsidRPr="0002040C" w:rsidRDefault="00BA0FAC" w:rsidP="00B93A5E">
      <w:pPr>
        <w:pStyle w:val="Tekstpodstawowy"/>
        <w:jc w:val="left"/>
        <w:rPr>
          <w:rFonts w:ascii="Calibri" w:hAnsi="Calibri" w:cs="Calibri"/>
        </w:rPr>
      </w:pPr>
      <w:r w:rsidRPr="0002040C">
        <w:rPr>
          <w:rFonts w:ascii="Calibri" w:hAnsi="Calibri" w:cs="Calibri"/>
        </w:rPr>
        <w:t>................................................................................................... [imię, nazwisko, pełniona funkcja],</w:t>
      </w:r>
    </w:p>
    <w:p w:rsidR="00BA0FAC" w:rsidRPr="0002040C" w:rsidRDefault="00BA0FAC" w:rsidP="00B93A5E">
      <w:pPr>
        <w:pStyle w:val="Tekstpodstawowy"/>
        <w:jc w:val="left"/>
        <w:rPr>
          <w:rFonts w:ascii="Calibri" w:hAnsi="Calibri" w:cs="Calibri"/>
        </w:rPr>
      </w:pPr>
      <w:r w:rsidRPr="0002040C">
        <w:rPr>
          <w:rFonts w:ascii="Calibri" w:hAnsi="Calibri" w:cs="Calibri"/>
        </w:rPr>
        <w:t>na podstawie ………………..................,</w:t>
      </w:r>
    </w:p>
    <w:p w:rsidR="00BA0FAC" w:rsidRPr="0002040C" w:rsidRDefault="00BA0FAC" w:rsidP="00B93A5E">
      <w:pPr>
        <w:autoSpaceDE w:val="0"/>
        <w:spacing w:after="0" w:line="240" w:lineRule="auto"/>
        <w:rPr>
          <w:rFonts w:cs="Calibri"/>
          <w:b/>
          <w:bCs/>
          <w:sz w:val="24"/>
          <w:szCs w:val="24"/>
        </w:rPr>
      </w:pPr>
    </w:p>
    <w:p w:rsidR="008E4DB1" w:rsidRPr="0002040C" w:rsidRDefault="00BA0FAC" w:rsidP="00B93A5E">
      <w:pPr>
        <w:spacing w:after="0" w:line="240" w:lineRule="auto"/>
        <w:rPr>
          <w:rFonts w:cs="Calibri"/>
          <w:sz w:val="24"/>
          <w:szCs w:val="24"/>
        </w:rPr>
      </w:pPr>
      <w:r w:rsidRPr="0002040C">
        <w:rPr>
          <w:rFonts w:cs="Calibri"/>
          <w:sz w:val="24"/>
          <w:szCs w:val="24"/>
        </w:rPr>
        <w:t>zwanymi dalej „Stronami Umowy”</w:t>
      </w:r>
      <w:r w:rsidR="008E4DB1" w:rsidRPr="0002040C">
        <w:rPr>
          <w:rFonts w:cs="Calibri"/>
          <w:sz w:val="24"/>
          <w:szCs w:val="24"/>
        </w:rPr>
        <w:t>.</w:t>
      </w:r>
    </w:p>
    <w:p w:rsidR="00FD0A22" w:rsidRPr="0002040C" w:rsidRDefault="00FD0A22" w:rsidP="00B93A5E">
      <w:pPr>
        <w:pStyle w:val="xl33"/>
        <w:spacing w:before="0" w:after="0"/>
        <w:jc w:val="left"/>
        <w:rPr>
          <w:rFonts w:ascii="Calibri" w:hAnsi="Calibri" w:cs="Calibri"/>
          <w:b/>
          <w:sz w:val="24"/>
        </w:rPr>
      </w:pPr>
    </w:p>
    <w:p w:rsidR="00BA0FAC" w:rsidRPr="0002040C" w:rsidRDefault="00BA0FAC" w:rsidP="00B93A5E">
      <w:pPr>
        <w:pStyle w:val="xl33"/>
        <w:spacing w:before="0" w:after="0"/>
        <w:jc w:val="left"/>
        <w:rPr>
          <w:rFonts w:ascii="Calibri" w:hAnsi="Calibri" w:cs="Calibri"/>
          <w:b/>
          <w:sz w:val="24"/>
        </w:rPr>
      </w:pPr>
      <w:r w:rsidRPr="0002040C">
        <w:rPr>
          <w:rFonts w:ascii="Calibri" w:hAnsi="Calibri" w:cs="Calibri"/>
          <w:b/>
          <w:sz w:val="24"/>
        </w:rPr>
        <w:t>§ 1</w:t>
      </w:r>
    </w:p>
    <w:p w:rsidR="00BA0FAC" w:rsidRPr="0002040C" w:rsidRDefault="00A75DF8" w:rsidP="00B93A5E">
      <w:pPr>
        <w:pStyle w:val="Tekstpodstawowy"/>
        <w:ind w:left="357" w:hanging="357"/>
        <w:jc w:val="left"/>
        <w:rPr>
          <w:rFonts w:ascii="Calibri" w:hAnsi="Calibri" w:cs="Calibri"/>
        </w:rPr>
      </w:pPr>
      <w:r w:rsidRPr="0002040C">
        <w:rPr>
          <w:rFonts w:ascii="Calibri" w:hAnsi="Calibri" w:cs="Calibri"/>
        </w:rPr>
        <w:t>Ilekroć w U</w:t>
      </w:r>
      <w:r w:rsidR="00BA0FAC" w:rsidRPr="0002040C">
        <w:rPr>
          <w:rFonts w:ascii="Calibri" w:hAnsi="Calibri" w:cs="Calibri"/>
        </w:rPr>
        <w:t>mowie jest mowa o:</w:t>
      </w:r>
    </w:p>
    <w:p w:rsidR="00F32C1B" w:rsidRPr="0002040C" w:rsidRDefault="00F32C1B" w:rsidP="009F4CDA">
      <w:pPr>
        <w:numPr>
          <w:ilvl w:val="0"/>
          <w:numId w:val="229"/>
        </w:numPr>
        <w:spacing w:after="0" w:line="240" w:lineRule="auto"/>
        <w:rPr>
          <w:rFonts w:cs="Calibri"/>
          <w:sz w:val="24"/>
          <w:szCs w:val="24"/>
        </w:rPr>
      </w:pPr>
      <w:bookmarkStart w:id="1" w:name="_Ref411320641"/>
      <w:r w:rsidRPr="0002040C">
        <w:rPr>
          <w:rFonts w:cs="Calibri"/>
          <w:sz w:val="24"/>
          <w:szCs w:val="24"/>
        </w:rPr>
        <w:t>„B</w:t>
      </w:r>
      <w:r w:rsidRPr="0002040C">
        <w:rPr>
          <w:rFonts w:cs="Calibri"/>
          <w:i/>
          <w:iCs/>
          <w:sz w:val="24"/>
          <w:szCs w:val="24"/>
        </w:rPr>
        <w:t>eneficjencie</w:t>
      </w:r>
      <w:r w:rsidRPr="0002040C">
        <w:rPr>
          <w:rFonts w:cs="Calibri"/>
          <w:sz w:val="24"/>
          <w:szCs w:val="24"/>
        </w:rPr>
        <w:t>”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BGK</w:t>
      </w:r>
      <w:r w:rsidRPr="0002040C">
        <w:rPr>
          <w:rFonts w:cs="Calibri"/>
          <w:sz w:val="24"/>
          <w:szCs w:val="24"/>
        </w:rPr>
        <w:t>” – oznacza to Bank Gospodarstwa Krajowego, zajmujący się obsługą bankową płatności i współfinansowania, wynikających z Umowy, w ramach umowy rachunku bankowego zawartej z Ministrem Finansów;</w:t>
      </w:r>
    </w:p>
    <w:p w:rsidR="00F32C1B" w:rsidRPr="0002040C" w:rsidRDefault="00F32C1B" w:rsidP="009F4CDA">
      <w:pPr>
        <w:numPr>
          <w:ilvl w:val="0"/>
          <w:numId w:val="229"/>
        </w:numPr>
        <w:spacing w:after="0" w:line="240" w:lineRule="auto"/>
        <w:rPr>
          <w:rFonts w:cs="Calibri"/>
          <w:sz w:val="24"/>
          <w:szCs w:val="24"/>
        </w:rPr>
      </w:pPr>
      <w:r w:rsidRPr="0002040C">
        <w:rPr>
          <w:rFonts w:cs="Calibri"/>
          <w:i/>
          <w:iCs/>
          <w:sz w:val="24"/>
          <w:szCs w:val="24"/>
        </w:rPr>
        <w:t>„CST2021”–</w:t>
      </w:r>
      <w:r w:rsidRPr="0002040C">
        <w:rPr>
          <w:rFonts w:cs="Calibri"/>
          <w:sz w:val="24"/>
          <w:szCs w:val="24"/>
        </w:rPr>
        <w:t xml:space="preserve"> oznacza to aplikację główną centralnego systemu teleinformatycznego, wykorzystywaną w procesie rozliczania Projektu</w:t>
      </w:r>
      <w:r w:rsidRPr="0002040C">
        <w:rPr>
          <w:rFonts w:eastAsia="+mn-ea" w:cs="Calibri"/>
          <w:color w:val="000000"/>
          <w:kern w:val="24"/>
          <w:sz w:val="24"/>
          <w:szCs w:val="24"/>
        </w:rPr>
        <w:t>;</w:t>
      </w:r>
    </w:p>
    <w:p w:rsidR="00BB2B23" w:rsidRPr="007D030E" w:rsidRDefault="00F32C1B" w:rsidP="007D030E">
      <w:pPr>
        <w:numPr>
          <w:ilvl w:val="0"/>
          <w:numId w:val="229"/>
        </w:numPr>
        <w:spacing w:after="0" w:line="240" w:lineRule="auto"/>
        <w:rPr>
          <w:rFonts w:cs="Calibri"/>
          <w:sz w:val="24"/>
          <w:szCs w:val="24"/>
        </w:rPr>
      </w:pPr>
      <w:r w:rsidRPr="007D030E">
        <w:rPr>
          <w:rFonts w:cs="Calibri"/>
          <w:sz w:val="24"/>
          <w:szCs w:val="24"/>
        </w:rPr>
        <w:t>„</w:t>
      </w:r>
      <w:r w:rsidRPr="007D030E">
        <w:rPr>
          <w:rFonts w:cs="Calibri"/>
          <w:i/>
          <w:iCs/>
          <w:sz w:val="24"/>
          <w:szCs w:val="24"/>
        </w:rPr>
        <w:t>danych osobowych</w:t>
      </w:r>
      <w:r w:rsidRPr="007D030E">
        <w:rPr>
          <w:rFonts w:cs="Calibri"/>
          <w:sz w:val="24"/>
          <w:szCs w:val="24"/>
        </w:rPr>
        <w:t>” - oznacza to dane osobowe w rozumieniu „RODO”, dotyczące Beneficjentów Projektu, które muszą być przetwarzane przez Instytucję Pośredniczącą oraz Beneficjenta w celu wykonywania obowiązków państwa członkowskiego w zakresie aplikowania o środki wspólnotowe i w związku z realizacją Projektów w ramach FEO 2021-2027;</w:t>
      </w:r>
    </w:p>
    <w:p w:rsidR="00BB2B23" w:rsidRPr="007D030E" w:rsidRDefault="00BB2B23" w:rsidP="00D74358">
      <w:pPr>
        <w:pStyle w:val="Akapitzlist"/>
        <w:numPr>
          <w:ilvl w:val="0"/>
          <w:numId w:val="229"/>
        </w:numPr>
        <w:rPr>
          <w:rFonts w:ascii="Calibri" w:hAnsi="Calibri" w:cs="Calibri"/>
          <w:i/>
        </w:rPr>
      </w:pPr>
      <w:r w:rsidRPr="007D030E">
        <w:rPr>
          <w:rFonts w:ascii="Calibri" w:eastAsia="Calibri" w:hAnsi="Calibri" w:cs="Calibri"/>
        </w:rPr>
        <w:t xml:space="preserve">,,DNSH” – </w:t>
      </w:r>
      <w:r w:rsidRPr="007D030E">
        <w:rPr>
          <w:rFonts w:ascii="Calibri" w:eastAsia="Calibri" w:hAnsi="Calibri" w:cs="Calibri"/>
          <w:lang w:bidi="pl-PL"/>
        </w:rPr>
        <w:t>zasada  „Do No Significant Harm” - „nie czyń poważnych szkód” w odniesieniu do wyznaczonych celów środowiskowych.</w:t>
      </w:r>
    </w:p>
    <w:p w:rsidR="00F32C1B" w:rsidRPr="00BF3210" w:rsidRDefault="00F32C1B" w:rsidP="005D2C96">
      <w:pPr>
        <w:numPr>
          <w:ilvl w:val="0"/>
          <w:numId w:val="229"/>
        </w:numPr>
        <w:spacing w:after="0" w:line="240" w:lineRule="auto"/>
        <w:rPr>
          <w:rFonts w:cs="Calibri"/>
          <w:sz w:val="24"/>
          <w:szCs w:val="24"/>
        </w:rPr>
      </w:pPr>
      <w:r w:rsidRPr="00E2004A">
        <w:rPr>
          <w:rFonts w:cs="Calibri"/>
          <w:sz w:val="24"/>
          <w:szCs w:val="24"/>
        </w:rPr>
        <w:t>„</w:t>
      </w:r>
      <w:r w:rsidRPr="00E2004A">
        <w:rPr>
          <w:rFonts w:cs="Calibri"/>
          <w:i/>
          <w:iCs/>
          <w:sz w:val="24"/>
          <w:szCs w:val="24"/>
        </w:rPr>
        <w:t>dofinansowaniu</w:t>
      </w:r>
      <w:r w:rsidRPr="00E2004A">
        <w:rPr>
          <w:rFonts w:cs="Calibri"/>
          <w:sz w:val="24"/>
          <w:szCs w:val="24"/>
        </w:rPr>
        <w:t>” – oznacza to zgodnie z art. 2 pkt 3 ustawy wdrożeniowej finansowanie UE lub współfinansowanie krajowe z budżetu państwa, przyznane na podstawie umowy albo decyzji o dofin</w:t>
      </w:r>
      <w:r w:rsidRPr="00BF3210">
        <w:rPr>
          <w:rFonts w:cs="Calibri"/>
          <w:sz w:val="24"/>
          <w:szCs w:val="24"/>
        </w:rPr>
        <w:t>ansowaniu Projektu, lub ze środków funduszy celowych, o ile tak stanowi umowa, albo decyzja o dofinansowaniu Projektu. Finansowanie UE, to środki o których mowa w art. 2 pkt 4 ustawy wdrożeniowej;</w:t>
      </w:r>
    </w:p>
    <w:p w:rsidR="00F32C1B" w:rsidRPr="00BF3210" w:rsidRDefault="00F32C1B" w:rsidP="009F4CDA">
      <w:pPr>
        <w:numPr>
          <w:ilvl w:val="0"/>
          <w:numId w:val="229"/>
        </w:numPr>
        <w:spacing w:after="0" w:line="240" w:lineRule="auto"/>
        <w:rPr>
          <w:rFonts w:cs="Calibri"/>
          <w:sz w:val="24"/>
          <w:szCs w:val="24"/>
        </w:rPr>
      </w:pPr>
      <w:r w:rsidRPr="00BF3210">
        <w:rPr>
          <w:rFonts w:cs="Calibri"/>
          <w:sz w:val="24"/>
          <w:szCs w:val="24"/>
        </w:rPr>
        <w:t>„</w:t>
      </w:r>
      <w:r w:rsidRPr="00BF3210">
        <w:rPr>
          <w:rFonts w:cs="Calibri"/>
          <w:i/>
          <w:iCs/>
          <w:sz w:val="24"/>
          <w:szCs w:val="24"/>
        </w:rPr>
        <w:t>EFRR</w:t>
      </w:r>
      <w:r w:rsidRPr="00BF3210">
        <w:rPr>
          <w:rFonts w:cs="Calibri"/>
          <w:sz w:val="24"/>
          <w:szCs w:val="24"/>
        </w:rPr>
        <w:t>” – oznacza to Europejski Fundusz Rozwoju Regionalnego;</w:t>
      </w:r>
    </w:p>
    <w:p w:rsidR="00F32C1B" w:rsidRPr="0002040C" w:rsidRDefault="00F32C1B" w:rsidP="009F4CDA">
      <w:pPr>
        <w:numPr>
          <w:ilvl w:val="0"/>
          <w:numId w:val="229"/>
        </w:numPr>
        <w:spacing w:after="0" w:line="240" w:lineRule="auto"/>
        <w:rPr>
          <w:rFonts w:cs="Calibri"/>
          <w:i/>
          <w:sz w:val="24"/>
          <w:szCs w:val="24"/>
        </w:rPr>
      </w:pPr>
      <w:r w:rsidRPr="0050586B">
        <w:rPr>
          <w:rFonts w:cs="Calibri"/>
          <w:i/>
          <w:iCs/>
          <w:sz w:val="24"/>
          <w:szCs w:val="24"/>
        </w:rPr>
        <w:t>„Instytucji Pośredniczącej</w:t>
      </w:r>
      <w:r w:rsidRPr="0002040C">
        <w:rPr>
          <w:rFonts w:cs="Calibri"/>
          <w:i/>
          <w:iCs/>
          <w:sz w:val="24"/>
          <w:szCs w:val="24"/>
        </w:rPr>
        <w:t xml:space="preserve">” - </w:t>
      </w:r>
      <w:r w:rsidRPr="0002040C">
        <w:rPr>
          <w:rFonts w:cs="Calibri"/>
          <w:iCs/>
          <w:sz w:val="24"/>
          <w:szCs w:val="24"/>
        </w:rPr>
        <w:t>oznacza to Opolskie Centrum Rozwoju Gospodarki;</w:t>
      </w:r>
    </w:p>
    <w:p w:rsidR="00F32C1B" w:rsidRPr="0002040C" w:rsidRDefault="00F32C1B" w:rsidP="009F4CDA">
      <w:pPr>
        <w:numPr>
          <w:ilvl w:val="0"/>
          <w:numId w:val="229"/>
        </w:numPr>
        <w:spacing w:after="0" w:line="240" w:lineRule="auto"/>
        <w:rPr>
          <w:rFonts w:cs="Calibri"/>
          <w:i/>
          <w:sz w:val="24"/>
          <w:szCs w:val="24"/>
        </w:rPr>
      </w:pPr>
      <w:r w:rsidRPr="0002040C">
        <w:rPr>
          <w:rFonts w:cs="Calibri"/>
          <w:iCs/>
          <w:sz w:val="24"/>
          <w:szCs w:val="24"/>
        </w:rPr>
        <w:t>„</w:t>
      </w:r>
      <w:r w:rsidRPr="0002040C">
        <w:rPr>
          <w:rFonts w:cs="Calibri"/>
          <w:i/>
          <w:iCs/>
          <w:sz w:val="24"/>
          <w:szCs w:val="24"/>
        </w:rPr>
        <w:t>Instytucji Zarządzającej</w:t>
      </w:r>
      <w:r w:rsidRPr="0002040C">
        <w:rPr>
          <w:rFonts w:cs="Calibri"/>
          <w:iCs/>
          <w:sz w:val="24"/>
          <w:szCs w:val="24"/>
        </w:rPr>
        <w:t>” - oznacza to Zarząd Województwa Opolskiego;</w:t>
      </w:r>
    </w:p>
    <w:p w:rsidR="00F32C1B" w:rsidRPr="007D030E" w:rsidRDefault="00F32C1B" w:rsidP="009F4CDA">
      <w:pPr>
        <w:numPr>
          <w:ilvl w:val="0"/>
          <w:numId w:val="229"/>
        </w:numPr>
        <w:spacing w:after="0" w:line="240" w:lineRule="auto"/>
        <w:rPr>
          <w:rFonts w:cs="Calibri"/>
          <w:strike/>
          <w:color w:val="000000"/>
          <w:sz w:val="24"/>
          <w:szCs w:val="24"/>
        </w:rPr>
      </w:pPr>
      <w:r w:rsidRPr="0002040C">
        <w:rPr>
          <w:rFonts w:cs="Calibri"/>
          <w:i/>
          <w:iCs/>
          <w:sz w:val="24"/>
          <w:szCs w:val="24"/>
        </w:rPr>
        <w:t xml:space="preserve">„konflikcie interesów” </w:t>
      </w:r>
      <w:r w:rsidRPr="0002040C">
        <w:rPr>
          <w:rFonts w:cs="Calibri"/>
          <w:iCs/>
          <w:sz w:val="24"/>
          <w:szCs w:val="24"/>
        </w:rPr>
        <w:t xml:space="preserve">– oznacza to sytuację wskazaną w art. 61 ust. 3 Rozporządzenia Parlamentu Europejskiego i Rady (UE, Euratom) 2018/1046 z dnia 18 lipca 2018 r. </w:t>
      </w:r>
      <w:r w:rsidRPr="0002040C">
        <w:rPr>
          <w:rFonts w:cs="Calibri"/>
          <w:iCs/>
          <w:sz w:val="24"/>
          <w:szCs w:val="24"/>
        </w:rPr>
        <w:b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(Dz. U. UE. L. z 2018 r. Nr 193, str. 1 z </w:t>
      </w:r>
      <w:r w:rsidRPr="0002040C">
        <w:rPr>
          <w:rFonts w:cs="Calibri"/>
          <w:iCs/>
          <w:sz w:val="24"/>
          <w:szCs w:val="24"/>
        </w:rPr>
        <w:lastRenderedPageBreak/>
        <w:t>późn. zm.) zgodnie z którym: „</w:t>
      </w:r>
      <w:r w:rsidRPr="0002040C">
        <w:rPr>
          <w:rFonts w:cs="Calibri"/>
          <w:i/>
          <w:iCs/>
          <w:sz w:val="24"/>
          <w:szCs w:val="24"/>
        </w:rPr>
        <w:t xml:space="preserve">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w:t>
      </w:r>
      <w:r w:rsidRPr="00E2004A">
        <w:rPr>
          <w:rFonts w:cs="Calibri"/>
          <w:i/>
          <w:iCs/>
          <w:sz w:val="24"/>
          <w:szCs w:val="24"/>
        </w:rPr>
        <w:t>krajem, interes gospodarczy lub jakiekolwiek inne bezpośrednie lub pośrednie interesy osobiste</w:t>
      </w:r>
      <w:r w:rsidRPr="00E2004A">
        <w:rPr>
          <w:rFonts w:cs="Calibri"/>
          <w:iCs/>
          <w:sz w:val="24"/>
          <w:szCs w:val="24"/>
        </w:rPr>
        <w:t>”;</w:t>
      </w:r>
    </w:p>
    <w:p w:rsidR="00BB2B23" w:rsidRPr="007D030E" w:rsidRDefault="00BB2B23" w:rsidP="007D030E">
      <w:pPr>
        <w:pStyle w:val="Akapitzlist"/>
        <w:numPr>
          <w:ilvl w:val="0"/>
          <w:numId w:val="229"/>
        </w:numPr>
        <w:spacing w:after="60"/>
        <w:rPr>
          <w:rFonts w:ascii="Calibri" w:hAnsi="Calibri" w:cs="Calibri"/>
          <w:i/>
        </w:rPr>
      </w:pPr>
      <w:r w:rsidRPr="007D030E">
        <w:rPr>
          <w:rFonts w:ascii="Calibri" w:hAnsi="Calibri" w:cs="Calibri"/>
        </w:rPr>
        <w:t xml:space="preserve">„korupcji i nadużyciach finansowych” – oznacza to dokument pn.: </w:t>
      </w:r>
      <w:r w:rsidRPr="007D030E">
        <w:rPr>
          <w:rFonts w:ascii="Calibri" w:hAnsi="Calibri" w:cs="Calibri"/>
          <w:i/>
          <w:iCs/>
        </w:rPr>
        <w:t>Zapobieganie i sposób postępowania w sytuacjach wystąpienia korupcji i nadużyć finansowych, w tym konfliktu interesów w ramach programu regionalnego pn. Fundusze Europejskie dla Opolskiego 2021 – 2027;</w:t>
      </w:r>
    </w:p>
    <w:p w:rsidR="00A25A04" w:rsidRPr="007D030E" w:rsidRDefault="00A25A04" w:rsidP="007D030E">
      <w:pPr>
        <w:numPr>
          <w:ilvl w:val="0"/>
          <w:numId w:val="229"/>
        </w:numPr>
        <w:spacing w:after="60" w:line="23" w:lineRule="atLeast"/>
        <w:jc w:val="both"/>
        <w:rPr>
          <w:rFonts w:cs="Calibri"/>
          <w:i/>
          <w:sz w:val="24"/>
          <w:szCs w:val="24"/>
        </w:rPr>
      </w:pPr>
      <w:r w:rsidRPr="00E2004A">
        <w:rPr>
          <w:rFonts w:cs="Calibri"/>
          <w:i/>
          <w:sz w:val="24"/>
          <w:szCs w:val="24"/>
        </w:rPr>
        <w:t>„LSI FEO</w:t>
      </w:r>
      <w:r w:rsidRPr="0052673B">
        <w:rPr>
          <w:rFonts w:cs="Calibri"/>
          <w:i/>
          <w:sz w:val="24"/>
          <w:szCs w:val="24"/>
        </w:rPr>
        <w:t xml:space="preserve"> 2021-2027” </w:t>
      </w:r>
      <w:r w:rsidRPr="0052673B">
        <w:rPr>
          <w:rFonts w:cs="Calibri"/>
          <w:iCs/>
          <w:sz w:val="24"/>
          <w:szCs w:val="24"/>
        </w:rPr>
        <w:t>oznacza to Lokalny System Informatyczny Funduszy Europejskich</w:t>
      </w:r>
      <w:r w:rsidRPr="006B248E">
        <w:rPr>
          <w:rFonts w:cs="Calibri"/>
          <w:iCs/>
          <w:sz w:val="24"/>
          <w:szCs w:val="24"/>
        </w:rPr>
        <w:t xml:space="preserve"> dla Opolskiego na lata 2021–2027;</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nieprawidłowości indywidualnej</w:t>
      </w:r>
      <w:r w:rsidRPr="0002040C">
        <w:rPr>
          <w:rFonts w:cs="Calibri"/>
          <w:sz w:val="24"/>
          <w:szCs w:val="24"/>
        </w:rPr>
        <w:t xml:space="preserve">”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p>
    <w:p w:rsidR="00F32C1B" w:rsidRPr="0002040C" w:rsidRDefault="00F32C1B" w:rsidP="009F4CDA">
      <w:pPr>
        <w:numPr>
          <w:ilvl w:val="0"/>
          <w:numId w:val="229"/>
        </w:numPr>
        <w:spacing w:after="0" w:line="240" w:lineRule="auto"/>
        <w:rPr>
          <w:rFonts w:cs="Calibri"/>
          <w:i/>
          <w:sz w:val="24"/>
          <w:szCs w:val="24"/>
        </w:rPr>
      </w:pPr>
      <w:r w:rsidRPr="0002040C">
        <w:rPr>
          <w:rFonts w:cs="Calibri"/>
          <w:sz w:val="24"/>
          <w:szCs w:val="24"/>
        </w:rPr>
        <w:t>„</w:t>
      </w:r>
      <w:r w:rsidRPr="0002040C">
        <w:rPr>
          <w:rFonts w:cs="Calibri"/>
          <w:i/>
          <w:iCs/>
          <w:sz w:val="24"/>
          <w:szCs w:val="24"/>
        </w:rPr>
        <w:t>Partnerze</w:t>
      </w:r>
      <w:r w:rsidRPr="0002040C">
        <w:rPr>
          <w:rFonts w:cs="Calibri"/>
          <w:sz w:val="24"/>
          <w:szCs w:val="24"/>
        </w:rPr>
        <w:t xml:space="preserve">” – oznacza to podmiot w rozumieniu art. 39 ustawy wdrożeniowej, który jest wymieniony w zatwierdzonym wniosku, realizujący wspólnie z Beneficjentem </w:t>
      </w:r>
      <w:r w:rsidRPr="0002040C">
        <w:rPr>
          <w:rFonts w:cs="Calibri"/>
          <w:sz w:val="24"/>
          <w:szCs w:val="24"/>
        </w:rPr>
        <w:br/>
        <w:t xml:space="preserve">(i ewentualnie innymi Partnerami) Projekt na warunkach określonych w umowie lub decyzji o dofinansowanie Projektu i porozumieniu albo umowie o partnerstwie </w:t>
      </w:r>
      <w:r w:rsidRPr="0002040C">
        <w:rPr>
          <w:rFonts w:cs="Calibri"/>
          <w:sz w:val="24"/>
          <w:szCs w:val="24"/>
        </w:rPr>
        <w:br/>
        <w:t xml:space="preserve">i wnoszący do Projektu zasoby ludzkie, organizacyjne, techniczne lub finansowe, bez którego realizacja Projektu nie byłaby możliwa; </w:t>
      </w:r>
    </w:p>
    <w:p w:rsidR="00F32C1B" w:rsidRPr="007D030E" w:rsidRDefault="00F32C1B" w:rsidP="009F4CDA">
      <w:pPr>
        <w:numPr>
          <w:ilvl w:val="0"/>
          <w:numId w:val="229"/>
        </w:numPr>
        <w:spacing w:after="0" w:line="240" w:lineRule="auto"/>
        <w:rPr>
          <w:rFonts w:cs="Calibri"/>
          <w:strike/>
          <w:color w:val="000000"/>
          <w:sz w:val="24"/>
          <w:szCs w:val="24"/>
        </w:rPr>
      </w:pPr>
      <w:r w:rsidRPr="0002040C">
        <w:rPr>
          <w:rFonts w:cs="Calibri"/>
          <w:sz w:val="24"/>
          <w:szCs w:val="24"/>
        </w:rPr>
        <w:t>„</w:t>
      </w:r>
      <w:r w:rsidRPr="0002040C">
        <w:rPr>
          <w:rFonts w:cs="Calibri"/>
          <w:i/>
          <w:sz w:val="24"/>
          <w:szCs w:val="24"/>
        </w:rPr>
        <w:t>personelu Projektu</w:t>
      </w:r>
      <w:r w:rsidRPr="0002040C">
        <w:rPr>
          <w:rFonts w:eastAsia="Times New Roman" w:cs="Calibri"/>
          <w:sz w:val="24"/>
          <w:szCs w:val="24"/>
          <w:lang w:eastAsia="pl-PL"/>
        </w:rPr>
        <w:t xml:space="preserve">” </w:t>
      </w:r>
      <w:r w:rsidRPr="0002040C">
        <w:rPr>
          <w:rFonts w:cs="Calibri"/>
          <w:sz w:val="24"/>
          <w:szCs w:val="24"/>
        </w:rPr>
        <w:t xml:space="preserve">– </w:t>
      </w:r>
      <w:r w:rsidRPr="0002040C">
        <w:rPr>
          <w:rFonts w:eastAsia="Times New Roman" w:cs="Calibri"/>
          <w:sz w:val="24"/>
          <w:szCs w:val="24"/>
          <w:lang w:eastAsia="pl-PL"/>
        </w:rPr>
        <w:t>oznacza to osoby zaangażowane do realizacji zadań lub czynności w ramach Projektu na podstawie stosunku pracy i wolontariusze wykonujący świadczenia na zasadach określonych w ustawie z dnia 24 kwietnia 2003 r. o działalności pożytku publicznego i o wolontariacie (tekst jednolity: Dz. U. z 2023 r. poz. 571</w:t>
      </w:r>
      <w:r w:rsidR="00B60C65" w:rsidRPr="00B60C65">
        <w:rPr>
          <w:rFonts w:cs="Calibri"/>
          <w:iCs/>
        </w:rPr>
        <w:t xml:space="preserve"> z późn. zm.</w:t>
      </w:r>
      <w:r w:rsidRPr="0002040C">
        <w:rPr>
          <w:rFonts w:eastAsia="Times New Roman" w:cs="Calibri"/>
          <w:sz w:val="24"/>
          <w:szCs w:val="24"/>
          <w:lang w:eastAsia="pl-PL"/>
        </w:rPr>
        <w:t>), zwanej dalej: „ustawą o działalności  pożytku publicznego i wolontariacie”; personelem Projektu jest również osoba fizyczna prowadząca działalność gospodarczą będącą Beneficjentem oraz osoby z nią współpracujące w rozumieniu art. 8 ust. 11 ustawy z dnia 13 października 1998 r. o systemie ubezpieczeń społecznych (tekst jednolity: Dz. U z 202</w:t>
      </w:r>
      <w:r w:rsidR="00BC5DC9" w:rsidRPr="0002040C">
        <w:rPr>
          <w:rFonts w:eastAsia="Times New Roman" w:cs="Calibri"/>
          <w:sz w:val="24"/>
          <w:szCs w:val="24"/>
          <w:lang w:eastAsia="pl-PL"/>
        </w:rPr>
        <w:t>4</w:t>
      </w:r>
      <w:r w:rsidRPr="0002040C">
        <w:rPr>
          <w:rFonts w:eastAsia="Times New Roman" w:cs="Calibri"/>
          <w:sz w:val="24"/>
          <w:szCs w:val="24"/>
          <w:lang w:eastAsia="pl-PL"/>
        </w:rPr>
        <w:t xml:space="preserve"> r. poz. </w:t>
      </w:r>
      <w:r w:rsidR="00BC5DC9" w:rsidRPr="0002040C">
        <w:rPr>
          <w:rFonts w:eastAsia="Times New Roman" w:cs="Calibri"/>
          <w:sz w:val="24"/>
          <w:szCs w:val="24"/>
          <w:lang w:eastAsia="pl-PL"/>
        </w:rPr>
        <w:t>497</w:t>
      </w:r>
      <w:r w:rsidRPr="0002040C">
        <w:rPr>
          <w:rFonts w:eastAsia="Times New Roman" w:cs="Calibri"/>
          <w:sz w:val="24"/>
          <w:szCs w:val="24"/>
          <w:lang w:eastAsia="pl-PL"/>
        </w:rPr>
        <w:t>), zwanej dalej: „ustawą o systemie ubezpieczeń społecznych”;</w:t>
      </w:r>
      <w:r w:rsidRPr="0002040C">
        <w:rPr>
          <w:rFonts w:cs="Calibri"/>
          <w:color w:val="000000"/>
          <w:sz w:val="24"/>
          <w:szCs w:val="24"/>
        </w:rPr>
        <w:t xml:space="preserve"> </w:t>
      </w:r>
    </w:p>
    <w:p w:rsidR="00E519D4" w:rsidRPr="0052673B" w:rsidRDefault="00E519D4" w:rsidP="007D030E">
      <w:pPr>
        <w:widowControl w:val="0"/>
        <w:numPr>
          <w:ilvl w:val="0"/>
          <w:numId w:val="229"/>
        </w:numPr>
        <w:suppressAutoHyphens/>
        <w:spacing w:after="60" w:line="23" w:lineRule="atLeast"/>
        <w:rPr>
          <w:rFonts w:cs="Calibri"/>
          <w:strike/>
          <w:color w:val="000000"/>
          <w:sz w:val="24"/>
          <w:szCs w:val="24"/>
        </w:rPr>
      </w:pPr>
      <w:r w:rsidRPr="009639FB">
        <w:rPr>
          <w:sz w:val="24"/>
          <w:szCs w:val="24"/>
        </w:rPr>
        <w:t>„podręcznika wnioskodawcy i beneficjenta” – oznacza Podręcznik wnioskodawcy i beneficjenta Funduszy Europejskich na lata 2021-2027 w zakresie informacji i promocji.</w:t>
      </w:r>
    </w:p>
    <w:p w:rsidR="00F32C1B" w:rsidRPr="0002040C" w:rsidRDefault="00F32C1B" w:rsidP="009F4CDA">
      <w:pPr>
        <w:numPr>
          <w:ilvl w:val="0"/>
          <w:numId w:val="229"/>
        </w:numPr>
        <w:spacing w:after="0" w:line="240" w:lineRule="auto"/>
        <w:rPr>
          <w:rFonts w:cs="Calibri"/>
          <w:sz w:val="24"/>
          <w:szCs w:val="24"/>
        </w:rPr>
      </w:pPr>
      <w:r w:rsidRPr="0002040C" w:rsidDel="00F31471">
        <w:rPr>
          <w:rFonts w:cs="Calibri"/>
          <w:i/>
          <w:sz w:val="24"/>
          <w:szCs w:val="24"/>
        </w:rPr>
        <w:lastRenderedPageBreak/>
        <w:t xml:space="preserve"> </w:t>
      </w:r>
      <w:r w:rsidRPr="0002040C">
        <w:rPr>
          <w:rFonts w:cs="Calibri"/>
          <w:i/>
          <w:sz w:val="24"/>
          <w:szCs w:val="24"/>
        </w:rPr>
        <w:t>„pomocy publicznej”</w:t>
      </w:r>
      <w:r w:rsidRPr="0002040C">
        <w:rPr>
          <w:rFonts w:cs="Calibri"/>
          <w:sz w:val="24"/>
          <w:szCs w:val="24"/>
        </w:rPr>
        <w:t xml:space="preserve"> – należy przez to rozumieć pomoc udzielaną na podstawie programu pomocowego o numerze referencyjnym ……………………….</w:t>
      </w:r>
      <w:r w:rsidRPr="0002040C">
        <w:rPr>
          <w:rStyle w:val="Odwoanieprzypisudolnego"/>
          <w:rFonts w:cs="Calibri"/>
          <w:sz w:val="24"/>
          <w:szCs w:val="24"/>
        </w:rPr>
        <w:footnoteReference w:id="2"/>
      </w:r>
      <w:r w:rsidRPr="0002040C">
        <w:rPr>
          <w:rFonts w:cs="Calibri"/>
          <w:sz w:val="24"/>
          <w:szCs w:val="24"/>
        </w:rPr>
        <w:t>;</w:t>
      </w:r>
    </w:p>
    <w:p w:rsidR="00F32C1B" w:rsidRPr="0002040C" w:rsidRDefault="00F32C1B" w:rsidP="009F4CDA">
      <w:pPr>
        <w:numPr>
          <w:ilvl w:val="0"/>
          <w:numId w:val="229"/>
        </w:numPr>
        <w:spacing w:after="0" w:line="240" w:lineRule="auto"/>
        <w:rPr>
          <w:rFonts w:cs="Calibri"/>
          <w:sz w:val="24"/>
          <w:szCs w:val="24"/>
        </w:rPr>
      </w:pPr>
      <w:r w:rsidRPr="0002040C">
        <w:rPr>
          <w:rFonts w:cs="Calibri"/>
          <w:i/>
          <w:sz w:val="24"/>
          <w:szCs w:val="24"/>
        </w:rPr>
        <w:t>„Powierzającym”</w:t>
      </w:r>
      <w:r w:rsidRPr="0002040C">
        <w:rPr>
          <w:rFonts w:cs="Calibri"/>
          <w:sz w:val="24"/>
          <w:szCs w:val="24"/>
        </w:rPr>
        <w:t xml:space="preserve"> - oznacza  Marszałka Województwa Opolskiego dla zbioru FEO 2021-2027 pełniącego rolę właściwego dla danego zbioru administratora danych osobowych;</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Programie</w:t>
      </w:r>
      <w:r w:rsidRPr="0002040C">
        <w:rPr>
          <w:rFonts w:cs="Calibri"/>
          <w:sz w:val="24"/>
          <w:szCs w:val="24"/>
        </w:rPr>
        <w:t xml:space="preserve">” - oznacza to program regionalny Fundusze Europejskie dla Opolskiego </w:t>
      </w:r>
      <w:r w:rsidRPr="0002040C">
        <w:rPr>
          <w:rFonts w:cs="Calibri"/>
          <w:sz w:val="24"/>
          <w:szCs w:val="24"/>
        </w:rPr>
        <w:br/>
        <w:t xml:space="preserve">2021-2027 (FEO 2021-2027) przyjęty Decyzją wykonawczą Komisji Europejskiej z dnia 29 listopada 2022 r. zatwierdzającą program regionalny „Fundusze Europejskie dla Opolskiego 2021-2027” do wsparcia z Europejskiego Funduszu Rozwoju Regionalnego </w:t>
      </w:r>
      <w:r w:rsidRPr="0002040C">
        <w:rPr>
          <w:rFonts w:cs="Calibri"/>
          <w:sz w:val="24"/>
          <w:szCs w:val="24"/>
        </w:rPr>
        <w:br/>
        <w:t>i Europejskiego Funduszu Społecznego Plus w ramach celu „Inwestycje na rzecz zatrudnienia i wzrostu” dla regionu opolskiego w Polsce</w:t>
      </w:r>
      <w:r w:rsidRPr="0002040C">
        <w:rPr>
          <w:rFonts w:cs="Calibri"/>
          <w:i/>
          <w:iCs/>
          <w:sz w:val="24"/>
          <w:szCs w:val="24"/>
        </w:rPr>
        <w:t xml:space="preserve"> </w:t>
      </w:r>
      <w:r w:rsidRPr="0002040C">
        <w:rPr>
          <w:rFonts w:cs="Calibri"/>
          <w:sz w:val="24"/>
          <w:szCs w:val="24"/>
        </w:rPr>
        <w:t xml:space="preserve"> CCI 2021PL16FFPR008;</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Projekcie</w:t>
      </w:r>
      <w:r w:rsidRPr="0002040C">
        <w:rPr>
          <w:rFonts w:cs="Calibri"/>
          <w:sz w:val="24"/>
          <w:szCs w:val="24"/>
        </w:rPr>
        <w:t xml:space="preserve">” – oznacza to Projekt </w:t>
      </w:r>
      <w:r w:rsidRPr="0002040C">
        <w:rPr>
          <w:rFonts w:cs="Calibri"/>
          <w:i/>
          <w:sz w:val="24"/>
          <w:szCs w:val="24"/>
        </w:rPr>
        <w:t xml:space="preserve">[Tytuł Projektu], </w:t>
      </w:r>
      <w:r w:rsidRPr="0002040C">
        <w:rPr>
          <w:rFonts w:cs="Calibri"/>
          <w:sz w:val="24"/>
          <w:szCs w:val="24"/>
        </w:rPr>
        <w:t xml:space="preserve">nr </w:t>
      </w:r>
      <w:r w:rsidRPr="0002040C">
        <w:rPr>
          <w:rFonts w:cs="Calibri"/>
          <w:i/>
          <w:sz w:val="24"/>
          <w:szCs w:val="24"/>
        </w:rPr>
        <w:t>[numer Projektu]</w:t>
      </w:r>
      <w:r w:rsidRPr="0002040C">
        <w:rPr>
          <w:rFonts w:cs="Calibri"/>
          <w:sz w:val="24"/>
          <w:szCs w:val="24"/>
        </w:rPr>
        <w:t>, określony we wniosku;</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przetwarzaniu danych osobowych</w:t>
      </w:r>
      <w:r w:rsidRPr="0002040C">
        <w:rPr>
          <w:rFonts w:cs="Calibri"/>
          <w:sz w:val="24"/>
          <w:szCs w:val="24"/>
        </w:rPr>
        <w:t>”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 a zwłaszcza te, które wykonuje się w systemie informatycznym;</w:t>
      </w:r>
    </w:p>
    <w:p w:rsidR="00F32C1B" w:rsidRPr="0002040C" w:rsidRDefault="00F32C1B" w:rsidP="009F4CDA">
      <w:pPr>
        <w:numPr>
          <w:ilvl w:val="0"/>
          <w:numId w:val="229"/>
        </w:numPr>
        <w:spacing w:after="0" w:line="240" w:lineRule="auto"/>
        <w:rPr>
          <w:rFonts w:cs="Calibri"/>
          <w:strike/>
          <w:color w:val="000000"/>
          <w:sz w:val="24"/>
          <w:szCs w:val="24"/>
        </w:rPr>
      </w:pPr>
      <w:r w:rsidRPr="0002040C">
        <w:rPr>
          <w:rFonts w:cs="Calibri"/>
          <w:i/>
          <w:iCs/>
          <w:color w:val="000000"/>
          <w:sz w:val="24"/>
          <w:szCs w:val="24"/>
        </w:rPr>
        <w:t>„RODO</w:t>
      </w:r>
      <w:r w:rsidRPr="0002040C">
        <w:rPr>
          <w:rFonts w:cs="Calibri"/>
          <w:color w:val="000000"/>
          <w:sz w:val="24"/>
          <w:szCs w:val="24"/>
        </w:rPr>
        <w:t xml:space="preserve">” - oznacza to Rozporządzenie Parlamentu Europejskiego i Rady (UE) 2016/679 </w:t>
      </w:r>
      <w:r w:rsidRPr="0002040C">
        <w:rPr>
          <w:rFonts w:cs="Calibri"/>
          <w:color w:val="000000"/>
          <w:sz w:val="24"/>
          <w:szCs w:val="24"/>
        </w:rPr>
        <w:br/>
        <w:t xml:space="preserve">z dnia 27 kwietnia 2016 r. w sprawie ochrony osób fizycznych w związku </w:t>
      </w:r>
      <w:r w:rsidRPr="0002040C">
        <w:rPr>
          <w:rFonts w:cs="Calibri"/>
          <w:color w:val="000000"/>
          <w:sz w:val="24"/>
          <w:szCs w:val="24"/>
        </w:rPr>
        <w:br/>
        <w:t>z przetwarzaniem danych osobowych i w sprawie swobodnego przepływu takich danych oraz uchylenia dyrektywy 95/46/WE (ogólne rozporządzenie o ochronie danych);</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Rozporządzeniu ogólnym</w:t>
      </w:r>
      <w:r w:rsidRPr="0002040C">
        <w:rPr>
          <w:rFonts w:cs="Calibri"/>
          <w:sz w:val="24"/>
          <w:szCs w:val="24"/>
        </w:rPr>
        <w:t xml:space="preserve">” – oznacza to </w:t>
      </w:r>
      <w:r w:rsidRPr="0002040C">
        <w:rPr>
          <w:rFonts w:cs="Calibri"/>
          <w:sz w:val="24"/>
          <w:szCs w:val="24"/>
          <w:lang w:eastAsia="pl-PL"/>
        </w:rPr>
        <w:t>rozporz</w:t>
      </w:r>
      <w:r w:rsidRPr="0002040C">
        <w:rPr>
          <w:rFonts w:eastAsia="TimesNewRoman" w:cs="Calibri"/>
          <w:sz w:val="24"/>
          <w:szCs w:val="24"/>
          <w:lang w:eastAsia="pl-PL"/>
        </w:rPr>
        <w:t>ą</w:t>
      </w:r>
      <w:r w:rsidRPr="0002040C">
        <w:rPr>
          <w:rFonts w:cs="Calibri"/>
          <w:sz w:val="24"/>
          <w:szCs w:val="24"/>
          <w:lang w:eastAsia="pl-PL"/>
        </w:rPr>
        <w:t xml:space="preserve">dzenie </w:t>
      </w:r>
      <w:r w:rsidRPr="0002040C">
        <w:rPr>
          <w:rFonts w:cs="Calibri"/>
          <w:bCs/>
          <w:sz w:val="24"/>
          <w:szCs w:val="24"/>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02040C">
        <w:rPr>
          <w:rFonts w:cs="Calibri"/>
          <w:sz w:val="24"/>
          <w:szCs w:val="24"/>
        </w:rPr>
        <w:t>Dz. Urz. UE L 231 z 30.06.2021, str. 159,</w:t>
      </w:r>
      <w:r w:rsidR="00EF16F9" w:rsidRPr="0002040C">
        <w:rPr>
          <w:rFonts w:cs="Calibri"/>
          <w:sz w:val="24"/>
          <w:szCs w:val="24"/>
        </w:rPr>
        <w:t xml:space="preserve"> </w:t>
      </w:r>
      <w:r w:rsidRPr="0002040C">
        <w:rPr>
          <w:rFonts w:cs="Calibri"/>
          <w:sz w:val="24"/>
          <w:szCs w:val="24"/>
        </w:rPr>
        <w:t>z późn. zm.</w:t>
      </w:r>
      <w:r w:rsidRPr="0002040C">
        <w:rPr>
          <w:rFonts w:cs="Calibri"/>
          <w:bCs/>
          <w:sz w:val="24"/>
          <w:szCs w:val="24"/>
        </w:rPr>
        <w:t>)</w:t>
      </w:r>
      <w:r w:rsidRPr="0002040C">
        <w:rPr>
          <w:rFonts w:cs="Calibri"/>
          <w:sz w:val="24"/>
          <w:szCs w:val="24"/>
          <w:lang w:eastAsia="pl-PL"/>
        </w:rPr>
        <w:t>;</w:t>
      </w:r>
    </w:p>
    <w:p w:rsidR="00F32C1B" w:rsidRPr="0002040C" w:rsidRDefault="00F32C1B" w:rsidP="009F4CDA">
      <w:pPr>
        <w:numPr>
          <w:ilvl w:val="0"/>
          <w:numId w:val="229"/>
        </w:numPr>
        <w:spacing w:after="0" w:line="240" w:lineRule="auto"/>
        <w:rPr>
          <w:rFonts w:cs="Calibri"/>
          <w:strike/>
          <w:color w:val="000000"/>
          <w:sz w:val="24"/>
          <w:szCs w:val="24"/>
        </w:rPr>
      </w:pPr>
      <w:r w:rsidRPr="0002040C">
        <w:rPr>
          <w:rFonts w:cs="Calibri"/>
          <w:i/>
          <w:iCs/>
          <w:sz w:val="24"/>
          <w:szCs w:val="24"/>
        </w:rPr>
        <w:t>„sile wyższej”</w:t>
      </w:r>
      <w:r w:rsidRPr="0002040C">
        <w:rPr>
          <w:rFonts w:cs="Calibri"/>
          <w:sz w:val="24"/>
          <w:szCs w:val="24"/>
        </w:rPr>
        <w:t xml:space="preserve"> - należy przez to rozumieć zdarzenie nadzwyczajne niemożliwe do zapobieżenia przez strony. Za przypadki siły wyższej uznaje się nieprzewidziane wydarzenia, które wystąpią niezależnie od woli stron i po zawarciu umowy </w:t>
      </w:r>
      <w:r w:rsidRPr="0002040C">
        <w:rPr>
          <w:rFonts w:cs="Calibri"/>
          <w:sz w:val="24"/>
          <w:szCs w:val="24"/>
        </w:rPr>
        <w:br/>
        <w:t xml:space="preserve">o dofinansowanie, a którym strona nie będzie mogła zapobiec, przy zachowaniu należytej staranności, udaremniając całkowicie lub częściowo wypełnianie zobowiązań Umowy jak np. powódź, trzęsienie ziemi, wojna, mobilizacja, działania </w:t>
      </w:r>
      <w:r w:rsidRPr="0002040C">
        <w:rPr>
          <w:rFonts w:cs="Calibri"/>
          <w:sz w:val="24"/>
          <w:szCs w:val="24"/>
        </w:rPr>
        <w:lastRenderedPageBreak/>
        <w:t>wojenne wroga, rekwizycja, embargo lub zarządzenie władz. Nie uznaje się za siłę wyższą brak siły roboczej, materiałów i surowców, chyba, że jest to bezpośrednio spowodowane siłą wyższą;</w:t>
      </w:r>
    </w:p>
    <w:p w:rsidR="00F32C1B" w:rsidRPr="0002040C" w:rsidRDefault="00F32C1B" w:rsidP="009F4CDA">
      <w:pPr>
        <w:numPr>
          <w:ilvl w:val="0"/>
          <w:numId w:val="229"/>
        </w:numPr>
        <w:spacing w:after="0" w:line="240" w:lineRule="auto"/>
        <w:rPr>
          <w:rFonts w:cs="Calibri"/>
          <w:sz w:val="24"/>
          <w:szCs w:val="24"/>
        </w:rPr>
      </w:pPr>
      <w:r w:rsidRPr="0002040C">
        <w:rPr>
          <w:rFonts w:cs="Calibri"/>
          <w:i/>
          <w:iCs/>
          <w:sz w:val="24"/>
          <w:szCs w:val="24"/>
        </w:rPr>
        <w:t xml:space="preserve">„stronie internetowej Instytucji Zarządzającej/Instytucji Pośredniczącej” – </w:t>
      </w:r>
      <w:r w:rsidRPr="0002040C">
        <w:rPr>
          <w:rFonts w:cs="Calibri"/>
          <w:sz w:val="24"/>
          <w:szCs w:val="24"/>
        </w:rPr>
        <w:t xml:space="preserve">oznacza to adres strony: </w:t>
      </w:r>
      <w:r w:rsidRPr="0002040C">
        <w:rPr>
          <w:rFonts w:cs="Calibri"/>
          <w:i/>
          <w:iCs/>
          <w:sz w:val="24"/>
          <w:szCs w:val="24"/>
        </w:rPr>
        <w:t>www.funduszeue.opolskie.pl</w:t>
      </w:r>
      <w:hyperlink r:id="rId9" w:history="1"/>
      <w:r w:rsidRPr="0002040C">
        <w:rPr>
          <w:rFonts w:cs="Calibri"/>
          <w:sz w:val="24"/>
          <w:szCs w:val="24"/>
        </w:rPr>
        <w:t>;</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SZOP</w:t>
      </w:r>
      <w:r w:rsidRPr="0002040C">
        <w:rPr>
          <w:rFonts w:cs="Calibri"/>
          <w:sz w:val="24"/>
          <w:szCs w:val="24"/>
        </w:rPr>
        <w:t xml:space="preserve">” – oznacza to Szczegółowy opis priorytetów programu regionalnego Fundusze Europejskie dla Opolskiego 2021-2027, przyjęty przez Zarząd Województwa Opolskiego, Uchwałą nr </w:t>
      </w:r>
      <w:r w:rsidRPr="0002040C">
        <w:rPr>
          <w:rFonts w:cs="Calibri"/>
          <w:bCs/>
          <w:sz w:val="24"/>
          <w:szCs w:val="24"/>
        </w:rPr>
        <w:t>……..</w:t>
      </w:r>
      <w:r w:rsidRPr="0002040C">
        <w:rPr>
          <w:rFonts w:cs="Calibri"/>
          <w:sz w:val="24"/>
          <w:szCs w:val="24"/>
        </w:rPr>
        <w:t xml:space="preserve">  Zarządu Województwa Opolskiego z dnia …. </w:t>
      </w:r>
      <w:r w:rsidRPr="0002040C">
        <w:rPr>
          <w:rFonts w:cs="Calibri"/>
          <w:i/>
          <w:sz w:val="24"/>
          <w:szCs w:val="24"/>
        </w:rPr>
        <w:t>[należy wpisać wersję SZOP na podstawie której ogłoszono nabór w ramach którego Projekt został wybrany do dofinansowania];</w:t>
      </w:r>
    </w:p>
    <w:p w:rsidR="00F32C1B" w:rsidRPr="0002040C" w:rsidRDefault="00F32C1B" w:rsidP="009F4CDA">
      <w:pPr>
        <w:numPr>
          <w:ilvl w:val="0"/>
          <w:numId w:val="229"/>
        </w:numPr>
        <w:spacing w:after="0" w:line="240" w:lineRule="auto"/>
        <w:rPr>
          <w:rFonts w:cs="Calibri"/>
          <w:sz w:val="24"/>
          <w:szCs w:val="24"/>
        </w:rPr>
      </w:pPr>
      <w:r w:rsidRPr="0002040C">
        <w:rPr>
          <w:rFonts w:cs="Calibri"/>
          <w:i/>
          <w:iCs/>
          <w:sz w:val="24"/>
          <w:szCs w:val="24"/>
        </w:rPr>
        <w:t xml:space="preserve">„środkach europejskich” - </w:t>
      </w:r>
      <w:r w:rsidRPr="0002040C">
        <w:rPr>
          <w:rFonts w:eastAsia="Times New Roman" w:cs="Calibri"/>
          <w:sz w:val="24"/>
          <w:szCs w:val="24"/>
          <w:lang w:eastAsia="ar-SA"/>
        </w:rPr>
        <w:t xml:space="preserve">oznacza to część lub całość dofinansowania pochodzącą </w:t>
      </w:r>
      <w:r w:rsidRPr="0002040C">
        <w:rPr>
          <w:rFonts w:eastAsia="Times New Roman" w:cs="Calibri"/>
          <w:sz w:val="24"/>
          <w:szCs w:val="24"/>
          <w:lang w:eastAsia="ar-SA"/>
        </w:rPr>
        <w:br/>
        <w:t xml:space="preserve">ze środków Europejskiego Funduszu Rozwoju Regionalnego przekazywaną w formie płatności z rachunku Ministra Finansów, o którym mowa w art. 200 ust. 1 ustawy </w:t>
      </w:r>
      <w:r w:rsidRPr="0002040C">
        <w:rPr>
          <w:rFonts w:eastAsia="Times New Roman" w:cs="Calibri"/>
          <w:sz w:val="24"/>
          <w:szCs w:val="24"/>
          <w:lang w:eastAsia="ar-SA"/>
        </w:rPr>
        <w:br/>
        <w:t>o finansach, prowadzonego w Banku Gospodarstwa Krajowego;</w:t>
      </w:r>
    </w:p>
    <w:p w:rsidR="00F32C1B" w:rsidRPr="0002040C" w:rsidRDefault="00F32C1B" w:rsidP="009F4CDA">
      <w:pPr>
        <w:numPr>
          <w:ilvl w:val="0"/>
          <w:numId w:val="229"/>
        </w:numPr>
        <w:spacing w:after="0" w:line="240" w:lineRule="auto"/>
        <w:rPr>
          <w:rFonts w:cs="Calibri"/>
          <w:sz w:val="24"/>
          <w:szCs w:val="24"/>
        </w:rPr>
      </w:pPr>
      <w:r w:rsidRPr="0002040C">
        <w:rPr>
          <w:rFonts w:cs="Calibri"/>
          <w:i/>
          <w:iCs/>
          <w:sz w:val="24"/>
          <w:szCs w:val="24"/>
        </w:rPr>
        <w:t>„ustawie o finansach</w:t>
      </w:r>
      <w:r w:rsidR="0052673B">
        <w:rPr>
          <w:rFonts w:cs="Calibri"/>
          <w:i/>
          <w:iCs/>
          <w:sz w:val="24"/>
          <w:szCs w:val="24"/>
        </w:rPr>
        <w:t xml:space="preserve"> publicznych</w:t>
      </w:r>
      <w:r w:rsidRPr="0002040C">
        <w:rPr>
          <w:rFonts w:cs="Calibri"/>
          <w:i/>
          <w:iCs/>
          <w:sz w:val="24"/>
          <w:szCs w:val="24"/>
        </w:rPr>
        <w:t xml:space="preserve">” – </w:t>
      </w:r>
      <w:r w:rsidRPr="0002040C">
        <w:rPr>
          <w:rFonts w:cs="Calibri"/>
          <w:iCs/>
          <w:sz w:val="24"/>
          <w:szCs w:val="24"/>
        </w:rPr>
        <w:t>oznacza to ustawę z dnia 27 sierpnia 2009 r. o finansach publicznych (tekst jednolity: Dz. U. 2023 r., poz. 1270</w:t>
      </w:r>
      <w:r w:rsidR="006F3248" w:rsidRPr="0002040C">
        <w:rPr>
          <w:rFonts w:cs="Calibri"/>
          <w:iCs/>
          <w:sz w:val="24"/>
          <w:szCs w:val="24"/>
        </w:rPr>
        <w:t xml:space="preserve"> z późn. zm.</w:t>
      </w:r>
      <w:r w:rsidRPr="0002040C">
        <w:rPr>
          <w:rFonts w:cs="Calibri"/>
          <w:iCs/>
          <w:sz w:val="24"/>
          <w:szCs w:val="24"/>
        </w:rPr>
        <w:t>);</w:t>
      </w:r>
    </w:p>
    <w:p w:rsidR="00F32C1B" w:rsidRPr="0002040C" w:rsidRDefault="00F32C1B" w:rsidP="009F4CDA">
      <w:pPr>
        <w:numPr>
          <w:ilvl w:val="0"/>
          <w:numId w:val="229"/>
        </w:numPr>
        <w:spacing w:after="0" w:line="240" w:lineRule="auto"/>
        <w:rPr>
          <w:rFonts w:cs="Calibri"/>
          <w:sz w:val="24"/>
          <w:szCs w:val="24"/>
        </w:rPr>
      </w:pPr>
      <w:r w:rsidRPr="0002040C">
        <w:rPr>
          <w:rFonts w:cs="Calibri"/>
          <w:i/>
          <w:iCs/>
          <w:sz w:val="24"/>
          <w:szCs w:val="24"/>
        </w:rPr>
        <w:t>„ustawie o ochronie danych osobowych”</w:t>
      </w:r>
      <w:r w:rsidRPr="0002040C">
        <w:rPr>
          <w:rFonts w:cs="Calibri"/>
          <w:sz w:val="24"/>
          <w:szCs w:val="24"/>
        </w:rPr>
        <w:t xml:space="preserve"> – oznacza to ustawę z dnia 10 maja 2018 r. </w:t>
      </w:r>
      <w:r w:rsidRPr="0002040C">
        <w:rPr>
          <w:rFonts w:cs="Calibri"/>
          <w:sz w:val="24"/>
          <w:szCs w:val="24"/>
        </w:rPr>
        <w:br/>
        <w:t>o ochronie danych osobowych (tekst jednolity: Dz.U. z 2019 r., poz. 1781, z późn. zm.);</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 xml:space="preserve"> „</w:t>
      </w:r>
      <w:r w:rsidRPr="0002040C">
        <w:rPr>
          <w:rFonts w:cs="Calibri"/>
          <w:i/>
          <w:iCs/>
          <w:sz w:val="24"/>
          <w:szCs w:val="24"/>
        </w:rPr>
        <w:t>ustawie Pzp</w:t>
      </w:r>
      <w:r w:rsidRPr="0002040C">
        <w:rPr>
          <w:rFonts w:cs="Calibri"/>
          <w:sz w:val="24"/>
          <w:szCs w:val="24"/>
        </w:rPr>
        <w:t>” - oznacza to ustawę z dnia 11 września 2019 r. – Prawo zamówień publicznych (tekst jednolity: Dz. U. z 202</w:t>
      </w:r>
      <w:r w:rsidR="00160EC2">
        <w:rPr>
          <w:rFonts w:cs="Calibri"/>
          <w:sz w:val="24"/>
          <w:szCs w:val="24"/>
        </w:rPr>
        <w:t>4</w:t>
      </w:r>
      <w:r w:rsidR="00E00503" w:rsidRPr="0002040C">
        <w:rPr>
          <w:rFonts w:cs="Calibri"/>
          <w:sz w:val="24"/>
          <w:szCs w:val="24"/>
        </w:rPr>
        <w:t xml:space="preserve"> r. poz. 1</w:t>
      </w:r>
      <w:r w:rsidR="00160EC2">
        <w:rPr>
          <w:rFonts w:cs="Calibri"/>
          <w:sz w:val="24"/>
          <w:szCs w:val="24"/>
        </w:rPr>
        <w:t>320</w:t>
      </w:r>
      <w:r w:rsidRPr="0002040C">
        <w:rPr>
          <w:rFonts w:cs="Calibri"/>
          <w:sz w:val="24"/>
          <w:szCs w:val="24"/>
        </w:rPr>
        <w:t>);</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ustawie wdrożeniowej</w:t>
      </w:r>
      <w:r w:rsidRPr="0002040C">
        <w:rPr>
          <w:rFonts w:cs="Calibri"/>
          <w:sz w:val="24"/>
          <w:szCs w:val="24"/>
        </w:rPr>
        <w:t xml:space="preserve">” - oznacza to ustawę z dnia </w:t>
      </w:r>
      <w:r w:rsidRPr="0002040C">
        <w:rPr>
          <w:rFonts w:cs="Calibri"/>
          <w:bCs/>
          <w:sz w:val="24"/>
          <w:szCs w:val="24"/>
        </w:rPr>
        <w:t>28 kwietnia 2022 r. o zasadach realizacji zadań finansowanych ze środków europejskich w perspektywie finansowej 2021-2027 (Dz. U. z 2022 r., poz. 1079);</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wniosku</w:t>
      </w:r>
      <w:r w:rsidRPr="0002040C">
        <w:rPr>
          <w:rFonts w:cs="Calibri"/>
          <w:sz w:val="24"/>
          <w:szCs w:val="24"/>
        </w:rPr>
        <w:t xml:space="preserve">” –  oznacza to wniosek o dofinansowanie projektu wybranego do dofinansowania i realizowanego na warunkach określonych w umowie lub decyzji </w:t>
      </w:r>
      <w:r w:rsidRPr="0002040C">
        <w:rPr>
          <w:rFonts w:cs="Calibri"/>
          <w:sz w:val="24"/>
          <w:szCs w:val="24"/>
        </w:rPr>
        <w:br/>
        <w:t>o dofinansowaniu;</w:t>
      </w:r>
    </w:p>
    <w:p w:rsidR="00F32C1B" w:rsidRPr="0002040C" w:rsidRDefault="00F32C1B" w:rsidP="009F4CDA">
      <w:pPr>
        <w:numPr>
          <w:ilvl w:val="0"/>
          <w:numId w:val="229"/>
        </w:numPr>
        <w:spacing w:after="0" w:line="240" w:lineRule="auto"/>
        <w:rPr>
          <w:rFonts w:cs="Calibri"/>
          <w:sz w:val="24"/>
          <w:szCs w:val="24"/>
          <w:lang w:eastAsia="ar-SA"/>
        </w:rPr>
      </w:pPr>
      <w:r w:rsidRPr="0002040C">
        <w:rPr>
          <w:rFonts w:cs="Calibri"/>
          <w:sz w:val="24"/>
          <w:szCs w:val="24"/>
          <w:lang w:eastAsia="ar-SA"/>
        </w:rPr>
        <w:t>„</w:t>
      </w:r>
      <w:r w:rsidRPr="0002040C">
        <w:rPr>
          <w:rFonts w:cs="Calibri"/>
          <w:i/>
          <w:sz w:val="24"/>
          <w:szCs w:val="24"/>
        </w:rPr>
        <w:t>wskaźnikach pomiaru kwot ryczałtowych</w:t>
      </w:r>
      <w:r w:rsidRPr="0002040C">
        <w:rPr>
          <w:rFonts w:cs="Calibri"/>
          <w:sz w:val="24"/>
          <w:szCs w:val="24"/>
        </w:rPr>
        <w:t>” – oznacza to wskaźniki postępu rzeczowego odpowiadające zakresowi danego zadania, określone przez Wnioskodawcę w Tabeli</w:t>
      </w:r>
      <w:r w:rsidR="00EF16F9" w:rsidRPr="0002040C">
        <w:rPr>
          <w:rFonts w:cs="Calibri"/>
          <w:sz w:val="24"/>
          <w:szCs w:val="24"/>
        </w:rPr>
        <w:t xml:space="preserve"> </w:t>
      </w:r>
      <w:r w:rsidRPr="0002040C">
        <w:rPr>
          <w:rFonts w:cs="Calibri"/>
          <w:sz w:val="24"/>
          <w:szCs w:val="24"/>
        </w:rPr>
        <w:t>pkt 5.1 wniosku o dofinansowanie;</w:t>
      </w:r>
    </w:p>
    <w:p w:rsidR="00F32C1B" w:rsidRPr="0002040C" w:rsidRDefault="00F32C1B" w:rsidP="009F4CDA">
      <w:pPr>
        <w:numPr>
          <w:ilvl w:val="0"/>
          <w:numId w:val="229"/>
        </w:numPr>
        <w:spacing w:after="0" w:line="240" w:lineRule="auto"/>
        <w:rPr>
          <w:rFonts w:cs="Calibri"/>
          <w:sz w:val="24"/>
          <w:szCs w:val="24"/>
          <w:lang w:eastAsia="ar-SA"/>
        </w:rPr>
      </w:pPr>
      <w:r w:rsidRPr="0002040C">
        <w:rPr>
          <w:rFonts w:cs="Calibri"/>
          <w:sz w:val="24"/>
          <w:szCs w:val="24"/>
        </w:rPr>
        <w:t>„</w:t>
      </w:r>
      <w:r w:rsidRPr="0002040C">
        <w:rPr>
          <w:rFonts w:cs="Calibri"/>
          <w:i/>
          <w:sz w:val="24"/>
          <w:szCs w:val="24"/>
        </w:rPr>
        <w:t>wskaźnikach produktu i rezultatu</w:t>
      </w:r>
      <w:r w:rsidRPr="0002040C">
        <w:rPr>
          <w:rFonts w:cs="Calibri"/>
          <w:sz w:val="24"/>
          <w:szCs w:val="24"/>
        </w:rPr>
        <w:t xml:space="preserve">” – oznacza to wskaźniki postępu rzeczowego wskazane na Liście wskaźników na poziomie Projektów, które Beneficjent wybiera </w:t>
      </w:r>
      <w:r w:rsidRPr="0002040C">
        <w:rPr>
          <w:rFonts w:cs="Calibri"/>
          <w:sz w:val="24"/>
          <w:szCs w:val="24"/>
        </w:rPr>
        <w:br/>
        <w:t xml:space="preserve">i określa dla nich wartość docelową w Tabeli pkt 4 wniosku o dofinansowanie; </w:t>
      </w:r>
    </w:p>
    <w:p w:rsidR="00F32C1B" w:rsidRPr="0002040C" w:rsidRDefault="00F32C1B" w:rsidP="009F4CDA">
      <w:pPr>
        <w:numPr>
          <w:ilvl w:val="0"/>
          <w:numId w:val="229"/>
        </w:numPr>
        <w:spacing w:after="0" w:line="240" w:lineRule="auto"/>
        <w:rPr>
          <w:rFonts w:cs="Calibri"/>
          <w:sz w:val="24"/>
          <w:szCs w:val="24"/>
        </w:rPr>
      </w:pPr>
      <w:r w:rsidRPr="0002040C">
        <w:rPr>
          <w:rFonts w:cs="Calibri"/>
          <w:sz w:val="24"/>
          <w:szCs w:val="24"/>
        </w:rPr>
        <w:t>„</w:t>
      </w:r>
      <w:r w:rsidRPr="0002040C">
        <w:rPr>
          <w:rFonts w:cs="Calibri"/>
          <w:i/>
          <w:iCs/>
          <w:sz w:val="24"/>
          <w:szCs w:val="24"/>
        </w:rPr>
        <w:t>wydatkach kwalifikowalnych</w:t>
      </w:r>
      <w:r w:rsidRPr="0002040C">
        <w:rPr>
          <w:rFonts w:cs="Calibri"/>
          <w:sz w:val="24"/>
          <w:szCs w:val="24"/>
        </w:rPr>
        <w:t xml:space="preserve">” - oznacza to wydatki lub koszty poniesione w związku </w:t>
      </w:r>
      <w:r w:rsidRPr="0002040C">
        <w:rPr>
          <w:rFonts w:cs="Calibri"/>
          <w:sz w:val="24"/>
          <w:szCs w:val="24"/>
        </w:rPr>
        <w:br/>
        <w:t xml:space="preserve">z realizacją Projektu w ramach Programu, które kwalifikują się do refundacji, rozliczenia (w przypadku systemu zaliczkowego) zgodne z Wytycznymi dotyczącymi kwalifikowalności wydatków na lata 2021-2027 oraz Szczegółowym opisem priorytetów programu regionalnego Fundusze Europejskie dla Opolskiego 2021-2027, </w:t>
      </w:r>
      <w:r w:rsidRPr="0002040C">
        <w:rPr>
          <w:rFonts w:cs="Calibri"/>
          <w:i/>
          <w:sz w:val="24"/>
          <w:szCs w:val="24"/>
        </w:rPr>
        <w:t xml:space="preserve"> </w:t>
      </w:r>
      <w:r w:rsidRPr="0002040C">
        <w:rPr>
          <w:rFonts w:cs="Calibri"/>
          <w:sz w:val="24"/>
          <w:szCs w:val="24"/>
        </w:rPr>
        <w:t>w/w SZOP oraz wytyczne są dostępne na stronie internetowej Instytucji Zarządzającej/Instytucji Pośredniczącej;</w:t>
      </w:r>
    </w:p>
    <w:p w:rsidR="00F32C1B" w:rsidRPr="0002040C" w:rsidRDefault="00575268" w:rsidP="009F4CDA">
      <w:pPr>
        <w:numPr>
          <w:ilvl w:val="0"/>
          <w:numId w:val="229"/>
        </w:numPr>
        <w:spacing w:after="0" w:line="240" w:lineRule="auto"/>
        <w:rPr>
          <w:rFonts w:cs="Calibri"/>
          <w:strike/>
          <w:color w:val="000000"/>
          <w:sz w:val="24"/>
          <w:szCs w:val="24"/>
        </w:rPr>
      </w:pPr>
      <w:r w:rsidRPr="0002040C" w:rsidDel="00575268">
        <w:rPr>
          <w:rFonts w:cs="Calibri"/>
          <w:i/>
          <w:sz w:val="24"/>
          <w:szCs w:val="24"/>
        </w:rPr>
        <w:t xml:space="preserve"> </w:t>
      </w:r>
      <w:r w:rsidR="00F32C1B" w:rsidRPr="0002040C">
        <w:rPr>
          <w:rFonts w:cs="Calibri"/>
          <w:i/>
          <w:sz w:val="24"/>
          <w:szCs w:val="24"/>
        </w:rPr>
        <w:t>„Wytycznych dotyczących monitorowania</w:t>
      </w:r>
      <w:r w:rsidR="00F32C1B" w:rsidRPr="0002040C">
        <w:rPr>
          <w:rFonts w:cs="Calibri"/>
          <w:sz w:val="24"/>
          <w:szCs w:val="24"/>
        </w:rPr>
        <w:t xml:space="preserve">” – oznacza to </w:t>
      </w:r>
      <w:r w:rsidR="00F32C1B" w:rsidRPr="0002040C">
        <w:rPr>
          <w:rFonts w:cs="Calibri"/>
          <w:i/>
          <w:iCs/>
          <w:sz w:val="24"/>
          <w:szCs w:val="24"/>
        </w:rPr>
        <w:t>Wytyczne dotyczące monitorowania postępu rzeczowego realizacji programów na lata 2021-2027</w:t>
      </w:r>
      <w:r w:rsidR="00F32C1B" w:rsidRPr="0002040C">
        <w:rPr>
          <w:rFonts w:cs="Calibri"/>
          <w:i/>
          <w:sz w:val="24"/>
          <w:szCs w:val="24"/>
        </w:rPr>
        <w:t>.</w:t>
      </w:r>
    </w:p>
    <w:p w:rsidR="00E8402E" w:rsidRPr="0002040C" w:rsidRDefault="00F32C1B" w:rsidP="009F4CDA">
      <w:pPr>
        <w:numPr>
          <w:ilvl w:val="0"/>
          <w:numId w:val="229"/>
        </w:numPr>
        <w:spacing w:after="0" w:line="240" w:lineRule="auto"/>
        <w:rPr>
          <w:rFonts w:cs="Calibri"/>
          <w:strike/>
          <w:color w:val="000000"/>
          <w:sz w:val="24"/>
          <w:szCs w:val="24"/>
        </w:rPr>
      </w:pPr>
      <w:r w:rsidRPr="0002040C">
        <w:rPr>
          <w:rFonts w:cs="Calibri"/>
          <w:i/>
          <w:iCs/>
          <w:color w:val="000000"/>
          <w:sz w:val="24"/>
          <w:szCs w:val="24"/>
        </w:rPr>
        <w:t>„</w:t>
      </w:r>
      <w:r w:rsidR="0055002F">
        <w:rPr>
          <w:rFonts w:cs="Calibri"/>
          <w:i/>
          <w:iCs/>
          <w:color w:val="000000"/>
          <w:sz w:val="24"/>
          <w:szCs w:val="24"/>
        </w:rPr>
        <w:t>W</w:t>
      </w:r>
      <w:r w:rsidRPr="0002040C">
        <w:rPr>
          <w:rFonts w:cs="Calibri"/>
          <w:i/>
          <w:iCs/>
          <w:color w:val="000000"/>
          <w:sz w:val="24"/>
          <w:szCs w:val="24"/>
        </w:rPr>
        <w:t>ytycznych</w:t>
      </w:r>
      <w:r w:rsidR="0055002F">
        <w:rPr>
          <w:rFonts w:cs="Calibri"/>
          <w:i/>
          <w:iCs/>
          <w:color w:val="000000"/>
          <w:sz w:val="24"/>
          <w:szCs w:val="24"/>
        </w:rPr>
        <w:t xml:space="preserve"> dotyczących kwalifikowalności wydatków</w:t>
      </w:r>
      <w:r w:rsidRPr="0002040C">
        <w:rPr>
          <w:rFonts w:cs="Calibri"/>
          <w:i/>
          <w:iCs/>
          <w:color w:val="000000"/>
          <w:sz w:val="24"/>
          <w:szCs w:val="24"/>
        </w:rPr>
        <w:t>”</w:t>
      </w:r>
      <w:r w:rsidRPr="0002040C">
        <w:rPr>
          <w:rFonts w:cs="Calibri"/>
          <w:color w:val="000000"/>
          <w:sz w:val="24"/>
          <w:szCs w:val="24"/>
        </w:rPr>
        <w:t xml:space="preserve"> – oznacza to Wytyczne dotyczące kwalifikowalności wydatków na lata 2021-2027;</w:t>
      </w:r>
    </w:p>
    <w:p w:rsidR="0099716C" w:rsidRPr="007173A6" w:rsidRDefault="0099716C" w:rsidP="007D030E">
      <w:pPr>
        <w:numPr>
          <w:ilvl w:val="0"/>
          <w:numId w:val="229"/>
        </w:numPr>
        <w:spacing w:after="0" w:line="240" w:lineRule="auto"/>
        <w:rPr>
          <w:rFonts w:cs="Calibri"/>
          <w:sz w:val="24"/>
          <w:szCs w:val="24"/>
        </w:rPr>
      </w:pPr>
      <w:r w:rsidRPr="00AA1F87">
        <w:rPr>
          <w:rStyle w:val="cf01"/>
          <w:rFonts w:ascii="Calibri" w:hAnsi="Calibri" w:cs="Calibri"/>
          <w:sz w:val="24"/>
          <w:szCs w:val="24"/>
        </w:rPr>
        <w:lastRenderedPageBreak/>
        <w:t>„</w:t>
      </w:r>
      <w:r w:rsidRPr="00AA1F87">
        <w:rPr>
          <w:rStyle w:val="cf11"/>
          <w:rFonts w:ascii="Calibri" w:hAnsi="Calibri" w:cs="Calibri"/>
          <w:sz w:val="24"/>
          <w:szCs w:val="24"/>
        </w:rPr>
        <w:t>wytycznych dotyczących unikania konfliktów interesów</w:t>
      </w:r>
      <w:r w:rsidRPr="00AA1F87">
        <w:rPr>
          <w:rStyle w:val="cf01"/>
          <w:rFonts w:ascii="Calibri" w:hAnsi="Calibri" w:cs="Calibri"/>
          <w:sz w:val="24"/>
          <w:szCs w:val="24"/>
        </w:rPr>
        <w:t>” - oznacza Wytyczne dotyczące unikania konfliktów interesów i zarządzania takimi konfliktami na podstawie rozporządzenia finansowego;</w:t>
      </w:r>
    </w:p>
    <w:p w:rsidR="00E8402E" w:rsidRDefault="00F32C1B" w:rsidP="007D030E">
      <w:pPr>
        <w:numPr>
          <w:ilvl w:val="0"/>
          <w:numId w:val="229"/>
        </w:numPr>
        <w:spacing w:after="0" w:line="240" w:lineRule="auto"/>
        <w:rPr>
          <w:rFonts w:cs="Calibri"/>
          <w:sz w:val="24"/>
          <w:szCs w:val="24"/>
        </w:rPr>
      </w:pPr>
      <w:r w:rsidRPr="00B70EBC">
        <w:rPr>
          <w:rFonts w:cs="Calibri"/>
          <w:iCs/>
          <w:sz w:val="24"/>
          <w:szCs w:val="24"/>
        </w:rPr>
        <w:t>„</w:t>
      </w:r>
      <w:r w:rsidRPr="00B70EBC">
        <w:rPr>
          <w:rFonts w:cs="Calibri"/>
          <w:i/>
          <w:sz w:val="24"/>
          <w:szCs w:val="24"/>
        </w:rPr>
        <w:t>zamówieniu</w:t>
      </w:r>
      <w:r w:rsidRPr="00B70EBC">
        <w:rPr>
          <w:rFonts w:cs="Calibri"/>
          <w:iCs/>
          <w:sz w:val="24"/>
          <w:szCs w:val="24"/>
        </w:rPr>
        <w:t xml:space="preserve">” - oznacza to zamówienie w rozumieniu odpowiednio: zapisów ustawy Pzp albo </w:t>
      </w:r>
      <w:r w:rsidRPr="00D23F2A">
        <w:rPr>
          <w:rFonts w:cs="Calibri"/>
          <w:sz w:val="24"/>
          <w:szCs w:val="24"/>
        </w:rPr>
        <w:t>Wytycznych dotyczących kwalifikowalności wydatków na lata 2021-2027</w:t>
      </w:r>
      <w:r w:rsidR="00BB2B23" w:rsidRPr="00D23F2A">
        <w:rPr>
          <w:rFonts w:cs="Calibri"/>
          <w:sz w:val="24"/>
          <w:szCs w:val="24"/>
        </w:rPr>
        <w:t>.</w:t>
      </w:r>
    </w:p>
    <w:bookmarkEnd w:id="1"/>
    <w:p w:rsidR="006770F4" w:rsidRPr="007D030E" w:rsidRDefault="006770F4" w:rsidP="007D030E">
      <w:pPr>
        <w:spacing w:after="0" w:line="240" w:lineRule="auto"/>
        <w:ind w:left="720"/>
        <w:rPr>
          <w:rFonts w:cs="Calibri"/>
          <w:sz w:val="24"/>
          <w:szCs w:val="24"/>
        </w:rPr>
      </w:pPr>
    </w:p>
    <w:p w:rsidR="00BA0FAC" w:rsidRPr="00B70EBC" w:rsidRDefault="00A75DF8" w:rsidP="00B93A5E">
      <w:pPr>
        <w:spacing w:after="0" w:line="240" w:lineRule="auto"/>
        <w:rPr>
          <w:rFonts w:cs="Calibri"/>
          <w:b/>
          <w:sz w:val="24"/>
          <w:szCs w:val="24"/>
        </w:rPr>
      </w:pPr>
      <w:r w:rsidRPr="00B70EBC">
        <w:rPr>
          <w:rFonts w:cs="Calibri"/>
          <w:b/>
          <w:sz w:val="24"/>
          <w:szCs w:val="24"/>
        </w:rPr>
        <w:t>Przedmiot U</w:t>
      </w:r>
      <w:r w:rsidR="00BA0FAC" w:rsidRPr="00B70EBC">
        <w:rPr>
          <w:rFonts w:cs="Calibri"/>
          <w:b/>
          <w:sz w:val="24"/>
          <w:szCs w:val="24"/>
        </w:rPr>
        <w:t>mowy</w:t>
      </w:r>
    </w:p>
    <w:p w:rsidR="00BA0FAC" w:rsidRPr="0002040C" w:rsidRDefault="00BA0FAC" w:rsidP="00B93A5E">
      <w:pPr>
        <w:pStyle w:val="xl33"/>
        <w:spacing w:before="0" w:after="0"/>
        <w:jc w:val="left"/>
        <w:rPr>
          <w:rFonts w:ascii="Calibri" w:hAnsi="Calibri" w:cs="Calibri"/>
          <w:b/>
          <w:sz w:val="24"/>
        </w:rPr>
      </w:pPr>
      <w:r w:rsidRPr="0002040C">
        <w:rPr>
          <w:rFonts w:ascii="Calibri" w:hAnsi="Calibri" w:cs="Calibri"/>
          <w:b/>
          <w:sz w:val="24"/>
        </w:rPr>
        <w:t>§ 2</w:t>
      </w:r>
    </w:p>
    <w:p w:rsidR="00BA0FAC" w:rsidRPr="00630690" w:rsidRDefault="00EE6FF0" w:rsidP="00630690">
      <w:pPr>
        <w:pStyle w:val="Tekstpodstawowy"/>
        <w:numPr>
          <w:ilvl w:val="0"/>
          <w:numId w:val="9"/>
        </w:numPr>
        <w:tabs>
          <w:tab w:val="clear" w:pos="360"/>
          <w:tab w:val="clear" w:pos="900"/>
        </w:tabs>
        <w:autoSpaceDE w:val="0"/>
        <w:autoSpaceDN w:val="0"/>
        <w:ind w:left="357" w:hanging="357"/>
        <w:jc w:val="left"/>
        <w:rPr>
          <w:rFonts w:ascii="Calibri" w:hAnsi="Calibri" w:cs="Calibri"/>
        </w:rPr>
      </w:pPr>
      <w:r w:rsidRPr="0002040C">
        <w:rPr>
          <w:rFonts w:ascii="Calibri" w:hAnsi="Calibri" w:cs="Calibri"/>
        </w:rPr>
        <w:t>Beneficjent</w:t>
      </w:r>
      <w:r w:rsidR="00BA0FAC" w:rsidRPr="0002040C">
        <w:rPr>
          <w:rFonts w:ascii="Calibri" w:hAnsi="Calibri" w:cs="Calibri"/>
        </w:rPr>
        <w:t xml:space="preserve"> oświadcza, że nie podlega wykluczeniu z ubiegania się o środki przeznaczone na</w:t>
      </w:r>
      <w:r w:rsidR="001A630D" w:rsidRPr="0002040C">
        <w:rPr>
          <w:rFonts w:ascii="Calibri" w:hAnsi="Calibri" w:cs="Calibri"/>
        </w:rPr>
        <w:t xml:space="preserve"> </w:t>
      </w:r>
      <w:r w:rsidR="00BA0FAC" w:rsidRPr="0002040C">
        <w:rPr>
          <w:rFonts w:ascii="Calibri" w:hAnsi="Calibri" w:cs="Calibri"/>
        </w:rPr>
        <w:t xml:space="preserve">realizację </w:t>
      </w:r>
      <w:r w:rsidR="0084250B" w:rsidRPr="0002040C">
        <w:rPr>
          <w:rFonts w:ascii="Calibri" w:hAnsi="Calibri" w:cs="Calibri"/>
        </w:rPr>
        <w:t>Projekt</w:t>
      </w:r>
      <w:r w:rsidR="00BA0FAC" w:rsidRPr="0002040C">
        <w:rPr>
          <w:rFonts w:ascii="Calibri" w:hAnsi="Calibri" w:cs="Calibri"/>
        </w:rPr>
        <w:t>u na podstawie art. 207 ust. 4 ustawy o finansach</w:t>
      </w:r>
      <w:r w:rsidR="00AC66AA">
        <w:rPr>
          <w:rFonts w:ascii="Calibri" w:hAnsi="Calibri" w:cs="Calibri"/>
        </w:rPr>
        <w:t xml:space="preserve"> publicznych</w:t>
      </w:r>
      <w:r w:rsidR="00BA0FAC" w:rsidRPr="00630690">
        <w:rPr>
          <w:rFonts w:ascii="Calibri" w:hAnsi="Calibri" w:cs="Calibri"/>
        </w:rPr>
        <w:t>.</w:t>
      </w:r>
    </w:p>
    <w:p w:rsidR="001A630D" w:rsidRPr="0002040C" w:rsidRDefault="001A630D" w:rsidP="00A85C05">
      <w:pPr>
        <w:numPr>
          <w:ilvl w:val="0"/>
          <w:numId w:val="9"/>
        </w:numPr>
        <w:spacing w:after="0" w:line="240" w:lineRule="auto"/>
        <w:ind w:left="357" w:hanging="357"/>
        <w:rPr>
          <w:rFonts w:eastAsia="Times New Roman" w:cs="Calibri"/>
          <w:sz w:val="24"/>
          <w:szCs w:val="24"/>
          <w:lang w:eastAsia="pl-PL"/>
        </w:rPr>
      </w:pPr>
      <w:r w:rsidRPr="0002040C">
        <w:rPr>
          <w:rFonts w:eastAsia="Times New Roman" w:cs="Calibri"/>
          <w:sz w:val="24"/>
          <w:szCs w:val="24"/>
          <w:lang w:eastAsia="pl-PL"/>
        </w:rPr>
        <w:t>Całkowita wartość Projektu wynosi …. zł, (słownie złotych: …).</w:t>
      </w:r>
    </w:p>
    <w:p w:rsidR="001A630D" w:rsidRPr="0002040C" w:rsidRDefault="001A630D" w:rsidP="00320589">
      <w:pPr>
        <w:pStyle w:val="Tekstpodstawowy"/>
        <w:numPr>
          <w:ilvl w:val="0"/>
          <w:numId w:val="9"/>
        </w:numPr>
        <w:tabs>
          <w:tab w:val="clear" w:pos="900"/>
        </w:tabs>
        <w:autoSpaceDE w:val="0"/>
        <w:autoSpaceDN w:val="0"/>
        <w:ind w:left="357" w:hanging="357"/>
        <w:jc w:val="left"/>
        <w:rPr>
          <w:rFonts w:ascii="Calibri" w:hAnsi="Calibri" w:cs="Calibri"/>
        </w:rPr>
      </w:pPr>
      <w:r w:rsidRPr="0002040C">
        <w:rPr>
          <w:rFonts w:ascii="Calibri" w:hAnsi="Calibri" w:cs="Calibri"/>
        </w:rPr>
        <w:t>Łączna wartość wydatków kwalifikowalnych wynosi …… zł (słownie złotych: …), w tym wydatki kwalifikowalne objęte pomocą publiczną wynoszą …….. zł (słownie złotych: ……). Beneficjent podejmuje się realizacji Projektu, ze szczególnym uwzględnieniem postanowień § 4 ust. 1.</w:t>
      </w:r>
    </w:p>
    <w:p w:rsidR="001A630D" w:rsidRPr="00D74358" w:rsidRDefault="00BA0FAC" w:rsidP="009F4CDA">
      <w:pPr>
        <w:pStyle w:val="Tekstpodstawowy"/>
        <w:numPr>
          <w:ilvl w:val="0"/>
          <w:numId w:val="9"/>
        </w:numPr>
        <w:tabs>
          <w:tab w:val="clear" w:pos="900"/>
        </w:tabs>
        <w:autoSpaceDE w:val="0"/>
        <w:autoSpaceDN w:val="0"/>
        <w:ind w:left="357" w:hanging="357"/>
        <w:jc w:val="left"/>
        <w:rPr>
          <w:rFonts w:ascii="Calibri" w:hAnsi="Calibri" w:cs="Calibri"/>
          <w:strike/>
          <w:color w:val="FF0000"/>
        </w:rPr>
      </w:pPr>
      <w:r w:rsidRPr="0002040C">
        <w:rPr>
          <w:rFonts w:ascii="Calibri" w:hAnsi="Calibri" w:cs="Calibri"/>
        </w:rPr>
        <w:t>Na waru</w:t>
      </w:r>
      <w:r w:rsidR="00A75DF8" w:rsidRPr="0002040C">
        <w:rPr>
          <w:rFonts w:ascii="Calibri" w:hAnsi="Calibri" w:cs="Calibri"/>
        </w:rPr>
        <w:t>nkach określonych w niniejszej U</w:t>
      </w:r>
      <w:r w:rsidRPr="0002040C">
        <w:rPr>
          <w:rFonts w:ascii="Calibri" w:hAnsi="Calibri" w:cs="Calibri"/>
        </w:rPr>
        <w:t xml:space="preserve">mowie, Instytucja </w:t>
      </w:r>
      <w:r w:rsidR="00F03FEA" w:rsidRPr="0002040C">
        <w:rPr>
          <w:rFonts w:ascii="Calibri" w:hAnsi="Calibri" w:cs="Calibri"/>
        </w:rPr>
        <w:t>Pośrednicząca</w:t>
      </w:r>
      <w:r w:rsidRPr="0002040C">
        <w:rPr>
          <w:rFonts w:ascii="Calibri" w:hAnsi="Calibri" w:cs="Calibri"/>
        </w:rPr>
        <w:t xml:space="preserve"> przyznaje </w:t>
      </w:r>
      <w:r w:rsidR="00EE6FF0" w:rsidRPr="0002040C">
        <w:rPr>
          <w:rFonts w:ascii="Calibri" w:hAnsi="Calibri" w:cs="Calibri"/>
        </w:rPr>
        <w:t>Beneficjent</w:t>
      </w:r>
      <w:r w:rsidRPr="0002040C">
        <w:rPr>
          <w:rFonts w:ascii="Calibri" w:hAnsi="Calibri" w:cs="Calibri"/>
        </w:rPr>
        <w:t xml:space="preserve">owi dofinansowanie na realizację </w:t>
      </w:r>
      <w:r w:rsidR="0084250B" w:rsidRPr="0002040C">
        <w:rPr>
          <w:rFonts w:ascii="Calibri" w:hAnsi="Calibri" w:cs="Calibri"/>
        </w:rPr>
        <w:t>Projekt</w:t>
      </w:r>
      <w:r w:rsidRPr="0002040C">
        <w:rPr>
          <w:rFonts w:ascii="Calibri" w:hAnsi="Calibri" w:cs="Calibri"/>
        </w:rPr>
        <w:t xml:space="preserve">u. Instytucja </w:t>
      </w:r>
      <w:r w:rsidR="00F03FEA" w:rsidRPr="0002040C">
        <w:rPr>
          <w:rFonts w:ascii="Calibri" w:hAnsi="Calibri" w:cs="Calibri"/>
        </w:rPr>
        <w:t>Pośrednicząca</w:t>
      </w:r>
      <w:r w:rsidRPr="0002040C">
        <w:rPr>
          <w:rFonts w:ascii="Calibri" w:hAnsi="Calibri" w:cs="Calibri"/>
        </w:rPr>
        <w:t xml:space="preserve"> przyznaje </w:t>
      </w:r>
      <w:r w:rsidR="00EE6FF0" w:rsidRPr="0002040C">
        <w:rPr>
          <w:rFonts w:ascii="Calibri" w:hAnsi="Calibri" w:cs="Calibri"/>
        </w:rPr>
        <w:t>Beneficjent</w:t>
      </w:r>
      <w:r w:rsidRPr="0002040C">
        <w:rPr>
          <w:rFonts w:ascii="Calibri" w:hAnsi="Calibri" w:cs="Calibri"/>
        </w:rPr>
        <w:t xml:space="preserve">owi na realizację </w:t>
      </w:r>
      <w:r w:rsidR="0084250B" w:rsidRPr="0002040C">
        <w:rPr>
          <w:rFonts w:ascii="Calibri" w:hAnsi="Calibri" w:cs="Calibri"/>
        </w:rPr>
        <w:t>Projekt</w:t>
      </w:r>
      <w:r w:rsidRPr="0002040C">
        <w:rPr>
          <w:rFonts w:ascii="Calibri" w:hAnsi="Calibri" w:cs="Calibri"/>
        </w:rPr>
        <w:t>u dofinansowanie w</w:t>
      </w:r>
      <w:r w:rsidR="007944BD" w:rsidRPr="0002040C">
        <w:rPr>
          <w:rFonts w:ascii="Calibri" w:hAnsi="Calibri" w:cs="Calibri"/>
        </w:rPr>
        <w:t xml:space="preserve"> kwocie ….. zł (słownie</w:t>
      </w:r>
      <w:r w:rsidR="005201A6" w:rsidRPr="0002040C">
        <w:rPr>
          <w:rFonts w:ascii="Calibri" w:hAnsi="Calibri" w:cs="Calibri"/>
        </w:rPr>
        <w:t xml:space="preserve"> złotych</w:t>
      </w:r>
      <w:r w:rsidR="007944BD" w:rsidRPr="0002040C">
        <w:rPr>
          <w:rFonts w:ascii="Calibri" w:hAnsi="Calibri" w:cs="Calibri"/>
        </w:rPr>
        <w:t xml:space="preserve">: ……..) </w:t>
      </w:r>
      <w:r w:rsidRPr="0002040C">
        <w:rPr>
          <w:rFonts w:ascii="Calibri" w:hAnsi="Calibri" w:cs="Calibri"/>
        </w:rPr>
        <w:t>stanowiącej nie więcej niż  … % w</w:t>
      </w:r>
      <w:r w:rsidR="00F12916" w:rsidRPr="0002040C">
        <w:rPr>
          <w:rFonts w:ascii="Calibri" w:hAnsi="Calibri" w:cs="Calibri"/>
        </w:rPr>
        <w:t xml:space="preserve">ydatków kwalifikowalnych, stanowiącą </w:t>
      </w:r>
      <w:r w:rsidRPr="0002040C">
        <w:rPr>
          <w:rFonts w:ascii="Calibri" w:hAnsi="Calibri" w:cs="Calibri"/>
        </w:rPr>
        <w:t>płatność ze śro</w:t>
      </w:r>
      <w:r w:rsidR="00F12916" w:rsidRPr="0002040C">
        <w:rPr>
          <w:rFonts w:ascii="Calibri" w:hAnsi="Calibri" w:cs="Calibri"/>
        </w:rPr>
        <w:t>dków europejskich</w:t>
      </w:r>
      <w:r w:rsidR="00F9229F" w:rsidRPr="0002040C">
        <w:rPr>
          <w:rFonts w:ascii="Calibri" w:hAnsi="Calibri" w:cs="Calibri"/>
        </w:rPr>
        <w:t>.</w:t>
      </w:r>
    </w:p>
    <w:p w:rsidR="003D78E1" w:rsidRPr="0002040C" w:rsidRDefault="003D78E1" w:rsidP="003D78E1">
      <w:pPr>
        <w:pStyle w:val="Tekstpodstawowy"/>
        <w:numPr>
          <w:ilvl w:val="0"/>
          <w:numId w:val="9"/>
        </w:numPr>
        <w:tabs>
          <w:tab w:val="clear" w:pos="900"/>
        </w:tabs>
        <w:autoSpaceDE w:val="0"/>
        <w:autoSpaceDN w:val="0"/>
        <w:jc w:val="left"/>
        <w:rPr>
          <w:rFonts w:ascii="Calibri" w:hAnsi="Calibri" w:cs="Calibri"/>
        </w:rPr>
      </w:pPr>
      <w:r>
        <w:rPr>
          <w:rFonts w:ascii="Calibri" w:hAnsi="Calibri" w:cs="Calibri"/>
        </w:rPr>
        <w:t>Dofinansowanie obejmuje część zwrotną dotacji warunkowej.</w:t>
      </w:r>
    </w:p>
    <w:p w:rsidR="003D78E1" w:rsidRPr="00192041" w:rsidRDefault="003D78E1" w:rsidP="009F4CDA">
      <w:pPr>
        <w:pStyle w:val="Tekstpodstawowy"/>
        <w:numPr>
          <w:ilvl w:val="0"/>
          <w:numId w:val="9"/>
        </w:numPr>
        <w:tabs>
          <w:tab w:val="clear" w:pos="900"/>
        </w:tabs>
        <w:autoSpaceDE w:val="0"/>
        <w:autoSpaceDN w:val="0"/>
        <w:ind w:left="357" w:hanging="357"/>
        <w:jc w:val="left"/>
        <w:rPr>
          <w:rFonts w:ascii="Calibri" w:hAnsi="Calibri" w:cs="Calibri"/>
          <w:color w:val="000000"/>
        </w:rPr>
      </w:pPr>
      <w:r w:rsidRPr="00192041">
        <w:rPr>
          <w:rFonts w:ascii="Calibri" w:hAnsi="Calibri" w:cs="Calibri"/>
          <w:color w:val="000000"/>
        </w:rPr>
        <w:t>Maksymalna kwota do zwrotu dotacji warunkowej wynosi ………… i może ulec obniżeniu w zależności od spełnienia warunków zwrotu</w:t>
      </w:r>
      <w:r w:rsidR="00A1343F" w:rsidRPr="00192041">
        <w:rPr>
          <w:rFonts w:ascii="Calibri" w:hAnsi="Calibri" w:cs="Calibri"/>
          <w:color w:val="000000"/>
        </w:rPr>
        <w:t>,</w:t>
      </w:r>
      <w:r w:rsidRPr="00192041">
        <w:rPr>
          <w:rFonts w:ascii="Calibri" w:hAnsi="Calibri" w:cs="Calibri"/>
          <w:color w:val="000000"/>
        </w:rPr>
        <w:t xml:space="preserve"> o których mowa w § 6 oraz Załączniku nr </w:t>
      </w:r>
      <w:r w:rsidR="00A1343F" w:rsidRPr="00192041">
        <w:rPr>
          <w:rFonts w:ascii="Calibri" w:hAnsi="Calibri" w:cs="Calibri"/>
          <w:color w:val="000000"/>
        </w:rPr>
        <w:t>15.</w:t>
      </w:r>
    </w:p>
    <w:p w:rsidR="001A630D" w:rsidRPr="0002040C" w:rsidRDefault="001A630D" w:rsidP="00A85C05">
      <w:pPr>
        <w:pStyle w:val="Tekstpodstawowy"/>
        <w:numPr>
          <w:ilvl w:val="0"/>
          <w:numId w:val="9"/>
        </w:numPr>
        <w:autoSpaceDE w:val="0"/>
        <w:autoSpaceDN w:val="0"/>
        <w:ind w:left="357" w:hanging="357"/>
        <w:jc w:val="left"/>
        <w:rPr>
          <w:rFonts w:ascii="Calibri" w:hAnsi="Calibri" w:cs="Calibri"/>
        </w:rPr>
      </w:pPr>
      <w:r w:rsidRPr="0002040C">
        <w:rPr>
          <w:rFonts w:ascii="Calibri" w:hAnsi="Calibri" w:cs="Calibri"/>
        </w:rPr>
        <w:t>Dofinansowanie jest przeznaczone na częściowe pokrycie wydatków kwalifikowalnych ponoszonych przez Beneficjenta w związku z realizacją Projektu.</w:t>
      </w:r>
    </w:p>
    <w:p w:rsidR="00BA0FAC" w:rsidRPr="0002040C" w:rsidRDefault="00BA0FAC" w:rsidP="00320589">
      <w:pPr>
        <w:pStyle w:val="Tekstpodstawowy"/>
        <w:numPr>
          <w:ilvl w:val="0"/>
          <w:numId w:val="9"/>
        </w:numPr>
        <w:tabs>
          <w:tab w:val="clear" w:pos="900"/>
        </w:tabs>
        <w:autoSpaceDE w:val="0"/>
        <w:autoSpaceDN w:val="0"/>
        <w:ind w:left="357" w:hanging="357"/>
        <w:jc w:val="left"/>
        <w:rPr>
          <w:rFonts w:ascii="Calibri" w:hAnsi="Calibri" w:cs="Calibri"/>
        </w:rPr>
      </w:pPr>
      <w:r w:rsidRPr="0002040C">
        <w:rPr>
          <w:rFonts w:ascii="Calibri" w:hAnsi="Calibri" w:cs="Calibri"/>
        </w:rPr>
        <w:t xml:space="preserve">Dofinansowanie na realizację </w:t>
      </w:r>
      <w:r w:rsidR="0084250B" w:rsidRPr="0002040C">
        <w:rPr>
          <w:rFonts w:ascii="Calibri" w:hAnsi="Calibri" w:cs="Calibri"/>
        </w:rPr>
        <w:t>Projekt</w:t>
      </w:r>
      <w:r w:rsidRPr="0002040C">
        <w:rPr>
          <w:rFonts w:ascii="Calibri" w:hAnsi="Calibri" w:cs="Calibri"/>
        </w:rPr>
        <w:t xml:space="preserve">u może być przeznaczone na sfinansowanie wydatków poniesionych w ramach </w:t>
      </w:r>
      <w:r w:rsidR="0084250B" w:rsidRPr="0002040C">
        <w:rPr>
          <w:rFonts w:ascii="Calibri" w:hAnsi="Calibri" w:cs="Calibri"/>
        </w:rPr>
        <w:t>Projekt</w:t>
      </w:r>
      <w:r w:rsidR="00A75DF8" w:rsidRPr="0002040C">
        <w:rPr>
          <w:rFonts w:ascii="Calibri" w:hAnsi="Calibri" w:cs="Calibri"/>
        </w:rPr>
        <w:t>u przed podpisaniem niniejszej U</w:t>
      </w:r>
      <w:r w:rsidRPr="0002040C">
        <w:rPr>
          <w:rFonts w:ascii="Calibri" w:hAnsi="Calibri" w:cs="Calibri"/>
        </w:rPr>
        <w:t xml:space="preserve">mowy, o ile wydatki zostaną uznane za kwalifikowalne zgodnie z obowiązującymi przepisami, w tym </w:t>
      </w:r>
      <w:r w:rsidR="00163ADE" w:rsidRPr="0002040C">
        <w:rPr>
          <w:rFonts w:ascii="Calibri" w:hAnsi="Calibri" w:cs="Calibri"/>
        </w:rPr>
        <w:br/>
      </w:r>
      <w:r w:rsidRPr="0002040C">
        <w:rPr>
          <w:rFonts w:ascii="Calibri" w:hAnsi="Calibri" w:cs="Calibri"/>
        </w:rPr>
        <w:t xml:space="preserve">z </w:t>
      </w:r>
      <w:r w:rsidR="001A630D" w:rsidRPr="0002040C">
        <w:rPr>
          <w:rFonts w:ascii="Calibri" w:hAnsi="Calibri" w:cs="Calibri"/>
        </w:rPr>
        <w:t>w</w:t>
      </w:r>
      <w:r w:rsidRPr="0002040C">
        <w:rPr>
          <w:rFonts w:ascii="Calibri" w:hAnsi="Calibri" w:cs="Calibri"/>
        </w:rPr>
        <w:t>ytyczn</w:t>
      </w:r>
      <w:r w:rsidR="00F03FEA" w:rsidRPr="0002040C">
        <w:rPr>
          <w:rFonts w:ascii="Calibri" w:hAnsi="Calibri" w:cs="Calibri"/>
        </w:rPr>
        <w:t>ymi</w:t>
      </w:r>
      <w:r w:rsidRPr="0002040C">
        <w:rPr>
          <w:rFonts w:ascii="Calibri" w:hAnsi="Calibri" w:cs="Calibri"/>
        </w:rPr>
        <w:t xml:space="preserve"> oraz</w:t>
      </w:r>
      <w:r w:rsidR="002C0AB0" w:rsidRPr="0002040C">
        <w:rPr>
          <w:rFonts w:ascii="Calibri" w:hAnsi="Calibri" w:cs="Calibri"/>
        </w:rPr>
        <w:t xml:space="preserve"> </w:t>
      </w:r>
      <w:r w:rsidRPr="0002040C">
        <w:rPr>
          <w:rFonts w:ascii="Calibri" w:hAnsi="Calibri" w:cs="Calibri"/>
        </w:rPr>
        <w:t xml:space="preserve">dotyczyć będą okresu realizacji </w:t>
      </w:r>
      <w:r w:rsidR="0084250B" w:rsidRPr="0002040C">
        <w:rPr>
          <w:rFonts w:ascii="Calibri" w:hAnsi="Calibri" w:cs="Calibri"/>
        </w:rPr>
        <w:t>Projekt</w:t>
      </w:r>
      <w:r w:rsidRPr="0002040C">
        <w:rPr>
          <w:rFonts w:ascii="Calibri" w:hAnsi="Calibri" w:cs="Calibri"/>
        </w:rPr>
        <w:t>u,</w:t>
      </w:r>
      <w:r w:rsidR="00F959B3" w:rsidRPr="0002040C">
        <w:rPr>
          <w:rFonts w:ascii="Calibri" w:hAnsi="Calibri" w:cs="Calibri"/>
          <w:color w:val="FF0000"/>
        </w:rPr>
        <w:t xml:space="preserve"> </w:t>
      </w:r>
      <w:r w:rsidR="002C0AB0" w:rsidRPr="0002040C">
        <w:rPr>
          <w:rFonts w:ascii="Calibri" w:hAnsi="Calibri" w:cs="Calibri"/>
        </w:rPr>
        <w:t>o którym mowa w</w:t>
      </w:r>
      <w:r w:rsidR="00A10A33" w:rsidRPr="0002040C">
        <w:rPr>
          <w:rFonts w:ascii="Calibri" w:hAnsi="Calibri" w:cs="Calibri"/>
        </w:rPr>
        <w:t xml:space="preserve"> </w:t>
      </w:r>
      <w:r w:rsidR="002C0AB0" w:rsidRPr="0002040C">
        <w:rPr>
          <w:rFonts w:ascii="Calibri" w:hAnsi="Calibri" w:cs="Calibri"/>
        </w:rPr>
        <w:t>§ 3 ust. 1</w:t>
      </w:r>
      <w:r w:rsidRPr="0002040C">
        <w:rPr>
          <w:rFonts w:ascii="Calibri" w:hAnsi="Calibri" w:cs="Calibri"/>
        </w:rPr>
        <w:t>.</w:t>
      </w:r>
    </w:p>
    <w:p w:rsidR="00BA0FAC" w:rsidRPr="0002040C" w:rsidRDefault="00EE6FF0" w:rsidP="00320589">
      <w:pPr>
        <w:pStyle w:val="Tekstpodstawowy"/>
        <w:numPr>
          <w:ilvl w:val="0"/>
          <w:numId w:val="9"/>
        </w:numPr>
        <w:tabs>
          <w:tab w:val="clear" w:pos="900"/>
        </w:tabs>
        <w:autoSpaceDE w:val="0"/>
        <w:autoSpaceDN w:val="0"/>
        <w:ind w:left="357" w:hanging="357"/>
        <w:jc w:val="left"/>
        <w:rPr>
          <w:rFonts w:ascii="Calibri" w:hAnsi="Calibri" w:cs="Calibri"/>
        </w:rPr>
      </w:pPr>
      <w:r w:rsidRPr="0002040C">
        <w:rPr>
          <w:rFonts w:ascii="Calibri" w:hAnsi="Calibri" w:cs="Calibri"/>
        </w:rPr>
        <w:t>Beneficjent</w:t>
      </w:r>
      <w:r w:rsidR="00BA0FAC" w:rsidRPr="0002040C">
        <w:rPr>
          <w:rFonts w:ascii="Calibri" w:hAnsi="Calibri" w:cs="Calibri"/>
        </w:rPr>
        <w:t xml:space="preserve"> zobowiązuje się do wniesienia wkładu własnego w kwocie ……zł (słownie</w:t>
      </w:r>
      <w:r w:rsidR="005201A6" w:rsidRPr="0002040C">
        <w:rPr>
          <w:rFonts w:ascii="Calibri" w:hAnsi="Calibri" w:cs="Calibri"/>
        </w:rPr>
        <w:t xml:space="preserve"> złotych</w:t>
      </w:r>
      <w:r w:rsidR="00BA0FAC" w:rsidRPr="0002040C">
        <w:rPr>
          <w:rFonts w:ascii="Calibri" w:hAnsi="Calibri" w:cs="Calibri"/>
        </w:rPr>
        <w:t xml:space="preserve">: ....), co stanowi co najmniej …... % wydatków kwalifikowalnych </w:t>
      </w:r>
      <w:r w:rsidR="0084250B" w:rsidRPr="0002040C">
        <w:rPr>
          <w:rFonts w:ascii="Calibri" w:hAnsi="Calibri" w:cs="Calibri"/>
        </w:rPr>
        <w:t>Projekt</w:t>
      </w:r>
      <w:r w:rsidR="00BA0FAC" w:rsidRPr="0002040C">
        <w:rPr>
          <w:rFonts w:ascii="Calibri" w:hAnsi="Calibri" w:cs="Calibri"/>
        </w:rPr>
        <w:t>u.</w:t>
      </w:r>
    </w:p>
    <w:p w:rsidR="002C0AB0" w:rsidRPr="0002040C" w:rsidRDefault="001F24DC" w:rsidP="00A85C05">
      <w:pPr>
        <w:pStyle w:val="Tekstpodstawowy"/>
        <w:numPr>
          <w:ilvl w:val="0"/>
          <w:numId w:val="9"/>
        </w:numPr>
        <w:autoSpaceDE w:val="0"/>
        <w:autoSpaceDN w:val="0"/>
        <w:ind w:left="357" w:hanging="357"/>
        <w:jc w:val="left"/>
        <w:rPr>
          <w:rFonts w:ascii="Calibri" w:hAnsi="Calibri" w:cs="Calibri"/>
        </w:rPr>
      </w:pPr>
      <w:r w:rsidRPr="0002040C">
        <w:rPr>
          <w:rFonts w:ascii="Calibri" w:hAnsi="Calibri" w:cs="Calibri"/>
        </w:rPr>
        <w:t>W przypadku, gdy podatek VAT w Projekcie jest kwalifikowalny Beneficjent zobowiązany jest do złożenia oświadczenia, stanowiącego załącznik nr 2 do Umowy.</w:t>
      </w:r>
    </w:p>
    <w:p w:rsidR="002C0AB0" w:rsidRPr="0002040C" w:rsidRDefault="002C0AB0" w:rsidP="00A85C05">
      <w:pPr>
        <w:pStyle w:val="Tekstpodstawowy"/>
        <w:numPr>
          <w:ilvl w:val="0"/>
          <w:numId w:val="9"/>
        </w:numPr>
        <w:autoSpaceDE w:val="0"/>
        <w:autoSpaceDN w:val="0"/>
        <w:ind w:left="357" w:hanging="357"/>
        <w:jc w:val="left"/>
        <w:rPr>
          <w:rFonts w:ascii="Calibri" w:hAnsi="Calibri" w:cs="Calibri"/>
        </w:rPr>
      </w:pPr>
      <w:r w:rsidRPr="0002040C">
        <w:rPr>
          <w:rFonts w:ascii="Calibri" w:hAnsi="Calibri" w:cs="Calibri"/>
        </w:rPr>
        <w:t xml:space="preserve">Zgodnie z zapisami wytycznych po zawarciu niniejszej Umowy nie może zostać zmieniony sposób rozliczania Projektu. </w:t>
      </w:r>
    </w:p>
    <w:p w:rsidR="006770F4" w:rsidRPr="0002040C" w:rsidRDefault="006770F4" w:rsidP="00B93A5E">
      <w:pPr>
        <w:pStyle w:val="Tekstpodstawowy"/>
        <w:autoSpaceDE w:val="0"/>
        <w:autoSpaceDN w:val="0"/>
        <w:rPr>
          <w:rFonts w:ascii="Calibri" w:hAnsi="Calibri" w:cs="Calibri"/>
          <w:iCs/>
        </w:rPr>
      </w:pPr>
    </w:p>
    <w:p w:rsidR="00BA0FAC" w:rsidRPr="0002040C" w:rsidRDefault="00BA0FAC" w:rsidP="00B93A5E">
      <w:pPr>
        <w:pStyle w:val="xl33"/>
        <w:autoSpaceDE/>
        <w:autoSpaceDN/>
        <w:spacing w:before="0" w:after="0"/>
        <w:jc w:val="left"/>
        <w:rPr>
          <w:rFonts w:ascii="Calibri" w:hAnsi="Calibri" w:cs="Calibri"/>
          <w:b/>
          <w:sz w:val="24"/>
        </w:rPr>
      </w:pPr>
      <w:r w:rsidRPr="0002040C">
        <w:rPr>
          <w:rFonts w:ascii="Calibri" w:hAnsi="Calibri" w:cs="Calibri"/>
          <w:b/>
          <w:sz w:val="24"/>
        </w:rPr>
        <w:t>Okres realiza</w:t>
      </w:r>
      <w:r w:rsidR="00A75DF8" w:rsidRPr="0002040C">
        <w:rPr>
          <w:rFonts w:ascii="Calibri" w:hAnsi="Calibri" w:cs="Calibri"/>
          <w:b/>
          <w:sz w:val="24"/>
        </w:rPr>
        <w:t xml:space="preserve">cji </w:t>
      </w:r>
      <w:r w:rsidR="0084250B" w:rsidRPr="0002040C">
        <w:rPr>
          <w:rFonts w:ascii="Calibri" w:hAnsi="Calibri" w:cs="Calibri"/>
          <w:b/>
          <w:sz w:val="24"/>
        </w:rPr>
        <w:t>Projekt</w:t>
      </w:r>
      <w:r w:rsidR="00A75DF8" w:rsidRPr="0002040C">
        <w:rPr>
          <w:rFonts w:ascii="Calibri" w:hAnsi="Calibri" w:cs="Calibri"/>
          <w:b/>
          <w:sz w:val="24"/>
        </w:rPr>
        <w:t>u i zakres rzeczowy U</w:t>
      </w:r>
      <w:r w:rsidRPr="0002040C">
        <w:rPr>
          <w:rFonts w:ascii="Calibri" w:hAnsi="Calibri" w:cs="Calibri"/>
          <w:b/>
          <w:sz w:val="24"/>
        </w:rPr>
        <w:t>mowy</w:t>
      </w:r>
    </w:p>
    <w:p w:rsidR="00BA0FAC" w:rsidRPr="0002040C" w:rsidRDefault="00BA0FAC" w:rsidP="00B93A5E">
      <w:pPr>
        <w:pStyle w:val="xl33"/>
        <w:autoSpaceDE/>
        <w:autoSpaceDN/>
        <w:spacing w:before="0" w:after="0"/>
        <w:jc w:val="left"/>
        <w:rPr>
          <w:rFonts w:ascii="Calibri" w:hAnsi="Calibri" w:cs="Calibri"/>
          <w:b/>
          <w:sz w:val="24"/>
        </w:rPr>
      </w:pPr>
      <w:r w:rsidRPr="0002040C">
        <w:rPr>
          <w:rFonts w:ascii="Calibri" w:hAnsi="Calibri" w:cs="Calibri"/>
          <w:b/>
          <w:sz w:val="24"/>
        </w:rPr>
        <w:t>§ 3</w:t>
      </w:r>
    </w:p>
    <w:p w:rsidR="00BA0FAC" w:rsidRPr="0002040C" w:rsidRDefault="00BA0FAC" w:rsidP="00B93A5E">
      <w:pPr>
        <w:pStyle w:val="Tekstpodstawowy"/>
        <w:numPr>
          <w:ilvl w:val="0"/>
          <w:numId w:val="2"/>
        </w:numPr>
        <w:tabs>
          <w:tab w:val="clear" w:pos="900"/>
        </w:tabs>
        <w:autoSpaceDE w:val="0"/>
        <w:autoSpaceDN w:val="0"/>
        <w:ind w:left="357" w:hanging="357"/>
        <w:jc w:val="left"/>
        <w:rPr>
          <w:rFonts w:ascii="Calibri" w:hAnsi="Calibri" w:cs="Calibri"/>
        </w:rPr>
      </w:pPr>
      <w:r w:rsidRPr="0002040C">
        <w:rPr>
          <w:rFonts w:ascii="Calibri" w:hAnsi="Calibri" w:cs="Calibri"/>
        </w:rPr>
        <w:t xml:space="preserve">Okres realizacji </w:t>
      </w:r>
      <w:r w:rsidR="0084250B" w:rsidRPr="0002040C">
        <w:rPr>
          <w:rFonts w:ascii="Calibri" w:hAnsi="Calibri" w:cs="Calibri"/>
        </w:rPr>
        <w:t>Projekt</w:t>
      </w:r>
      <w:r w:rsidRPr="0002040C">
        <w:rPr>
          <w:rFonts w:ascii="Calibri" w:hAnsi="Calibri" w:cs="Calibri"/>
        </w:rPr>
        <w:t xml:space="preserve">u jest zgodny z okresem wskazanym we </w:t>
      </w:r>
      <w:r w:rsidR="00A10A33" w:rsidRPr="0002040C">
        <w:rPr>
          <w:rFonts w:ascii="Calibri" w:hAnsi="Calibri" w:cs="Calibri"/>
        </w:rPr>
        <w:t>w</w:t>
      </w:r>
      <w:r w:rsidRPr="0002040C">
        <w:rPr>
          <w:rFonts w:ascii="Calibri" w:hAnsi="Calibri" w:cs="Calibri"/>
        </w:rPr>
        <w:t xml:space="preserve">niosku. </w:t>
      </w:r>
    </w:p>
    <w:p w:rsidR="00BA0FAC" w:rsidRPr="0002040C" w:rsidRDefault="00BA0FAC" w:rsidP="00B93A5E">
      <w:pPr>
        <w:pStyle w:val="Tekstpodstawowy"/>
        <w:numPr>
          <w:ilvl w:val="0"/>
          <w:numId w:val="2"/>
        </w:numPr>
        <w:tabs>
          <w:tab w:val="clear" w:pos="900"/>
        </w:tabs>
        <w:autoSpaceDE w:val="0"/>
        <w:autoSpaceDN w:val="0"/>
        <w:ind w:left="357" w:hanging="357"/>
        <w:jc w:val="left"/>
        <w:rPr>
          <w:rFonts w:ascii="Calibri" w:hAnsi="Calibri" w:cs="Calibri"/>
        </w:rPr>
      </w:pPr>
      <w:r w:rsidRPr="0002040C">
        <w:rPr>
          <w:rFonts w:ascii="Calibri" w:hAnsi="Calibri" w:cs="Calibri"/>
        </w:rPr>
        <w:t>Okres, o którym mowa w ust. 1</w:t>
      </w:r>
      <w:r w:rsidR="00ED7A55" w:rsidRPr="0002040C">
        <w:rPr>
          <w:rFonts w:ascii="Calibri" w:hAnsi="Calibri" w:cs="Calibri"/>
        </w:rPr>
        <w:t xml:space="preserve"> </w:t>
      </w:r>
      <w:r w:rsidRPr="0002040C">
        <w:rPr>
          <w:rFonts w:ascii="Calibri" w:hAnsi="Calibri" w:cs="Calibri"/>
        </w:rPr>
        <w:t xml:space="preserve">jest równoznaczny z okresem kwalifikowalności wydatków w ramach </w:t>
      </w:r>
      <w:r w:rsidR="0084250B" w:rsidRPr="0002040C">
        <w:rPr>
          <w:rFonts w:ascii="Calibri" w:hAnsi="Calibri" w:cs="Calibri"/>
        </w:rPr>
        <w:t>Projekt</w:t>
      </w:r>
      <w:r w:rsidRPr="0002040C">
        <w:rPr>
          <w:rFonts w:ascii="Calibri" w:hAnsi="Calibri" w:cs="Calibri"/>
        </w:rPr>
        <w:t xml:space="preserve">u. Za końcową datę kwalifikowalności wydatków uznaje się datę zakończenia finansowego, wskazaną we </w:t>
      </w:r>
      <w:r w:rsidR="00A10A33" w:rsidRPr="0002040C">
        <w:rPr>
          <w:rFonts w:ascii="Calibri" w:hAnsi="Calibri" w:cs="Calibri"/>
        </w:rPr>
        <w:t>w</w:t>
      </w:r>
      <w:r w:rsidRPr="0002040C">
        <w:rPr>
          <w:rFonts w:ascii="Calibri" w:hAnsi="Calibri" w:cs="Calibri"/>
        </w:rPr>
        <w:t>niosku.</w:t>
      </w:r>
    </w:p>
    <w:p w:rsidR="00BA0FAC" w:rsidRPr="0002040C" w:rsidRDefault="00BA0FAC" w:rsidP="00B93A5E">
      <w:pPr>
        <w:pStyle w:val="Tekstpodstawowy"/>
        <w:numPr>
          <w:ilvl w:val="0"/>
          <w:numId w:val="2"/>
        </w:numPr>
        <w:tabs>
          <w:tab w:val="clear" w:pos="900"/>
        </w:tabs>
        <w:autoSpaceDE w:val="0"/>
        <w:autoSpaceDN w:val="0"/>
        <w:ind w:left="357" w:hanging="357"/>
        <w:jc w:val="left"/>
        <w:rPr>
          <w:rFonts w:ascii="Calibri" w:hAnsi="Calibri" w:cs="Calibri"/>
          <w:strike/>
        </w:rPr>
      </w:pPr>
      <w:r w:rsidRPr="0002040C">
        <w:rPr>
          <w:rFonts w:ascii="Calibri" w:hAnsi="Calibri" w:cs="Calibri"/>
        </w:rPr>
        <w:lastRenderedPageBreak/>
        <w:t xml:space="preserve">Instytucja </w:t>
      </w:r>
      <w:r w:rsidR="00EC2809" w:rsidRPr="0002040C">
        <w:rPr>
          <w:rFonts w:ascii="Calibri" w:hAnsi="Calibri" w:cs="Calibri"/>
        </w:rPr>
        <w:t>Pośrednicząc</w:t>
      </w:r>
      <w:r w:rsidR="005E3F74" w:rsidRPr="0002040C">
        <w:rPr>
          <w:rFonts w:ascii="Calibri" w:hAnsi="Calibri" w:cs="Calibri"/>
        </w:rPr>
        <w:t>a</w:t>
      </w:r>
      <w:r w:rsidRPr="0002040C">
        <w:rPr>
          <w:rFonts w:ascii="Calibri" w:hAnsi="Calibri" w:cs="Calibri"/>
        </w:rPr>
        <w:t xml:space="preserve"> może wyrazić zgodę na zmianę okresu realizacji </w:t>
      </w:r>
      <w:r w:rsidR="0084250B" w:rsidRPr="0002040C">
        <w:rPr>
          <w:rFonts w:ascii="Calibri" w:hAnsi="Calibri" w:cs="Calibri"/>
        </w:rPr>
        <w:t>Projekt</w:t>
      </w:r>
      <w:r w:rsidRPr="0002040C">
        <w:rPr>
          <w:rFonts w:ascii="Calibri" w:hAnsi="Calibri" w:cs="Calibri"/>
        </w:rPr>
        <w:t xml:space="preserve">u na pisemny uzasadniony wniosek </w:t>
      </w:r>
      <w:r w:rsidR="00EE6FF0" w:rsidRPr="0002040C">
        <w:rPr>
          <w:rFonts w:ascii="Calibri" w:hAnsi="Calibri" w:cs="Calibri"/>
        </w:rPr>
        <w:t>Beneficjenta</w:t>
      </w:r>
      <w:r w:rsidR="005E3F74" w:rsidRPr="0002040C">
        <w:rPr>
          <w:rFonts w:ascii="Calibri" w:hAnsi="Calibri" w:cs="Calibri"/>
        </w:rPr>
        <w:t>.</w:t>
      </w:r>
    </w:p>
    <w:p w:rsidR="00BA0FAC" w:rsidRPr="0002040C" w:rsidRDefault="00BA0FAC" w:rsidP="00B93A5E">
      <w:pPr>
        <w:pStyle w:val="Tekstpodstawowy"/>
        <w:numPr>
          <w:ilvl w:val="0"/>
          <w:numId w:val="2"/>
        </w:numPr>
        <w:tabs>
          <w:tab w:val="clear" w:pos="900"/>
        </w:tabs>
        <w:autoSpaceDE w:val="0"/>
        <w:autoSpaceDN w:val="0"/>
        <w:ind w:left="357" w:hanging="357"/>
        <w:jc w:val="left"/>
        <w:rPr>
          <w:rFonts w:ascii="Calibri" w:hAnsi="Calibri" w:cs="Calibri"/>
        </w:rPr>
      </w:pPr>
      <w:r w:rsidRPr="0002040C">
        <w:rPr>
          <w:rFonts w:ascii="Calibri" w:hAnsi="Calibri" w:cs="Calibri"/>
        </w:rPr>
        <w:t>Zmiana okresu realiza</w:t>
      </w:r>
      <w:r w:rsidR="00A75DF8" w:rsidRPr="0002040C">
        <w:rPr>
          <w:rFonts w:ascii="Calibri" w:hAnsi="Calibri" w:cs="Calibri"/>
        </w:rPr>
        <w:t>cji</w:t>
      </w:r>
      <w:r w:rsidR="00ED7A55" w:rsidRPr="0002040C">
        <w:rPr>
          <w:rFonts w:ascii="Calibri" w:hAnsi="Calibri" w:cs="Calibri"/>
        </w:rPr>
        <w:t xml:space="preserve"> </w:t>
      </w:r>
      <w:r w:rsidR="001F081B" w:rsidRPr="0002040C">
        <w:rPr>
          <w:rFonts w:ascii="Calibri" w:hAnsi="Calibri" w:cs="Calibri"/>
        </w:rPr>
        <w:t>P</w:t>
      </w:r>
      <w:r w:rsidR="00ED7A55" w:rsidRPr="0002040C">
        <w:rPr>
          <w:rFonts w:ascii="Calibri" w:hAnsi="Calibri" w:cs="Calibri"/>
        </w:rPr>
        <w:t>rojektu</w:t>
      </w:r>
      <w:r w:rsidR="00A75DF8" w:rsidRPr="0002040C">
        <w:rPr>
          <w:rFonts w:ascii="Calibri" w:hAnsi="Calibri" w:cs="Calibri"/>
        </w:rPr>
        <w:t xml:space="preserve"> nie wymaga formy aneksu do U</w:t>
      </w:r>
      <w:r w:rsidRPr="0002040C">
        <w:rPr>
          <w:rFonts w:ascii="Calibri" w:hAnsi="Calibri" w:cs="Calibri"/>
        </w:rPr>
        <w:t>mowy.</w:t>
      </w:r>
    </w:p>
    <w:p w:rsidR="009A0411" w:rsidRPr="0002040C" w:rsidRDefault="00BA0FAC" w:rsidP="00B93A5E">
      <w:pPr>
        <w:pStyle w:val="Tekstpodstawowy"/>
        <w:numPr>
          <w:ilvl w:val="0"/>
          <w:numId w:val="2"/>
        </w:numPr>
        <w:tabs>
          <w:tab w:val="clear" w:pos="900"/>
        </w:tabs>
        <w:autoSpaceDE w:val="0"/>
        <w:autoSpaceDN w:val="0"/>
        <w:ind w:left="357" w:hanging="357"/>
        <w:jc w:val="left"/>
        <w:rPr>
          <w:rFonts w:ascii="Calibri" w:hAnsi="Calibri" w:cs="Calibri"/>
        </w:rPr>
      </w:pPr>
      <w:r w:rsidRPr="0002040C">
        <w:rPr>
          <w:rFonts w:ascii="Calibri" w:hAnsi="Calibri" w:cs="Calibri"/>
        </w:rPr>
        <w:t>Poniesie</w:t>
      </w:r>
      <w:r w:rsidR="00A75DF8" w:rsidRPr="0002040C">
        <w:rPr>
          <w:rFonts w:ascii="Calibri" w:hAnsi="Calibri" w:cs="Calibri"/>
        </w:rPr>
        <w:t>nie wydatków przed podpisaniem U</w:t>
      </w:r>
      <w:r w:rsidRPr="0002040C">
        <w:rPr>
          <w:rFonts w:ascii="Calibri" w:hAnsi="Calibri" w:cs="Calibri"/>
        </w:rPr>
        <w:t xml:space="preserve">mowy jest dokonywane na ryzyko </w:t>
      </w:r>
      <w:r w:rsidR="00EE6FF0" w:rsidRPr="0002040C">
        <w:rPr>
          <w:rFonts w:ascii="Calibri" w:hAnsi="Calibri" w:cs="Calibri"/>
        </w:rPr>
        <w:t>Beneficjenta</w:t>
      </w:r>
      <w:r w:rsidRPr="0002040C">
        <w:rPr>
          <w:rFonts w:ascii="Calibri" w:hAnsi="Calibri" w:cs="Calibri"/>
        </w:rPr>
        <w:t>.</w:t>
      </w:r>
      <w:r w:rsidR="00A10A33" w:rsidRPr="0002040C">
        <w:rPr>
          <w:rFonts w:ascii="Calibri" w:hAnsi="Calibri" w:cs="Calibri"/>
        </w:rPr>
        <w:t xml:space="preserve"> Zgodnie z zapisami wytycznych wydatki poniesione przed podpisaniem umowy o dofinansowaniu mogą zostać uznane za kwalifikowalne wyłącznie w przypadku spełnienia warunków kwalifikowalności określonych w wytycznych i umow</w:t>
      </w:r>
      <w:r w:rsidR="001F1C68" w:rsidRPr="0002040C">
        <w:rPr>
          <w:rFonts w:ascii="Calibri" w:hAnsi="Calibri" w:cs="Calibri"/>
        </w:rPr>
        <w:t>ie</w:t>
      </w:r>
      <w:r w:rsidR="00A10A33" w:rsidRPr="0002040C">
        <w:rPr>
          <w:rFonts w:ascii="Calibri" w:hAnsi="Calibri" w:cs="Calibri"/>
        </w:rPr>
        <w:t xml:space="preserve"> </w:t>
      </w:r>
      <w:r w:rsidR="009C5599" w:rsidRPr="0002040C">
        <w:rPr>
          <w:rFonts w:ascii="Calibri" w:hAnsi="Calibri" w:cs="Calibri"/>
        </w:rPr>
        <w:br/>
      </w:r>
      <w:r w:rsidR="00A10A33" w:rsidRPr="0002040C">
        <w:rPr>
          <w:rFonts w:ascii="Calibri" w:hAnsi="Calibri" w:cs="Calibri"/>
        </w:rPr>
        <w:t xml:space="preserve">o dofinansowaniu </w:t>
      </w:r>
      <w:r w:rsidR="00ED7A55" w:rsidRPr="0002040C">
        <w:rPr>
          <w:rFonts w:ascii="Calibri" w:hAnsi="Calibri" w:cs="Calibri"/>
        </w:rPr>
        <w:t>P</w:t>
      </w:r>
      <w:r w:rsidR="00A10A33" w:rsidRPr="0002040C">
        <w:rPr>
          <w:rFonts w:ascii="Calibri" w:hAnsi="Calibri" w:cs="Calibri"/>
        </w:rPr>
        <w:t>rojektu.</w:t>
      </w:r>
    </w:p>
    <w:p w:rsidR="00515C06" w:rsidRPr="0002040C" w:rsidRDefault="00515C06" w:rsidP="00B93A5E">
      <w:pPr>
        <w:pStyle w:val="Tekstpodstawowy"/>
        <w:numPr>
          <w:ilvl w:val="0"/>
          <w:numId w:val="2"/>
        </w:numPr>
        <w:tabs>
          <w:tab w:val="clear" w:pos="900"/>
        </w:tabs>
        <w:autoSpaceDE w:val="0"/>
        <w:autoSpaceDN w:val="0"/>
        <w:ind w:left="357" w:hanging="357"/>
        <w:jc w:val="left"/>
        <w:rPr>
          <w:rFonts w:ascii="Calibri" w:hAnsi="Calibri" w:cs="Calibri"/>
        </w:rPr>
      </w:pPr>
      <w:r w:rsidRPr="0002040C">
        <w:rPr>
          <w:rFonts w:ascii="Calibri" w:hAnsi="Calibri" w:cs="Calibri"/>
        </w:rPr>
        <w:t>Okres obowi</w:t>
      </w:r>
      <w:r w:rsidRPr="0002040C">
        <w:rPr>
          <w:rFonts w:ascii="Calibri" w:eastAsia="TimesNewRoman" w:hAnsi="Calibri" w:cs="Calibri"/>
        </w:rPr>
        <w:t>ą</w:t>
      </w:r>
      <w:r w:rsidRPr="0002040C">
        <w:rPr>
          <w:rFonts w:ascii="Calibri" w:hAnsi="Calibri" w:cs="Calibri"/>
        </w:rPr>
        <w:t xml:space="preserve">zywania Umowy trwa od dnia jej zawarcia do dnia wykonania przez </w:t>
      </w:r>
      <w:r w:rsidR="00366D69" w:rsidRPr="0002040C">
        <w:rPr>
          <w:rFonts w:ascii="Calibri" w:hAnsi="Calibri" w:cs="Calibri"/>
        </w:rPr>
        <w:t>obydwie</w:t>
      </w:r>
      <w:r w:rsidRPr="0002040C">
        <w:rPr>
          <w:rFonts w:ascii="Calibri" w:hAnsi="Calibri" w:cs="Calibri"/>
        </w:rPr>
        <w:t xml:space="preserve"> Strony</w:t>
      </w:r>
      <w:r w:rsidR="008F5A95" w:rsidRPr="0002040C">
        <w:rPr>
          <w:rFonts w:ascii="Calibri" w:hAnsi="Calibri" w:cs="Calibri"/>
        </w:rPr>
        <w:t xml:space="preserve"> </w:t>
      </w:r>
      <w:r w:rsidRPr="0002040C">
        <w:rPr>
          <w:rFonts w:ascii="Calibri" w:hAnsi="Calibri" w:cs="Calibri"/>
        </w:rPr>
        <w:t>Umowy wszystkich obowi</w:t>
      </w:r>
      <w:r w:rsidRPr="0002040C">
        <w:rPr>
          <w:rFonts w:ascii="Calibri" w:eastAsia="TimesNewRoman" w:hAnsi="Calibri" w:cs="Calibri"/>
        </w:rPr>
        <w:t>ą</w:t>
      </w:r>
      <w:r w:rsidRPr="0002040C">
        <w:rPr>
          <w:rFonts w:ascii="Calibri" w:hAnsi="Calibri" w:cs="Calibri"/>
        </w:rPr>
        <w:t>zków z niej wynikaj</w:t>
      </w:r>
      <w:r w:rsidRPr="0002040C">
        <w:rPr>
          <w:rFonts w:ascii="Calibri" w:eastAsia="TimesNewRoman" w:hAnsi="Calibri" w:cs="Calibri"/>
        </w:rPr>
        <w:t>ą</w:t>
      </w:r>
      <w:r w:rsidRPr="0002040C">
        <w:rPr>
          <w:rFonts w:ascii="Calibri" w:hAnsi="Calibri" w:cs="Calibri"/>
        </w:rPr>
        <w:t>cych, w szczególno</w:t>
      </w:r>
      <w:r w:rsidRPr="0002040C">
        <w:rPr>
          <w:rFonts w:ascii="Calibri" w:eastAsia="TimesNewRoman" w:hAnsi="Calibri" w:cs="Calibri"/>
        </w:rPr>
        <w:t>ś</w:t>
      </w:r>
      <w:r w:rsidRPr="0002040C">
        <w:rPr>
          <w:rFonts w:ascii="Calibri" w:hAnsi="Calibri" w:cs="Calibri"/>
        </w:rPr>
        <w:t xml:space="preserve">ci </w:t>
      </w:r>
      <w:r w:rsidR="00163ADE" w:rsidRPr="0002040C">
        <w:rPr>
          <w:rFonts w:ascii="Calibri" w:hAnsi="Calibri" w:cs="Calibri"/>
        </w:rPr>
        <w:br/>
      </w:r>
      <w:r w:rsidRPr="0002040C">
        <w:rPr>
          <w:rFonts w:ascii="Calibri" w:hAnsi="Calibri" w:cs="Calibri"/>
        </w:rPr>
        <w:t xml:space="preserve">w zakresie realizacji zadań w ramach </w:t>
      </w:r>
      <w:r w:rsidR="00ED7A55" w:rsidRPr="0002040C">
        <w:rPr>
          <w:rFonts w:ascii="Calibri" w:hAnsi="Calibri" w:cs="Calibri"/>
        </w:rPr>
        <w:t>P</w:t>
      </w:r>
      <w:r w:rsidRPr="0002040C">
        <w:rPr>
          <w:rFonts w:ascii="Calibri" w:hAnsi="Calibri" w:cs="Calibri"/>
        </w:rPr>
        <w:t xml:space="preserve">rojektu, osiągnięcia </w:t>
      </w:r>
      <w:r w:rsidR="00A67E14" w:rsidRPr="0002040C">
        <w:rPr>
          <w:rFonts w:ascii="Calibri" w:hAnsi="Calibri" w:cs="Calibri"/>
        </w:rPr>
        <w:t xml:space="preserve">i utrzymania </w:t>
      </w:r>
      <w:r w:rsidRPr="0002040C">
        <w:rPr>
          <w:rFonts w:ascii="Calibri" w:hAnsi="Calibri" w:cs="Calibri"/>
        </w:rPr>
        <w:t>wskaźników produktu i rezultatu oraz zapewnienia trwało</w:t>
      </w:r>
      <w:r w:rsidRPr="0002040C">
        <w:rPr>
          <w:rFonts w:ascii="Calibri" w:eastAsia="TimesNewRoman" w:hAnsi="Calibri" w:cs="Calibri"/>
        </w:rPr>
        <w:t>ś</w:t>
      </w:r>
      <w:r w:rsidR="00B21AF2" w:rsidRPr="0002040C">
        <w:rPr>
          <w:rFonts w:ascii="Calibri" w:hAnsi="Calibri" w:cs="Calibri"/>
        </w:rPr>
        <w:t>ci Projektu, a także</w:t>
      </w:r>
      <w:r w:rsidRPr="0002040C">
        <w:rPr>
          <w:rFonts w:ascii="Calibri" w:hAnsi="Calibri" w:cs="Calibri"/>
        </w:rPr>
        <w:t xml:space="preserve"> przechowywania </w:t>
      </w:r>
      <w:r w:rsidR="009C5599" w:rsidRPr="0002040C">
        <w:rPr>
          <w:rFonts w:ascii="Calibri" w:hAnsi="Calibri" w:cs="Calibri"/>
        </w:rPr>
        <w:br/>
      </w:r>
      <w:r w:rsidRPr="0002040C">
        <w:rPr>
          <w:rFonts w:ascii="Calibri" w:hAnsi="Calibri" w:cs="Calibri"/>
        </w:rPr>
        <w:t>i archiwizacji dokumentacji.</w:t>
      </w:r>
    </w:p>
    <w:p w:rsidR="00A10A33" w:rsidRPr="0002040C" w:rsidRDefault="00A10A33" w:rsidP="00B93A5E">
      <w:pPr>
        <w:pStyle w:val="Tekstpodstawowy"/>
        <w:numPr>
          <w:ilvl w:val="0"/>
          <w:numId w:val="2"/>
        </w:numPr>
        <w:autoSpaceDE w:val="0"/>
        <w:autoSpaceDN w:val="0"/>
        <w:jc w:val="left"/>
        <w:rPr>
          <w:rFonts w:ascii="Calibri" w:hAnsi="Calibri" w:cs="Calibri"/>
        </w:rPr>
      </w:pPr>
      <w:r w:rsidRPr="0002040C">
        <w:rPr>
          <w:rFonts w:ascii="Calibri" w:hAnsi="Calibri" w:cs="Calibri"/>
        </w:rPr>
        <w:t>Podmiot upoważniony do ponoszenia wydatków</w:t>
      </w:r>
      <w:r w:rsidR="003E69FD" w:rsidRPr="0002040C">
        <w:rPr>
          <w:rStyle w:val="Odwoanieprzypisudolnego"/>
          <w:rFonts w:ascii="Calibri" w:hAnsi="Calibri" w:cs="Calibri"/>
        </w:rPr>
        <w:footnoteReference w:id="3"/>
      </w:r>
      <w:r w:rsidRPr="0002040C">
        <w:rPr>
          <w:rFonts w:ascii="Calibri" w:hAnsi="Calibri" w:cs="Calibri"/>
        </w:rPr>
        <w:t>:</w:t>
      </w:r>
    </w:p>
    <w:p w:rsidR="00A10A33" w:rsidRPr="0002040C" w:rsidRDefault="00A10A33" w:rsidP="00B93A5E">
      <w:pPr>
        <w:pStyle w:val="Tekstpodstawowy"/>
        <w:tabs>
          <w:tab w:val="clear" w:pos="900"/>
          <w:tab w:val="left" w:pos="284"/>
        </w:tabs>
        <w:autoSpaceDE w:val="0"/>
        <w:autoSpaceDN w:val="0"/>
        <w:ind w:left="426"/>
        <w:jc w:val="left"/>
        <w:rPr>
          <w:rFonts w:ascii="Calibri" w:hAnsi="Calibri" w:cs="Calibri"/>
        </w:rPr>
      </w:pPr>
      <w:r w:rsidRPr="0002040C">
        <w:rPr>
          <w:rFonts w:ascii="Calibri" w:hAnsi="Calibri" w:cs="Calibri"/>
        </w:rPr>
        <w:t>Nazwa podmiotu:</w:t>
      </w:r>
    </w:p>
    <w:p w:rsidR="00A10A33" w:rsidRPr="0002040C" w:rsidRDefault="00A10A33" w:rsidP="00B93A5E">
      <w:pPr>
        <w:pStyle w:val="Tekstpodstawowy"/>
        <w:tabs>
          <w:tab w:val="clear" w:pos="900"/>
          <w:tab w:val="left" w:pos="426"/>
        </w:tabs>
        <w:autoSpaceDE w:val="0"/>
        <w:autoSpaceDN w:val="0"/>
        <w:jc w:val="left"/>
        <w:rPr>
          <w:rFonts w:ascii="Calibri" w:hAnsi="Calibri" w:cs="Calibri"/>
        </w:rPr>
      </w:pPr>
      <w:r w:rsidRPr="0002040C">
        <w:rPr>
          <w:rFonts w:ascii="Calibri" w:hAnsi="Calibri" w:cs="Calibri"/>
        </w:rPr>
        <w:tab/>
        <w:t>Adres podmiotu:</w:t>
      </w:r>
    </w:p>
    <w:p w:rsidR="00A10A33" w:rsidRPr="0002040C" w:rsidRDefault="00A10A33" w:rsidP="00B93A5E">
      <w:pPr>
        <w:pStyle w:val="Tekstpodstawowy"/>
        <w:tabs>
          <w:tab w:val="clear" w:pos="900"/>
          <w:tab w:val="left" w:pos="426"/>
        </w:tabs>
        <w:autoSpaceDE w:val="0"/>
        <w:autoSpaceDN w:val="0"/>
        <w:jc w:val="left"/>
        <w:rPr>
          <w:rFonts w:ascii="Calibri" w:hAnsi="Calibri" w:cs="Calibri"/>
        </w:rPr>
      </w:pPr>
      <w:r w:rsidRPr="0002040C">
        <w:rPr>
          <w:rFonts w:ascii="Calibri" w:hAnsi="Calibri" w:cs="Calibri"/>
        </w:rPr>
        <w:tab/>
        <w:t>NIP podmiotu</w:t>
      </w:r>
      <w:r w:rsidR="009C5599" w:rsidRPr="0002040C">
        <w:rPr>
          <w:rFonts w:ascii="Calibri" w:hAnsi="Calibri" w:cs="Calibri"/>
        </w:rPr>
        <w:t>:</w:t>
      </w:r>
    </w:p>
    <w:p w:rsidR="00A10A33" w:rsidRPr="0002040C" w:rsidRDefault="00A10A33" w:rsidP="00B93A5E">
      <w:pPr>
        <w:pStyle w:val="Tekstpodstawowy"/>
        <w:tabs>
          <w:tab w:val="clear" w:pos="900"/>
          <w:tab w:val="left" w:pos="426"/>
        </w:tabs>
        <w:autoSpaceDE w:val="0"/>
        <w:autoSpaceDN w:val="0"/>
        <w:jc w:val="left"/>
        <w:rPr>
          <w:rFonts w:ascii="Calibri" w:hAnsi="Calibri" w:cs="Calibri"/>
        </w:rPr>
      </w:pPr>
      <w:r w:rsidRPr="0002040C">
        <w:rPr>
          <w:rFonts w:ascii="Calibri" w:hAnsi="Calibri" w:cs="Calibri"/>
        </w:rPr>
        <w:tab/>
        <w:t>REGON podmiotu:</w:t>
      </w:r>
    </w:p>
    <w:p w:rsidR="00BA0FAC" w:rsidRPr="0002040C" w:rsidRDefault="00BA0FAC" w:rsidP="00B93A5E">
      <w:pPr>
        <w:pStyle w:val="Tekstpodstawowy"/>
        <w:rPr>
          <w:rFonts w:ascii="Calibri" w:hAnsi="Calibri" w:cs="Calibri"/>
        </w:rPr>
      </w:pPr>
    </w:p>
    <w:p w:rsidR="00BA0FAC" w:rsidRPr="0002040C" w:rsidRDefault="00BA0FAC" w:rsidP="00B93A5E">
      <w:pPr>
        <w:pStyle w:val="Tekstpodstawowy"/>
        <w:jc w:val="left"/>
        <w:rPr>
          <w:rFonts w:ascii="Calibri" w:hAnsi="Calibri" w:cs="Calibri"/>
          <w:b/>
        </w:rPr>
      </w:pPr>
      <w:r w:rsidRPr="0002040C">
        <w:rPr>
          <w:rFonts w:ascii="Calibri" w:hAnsi="Calibri" w:cs="Calibri"/>
          <w:b/>
        </w:rPr>
        <w:t>§ 4</w:t>
      </w:r>
    </w:p>
    <w:p w:rsidR="007F1654" w:rsidRPr="0002040C" w:rsidRDefault="007F1654" w:rsidP="00B93A5E">
      <w:pPr>
        <w:pStyle w:val="Tekstpodstawowy"/>
        <w:numPr>
          <w:ilvl w:val="0"/>
          <w:numId w:val="11"/>
        </w:numPr>
        <w:tabs>
          <w:tab w:val="clear" w:pos="900"/>
        </w:tabs>
        <w:autoSpaceDE w:val="0"/>
        <w:autoSpaceDN w:val="0"/>
        <w:ind w:left="357" w:hanging="357"/>
        <w:jc w:val="left"/>
        <w:rPr>
          <w:rFonts w:ascii="Calibri" w:hAnsi="Calibri" w:cs="Calibri"/>
        </w:rPr>
      </w:pPr>
      <w:r w:rsidRPr="0002040C">
        <w:rPr>
          <w:rFonts w:ascii="Calibri" w:hAnsi="Calibri" w:cs="Calibri"/>
        </w:rPr>
        <w:t>Beneficjent odpowiada za</w:t>
      </w:r>
      <w:r w:rsidRPr="0002040C">
        <w:rPr>
          <w:rFonts w:ascii="Calibri" w:hAnsi="Calibri" w:cs="Calibri"/>
          <w:b/>
        </w:rPr>
        <w:t xml:space="preserve"> </w:t>
      </w:r>
      <w:r w:rsidRPr="0002040C">
        <w:rPr>
          <w:rFonts w:ascii="Calibri" w:hAnsi="Calibri" w:cs="Calibri"/>
        </w:rPr>
        <w:t xml:space="preserve">realizację Projektu na podstawie </w:t>
      </w:r>
      <w:r w:rsidR="00A10A33" w:rsidRPr="0002040C">
        <w:rPr>
          <w:rFonts w:ascii="Calibri" w:hAnsi="Calibri" w:cs="Calibri"/>
        </w:rPr>
        <w:t>w</w:t>
      </w:r>
      <w:r w:rsidRPr="0002040C">
        <w:rPr>
          <w:rFonts w:ascii="Calibri" w:hAnsi="Calibri" w:cs="Calibri"/>
        </w:rPr>
        <w:t>niosku, w tym za:</w:t>
      </w:r>
      <w:r w:rsidRPr="0002040C">
        <w:rPr>
          <w:rFonts w:ascii="Calibri" w:hAnsi="Calibri" w:cs="Calibri"/>
        </w:rPr>
        <w:tab/>
      </w:r>
    </w:p>
    <w:p w:rsidR="00CE2DCC" w:rsidRPr="0002040C" w:rsidRDefault="007F1654" w:rsidP="00B93A5E">
      <w:pPr>
        <w:numPr>
          <w:ilvl w:val="0"/>
          <w:numId w:val="116"/>
        </w:numPr>
        <w:tabs>
          <w:tab w:val="left" w:pos="142"/>
        </w:tabs>
        <w:spacing w:after="0" w:line="240" w:lineRule="auto"/>
        <w:rPr>
          <w:rFonts w:cs="Calibri"/>
          <w:sz w:val="24"/>
          <w:szCs w:val="24"/>
        </w:rPr>
      </w:pPr>
      <w:r w:rsidRPr="0002040C">
        <w:rPr>
          <w:rFonts w:cs="Calibri"/>
          <w:sz w:val="24"/>
          <w:szCs w:val="24"/>
        </w:rPr>
        <w:t xml:space="preserve">osiągnięcie wskaźników produktu oraz rezultatu określonych we </w:t>
      </w:r>
      <w:r w:rsidR="00A10A33" w:rsidRPr="0002040C">
        <w:rPr>
          <w:rFonts w:cs="Calibri"/>
          <w:sz w:val="24"/>
          <w:szCs w:val="24"/>
        </w:rPr>
        <w:t>w</w:t>
      </w:r>
      <w:r w:rsidRPr="0002040C">
        <w:rPr>
          <w:rFonts w:cs="Calibri"/>
          <w:sz w:val="24"/>
          <w:szCs w:val="24"/>
        </w:rPr>
        <w:t>niosku;</w:t>
      </w:r>
    </w:p>
    <w:p w:rsidR="00CE2DCC" w:rsidRPr="0002040C" w:rsidRDefault="007F1654" w:rsidP="00B93A5E">
      <w:pPr>
        <w:numPr>
          <w:ilvl w:val="0"/>
          <w:numId w:val="116"/>
        </w:numPr>
        <w:tabs>
          <w:tab w:val="left" w:pos="142"/>
        </w:tabs>
        <w:spacing w:after="0" w:line="240" w:lineRule="auto"/>
        <w:rPr>
          <w:rFonts w:cs="Calibri"/>
          <w:sz w:val="24"/>
          <w:szCs w:val="24"/>
        </w:rPr>
      </w:pPr>
      <w:r w:rsidRPr="0002040C">
        <w:rPr>
          <w:rFonts w:cs="Calibri"/>
          <w:sz w:val="24"/>
          <w:szCs w:val="24"/>
        </w:rPr>
        <w:t xml:space="preserve">realizację Projektu w oparciu o </w:t>
      </w:r>
      <w:r w:rsidR="00A10A33" w:rsidRPr="0002040C">
        <w:rPr>
          <w:rFonts w:cs="Calibri"/>
          <w:sz w:val="24"/>
          <w:szCs w:val="24"/>
        </w:rPr>
        <w:t>w</w:t>
      </w:r>
      <w:r w:rsidRPr="0002040C">
        <w:rPr>
          <w:rFonts w:cs="Calibri"/>
          <w:sz w:val="24"/>
          <w:szCs w:val="24"/>
        </w:rPr>
        <w:t>nios</w:t>
      </w:r>
      <w:r w:rsidR="00D103D2" w:rsidRPr="0002040C">
        <w:rPr>
          <w:rFonts w:cs="Calibri"/>
          <w:sz w:val="24"/>
          <w:szCs w:val="24"/>
        </w:rPr>
        <w:t>ek</w:t>
      </w:r>
      <w:r w:rsidRPr="0002040C">
        <w:rPr>
          <w:rFonts w:cs="Calibri"/>
          <w:sz w:val="24"/>
          <w:szCs w:val="24"/>
        </w:rPr>
        <w:t>;</w:t>
      </w:r>
    </w:p>
    <w:p w:rsidR="00ED4729" w:rsidRPr="0002040C" w:rsidRDefault="006118C1" w:rsidP="00F9229F">
      <w:pPr>
        <w:numPr>
          <w:ilvl w:val="0"/>
          <w:numId w:val="116"/>
        </w:numPr>
        <w:tabs>
          <w:tab w:val="left" w:pos="142"/>
        </w:tabs>
        <w:spacing w:after="0" w:line="240" w:lineRule="auto"/>
        <w:rPr>
          <w:rFonts w:cs="Calibri"/>
          <w:sz w:val="24"/>
          <w:szCs w:val="24"/>
        </w:rPr>
      </w:pPr>
      <w:r w:rsidRPr="0002040C">
        <w:rPr>
          <w:rFonts w:cs="Calibri"/>
          <w:sz w:val="24"/>
          <w:szCs w:val="24"/>
        </w:rPr>
        <w:t xml:space="preserve">zachowanie trwałości Projektu oraz </w:t>
      </w:r>
      <w:r w:rsidR="00A67E14" w:rsidRPr="0002040C">
        <w:rPr>
          <w:rFonts w:cs="Calibri"/>
          <w:sz w:val="24"/>
          <w:szCs w:val="24"/>
        </w:rPr>
        <w:t xml:space="preserve">utrzymanie </w:t>
      </w:r>
      <w:r w:rsidRPr="0002040C">
        <w:rPr>
          <w:rFonts w:cs="Calibri"/>
          <w:sz w:val="24"/>
          <w:szCs w:val="24"/>
        </w:rPr>
        <w:t>określonych we wniosku wskaźników</w:t>
      </w:r>
      <w:r w:rsidR="00373C99" w:rsidRPr="0002040C">
        <w:rPr>
          <w:rFonts w:cs="Calibri"/>
          <w:sz w:val="24"/>
          <w:szCs w:val="24"/>
        </w:rPr>
        <w:t xml:space="preserve"> </w:t>
      </w:r>
      <w:r w:rsidRPr="0002040C">
        <w:rPr>
          <w:rFonts w:cs="Calibri"/>
          <w:sz w:val="24"/>
          <w:szCs w:val="24"/>
        </w:rPr>
        <w:t>produktu i rezultatów;</w:t>
      </w:r>
    </w:p>
    <w:p w:rsidR="007B0852" w:rsidRPr="0002040C" w:rsidRDefault="00305AD7" w:rsidP="00ED4729">
      <w:pPr>
        <w:numPr>
          <w:ilvl w:val="0"/>
          <w:numId w:val="116"/>
        </w:numPr>
        <w:tabs>
          <w:tab w:val="left" w:pos="142"/>
        </w:tabs>
        <w:spacing w:after="0" w:line="240" w:lineRule="auto"/>
        <w:rPr>
          <w:rFonts w:cs="Calibri"/>
          <w:sz w:val="24"/>
          <w:szCs w:val="24"/>
        </w:rPr>
      </w:pPr>
      <w:r w:rsidRPr="0002040C">
        <w:rPr>
          <w:rFonts w:cs="Calibri"/>
          <w:sz w:val="24"/>
          <w:szCs w:val="24"/>
        </w:rPr>
        <w:t>zapewnienie stosowania wszystkich wytycznych wydanych na podstawie delegacji z art. 5 ust. 1 ustawy wdrożeniowej</w:t>
      </w:r>
      <w:r w:rsidR="00ED4729" w:rsidRPr="0002040C">
        <w:rPr>
          <w:rFonts w:cs="Calibri"/>
          <w:sz w:val="24"/>
          <w:szCs w:val="24"/>
        </w:rPr>
        <w:t>;</w:t>
      </w:r>
    </w:p>
    <w:p w:rsidR="00CE2DCC" w:rsidRPr="0002040C" w:rsidRDefault="007F1654" w:rsidP="00B93A5E">
      <w:pPr>
        <w:numPr>
          <w:ilvl w:val="0"/>
          <w:numId w:val="116"/>
        </w:numPr>
        <w:tabs>
          <w:tab w:val="left" w:pos="142"/>
        </w:tabs>
        <w:spacing w:after="0" w:line="240" w:lineRule="auto"/>
        <w:rPr>
          <w:rFonts w:cs="Calibri"/>
          <w:sz w:val="24"/>
          <w:szCs w:val="24"/>
        </w:rPr>
      </w:pPr>
      <w:r w:rsidRPr="0002040C">
        <w:rPr>
          <w:rFonts w:cs="Calibri"/>
          <w:sz w:val="24"/>
          <w:szCs w:val="24"/>
        </w:rPr>
        <w:t xml:space="preserve">zapewnienie stosowania Wytycznych </w:t>
      </w:r>
      <w:r w:rsidR="00760F2B" w:rsidRPr="0002040C">
        <w:rPr>
          <w:rFonts w:cs="Calibri"/>
          <w:sz w:val="24"/>
          <w:szCs w:val="24"/>
        </w:rPr>
        <w:t xml:space="preserve">dotyczących monitorowania; </w:t>
      </w:r>
    </w:p>
    <w:p w:rsidR="00CE2DCC" w:rsidRPr="0002040C" w:rsidRDefault="007F1654" w:rsidP="00B93A5E">
      <w:pPr>
        <w:numPr>
          <w:ilvl w:val="0"/>
          <w:numId w:val="116"/>
        </w:numPr>
        <w:tabs>
          <w:tab w:val="left" w:pos="142"/>
        </w:tabs>
        <w:spacing w:after="0" w:line="240" w:lineRule="auto"/>
        <w:rPr>
          <w:rFonts w:cs="Calibri"/>
          <w:sz w:val="24"/>
          <w:szCs w:val="24"/>
        </w:rPr>
      </w:pPr>
      <w:r w:rsidRPr="0002040C">
        <w:rPr>
          <w:rFonts w:cs="Calibri"/>
          <w:sz w:val="24"/>
          <w:szCs w:val="24"/>
        </w:rPr>
        <w:t>zapewnienie stosowania Wytycznych</w:t>
      </w:r>
      <w:r w:rsidR="0055002F">
        <w:rPr>
          <w:rFonts w:cs="Calibri"/>
          <w:sz w:val="24"/>
          <w:szCs w:val="24"/>
        </w:rPr>
        <w:t xml:space="preserve"> </w:t>
      </w:r>
      <w:r w:rsidR="00DA7646">
        <w:rPr>
          <w:rFonts w:cs="Calibri"/>
          <w:sz w:val="24"/>
          <w:szCs w:val="24"/>
        </w:rPr>
        <w:t>dotyczących kwalifikowalności wydatków</w:t>
      </w:r>
      <w:r w:rsidR="00760F2B" w:rsidRPr="0002040C">
        <w:rPr>
          <w:rFonts w:cs="Calibri"/>
          <w:sz w:val="24"/>
          <w:szCs w:val="24"/>
        </w:rPr>
        <w:t>;</w:t>
      </w:r>
    </w:p>
    <w:p w:rsidR="00CE2DCC" w:rsidRPr="0002040C" w:rsidRDefault="00133E85" w:rsidP="00B93A5E">
      <w:pPr>
        <w:numPr>
          <w:ilvl w:val="0"/>
          <w:numId w:val="116"/>
        </w:numPr>
        <w:tabs>
          <w:tab w:val="left" w:pos="142"/>
        </w:tabs>
        <w:spacing w:after="0" w:line="240" w:lineRule="auto"/>
        <w:rPr>
          <w:rFonts w:cs="Calibri"/>
          <w:color w:val="000000"/>
          <w:sz w:val="24"/>
          <w:szCs w:val="24"/>
        </w:rPr>
      </w:pPr>
      <w:r w:rsidRPr="0002040C">
        <w:rPr>
          <w:rFonts w:cs="Calibri"/>
          <w:color w:val="000000"/>
          <w:sz w:val="24"/>
          <w:szCs w:val="24"/>
        </w:rPr>
        <w:t xml:space="preserve">zapewnienie stosowania Wytycznych </w:t>
      </w:r>
      <w:r w:rsidR="00760F2B" w:rsidRPr="0002040C">
        <w:rPr>
          <w:rFonts w:cs="Calibri"/>
          <w:sz w:val="24"/>
          <w:szCs w:val="24"/>
        </w:rPr>
        <w:t xml:space="preserve">dotyczących realizacji zasad równościowych </w:t>
      </w:r>
      <w:r w:rsidR="00163ADE" w:rsidRPr="0002040C">
        <w:rPr>
          <w:rFonts w:cs="Calibri"/>
          <w:sz w:val="24"/>
          <w:szCs w:val="24"/>
        </w:rPr>
        <w:br/>
      </w:r>
      <w:r w:rsidR="00760F2B" w:rsidRPr="0002040C">
        <w:rPr>
          <w:rFonts w:cs="Calibri"/>
          <w:sz w:val="24"/>
          <w:szCs w:val="24"/>
        </w:rPr>
        <w:t xml:space="preserve">w ramach funduszy unijnych na lata 2021-2027; </w:t>
      </w:r>
    </w:p>
    <w:p w:rsidR="00D103D2" w:rsidRPr="0002040C" w:rsidRDefault="00133E85" w:rsidP="00B93A5E">
      <w:pPr>
        <w:numPr>
          <w:ilvl w:val="0"/>
          <w:numId w:val="116"/>
        </w:numPr>
        <w:tabs>
          <w:tab w:val="left" w:pos="142"/>
        </w:tabs>
        <w:spacing w:after="0" w:line="240" w:lineRule="auto"/>
        <w:rPr>
          <w:rFonts w:cs="Calibri"/>
          <w:color w:val="000000"/>
          <w:sz w:val="24"/>
          <w:szCs w:val="24"/>
        </w:rPr>
      </w:pPr>
      <w:r w:rsidRPr="0002040C">
        <w:rPr>
          <w:rFonts w:cs="Calibri"/>
          <w:color w:val="000000"/>
          <w:sz w:val="24"/>
          <w:szCs w:val="24"/>
        </w:rPr>
        <w:t xml:space="preserve">zapewnienie stosowania Wytycznych </w:t>
      </w:r>
      <w:r w:rsidR="00101972" w:rsidRPr="0002040C">
        <w:rPr>
          <w:rFonts w:cs="Calibri"/>
          <w:color w:val="000000"/>
          <w:sz w:val="24"/>
          <w:szCs w:val="24"/>
        </w:rPr>
        <w:t xml:space="preserve">dotyczących zagadnień związanych z przygotowaniem projektów inwestycyjnych, w tym hybrydowych na lata 2021-2027; </w:t>
      </w:r>
    </w:p>
    <w:p w:rsidR="00D103D2" w:rsidRPr="0002040C" w:rsidRDefault="00D103D2" w:rsidP="00B93A5E">
      <w:pPr>
        <w:numPr>
          <w:ilvl w:val="0"/>
          <w:numId w:val="116"/>
        </w:numPr>
        <w:tabs>
          <w:tab w:val="left" w:pos="142"/>
        </w:tabs>
        <w:spacing w:after="0" w:line="240" w:lineRule="auto"/>
        <w:rPr>
          <w:rFonts w:cs="Calibri"/>
          <w:sz w:val="24"/>
          <w:szCs w:val="24"/>
        </w:rPr>
      </w:pPr>
      <w:r w:rsidRPr="0002040C">
        <w:rPr>
          <w:rFonts w:cs="Calibri"/>
          <w:sz w:val="24"/>
          <w:szCs w:val="24"/>
        </w:rPr>
        <w:t xml:space="preserve"> zapewnienie stosowania </w:t>
      </w:r>
      <w:r w:rsidRPr="0002040C">
        <w:rPr>
          <w:rFonts w:cs="Calibri"/>
          <w:color w:val="000000"/>
          <w:sz w:val="24"/>
          <w:szCs w:val="24"/>
        </w:rPr>
        <w:t xml:space="preserve">Wytycznych </w:t>
      </w:r>
      <w:r w:rsidRPr="0002040C">
        <w:rPr>
          <w:rFonts w:cs="Calibri"/>
          <w:sz w:val="24"/>
          <w:szCs w:val="24"/>
        </w:rPr>
        <w:t>dotyczących kontroli realizacji programów polityki spójności na lata 2021-2027;</w:t>
      </w:r>
    </w:p>
    <w:p w:rsidR="00CE2DCC" w:rsidRPr="007D030E" w:rsidRDefault="00D103D2" w:rsidP="00B93A5E">
      <w:pPr>
        <w:numPr>
          <w:ilvl w:val="0"/>
          <w:numId w:val="116"/>
        </w:numPr>
        <w:tabs>
          <w:tab w:val="left" w:pos="142"/>
        </w:tabs>
        <w:spacing w:after="0" w:line="240" w:lineRule="auto"/>
        <w:rPr>
          <w:rFonts w:cs="Calibri"/>
          <w:color w:val="000000"/>
          <w:sz w:val="24"/>
          <w:szCs w:val="24"/>
        </w:rPr>
      </w:pPr>
      <w:r w:rsidRPr="0002040C">
        <w:rPr>
          <w:rFonts w:cs="Calibri"/>
          <w:sz w:val="24"/>
          <w:szCs w:val="24"/>
        </w:rPr>
        <w:t>zapewnienie stosowania Wytycznych dotyczących informacji i promocji Funduszy Europejskich na lata 2021-2027;</w:t>
      </w:r>
    </w:p>
    <w:p w:rsidR="00075CA9" w:rsidRDefault="00075CA9" w:rsidP="00454FC1">
      <w:pPr>
        <w:numPr>
          <w:ilvl w:val="0"/>
          <w:numId w:val="116"/>
        </w:numPr>
        <w:tabs>
          <w:tab w:val="left" w:pos="142"/>
        </w:tabs>
        <w:spacing w:after="0" w:line="240" w:lineRule="auto"/>
        <w:rPr>
          <w:rFonts w:cs="Calibri"/>
          <w:color w:val="000000"/>
          <w:sz w:val="24"/>
          <w:szCs w:val="24"/>
        </w:rPr>
      </w:pPr>
      <w:r>
        <w:rPr>
          <w:rFonts w:cs="Calibri"/>
          <w:color w:val="000000"/>
          <w:sz w:val="24"/>
          <w:szCs w:val="24"/>
        </w:rPr>
        <w:t>zapewnienie stosowania zapisów „Podręcznika wnioskodawcy i Beneficjenta”;</w:t>
      </w:r>
    </w:p>
    <w:p w:rsidR="00454FC1" w:rsidRPr="00E2004A" w:rsidRDefault="00454FC1" w:rsidP="00454FC1">
      <w:pPr>
        <w:numPr>
          <w:ilvl w:val="0"/>
          <w:numId w:val="116"/>
        </w:numPr>
        <w:tabs>
          <w:tab w:val="left" w:pos="142"/>
        </w:tabs>
        <w:spacing w:after="0" w:line="240" w:lineRule="auto"/>
        <w:rPr>
          <w:rFonts w:cs="Calibri"/>
          <w:color w:val="000000"/>
          <w:sz w:val="24"/>
          <w:szCs w:val="24"/>
        </w:rPr>
      </w:pPr>
      <w:r w:rsidRPr="00E2004A">
        <w:rPr>
          <w:rFonts w:cs="Calibri"/>
          <w:color w:val="000000"/>
          <w:sz w:val="24"/>
          <w:szCs w:val="24"/>
        </w:rPr>
        <w:t>zapewnienie stosowania zapisów zasady DNSH;</w:t>
      </w:r>
    </w:p>
    <w:p w:rsidR="00615D00" w:rsidRPr="00075CA9" w:rsidRDefault="00615D00" w:rsidP="00454FC1">
      <w:pPr>
        <w:numPr>
          <w:ilvl w:val="0"/>
          <w:numId w:val="116"/>
        </w:numPr>
        <w:tabs>
          <w:tab w:val="left" w:pos="142"/>
        </w:tabs>
        <w:spacing w:after="0" w:line="240" w:lineRule="auto"/>
        <w:rPr>
          <w:rFonts w:cs="Calibri"/>
          <w:color w:val="000000"/>
          <w:sz w:val="24"/>
          <w:szCs w:val="24"/>
        </w:rPr>
      </w:pPr>
      <w:r w:rsidRPr="00E2004A">
        <w:rPr>
          <w:rFonts w:cs="Calibri"/>
          <w:color w:val="000000"/>
          <w:sz w:val="24"/>
          <w:szCs w:val="24"/>
        </w:rPr>
        <w:lastRenderedPageBreak/>
        <w:t xml:space="preserve">zapewnienie stosowania zapisów dokumentu pn. </w:t>
      </w:r>
      <w:r w:rsidRPr="007D030E">
        <w:rPr>
          <w:rFonts w:cs="Calibri"/>
          <w:i/>
          <w:iCs/>
          <w:sz w:val="24"/>
          <w:szCs w:val="24"/>
        </w:rPr>
        <w:t>Zapobieganie i sposób  postępowania w sytuacjach wystąpienia korupcji i nadużyć finansowych, w tym konfliktu interesów w ramach programu regionalnego pn. Fundusze Europejskie dla Opolskiego 2021 – 2027</w:t>
      </w:r>
      <w:r w:rsidRPr="007D030E">
        <w:rPr>
          <w:rFonts w:ascii="Aptos" w:hAnsi="Aptos" w:cs="Aptos"/>
          <w:i/>
          <w:iCs/>
        </w:rPr>
        <w:t>;</w:t>
      </w:r>
    </w:p>
    <w:p w:rsidR="00075CA9" w:rsidRPr="00D23F2A" w:rsidRDefault="00075CA9" w:rsidP="00454FC1">
      <w:pPr>
        <w:numPr>
          <w:ilvl w:val="0"/>
          <w:numId w:val="116"/>
        </w:numPr>
        <w:tabs>
          <w:tab w:val="left" w:pos="142"/>
        </w:tabs>
        <w:spacing w:after="0" w:line="240" w:lineRule="auto"/>
        <w:rPr>
          <w:rFonts w:cs="Calibri"/>
          <w:color w:val="000000"/>
          <w:sz w:val="24"/>
          <w:szCs w:val="24"/>
        </w:rPr>
      </w:pPr>
      <w:r>
        <w:rPr>
          <w:rFonts w:cs="Calibri"/>
          <w:color w:val="000000"/>
          <w:sz w:val="24"/>
          <w:szCs w:val="24"/>
        </w:rPr>
        <w:t xml:space="preserve">zapewnienie stosowania </w:t>
      </w:r>
      <w:r w:rsidRPr="00075CA9">
        <w:rPr>
          <w:rFonts w:cs="Calibri"/>
          <w:b/>
          <w:bCs/>
          <w:kern w:val="2"/>
          <w:sz w:val="24"/>
          <w:szCs w:val="24"/>
          <w:shd w:val="clear" w:color="auto" w:fill="FFFFFF"/>
        </w:rPr>
        <w:t>„</w:t>
      </w:r>
      <w:r w:rsidRPr="00075CA9">
        <w:rPr>
          <w:rFonts w:cs="Calibri"/>
          <w:i/>
          <w:iCs/>
          <w:kern w:val="2"/>
          <w:sz w:val="24"/>
          <w:szCs w:val="24"/>
          <w:shd w:val="clear" w:color="auto" w:fill="FFFFFF"/>
        </w:rPr>
        <w:t xml:space="preserve">Wytycznych dotyczących unikania konfliktów interesów” </w:t>
      </w:r>
      <w:r w:rsidRPr="00075CA9">
        <w:rPr>
          <w:rFonts w:cs="Calibri"/>
          <w:kern w:val="2"/>
          <w:sz w:val="24"/>
          <w:szCs w:val="24"/>
          <w:shd w:val="clear" w:color="auto" w:fill="FFFFFF"/>
        </w:rPr>
        <w:t>(Wytyczne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umowy, w tym podwykonawców</w:t>
      </w:r>
      <w:r>
        <w:rPr>
          <w:rFonts w:cs="Calibri"/>
          <w:kern w:val="2"/>
          <w:sz w:val="24"/>
          <w:szCs w:val="24"/>
          <w:shd w:val="clear" w:color="auto" w:fill="FFFFFF"/>
        </w:rPr>
        <w:t>;</w:t>
      </w:r>
    </w:p>
    <w:p w:rsidR="00CE2DCC" w:rsidRPr="0002040C" w:rsidRDefault="00FE703B" w:rsidP="00B93A5E">
      <w:pPr>
        <w:numPr>
          <w:ilvl w:val="0"/>
          <w:numId w:val="116"/>
        </w:numPr>
        <w:tabs>
          <w:tab w:val="left" w:pos="142"/>
        </w:tabs>
        <w:spacing w:after="0" w:line="240" w:lineRule="auto"/>
        <w:rPr>
          <w:rFonts w:cs="Calibri"/>
          <w:sz w:val="24"/>
          <w:szCs w:val="24"/>
        </w:rPr>
      </w:pPr>
      <w:r w:rsidRPr="0002040C">
        <w:rPr>
          <w:rFonts w:cs="Calibri"/>
          <w:sz w:val="24"/>
          <w:szCs w:val="24"/>
        </w:rPr>
        <w:t>w</w:t>
      </w:r>
      <w:r w:rsidR="007F1654" w:rsidRPr="0002040C">
        <w:rPr>
          <w:rFonts w:cs="Calibri"/>
          <w:sz w:val="24"/>
          <w:szCs w:val="24"/>
        </w:rPr>
        <w:t xml:space="preserve"> zakresie, w jakim w ramach Projektu jest udzielana pomoc publiczna w rozumieniu art. 107 ust. 1 Traktatu o funkcjonowaniu Unii Europejskiej lub pomoc de minimis zastosowanie mają szczegółowe warunki i tryb udzielania pomocy</w:t>
      </w:r>
      <w:r w:rsidR="00101972" w:rsidRPr="0002040C">
        <w:rPr>
          <w:rFonts w:cs="Calibri"/>
          <w:sz w:val="24"/>
          <w:szCs w:val="24"/>
        </w:rPr>
        <w:t>;</w:t>
      </w:r>
      <w:r w:rsidR="003531F0" w:rsidRPr="0002040C">
        <w:rPr>
          <w:rFonts w:cs="Calibri"/>
          <w:sz w:val="24"/>
          <w:szCs w:val="24"/>
        </w:rPr>
        <w:t xml:space="preserve"> </w:t>
      </w:r>
    </w:p>
    <w:p w:rsidR="00D103D2" w:rsidRPr="005F067F" w:rsidRDefault="00D103D2" w:rsidP="00B93A5E">
      <w:pPr>
        <w:numPr>
          <w:ilvl w:val="0"/>
          <w:numId w:val="116"/>
        </w:numPr>
        <w:spacing w:after="0" w:line="240" w:lineRule="auto"/>
        <w:ind w:left="709" w:hanging="357"/>
        <w:rPr>
          <w:rFonts w:cs="Calibri"/>
          <w:sz w:val="24"/>
          <w:szCs w:val="24"/>
        </w:rPr>
      </w:pPr>
      <w:r w:rsidRPr="0002040C">
        <w:rPr>
          <w:rFonts w:cs="Calibri"/>
          <w:sz w:val="24"/>
          <w:szCs w:val="24"/>
        </w:rPr>
        <w:t>zapewnienie stosowania Wytycznych dotyczących unikania konfliktów interesów i zarządzania takimi konfliktami na podstawie rozporządzenia finansowego (Wytyczne Komisji Europejskiej – Zawiadomienie Komisji (2021/C 121/01)</w:t>
      </w:r>
      <w:r w:rsidR="00BD0C31" w:rsidRPr="00DE5F52">
        <w:rPr>
          <w:rFonts w:cs="Calibri"/>
          <w:color w:val="000000"/>
          <w:sz w:val="24"/>
          <w:szCs w:val="24"/>
          <w:shd w:val="clear" w:color="auto" w:fill="FFFFFF"/>
        </w:rPr>
        <w:t xml:space="preserve"> w zakresie dotyczącym zapobiegania konfliktom interesów w odniesieniu do beneficjentów </w:t>
      </w:r>
      <w:r w:rsidR="00163ADE" w:rsidRPr="007C3105">
        <w:rPr>
          <w:rFonts w:cs="Calibri"/>
          <w:color w:val="000000"/>
          <w:sz w:val="24"/>
          <w:szCs w:val="24"/>
          <w:shd w:val="clear" w:color="auto" w:fill="FFFFFF"/>
        </w:rPr>
        <w:br/>
      </w:r>
      <w:r w:rsidR="00BD0C31" w:rsidRPr="00315E20">
        <w:rPr>
          <w:rFonts w:cs="Calibri"/>
          <w:color w:val="000000"/>
          <w:sz w:val="24"/>
          <w:szCs w:val="24"/>
          <w:shd w:val="clear" w:color="auto" w:fill="FFFFFF"/>
        </w:rPr>
        <w:t>i wykonawców zamówień, w tym w szczególności: powstrzymania się od jakiejkolwiek działalności prowadzącej do konfliktu interesów oraz pr</w:t>
      </w:r>
      <w:r w:rsidR="00BD0C31" w:rsidRPr="00C3037F">
        <w:rPr>
          <w:rFonts w:cs="Calibri"/>
          <w:color w:val="000000"/>
          <w:sz w:val="24"/>
          <w:szCs w:val="24"/>
          <w:shd w:val="clear" w:color="auto" w:fill="FFFFFF"/>
        </w:rPr>
        <w:t>zeniesienia tych i innych odpowiednich obowiązków na osoby fizyczne, które mogą ich reprezentować lub podejmować decyzje w ich imieniu, na ich personel oraz osoby trzecie zaangażowane w wykonanie/realizację umowy, w tym podwykonawców</w:t>
      </w:r>
      <w:r w:rsidRPr="005F067F">
        <w:rPr>
          <w:rFonts w:cs="Calibri"/>
          <w:sz w:val="24"/>
          <w:szCs w:val="24"/>
        </w:rPr>
        <w:t>;</w:t>
      </w:r>
    </w:p>
    <w:p w:rsidR="005D1854" w:rsidRPr="003F687E" w:rsidRDefault="005D1854" w:rsidP="00B93A5E">
      <w:pPr>
        <w:numPr>
          <w:ilvl w:val="0"/>
          <w:numId w:val="116"/>
        </w:numPr>
        <w:spacing w:after="0" w:line="240" w:lineRule="auto"/>
        <w:ind w:left="709" w:hanging="357"/>
        <w:rPr>
          <w:rFonts w:cs="Calibri"/>
          <w:sz w:val="24"/>
          <w:szCs w:val="24"/>
        </w:rPr>
      </w:pPr>
      <w:r w:rsidRPr="003F687E">
        <w:rPr>
          <w:rFonts w:cs="Calibri"/>
          <w:sz w:val="24"/>
          <w:szCs w:val="24"/>
        </w:rPr>
        <w:t>zapewnienie stosowania Wytycznych dotyczących sposobu korygowania nieprawidłowości na lata 2021-2027;</w:t>
      </w:r>
    </w:p>
    <w:p w:rsidR="00380D60" w:rsidRPr="003F687E" w:rsidRDefault="00D103D2" w:rsidP="00B93A5E">
      <w:pPr>
        <w:numPr>
          <w:ilvl w:val="0"/>
          <w:numId w:val="116"/>
        </w:numPr>
        <w:spacing w:after="0" w:line="240" w:lineRule="auto"/>
        <w:ind w:left="709" w:hanging="357"/>
        <w:rPr>
          <w:rFonts w:cs="Calibri"/>
          <w:sz w:val="24"/>
          <w:szCs w:val="24"/>
        </w:rPr>
      </w:pPr>
      <w:r w:rsidRPr="003F687E">
        <w:rPr>
          <w:rFonts w:cs="Calibri"/>
          <w:color w:val="000000"/>
          <w:sz w:val="24"/>
          <w:szCs w:val="24"/>
          <w:shd w:val="clear" w:color="auto" w:fill="FFFFFF"/>
        </w:rPr>
        <w:t xml:space="preserve">realizację </w:t>
      </w:r>
      <w:r w:rsidR="001F081B" w:rsidRPr="003F687E">
        <w:rPr>
          <w:rFonts w:cs="Calibri"/>
          <w:color w:val="000000"/>
          <w:sz w:val="24"/>
          <w:szCs w:val="24"/>
          <w:shd w:val="clear" w:color="auto" w:fill="FFFFFF"/>
        </w:rPr>
        <w:t>P</w:t>
      </w:r>
      <w:r w:rsidRPr="003F687E">
        <w:rPr>
          <w:rFonts w:cs="Calibri"/>
          <w:color w:val="000000"/>
          <w:sz w:val="24"/>
          <w:szCs w:val="24"/>
          <w:shd w:val="clear" w:color="auto" w:fill="FFFFFF"/>
        </w:rPr>
        <w:t xml:space="preserve">rojektu zgodnie z zapisami Regulaminu wyboru projektów, dotyczącego naboru w ramach którego </w:t>
      </w:r>
      <w:r w:rsidR="001F081B" w:rsidRPr="003F687E">
        <w:rPr>
          <w:rFonts w:cs="Calibri"/>
          <w:color w:val="000000"/>
          <w:sz w:val="24"/>
          <w:szCs w:val="24"/>
          <w:shd w:val="clear" w:color="auto" w:fill="FFFFFF"/>
        </w:rPr>
        <w:t>P</w:t>
      </w:r>
      <w:r w:rsidRPr="003F687E">
        <w:rPr>
          <w:rFonts w:cs="Calibri"/>
          <w:color w:val="000000"/>
          <w:sz w:val="24"/>
          <w:szCs w:val="24"/>
          <w:shd w:val="clear" w:color="auto" w:fill="FFFFFF"/>
        </w:rPr>
        <w:t>rojekt został wybrany do dofinansowania</w:t>
      </w:r>
      <w:r w:rsidR="00380D60" w:rsidRPr="003F687E">
        <w:rPr>
          <w:rFonts w:cs="Calibri"/>
          <w:color w:val="000000"/>
          <w:sz w:val="24"/>
          <w:szCs w:val="24"/>
          <w:shd w:val="clear" w:color="auto" w:fill="FFFFFF"/>
        </w:rPr>
        <w:t>;</w:t>
      </w:r>
    </w:p>
    <w:p w:rsidR="00E14ADE" w:rsidRPr="003F687E" w:rsidRDefault="00380D60" w:rsidP="00B93A5E">
      <w:pPr>
        <w:numPr>
          <w:ilvl w:val="0"/>
          <w:numId w:val="116"/>
        </w:numPr>
        <w:spacing w:after="0" w:line="240" w:lineRule="auto"/>
        <w:ind w:left="709" w:hanging="357"/>
        <w:rPr>
          <w:rFonts w:cs="Calibri"/>
          <w:sz w:val="24"/>
          <w:szCs w:val="24"/>
        </w:rPr>
      </w:pPr>
      <w:r w:rsidRPr="003F687E">
        <w:rPr>
          <w:rFonts w:cs="Calibri"/>
          <w:color w:val="000000"/>
          <w:sz w:val="24"/>
          <w:szCs w:val="24"/>
          <w:shd w:val="clear" w:color="auto" w:fill="FFFFFF"/>
        </w:rPr>
        <w:t>zapewnienia stosowania</w:t>
      </w:r>
      <w:r w:rsidR="00E14ADE" w:rsidRPr="003F687E">
        <w:rPr>
          <w:rFonts w:cs="Calibri"/>
          <w:color w:val="000000"/>
          <w:sz w:val="24"/>
          <w:szCs w:val="24"/>
          <w:shd w:val="clear" w:color="auto" w:fill="FFFFFF"/>
        </w:rPr>
        <w:t xml:space="preserve"> Rozporządzenia Rady (WE) nr 765/2006 z dnia 18 maja 2006</w:t>
      </w:r>
      <w:r w:rsidR="00320589" w:rsidRPr="003F687E">
        <w:rPr>
          <w:rFonts w:cs="Calibri"/>
          <w:color w:val="000000"/>
          <w:sz w:val="24"/>
          <w:szCs w:val="24"/>
          <w:shd w:val="clear" w:color="auto" w:fill="FFFFFF"/>
        </w:rPr>
        <w:t xml:space="preserve"> </w:t>
      </w:r>
      <w:r w:rsidR="00E14ADE" w:rsidRPr="003F687E">
        <w:rPr>
          <w:rFonts w:cs="Calibri"/>
          <w:color w:val="000000"/>
          <w:sz w:val="24"/>
          <w:szCs w:val="24"/>
          <w:shd w:val="clear" w:color="auto" w:fill="FFFFFF"/>
        </w:rPr>
        <w:t xml:space="preserve">r. dotyczącego środków ograniczających w związku z sytuacją na Białorusi </w:t>
      </w:r>
      <w:r w:rsidR="00F41D15" w:rsidRPr="003F687E">
        <w:rPr>
          <w:rFonts w:cs="Calibri"/>
          <w:color w:val="000000"/>
          <w:sz w:val="24"/>
          <w:szCs w:val="24"/>
          <w:shd w:val="clear" w:color="auto" w:fill="FFFFFF"/>
        </w:rPr>
        <w:br/>
      </w:r>
      <w:r w:rsidR="00E14ADE" w:rsidRPr="003F687E">
        <w:rPr>
          <w:rFonts w:cs="Calibri"/>
          <w:color w:val="000000"/>
          <w:sz w:val="24"/>
          <w:szCs w:val="24"/>
          <w:shd w:val="clear" w:color="auto" w:fill="FFFFFF"/>
        </w:rPr>
        <w:t>i udziałem Białorusi w agresji Rosji wobec Ukrainy;</w:t>
      </w:r>
    </w:p>
    <w:p w:rsidR="00510A03" w:rsidRPr="003F687E" w:rsidRDefault="00E14ADE" w:rsidP="00510A03">
      <w:pPr>
        <w:numPr>
          <w:ilvl w:val="0"/>
          <w:numId w:val="116"/>
        </w:numPr>
        <w:spacing w:after="0" w:line="240" w:lineRule="auto"/>
        <w:ind w:left="709" w:hanging="357"/>
        <w:rPr>
          <w:rFonts w:cs="Calibri"/>
          <w:sz w:val="24"/>
          <w:szCs w:val="24"/>
        </w:rPr>
      </w:pPr>
      <w:r w:rsidRPr="003F687E">
        <w:rPr>
          <w:rFonts w:cs="Calibri"/>
          <w:color w:val="000000"/>
          <w:sz w:val="24"/>
          <w:szCs w:val="24"/>
          <w:shd w:val="clear" w:color="auto" w:fill="FFFFFF"/>
        </w:rPr>
        <w:t>zapewnienia stosowania Ustawy z dnia 13 kwietnia 2022 r. o szczególnych rozwiązaniach w zakresie przeciwdziałania wspieraniu agresji na Ukrainę oraz służących ochronie bezpieczeństwa narodowego (Dz. U. z 202</w:t>
      </w:r>
      <w:r w:rsidR="004F7B30" w:rsidRPr="003F687E">
        <w:rPr>
          <w:rFonts w:cs="Calibri"/>
          <w:color w:val="000000"/>
          <w:sz w:val="24"/>
          <w:szCs w:val="24"/>
          <w:shd w:val="clear" w:color="auto" w:fill="FFFFFF"/>
        </w:rPr>
        <w:t>4</w:t>
      </w:r>
      <w:r w:rsidRPr="003F687E">
        <w:rPr>
          <w:rFonts w:cs="Calibri"/>
          <w:color w:val="000000"/>
          <w:sz w:val="24"/>
          <w:szCs w:val="24"/>
          <w:shd w:val="clear" w:color="auto" w:fill="FFFFFF"/>
        </w:rPr>
        <w:t xml:space="preserve"> r. poz. </w:t>
      </w:r>
      <w:r w:rsidR="00416EA9" w:rsidRPr="003F687E">
        <w:rPr>
          <w:rFonts w:cs="Calibri"/>
          <w:color w:val="000000"/>
          <w:sz w:val="24"/>
          <w:szCs w:val="24"/>
          <w:shd w:val="clear" w:color="auto" w:fill="FFFFFF"/>
        </w:rPr>
        <w:t>507</w:t>
      </w:r>
      <w:r w:rsidRPr="003F687E">
        <w:rPr>
          <w:rFonts w:cs="Calibri"/>
          <w:color w:val="000000"/>
          <w:sz w:val="24"/>
          <w:szCs w:val="24"/>
          <w:shd w:val="clear" w:color="auto" w:fill="FFFFFF"/>
        </w:rPr>
        <w:t>).</w:t>
      </w:r>
      <w:r w:rsidR="00380D60" w:rsidRPr="003F687E">
        <w:rPr>
          <w:rFonts w:cs="Calibri"/>
          <w:color w:val="000000"/>
          <w:sz w:val="24"/>
          <w:szCs w:val="24"/>
          <w:shd w:val="clear" w:color="auto" w:fill="FFFFFF"/>
        </w:rPr>
        <w:t xml:space="preserve"> </w:t>
      </w:r>
    </w:p>
    <w:p w:rsidR="00FE703B" w:rsidRPr="003F687E" w:rsidRDefault="00D103D2" w:rsidP="00C969C7">
      <w:pPr>
        <w:numPr>
          <w:ilvl w:val="0"/>
          <w:numId w:val="116"/>
        </w:numPr>
        <w:tabs>
          <w:tab w:val="left" w:pos="357"/>
        </w:tabs>
        <w:spacing w:after="0" w:line="240" w:lineRule="auto"/>
        <w:ind w:left="709" w:hanging="357"/>
        <w:rPr>
          <w:rFonts w:cs="Calibri"/>
          <w:sz w:val="24"/>
          <w:szCs w:val="24"/>
        </w:rPr>
      </w:pPr>
      <w:r w:rsidRPr="003F687E">
        <w:rPr>
          <w:rFonts w:cs="Calibri"/>
          <w:color w:val="000000"/>
          <w:sz w:val="24"/>
          <w:szCs w:val="24"/>
          <w:shd w:val="clear" w:color="auto" w:fill="FFFFFF"/>
        </w:rPr>
        <w:t xml:space="preserve"> </w:t>
      </w:r>
      <w:r w:rsidR="00510A03" w:rsidRPr="003F687E">
        <w:rPr>
          <w:rFonts w:cs="Calibri"/>
          <w:color w:val="000000"/>
          <w:sz w:val="24"/>
          <w:szCs w:val="24"/>
          <w:shd w:val="clear" w:color="auto" w:fill="FFFFFF"/>
        </w:rPr>
        <w:t>z</w:t>
      </w:r>
      <w:r w:rsidR="00510A03" w:rsidRPr="003F687E">
        <w:rPr>
          <w:rFonts w:cs="Calibri"/>
          <w:sz w:val="24"/>
          <w:szCs w:val="24"/>
        </w:rPr>
        <w:t>apewnienie stosowania Rozporządzenia Rady (UE) Nr 269/2014 z dnia 17 marca 2014 r. w sprawie środków ograniczających w odniesieniu do działań podważających integralność terytorialną, suwerenność i niezależność Ukrainy lub im zagrażających</w:t>
      </w:r>
    </w:p>
    <w:p w:rsidR="007F1654" w:rsidRPr="003F687E" w:rsidRDefault="006C55D4" w:rsidP="00B93A5E">
      <w:pPr>
        <w:pStyle w:val="Tekstpodstawowy"/>
        <w:numPr>
          <w:ilvl w:val="0"/>
          <w:numId w:val="14"/>
        </w:numPr>
        <w:tabs>
          <w:tab w:val="clear" w:pos="900"/>
        </w:tabs>
        <w:autoSpaceDE w:val="0"/>
        <w:autoSpaceDN w:val="0"/>
        <w:ind w:left="357" w:hanging="357"/>
        <w:jc w:val="left"/>
        <w:rPr>
          <w:rFonts w:ascii="Calibri" w:hAnsi="Calibri" w:cs="Calibri"/>
        </w:rPr>
      </w:pPr>
      <w:r w:rsidRPr="003F687E">
        <w:rPr>
          <w:rFonts w:ascii="Calibri" w:hAnsi="Calibri" w:cs="Calibri"/>
        </w:rPr>
        <w:t xml:space="preserve">Beneficjent zobowiązuje się monitorować zmiany wszystkich </w:t>
      </w:r>
      <w:r w:rsidRPr="003F687E">
        <w:rPr>
          <w:rFonts w:ascii="Calibri" w:hAnsi="Calibri" w:cs="Calibri"/>
          <w:i/>
          <w:iCs/>
        </w:rPr>
        <w:t xml:space="preserve">wytycznych </w:t>
      </w:r>
      <w:r w:rsidRPr="003F687E">
        <w:rPr>
          <w:rFonts w:ascii="Calibri" w:hAnsi="Calibri" w:cs="Calibri"/>
        </w:rPr>
        <w:t>wskazanych w</w:t>
      </w:r>
      <w:r w:rsidRPr="003F687E">
        <w:rPr>
          <w:rFonts w:ascii="Calibri" w:hAnsi="Calibri" w:cs="Calibri"/>
          <w:i/>
          <w:iCs/>
        </w:rPr>
        <w:t xml:space="preserve"> </w:t>
      </w:r>
      <w:r w:rsidRPr="003F687E">
        <w:rPr>
          <w:rFonts w:ascii="Calibri" w:hAnsi="Calibri" w:cs="Calibri"/>
        </w:rPr>
        <w:t>ust. 1</w:t>
      </w:r>
      <w:r w:rsidRPr="003F687E">
        <w:rPr>
          <w:rFonts w:ascii="Calibri" w:hAnsi="Calibri" w:cs="Calibri"/>
          <w:i/>
          <w:iCs/>
        </w:rPr>
        <w:t xml:space="preserve"> </w:t>
      </w:r>
      <w:r w:rsidRPr="003F687E">
        <w:rPr>
          <w:rFonts w:ascii="Calibri" w:hAnsi="Calibri" w:cs="Calibri"/>
        </w:rPr>
        <w:t xml:space="preserve">i stosować aktualne </w:t>
      </w:r>
      <w:r w:rsidRPr="003F687E">
        <w:rPr>
          <w:rFonts w:ascii="Calibri" w:hAnsi="Calibri" w:cs="Calibri"/>
          <w:i/>
          <w:iCs/>
        </w:rPr>
        <w:t>wytyczne</w:t>
      </w:r>
      <w:r w:rsidRPr="003F687E">
        <w:rPr>
          <w:rFonts w:ascii="Calibri" w:hAnsi="Calibri" w:cs="Calibri"/>
        </w:rPr>
        <w:t xml:space="preserve">. Publikacja </w:t>
      </w:r>
      <w:r w:rsidRPr="003F687E">
        <w:rPr>
          <w:rFonts w:ascii="Calibri" w:hAnsi="Calibri" w:cs="Calibri"/>
          <w:i/>
          <w:iCs/>
        </w:rPr>
        <w:t>wytycznych</w:t>
      </w:r>
      <w:r w:rsidRPr="003F687E">
        <w:rPr>
          <w:rFonts w:ascii="Calibri" w:hAnsi="Calibri" w:cs="Calibri"/>
        </w:rPr>
        <w:t xml:space="preserve"> odbywa się zgodnie z zapisami art. 5 ust. 5 ustawy wdrożeniowej. </w:t>
      </w:r>
    </w:p>
    <w:p w:rsidR="003E69FD" w:rsidRPr="00315E20" w:rsidRDefault="003E69FD" w:rsidP="00B93A5E">
      <w:pPr>
        <w:pStyle w:val="Tekstpodstawowy"/>
        <w:numPr>
          <w:ilvl w:val="0"/>
          <w:numId w:val="14"/>
        </w:numPr>
        <w:tabs>
          <w:tab w:val="clear" w:pos="900"/>
        </w:tabs>
        <w:autoSpaceDE w:val="0"/>
        <w:autoSpaceDN w:val="0"/>
        <w:ind w:left="357" w:hanging="357"/>
        <w:jc w:val="left"/>
        <w:rPr>
          <w:rFonts w:ascii="Calibri" w:hAnsi="Calibri" w:cs="Calibri"/>
        </w:rPr>
      </w:pPr>
      <w:r w:rsidRPr="003F687E">
        <w:rPr>
          <w:rFonts w:ascii="Calibri" w:hAnsi="Calibri" w:cs="Calibri"/>
        </w:rPr>
        <w:t xml:space="preserve">W przypadku dokonania zmian w Projekcie, o których mowa w § </w:t>
      </w:r>
      <w:r w:rsidR="00DE5F52">
        <w:rPr>
          <w:rFonts w:ascii="Calibri" w:hAnsi="Calibri" w:cs="Calibri"/>
        </w:rPr>
        <w:t>2</w:t>
      </w:r>
      <w:r w:rsidR="00F72521">
        <w:rPr>
          <w:rFonts w:ascii="Calibri" w:hAnsi="Calibri" w:cs="Calibri"/>
        </w:rPr>
        <w:t>5</w:t>
      </w:r>
      <w:r w:rsidRPr="00DE5F52">
        <w:rPr>
          <w:rFonts w:ascii="Calibri" w:hAnsi="Calibri" w:cs="Calibri"/>
        </w:rPr>
        <w:t xml:space="preserve"> Umowy, Beneficjent odpowiada za realizację Projektu zgodnie z </w:t>
      </w:r>
      <w:r w:rsidR="00566571" w:rsidRPr="007C3105">
        <w:rPr>
          <w:rFonts w:ascii="Calibri" w:hAnsi="Calibri" w:cs="Calibri"/>
        </w:rPr>
        <w:t>zatwierdzonym przez IP</w:t>
      </w:r>
      <w:r w:rsidR="00380D60" w:rsidRPr="007C3105">
        <w:rPr>
          <w:rFonts w:ascii="Calibri" w:hAnsi="Calibri" w:cs="Calibri"/>
        </w:rPr>
        <w:t xml:space="preserve"> </w:t>
      </w:r>
      <w:r w:rsidRPr="00315E20">
        <w:rPr>
          <w:rFonts w:ascii="Calibri" w:hAnsi="Calibri" w:cs="Calibri"/>
        </w:rPr>
        <w:t>wnioskiem.</w:t>
      </w:r>
    </w:p>
    <w:p w:rsidR="003E69FD" w:rsidRPr="00C3037F" w:rsidRDefault="003E69FD" w:rsidP="00B93A5E">
      <w:pPr>
        <w:pStyle w:val="Tekstpodstawowy"/>
        <w:numPr>
          <w:ilvl w:val="0"/>
          <w:numId w:val="14"/>
        </w:numPr>
        <w:tabs>
          <w:tab w:val="clear" w:pos="900"/>
        </w:tabs>
        <w:suppressAutoHyphens/>
        <w:autoSpaceDE w:val="0"/>
        <w:ind w:left="357" w:hanging="357"/>
        <w:jc w:val="left"/>
        <w:rPr>
          <w:rFonts w:ascii="Calibri" w:hAnsi="Calibri" w:cs="Calibri"/>
        </w:rPr>
      </w:pPr>
      <w:r w:rsidRPr="00C3037F">
        <w:rPr>
          <w:rFonts w:ascii="Calibri" w:hAnsi="Calibri" w:cs="Calibri"/>
        </w:rPr>
        <w:t>Beneficjent zobowiązuje się niezwłocznie i pisemnie</w:t>
      </w:r>
      <w:r w:rsidR="007D5296" w:rsidRPr="00C3037F">
        <w:rPr>
          <w:rFonts w:ascii="Calibri" w:hAnsi="Calibri" w:cs="Calibri"/>
        </w:rPr>
        <w:t xml:space="preserve"> za pośrednictwem CST 2021</w:t>
      </w:r>
      <w:r w:rsidR="00C3037F">
        <w:rPr>
          <w:rFonts w:ascii="Calibri" w:hAnsi="Calibri" w:cs="Calibri"/>
        </w:rPr>
        <w:t xml:space="preserve"> </w:t>
      </w:r>
      <w:r w:rsidRPr="00C3037F">
        <w:rPr>
          <w:rFonts w:ascii="Calibri" w:hAnsi="Calibri" w:cs="Calibri"/>
        </w:rPr>
        <w:t>poinformować Instytucję Pośredniczącą o problemach w realizacji Projektu.</w:t>
      </w:r>
    </w:p>
    <w:p w:rsidR="007F1654" w:rsidRPr="003F687E" w:rsidRDefault="007F1654" w:rsidP="00B93A5E">
      <w:pPr>
        <w:pStyle w:val="Tekstpodstawowy"/>
        <w:numPr>
          <w:ilvl w:val="0"/>
          <w:numId w:val="14"/>
        </w:numPr>
        <w:tabs>
          <w:tab w:val="clear" w:pos="900"/>
        </w:tabs>
        <w:suppressAutoHyphens/>
        <w:autoSpaceDE w:val="0"/>
        <w:ind w:left="357" w:hanging="357"/>
        <w:jc w:val="left"/>
        <w:rPr>
          <w:rFonts w:ascii="Calibri" w:hAnsi="Calibri" w:cs="Calibri"/>
        </w:rPr>
      </w:pPr>
      <w:r w:rsidRPr="005F067F">
        <w:rPr>
          <w:rFonts w:ascii="Calibri" w:hAnsi="Calibri" w:cs="Calibri"/>
        </w:rPr>
        <w:lastRenderedPageBreak/>
        <w:t xml:space="preserve">W przypadku, gdy ogłoszona w trakcie realizacji Projektu </w:t>
      </w:r>
      <w:r w:rsidR="003E69FD" w:rsidRPr="003F687E">
        <w:rPr>
          <w:rFonts w:ascii="Calibri" w:hAnsi="Calibri" w:cs="Calibri"/>
        </w:rPr>
        <w:t xml:space="preserve">(po podpisaniu umowy) wersja wytycznych wprowadza rozwiązania korzystniejsze dla Beneficjenta, wówczas </w:t>
      </w:r>
      <w:r w:rsidR="003E69FD" w:rsidRPr="003F687E">
        <w:rPr>
          <w:rFonts w:ascii="Calibri" w:hAnsi="Calibri" w:cs="Calibri"/>
        </w:rPr>
        <w:br/>
        <w:t xml:space="preserve">w stosunku do wydatków poniesionych przed tym dniem oraz do postępowań </w:t>
      </w:r>
      <w:r w:rsidR="003E69FD" w:rsidRPr="003F687E">
        <w:rPr>
          <w:rFonts w:ascii="Calibri" w:hAnsi="Calibri" w:cs="Calibri"/>
        </w:rPr>
        <w:br/>
        <w:t>o udzielenie zamówienia wszczętych przed tym dniem, stosuje się zapisy nowej wersji wytycznych.</w:t>
      </w:r>
    </w:p>
    <w:p w:rsidR="007F1654" w:rsidRPr="003F687E" w:rsidRDefault="007F1654" w:rsidP="00B93A5E">
      <w:pPr>
        <w:pStyle w:val="Tekstpodstawowy"/>
        <w:numPr>
          <w:ilvl w:val="0"/>
          <w:numId w:val="14"/>
        </w:numPr>
        <w:tabs>
          <w:tab w:val="clear" w:pos="900"/>
        </w:tabs>
        <w:suppressAutoHyphens/>
        <w:ind w:left="357" w:hanging="357"/>
        <w:jc w:val="left"/>
        <w:rPr>
          <w:rFonts w:ascii="Calibri" w:hAnsi="Calibri" w:cs="Calibri"/>
        </w:rPr>
      </w:pPr>
      <w:r w:rsidRPr="003F687E">
        <w:rPr>
          <w:rFonts w:ascii="Calibri" w:hAnsi="Calibri" w:cs="Calibri"/>
        </w:rPr>
        <w:t xml:space="preserve">Beneficjent jest zobowiązany do monitorowania i </w:t>
      </w:r>
      <w:r w:rsidR="00A166F6" w:rsidRPr="003F687E">
        <w:rPr>
          <w:rFonts w:ascii="Calibri" w:hAnsi="Calibri" w:cs="Calibri"/>
        </w:rPr>
        <w:t xml:space="preserve">dokonywania sprawozdań z realizacji założonych wartości wskaźników w trakcie realizacji Projektu na zasadach określonych </w:t>
      </w:r>
      <w:r w:rsidR="009A0411" w:rsidRPr="003F687E">
        <w:rPr>
          <w:rFonts w:ascii="Calibri" w:hAnsi="Calibri" w:cs="Calibri"/>
        </w:rPr>
        <w:br/>
      </w:r>
      <w:r w:rsidR="00A166F6" w:rsidRPr="003F687E">
        <w:rPr>
          <w:rFonts w:ascii="Calibri" w:hAnsi="Calibri" w:cs="Calibri"/>
        </w:rPr>
        <w:t>w Wytycznych dotyczących monitorowania</w:t>
      </w:r>
      <w:r w:rsidR="00A166F6" w:rsidRPr="003F687E">
        <w:rPr>
          <w:rFonts w:ascii="Calibri" w:hAnsi="Calibri" w:cs="Calibri"/>
          <w:i/>
          <w:iCs/>
        </w:rPr>
        <w:t>.</w:t>
      </w:r>
      <w:r w:rsidRPr="003F687E">
        <w:rPr>
          <w:rFonts w:ascii="Calibri" w:hAnsi="Calibri" w:cs="Calibri"/>
        </w:rPr>
        <w:t xml:space="preserve"> W razie postępów w realizacji wskaźników</w:t>
      </w:r>
      <w:r w:rsidR="00BD0C31" w:rsidRPr="003F687E">
        <w:rPr>
          <w:rFonts w:ascii="Calibri" w:hAnsi="Calibri" w:cs="Calibri"/>
        </w:rPr>
        <w:t xml:space="preserve"> produktu</w:t>
      </w:r>
      <w:r w:rsidRPr="003F687E">
        <w:rPr>
          <w:rFonts w:ascii="Calibri" w:hAnsi="Calibri" w:cs="Calibri"/>
        </w:rPr>
        <w:t xml:space="preserve">, Beneficjent powinien wykazać je w każdym wniosku o płatność składanym do Instytucji </w:t>
      </w:r>
      <w:r w:rsidR="00D407EA" w:rsidRPr="003F687E">
        <w:rPr>
          <w:rFonts w:ascii="Calibri" w:hAnsi="Calibri" w:cs="Calibri"/>
        </w:rPr>
        <w:t>Pośredniczącej</w:t>
      </w:r>
      <w:r w:rsidRPr="003F687E">
        <w:rPr>
          <w:rFonts w:ascii="Calibri" w:hAnsi="Calibri" w:cs="Calibri"/>
        </w:rPr>
        <w:t>.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rsidR="007F1654" w:rsidRPr="003F687E" w:rsidRDefault="007F1654" w:rsidP="00B93A5E">
      <w:pPr>
        <w:pStyle w:val="Tekstpodstawowy"/>
        <w:numPr>
          <w:ilvl w:val="0"/>
          <w:numId w:val="14"/>
        </w:numPr>
        <w:suppressAutoHyphens/>
        <w:ind w:left="357" w:hanging="357"/>
        <w:jc w:val="left"/>
        <w:rPr>
          <w:rFonts w:ascii="Calibri" w:hAnsi="Calibri" w:cs="Calibri"/>
        </w:rPr>
      </w:pPr>
      <w:r w:rsidRPr="003F687E">
        <w:rPr>
          <w:rFonts w:ascii="Calibri" w:hAnsi="Calibri" w:cs="Calibri"/>
        </w:rPr>
        <w:t xml:space="preserve">W przypadku zidentyfikowania przez Beneficjenta ryzyka nieosiągnięcia wskaźników, zobowiązany jest on niezwłocznie poinformować Instytucję </w:t>
      </w:r>
      <w:r w:rsidR="006D498A" w:rsidRPr="003F687E">
        <w:rPr>
          <w:rFonts w:ascii="Calibri" w:hAnsi="Calibri" w:cs="Calibri"/>
        </w:rPr>
        <w:t>Pośredniczącą</w:t>
      </w:r>
      <w:r w:rsidRPr="003F687E">
        <w:rPr>
          <w:rFonts w:ascii="Calibri" w:hAnsi="Calibri" w:cs="Calibri"/>
        </w:rPr>
        <w:br/>
        <w:t>i przedstawić stosowne wyjaśnienia. Zmiany w realizacji założonych przez Beneficjenta wartości docelowych wskaźników związane mogą być z korektą finansową Projektu.</w:t>
      </w:r>
    </w:p>
    <w:p w:rsidR="007F1654" w:rsidRPr="003F687E" w:rsidRDefault="007F1654" w:rsidP="00B93A5E">
      <w:pPr>
        <w:pStyle w:val="Tekstpodstawowy"/>
        <w:numPr>
          <w:ilvl w:val="0"/>
          <w:numId w:val="14"/>
        </w:numPr>
        <w:autoSpaceDE w:val="0"/>
        <w:autoSpaceDN w:val="0"/>
        <w:ind w:left="357" w:hanging="357"/>
        <w:jc w:val="left"/>
        <w:rPr>
          <w:rFonts w:ascii="Calibri" w:hAnsi="Calibri" w:cs="Calibri"/>
        </w:rPr>
      </w:pPr>
      <w:r w:rsidRPr="003F687E">
        <w:rPr>
          <w:rFonts w:ascii="Calibri" w:hAnsi="Calibri" w:cs="Calibri"/>
        </w:rPr>
        <w:t>W przypadku nieosiągnięcia przez Beneficjenta założonych wartości wskaźników produktu lub rezultatu</w:t>
      </w:r>
      <w:r w:rsidR="009D39D4" w:rsidRPr="003F687E">
        <w:rPr>
          <w:rFonts w:ascii="Calibri" w:hAnsi="Calibri" w:cs="Calibri"/>
        </w:rPr>
        <w:t xml:space="preserve"> na poziomie poniżej 80%</w:t>
      </w:r>
      <w:r w:rsidRPr="003F687E">
        <w:rPr>
          <w:rFonts w:ascii="Calibri" w:hAnsi="Calibri" w:cs="Calibri"/>
        </w:rPr>
        <w:t xml:space="preserve">, Instytucja </w:t>
      </w:r>
      <w:r w:rsidR="003D1C8B" w:rsidRPr="003F687E">
        <w:rPr>
          <w:rFonts w:ascii="Calibri" w:hAnsi="Calibri" w:cs="Calibri"/>
        </w:rPr>
        <w:t>Pośrednicząca</w:t>
      </w:r>
      <w:r w:rsidRPr="003F687E">
        <w:rPr>
          <w:rFonts w:ascii="Calibri" w:hAnsi="Calibri" w:cs="Calibri"/>
        </w:rPr>
        <w:t xml:space="preserve"> dokona indywidualnej analizy powodów nieosiągnięcia wskaźników, biorąc pod uwagę:</w:t>
      </w:r>
    </w:p>
    <w:p w:rsidR="00CE2DCC" w:rsidRPr="003F687E" w:rsidRDefault="007F1654" w:rsidP="00B93A5E">
      <w:pPr>
        <w:pStyle w:val="Tekstpodstawowy"/>
        <w:numPr>
          <w:ilvl w:val="0"/>
          <w:numId w:val="117"/>
        </w:numPr>
        <w:tabs>
          <w:tab w:val="clear" w:pos="900"/>
        </w:tabs>
        <w:autoSpaceDE w:val="0"/>
        <w:autoSpaceDN w:val="0"/>
        <w:jc w:val="left"/>
        <w:rPr>
          <w:rFonts w:ascii="Calibri" w:hAnsi="Calibri" w:cs="Calibri"/>
        </w:rPr>
      </w:pPr>
      <w:r w:rsidRPr="003F687E">
        <w:rPr>
          <w:rFonts w:ascii="Calibri" w:hAnsi="Calibri" w:cs="Calibri"/>
        </w:rPr>
        <w:t>zakres % odchylenia wartości osiągniętej od wartości założonej,</w:t>
      </w:r>
    </w:p>
    <w:p w:rsidR="00CE2DCC" w:rsidRPr="003F687E" w:rsidRDefault="007F1654" w:rsidP="00B93A5E">
      <w:pPr>
        <w:pStyle w:val="Tekstpodstawowy"/>
        <w:numPr>
          <w:ilvl w:val="0"/>
          <w:numId w:val="117"/>
        </w:numPr>
        <w:tabs>
          <w:tab w:val="clear" w:pos="900"/>
        </w:tabs>
        <w:autoSpaceDE w:val="0"/>
        <w:autoSpaceDN w:val="0"/>
        <w:jc w:val="left"/>
        <w:rPr>
          <w:rFonts w:ascii="Calibri" w:hAnsi="Calibri" w:cs="Calibri"/>
        </w:rPr>
      </w:pPr>
      <w:r w:rsidRPr="003F687E">
        <w:rPr>
          <w:rFonts w:ascii="Calibri" w:hAnsi="Calibri" w:cs="Calibri"/>
        </w:rPr>
        <w:t>liczbę nieosiągniętych wskaźników,</w:t>
      </w:r>
    </w:p>
    <w:p w:rsidR="00CE2DCC" w:rsidRPr="003F687E" w:rsidRDefault="007F1654" w:rsidP="00B93A5E">
      <w:pPr>
        <w:pStyle w:val="Tekstpodstawowy"/>
        <w:numPr>
          <w:ilvl w:val="0"/>
          <w:numId w:val="117"/>
        </w:numPr>
        <w:tabs>
          <w:tab w:val="clear" w:pos="900"/>
        </w:tabs>
        <w:autoSpaceDE w:val="0"/>
        <w:autoSpaceDN w:val="0"/>
        <w:jc w:val="left"/>
        <w:rPr>
          <w:rFonts w:ascii="Calibri" w:hAnsi="Calibri" w:cs="Calibri"/>
        </w:rPr>
      </w:pPr>
      <w:r w:rsidRPr="003F687E">
        <w:rPr>
          <w:rFonts w:ascii="Calibri" w:hAnsi="Calibri" w:cs="Calibri"/>
        </w:rPr>
        <w:t>informację, w jaki sposób odchylenie wskaźnika/wskaźników wpływa na odchylenie wskaźnika/wskaźników ujętych w Programie/ramach wykonania,</w:t>
      </w:r>
    </w:p>
    <w:p w:rsidR="00CE2DCC" w:rsidRPr="003F687E" w:rsidRDefault="007F1654" w:rsidP="00B93A5E">
      <w:pPr>
        <w:pStyle w:val="Tekstpodstawowy"/>
        <w:numPr>
          <w:ilvl w:val="0"/>
          <w:numId w:val="117"/>
        </w:numPr>
        <w:tabs>
          <w:tab w:val="clear" w:pos="900"/>
        </w:tabs>
        <w:autoSpaceDE w:val="0"/>
        <w:autoSpaceDN w:val="0"/>
        <w:jc w:val="left"/>
        <w:rPr>
          <w:rFonts w:ascii="Calibri" w:hAnsi="Calibri" w:cs="Calibri"/>
        </w:rPr>
      </w:pPr>
      <w:r w:rsidRPr="003F687E">
        <w:rPr>
          <w:rFonts w:ascii="Calibri" w:hAnsi="Calibri" w:cs="Calibri"/>
        </w:rPr>
        <w:t>informację, czy wskaźnik/wskaźniki miały wpływ na wybór Projektu do dofinansowania,</w:t>
      </w:r>
    </w:p>
    <w:p w:rsidR="007F1654" w:rsidRPr="003F687E" w:rsidRDefault="007F1654" w:rsidP="00B93A5E">
      <w:pPr>
        <w:pStyle w:val="Tekstpodstawowy"/>
        <w:numPr>
          <w:ilvl w:val="0"/>
          <w:numId w:val="117"/>
        </w:numPr>
        <w:tabs>
          <w:tab w:val="clear" w:pos="900"/>
        </w:tabs>
        <w:autoSpaceDE w:val="0"/>
        <w:autoSpaceDN w:val="0"/>
        <w:jc w:val="left"/>
        <w:rPr>
          <w:rFonts w:ascii="Calibri" w:hAnsi="Calibri" w:cs="Calibri"/>
        </w:rPr>
      </w:pPr>
      <w:r w:rsidRPr="003F687E">
        <w:rPr>
          <w:rFonts w:ascii="Calibri" w:hAnsi="Calibri" w:cs="Calibri"/>
        </w:rPr>
        <w:t>wyjaśnienia Beneficjenta, w szczególności podejmowane przez niego działania naprawcze.</w:t>
      </w:r>
    </w:p>
    <w:p w:rsidR="00351D08" w:rsidRPr="003F687E" w:rsidRDefault="00351D08" w:rsidP="00B93A5E">
      <w:pPr>
        <w:pStyle w:val="Tekstpodstawowy"/>
        <w:numPr>
          <w:ilvl w:val="0"/>
          <w:numId w:val="175"/>
        </w:numPr>
        <w:suppressAutoHyphens/>
        <w:jc w:val="left"/>
        <w:rPr>
          <w:rFonts w:ascii="Calibri" w:hAnsi="Calibri" w:cs="Calibri"/>
        </w:rPr>
      </w:pPr>
      <w:r w:rsidRPr="003F687E">
        <w:rPr>
          <w:rFonts w:ascii="Calibri" w:hAnsi="Calibri" w:cs="Calibri"/>
        </w:rPr>
        <w:t>W przypadku zmian w zakresie rzeczowym Projektu, skutkujących nieosiągnięciem wskaźnika produktu, Instytucja Pośrednicząca może pomniejszyć wartość dofinansowania stosownie do niezrealizowanego zakresu rzeczowego.</w:t>
      </w:r>
    </w:p>
    <w:p w:rsidR="00351D08" w:rsidRPr="003F687E" w:rsidRDefault="00351D08" w:rsidP="00B93A5E">
      <w:pPr>
        <w:pStyle w:val="Tekstpodstawowy"/>
        <w:numPr>
          <w:ilvl w:val="0"/>
          <w:numId w:val="175"/>
        </w:numPr>
        <w:suppressAutoHyphens/>
        <w:jc w:val="left"/>
        <w:rPr>
          <w:rFonts w:ascii="Calibri" w:hAnsi="Calibri" w:cs="Calibri"/>
        </w:rPr>
      </w:pPr>
      <w:r w:rsidRPr="003F687E">
        <w:rPr>
          <w:rFonts w:ascii="Calibri" w:hAnsi="Calibri" w:cs="Calibri"/>
        </w:rPr>
        <w:t>Po przeprowadzeniu indywidualnej analizy w oparciu o zapisy ust. 8, zmiany w realizacji założonych wartości docelowych wskaźników rezultatu związane mogą być z korektą finansową Projektu.</w:t>
      </w:r>
      <w:r w:rsidR="00BD0C31" w:rsidRPr="003F687E">
        <w:rPr>
          <w:rFonts w:ascii="Calibri" w:hAnsi="Calibri" w:cs="Calibri"/>
        </w:rPr>
        <w:t xml:space="preserve"> O ewentualnym nałożeniu konsekwencji finansowych dla Beneficjenta decyduje Instytucja Pośrednicząca.</w:t>
      </w:r>
    </w:p>
    <w:p w:rsidR="00351D08" w:rsidRPr="003F687E" w:rsidRDefault="00351D08" w:rsidP="00B93A5E">
      <w:pPr>
        <w:pStyle w:val="Tekstpodstawowy"/>
        <w:numPr>
          <w:ilvl w:val="0"/>
          <w:numId w:val="45"/>
        </w:numPr>
        <w:suppressAutoHyphens/>
        <w:jc w:val="left"/>
        <w:rPr>
          <w:rFonts w:ascii="Calibri" w:hAnsi="Calibri" w:cs="Calibri"/>
        </w:rPr>
      </w:pPr>
      <w:r w:rsidRPr="003F687E">
        <w:rPr>
          <w:rFonts w:ascii="Calibri" w:hAnsi="Calibri" w:cs="Calibri"/>
        </w:rPr>
        <w:t xml:space="preserve">Zapisy ust. 8 – 10 nie mają zastosowania dla wskaźników przypisanych do poszczególnych kwot ryczałtowych w przypadku rozliczania kosztów na podstawie uproszczonych metod. Dla tych wskaźników stosuje się zapisy § </w:t>
      </w:r>
      <w:r w:rsidR="009E0446" w:rsidRPr="003F687E">
        <w:rPr>
          <w:rFonts w:ascii="Calibri" w:hAnsi="Calibri" w:cs="Calibri"/>
        </w:rPr>
        <w:t>5</w:t>
      </w:r>
      <w:r w:rsidRPr="003F687E">
        <w:rPr>
          <w:rFonts w:ascii="Calibri" w:hAnsi="Calibri" w:cs="Calibri"/>
        </w:rPr>
        <w:t>.</w:t>
      </w:r>
    </w:p>
    <w:p w:rsidR="007F1654" w:rsidRPr="003F687E" w:rsidRDefault="007F1654" w:rsidP="00B93A5E">
      <w:pPr>
        <w:pStyle w:val="Tekstpodstawowy"/>
        <w:numPr>
          <w:ilvl w:val="0"/>
          <w:numId w:val="45"/>
        </w:numPr>
        <w:suppressAutoHyphens/>
        <w:jc w:val="left"/>
        <w:rPr>
          <w:rFonts w:ascii="Calibri" w:hAnsi="Calibri" w:cs="Calibri"/>
        </w:rPr>
      </w:pPr>
      <w:r w:rsidRPr="003F687E">
        <w:rPr>
          <w:rFonts w:ascii="Calibri" w:hAnsi="Calibri" w:cs="Calibri"/>
        </w:rPr>
        <w:t xml:space="preserve">Wskaźniki uznaje się za osiągnięte i powinny być wykazane przez </w:t>
      </w:r>
      <w:r w:rsidR="00D6386E" w:rsidRPr="003F687E">
        <w:rPr>
          <w:rFonts w:ascii="Calibri" w:hAnsi="Calibri" w:cs="Calibri"/>
        </w:rPr>
        <w:t>B</w:t>
      </w:r>
      <w:r w:rsidRPr="003F687E">
        <w:rPr>
          <w:rFonts w:ascii="Calibri" w:hAnsi="Calibri" w:cs="Calibri"/>
        </w:rPr>
        <w:t xml:space="preserve">eneficjenta </w:t>
      </w:r>
      <w:r w:rsidR="00EC08DC" w:rsidRPr="003F687E">
        <w:rPr>
          <w:rFonts w:ascii="Calibri" w:hAnsi="Calibri" w:cs="Calibri"/>
        </w:rPr>
        <w:br/>
      </w:r>
      <w:r w:rsidRPr="003F687E">
        <w:rPr>
          <w:rFonts w:ascii="Calibri" w:hAnsi="Calibri" w:cs="Calibri"/>
        </w:rPr>
        <w:t>w przypadku:</w:t>
      </w:r>
    </w:p>
    <w:p w:rsidR="00CE2DCC" w:rsidRPr="003F687E" w:rsidRDefault="007F1654" w:rsidP="00B93A5E">
      <w:pPr>
        <w:pStyle w:val="Tekstpodstawowy"/>
        <w:numPr>
          <w:ilvl w:val="0"/>
          <w:numId w:val="118"/>
        </w:numPr>
        <w:tabs>
          <w:tab w:val="clear" w:pos="900"/>
        </w:tabs>
        <w:suppressAutoHyphens/>
        <w:autoSpaceDE w:val="0"/>
        <w:jc w:val="left"/>
        <w:rPr>
          <w:rFonts w:ascii="Calibri" w:hAnsi="Calibri" w:cs="Calibri"/>
        </w:rPr>
      </w:pPr>
      <w:r w:rsidRPr="003F687E">
        <w:rPr>
          <w:rFonts w:ascii="Calibri" w:hAnsi="Calibri" w:cs="Calibri"/>
        </w:rPr>
        <w:t>wskaźników produktu – w momencie zakończenia finansowej realizacji i wykazane najpóźniej we wniosku o płatność końcową;</w:t>
      </w:r>
    </w:p>
    <w:p w:rsidR="007F1654" w:rsidRPr="007C3105" w:rsidRDefault="007F1654" w:rsidP="00821518">
      <w:pPr>
        <w:pStyle w:val="Tekstpodstawowy"/>
        <w:numPr>
          <w:ilvl w:val="0"/>
          <w:numId w:val="118"/>
        </w:numPr>
        <w:tabs>
          <w:tab w:val="clear" w:pos="900"/>
        </w:tabs>
        <w:suppressAutoHyphens/>
        <w:autoSpaceDE w:val="0"/>
        <w:jc w:val="left"/>
        <w:rPr>
          <w:rFonts w:ascii="Calibri" w:hAnsi="Calibri" w:cs="Calibri"/>
        </w:rPr>
      </w:pPr>
      <w:r w:rsidRPr="003F687E">
        <w:rPr>
          <w:rFonts w:ascii="Calibri" w:hAnsi="Calibri" w:cs="Calibri"/>
        </w:rPr>
        <w:lastRenderedPageBreak/>
        <w:t xml:space="preserve">wskaźników rezultatu – </w:t>
      </w:r>
      <w:r w:rsidR="005B71A5" w:rsidRPr="003F687E">
        <w:rPr>
          <w:rFonts w:ascii="Calibri" w:hAnsi="Calibri" w:cs="Calibri"/>
          <w:iCs/>
        </w:rPr>
        <w:t xml:space="preserve">osiągnięte muszą zostać w rok po terminie zakończenia finansowej realizacji projektu i wykazane w sprawozdaniu z osiągniętych wskaźników rezultatu, które Beneficjent składa do Instytucji Pośredniczącej w terminie do 30 dni od upłynięcia roku od zakończenia finansowej realizacji projektu, stanowiącym </w:t>
      </w:r>
      <w:r w:rsidR="0030102C" w:rsidRPr="003F687E">
        <w:rPr>
          <w:rFonts w:ascii="Calibri" w:hAnsi="Calibri" w:cs="Calibri"/>
          <w:iCs/>
        </w:rPr>
        <w:t>z</w:t>
      </w:r>
      <w:r w:rsidR="005B71A5" w:rsidRPr="003F687E">
        <w:rPr>
          <w:rFonts w:ascii="Calibri" w:hAnsi="Calibri" w:cs="Calibri"/>
          <w:iCs/>
        </w:rPr>
        <w:t>ałącznik nr 1</w:t>
      </w:r>
      <w:r w:rsidR="00B04C8D" w:rsidRPr="007E29C4">
        <w:rPr>
          <w:rFonts w:ascii="Calibri" w:hAnsi="Calibri" w:cs="Calibri"/>
          <w:iCs/>
        </w:rPr>
        <w:t>2</w:t>
      </w:r>
      <w:r w:rsidR="005B71A5" w:rsidRPr="0002040C">
        <w:rPr>
          <w:rFonts w:ascii="Calibri" w:hAnsi="Calibri" w:cs="Calibri"/>
          <w:iCs/>
        </w:rPr>
        <w:t xml:space="preserve"> do Umowy, będącym podstawą do dokonania przez Instytucję Pośredniczącą korekty wniosku o płatność końcową; w uzasadnionych przypadkach, na wniosek </w:t>
      </w:r>
      <w:r w:rsidR="00D6386E" w:rsidRPr="00DE5F52">
        <w:rPr>
          <w:rFonts w:ascii="Calibri" w:hAnsi="Calibri" w:cs="Calibri"/>
          <w:iCs/>
        </w:rPr>
        <w:t>B</w:t>
      </w:r>
      <w:r w:rsidR="005B71A5" w:rsidRPr="00DE5F52">
        <w:rPr>
          <w:rFonts w:ascii="Calibri" w:hAnsi="Calibri" w:cs="Calibri"/>
          <w:iCs/>
        </w:rPr>
        <w:t>eneficjenta i za zgodą Instytucji Pośredniczącej, termin osiągnięcia wartości docelowej wskaźnika rezultatu może zostać przedłużony</w:t>
      </w:r>
      <w:r w:rsidR="00A2415C" w:rsidRPr="007C3105">
        <w:rPr>
          <w:rFonts w:ascii="Calibri" w:hAnsi="Calibri" w:cs="Calibri"/>
        </w:rPr>
        <w:t>;</w:t>
      </w:r>
    </w:p>
    <w:p w:rsidR="00A2415C" w:rsidRPr="00315E20" w:rsidRDefault="00A2415C" w:rsidP="00B93A5E">
      <w:pPr>
        <w:pStyle w:val="Tekstpodstawowy"/>
        <w:numPr>
          <w:ilvl w:val="0"/>
          <w:numId w:val="118"/>
        </w:numPr>
        <w:tabs>
          <w:tab w:val="clear" w:pos="900"/>
        </w:tabs>
        <w:suppressAutoHyphens/>
        <w:autoSpaceDE w:val="0"/>
        <w:jc w:val="left"/>
        <w:rPr>
          <w:rFonts w:ascii="Calibri" w:hAnsi="Calibri" w:cs="Calibri"/>
        </w:rPr>
      </w:pPr>
      <w:r w:rsidRPr="00315E20">
        <w:rPr>
          <w:rFonts w:ascii="Calibri" w:hAnsi="Calibri" w:cs="Calibri"/>
        </w:rPr>
        <w:t>wskaźników pomiaru kwot ryczałtowych – każdorazowo na etapie składania wniosków o płatność.</w:t>
      </w:r>
    </w:p>
    <w:p w:rsidR="007F1654" w:rsidRPr="003F687E" w:rsidRDefault="007F1654" w:rsidP="00B93A5E">
      <w:pPr>
        <w:pStyle w:val="Tekstpodstawowy"/>
        <w:numPr>
          <w:ilvl w:val="0"/>
          <w:numId w:val="44"/>
        </w:numPr>
        <w:suppressAutoHyphens/>
        <w:autoSpaceDE w:val="0"/>
        <w:jc w:val="left"/>
        <w:rPr>
          <w:rFonts w:ascii="Calibri" w:hAnsi="Calibri" w:cs="Calibri"/>
        </w:rPr>
      </w:pPr>
      <w:r w:rsidRPr="00C3037F">
        <w:rPr>
          <w:rFonts w:ascii="Calibri" w:hAnsi="Calibri" w:cs="Calibri"/>
        </w:rPr>
        <w:t xml:space="preserve">Beneficjent jest zobowiązany udostępnić dokumentację potwierdzającą </w:t>
      </w:r>
      <w:r w:rsidR="009F31D3" w:rsidRPr="00C3037F">
        <w:rPr>
          <w:rFonts w:ascii="Calibri" w:hAnsi="Calibri" w:cs="Calibri"/>
        </w:rPr>
        <w:t>osiągnięcie</w:t>
      </w:r>
      <w:r w:rsidRPr="005F067F">
        <w:rPr>
          <w:rFonts w:ascii="Calibri" w:hAnsi="Calibri" w:cs="Calibri"/>
        </w:rPr>
        <w:t xml:space="preserve"> wskaźników</w:t>
      </w:r>
      <w:r w:rsidR="009F31D3" w:rsidRPr="003F687E">
        <w:rPr>
          <w:rFonts w:ascii="Calibri" w:hAnsi="Calibri" w:cs="Calibri"/>
        </w:rPr>
        <w:t xml:space="preserve"> na każdorazowe wezwanie Instytucji Pośredniczącej</w:t>
      </w:r>
      <w:r w:rsidRPr="003F687E">
        <w:rPr>
          <w:rFonts w:ascii="Calibri" w:hAnsi="Calibri" w:cs="Calibri"/>
        </w:rPr>
        <w:t xml:space="preserve">, </w:t>
      </w:r>
      <w:r w:rsidR="00785399" w:rsidRPr="003F687E">
        <w:rPr>
          <w:rFonts w:ascii="Calibri" w:hAnsi="Calibri" w:cs="Calibri"/>
        </w:rPr>
        <w:t xml:space="preserve">w szczególności </w:t>
      </w:r>
      <w:r w:rsidR="00B21AF2" w:rsidRPr="003F687E">
        <w:rPr>
          <w:rFonts w:ascii="Calibri" w:hAnsi="Calibri" w:cs="Calibri"/>
        </w:rPr>
        <w:t>podczas kontroli prowadzo</w:t>
      </w:r>
      <w:r w:rsidRPr="003F687E">
        <w:rPr>
          <w:rFonts w:ascii="Calibri" w:hAnsi="Calibri" w:cs="Calibri"/>
        </w:rPr>
        <w:t>nych w ramach Projektu.</w:t>
      </w:r>
    </w:p>
    <w:p w:rsidR="007F1654" w:rsidRDefault="007F1654" w:rsidP="00B93A5E">
      <w:pPr>
        <w:pStyle w:val="Tekstpodstawowy"/>
        <w:numPr>
          <w:ilvl w:val="0"/>
          <w:numId w:val="44"/>
        </w:numPr>
        <w:suppressAutoHyphens/>
        <w:autoSpaceDE w:val="0"/>
        <w:ind w:left="357" w:hanging="357"/>
        <w:jc w:val="left"/>
        <w:rPr>
          <w:rFonts w:ascii="Calibri" w:hAnsi="Calibri" w:cs="Calibri"/>
        </w:rPr>
      </w:pPr>
      <w:r w:rsidRPr="003F687E">
        <w:rPr>
          <w:rFonts w:ascii="Calibri" w:hAnsi="Calibri" w:cs="Calibri"/>
        </w:rPr>
        <w:t xml:space="preserve">Niewykonanie wskaźnika w </w:t>
      </w:r>
      <w:r w:rsidR="00ED7A55" w:rsidRPr="003F687E">
        <w:rPr>
          <w:rFonts w:ascii="Calibri" w:hAnsi="Calibri" w:cs="Calibri"/>
        </w:rPr>
        <w:t>P</w:t>
      </w:r>
      <w:r w:rsidRPr="003F687E">
        <w:rPr>
          <w:rFonts w:ascii="Calibri" w:hAnsi="Calibri" w:cs="Calibri"/>
        </w:rPr>
        <w:t>rojekcie może stanowić przesłankę do stwierdzenia nieprawidłowości indywidualnej</w:t>
      </w:r>
      <w:r w:rsidR="0019261A" w:rsidRPr="003F687E">
        <w:rPr>
          <w:rFonts w:ascii="Calibri" w:hAnsi="Calibri" w:cs="Calibri"/>
        </w:rPr>
        <w:t>.</w:t>
      </w:r>
    </w:p>
    <w:p w:rsidR="007C7339" w:rsidRDefault="00A554BF" w:rsidP="00B93A5E">
      <w:pPr>
        <w:pStyle w:val="Tekstpodstawowy"/>
        <w:numPr>
          <w:ilvl w:val="0"/>
          <w:numId w:val="44"/>
        </w:numPr>
        <w:suppressAutoHyphens/>
        <w:autoSpaceDE w:val="0"/>
        <w:ind w:left="357" w:hanging="357"/>
        <w:jc w:val="left"/>
        <w:rPr>
          <w:rFonts w:ascii="Calibri" w:hAnsi="Calibri" w:cs="Calibri"/>
        </w:rPr>
      </w:pPr>
      <w:r>
        <w:rPr>
          <w:rFonts w:ascii="Calibri" w:hAnsi="Calibri" w:cs="Calibri"/>
        </w:rPr>
        <w:t>Beneficjent ponosi wydatki na elementy uzupełniające inwestycję w postaci n</w:t>
      </w:r>
      <w:r w:rsidR="007C7339">
        <w:rPr>
          <w:rFonts w:ascii="Calibri" w:hAnsi="Calibri" w:cs="Calibri"/>
        </w:rPr>
        <w:t>astępując</w:t>
      </w:r>
      <w:r>
        <w:rPr>
          <w:rFonts w:ascii="Calibri" w:hAnsi="Calibri" w:cs="Calibri"/>
        </w:rPr>
        <w:t>ych</w:t>
      </w:r>
      <w:r w:rsidR="007C7339">
        <w:rPr>
          <w:rFonts w:ascii="Calibri" w:hAnsi="Calibri" w:cs="Calibri"/>
        </w:rPr>
        <w:t xml:space="preserve"> moduł</w:t>
      </w:r>
      <w:r>
        <w:rPr>
          <w:rFonts w:ascii="Calibri" w:hAnsi="Calibri" w:cs="Calibri"/>
        </w:rPr>
        <w:t>ów</w:t>
      </w:r>
      <w:r w:rsidR="007C7339">
        <w:rPr>
          <w:rFonts w:ascii="Calibri" w:hAnsi="Calibri" w:cs="Calibri"/>
        </w:rPr>
        <w:t>:</w:t>
      </w:r>
    </w:p>
    <w:p w:rsidR="006161D6" w:rsidRDefault="006161D6" w:rsidP="00D74358">
      <w:pPr>
        <w:pStyle w:val="Tekstpodstawowy"/>
        <w:numPr>
          <w:ilvl w:val="0"/>
          <w:numId w:val="260"/>
        </w:numPr>
        <w:suppressAutoHyphens/>
        <w:autoSpaceDE w:val="0"/>
        <w:jc w:val="left"/>
        <w:rPr>
          <w:rFonts w:ascii="Calibri" w:hAnsi="Calibri" w:cs="Calibri"/>
        </w:rPr>
      </w:pPr>
      <w:r>
        <w:rPr>
          <w:rFonts w:ascii="Calibri" w:hAnsi="Calibri" w:cs="Calibri"/>
        </w:rPr>
        <w:t>……….</w:t>
      </w:r>
    </w:p>
    <w:p w:rsidR="006161D6" w:rsidRDefault="006161D6" w:rsidP="00D74358">
      <w:pPr>
        <w:pStyle w:val="Tekstpodstawowy"/>
        <w:numPr>
          <w:ilvl w:val="0"/>
          <w:numId w:val="260"/>
        </w:numPr>
        <w:suppressAutoHyphens/>
        <w:autoSpaceDE w:val="0"/>
        <w:jc w:val="left"/>
        <w:rPr>
          <w:rFonts w:ascii="Calibri" w:hAnsi="Calibri" w:cs="Calibri"/>
        </w:rPr>
      </w:pPr>
      <w:r>
        <w:rPr>
          <w:rFonts w:ascii="Calibri" w:hAnsi="Calibri" w:cs="Calibri"/>
        </w:rPr>
        <w:t>……….</w:t>
      </w:r>
    </w:p>
    <w:p w:rsidR="006161D6" w:rsidRDefault="006161D6" w:rsidP="00D74358">
      <w:pPr>
        <w:pStyle w:val="Tekstpodstawowy"/>
        <w:numPr>
          <w:ilvl w:val="0"/>
          <w:numId w:val="260"/>
        </w:numPr>
        <w:tabs>
          <w:tab w:val="clear" w:pos="900"/>
        </w:tabs>
        <w:suppressAutoHyphens/>
        <w:autoSpaceDE w:val="0"/>
        <w:jc w:val="left"/>
        <w:rPr>
          <w:rFonts w:ascii="Calibri" w:hAnsi="Calibri" w:cs="Calibri"/>
        </w:rPr>
      </w:pPr>
      <w:r>
        <w:rPr>
          <w:rFonts w:ascii="Calibri" w:hAnsi="Calibri" w:cs="Calibri"/>
        </w:rPr>
        <w:t>……….</w:t>
      </w:r>
    </w:p>
    <w:p w:rsidR="006161D6" w:rsidRPr="00AF4580" w:rsidRDefault="006161D6" w:rsidP="00D74358">
      <w:pPr>
        <w:pStyle w:val="Tekstpodstawowy"/>
        <w:numPr>
          <w:ilvl w:val="0"/>
          <w:numId w:val="260"/>
        </w:numPr>
        <w:tabs>
          <w:tab w:val="clear" w:pos="900"/>
        </w:tabs>
        <w:suppressAutoHyphens/>
        <w:autoSpaceDE w:val="0"/>
        <w:jc w:val="left"/>
        <w:rPr>
          <w:rFonts w:ascii="Calibri" w:hAnsi="Calibri" w:cs="Calibri"/>
        </w:rPr>
      </w:pPr>
      <w:r>
        <w:rPr>
          <w:rFonts w:ascii="Calibri" w:hAnsi="Calibri" w:cs="Calibri"/>
        </w:rPr>
        <w:t>……….</w:t>
      </w:r>
    </w:p>
    <w:p w:rsidR="007C7339" w:rsidRPr="003F687E" w:rsidRDefault="007C7339" w:rsidP="00B93A5E">
      <w:pPr>
        <w:pStyle w:val="Tekstpodstawowy"/>
        <w:numPr>
          <w:ilvl w:val="0"/>
          <w:numId w:val="44"/>
        </w:numPr>
        <w:suppressAutoHyphens/>
        <w:autoSpaceDE w:val="0"/>
        <w:ind w:left="357" w:hanging="357"/>
        <w:jc w:val="left"/>
        <w:rPr>
          <w:rFonts w:ascii="Calibri" w:hAnsi="Calibri" w:cs="Calibri"/>
        </w:rPr>
      </w:pPr>
      <w:r>
        <w:rPr>
          <w:rFonts w:ascii="Calibri" w:hAnsi="Calibri" w:cs="Calibri"/>
        </w:rPr>
        <w:t>Szczegółowe warunki realizacji modułów określa załącznik nr 14 do Umowy o dofinansowanie</w:t>
      </w:r>
      <w:r w:rsidR="00B67CFA">
        <w:rPr>
          <w:rFonts w:ascii="Calibri" w:hAnsi="Calibri" w:cs="Calibri"/>
        </w:rPr>
        <w:t>.</w:t>
      </w:r>
    </w:p>
    <w:p w:rsidR="00AF6649" w:rsidRPr="00C3037F" w:rsidRDefault="00AF6649" w:rsidP="00B93A5E">
      <w:pPr>
        <w:pStyle w:val="Akapitzlist"/>
        <w:numPr>
          <w:ilvl w:val="0"/>
          <w:numId w:val="44"/>
        </w:numPr>
        <w:ind w:left="357" w:hanging="357"/>
        <w:rPr>
          <w:rFonts w:ascii="Calibri" w:hAnsi="Calibri" w:cs="Calibri"/>
        </w:rPr>
      </w:pPr>
      <w:r w:rsidRPr="003F687E">
        <w:rPr>
          <w:rFonts w:ascii="Calibri" w:hAnsi="Calibri" w:cs="Calibri"/>
        </w:rPr>
        <w:t>Instytucja</w:t>
      </w:r>
      <w:r w:rsidRPr="003F687E" w:rsidDel="00FA420C">
        <w:rPr>
          <w:rFonts w:ascii="Calibri" w:hAnsi="Calibri" w:cs="Calibri"/>
        </w:rPr>
        <w:t xml:space="preserve"> </w:t>
      </w:r>
      <w:r w:rsidRPr="003F687E">
        <w:rPr>
          <w:rFonts w:ascii="Calibri" w:hAnsi="Calibri" w:cs="Calibri"/>
        </w:rPr>
        <w:t xml:space="preserve">Pośrednicząca na każdym etapie realizacji </w:t>
      </w:r>
      <w:r w:rsidR="00D6386E" w:rsidRPr="003F687E">
        <w:rPr>
          <w:rFonts w:ascii="Calibri" w:hAnsi="Calibri" w:cs="Calibri"/>
        </w:rPr>
        <w:t>P</w:t>
      </w:r>
      <w:r w:rsidRPr="003F687E">
        <w:rPr>
          <w:rFonts w:ascii="Calibri" w:hAnsi="Calibri" w:cs="Calibri"/>
        </w:rPr>
        <w:t xml:space="preserve">rojektu ma prawo </w:t>
      </w:r>
      <w:r w:rsidR="00821518" w:rsidRPr="003F687E">
        <w:rPr>
          <w:rFonts w:ascii="Calibri" w:hAnsi="Calibri" w:cs="Calibri"/>
        </w:rPr>
        <w:t>wezwać Beneficjenta do złożenia dokumentów źródłowych potwierdzających treść</w:t>
      </w:r>
      <w:r w:rsidRPr="003F687E">
        <w:rPr>
          <w:rFonts w:ascii="Calibri" w:hAnsi="Calibri" w:cs="Calibri"/>
        </w:rPr>
        <w:t xml:space="preserve"> składanych przez Beneficjenta oświadczeń. Niezłożenie dokumentu źródłowego przez Beneficjenta może stanowić podstawę do niewypłacenia dofinansowania, a także do przerwania weryfikacji wniosku o płatność</w:t>
      </w:r>
      <w:r w:rsidR="00320589" w:rsidRPr="003F687E">
        <w:rPr>
          <w:rFonts w:ascii="Calibri" w:hAnsi="Calibri" w:cs="Calibri"/>
        </w:rPr>
        <w:t xml:space="preserve">, </w:t>
      </w:r>
      <w:r w:rsidRPr="003F687E">
        <w:rPr>
          <w:rFonts w:ascii="Calibri" w:hAnsi="Calibri" w:cs="Calibri"/>
        </w:rPr>
        <w:t>o którym mowa w § 1</w:t>
      </w:r>
      <w:r w:rsidR="00F72521">
        <w:rPr>
          <w:rFonts w:ascii="Calibri" w:hAnsi="Calibri" w:cs="Calibri"/>
        </w:rPr>
        <w:t>4</w:t>
      </w:r>
      <w:r w:rsidRPr="007C3105">
        <w:rPr>
          <w:rFonts w:ascii="Calibri" w:hAnsi="Calibri" w:cs="Calibri"/>
        </w:rPr>
        <w:t xml:space="preserve"> ust. </w:t>
      </w:r>
      <w:r w:rsidR="00DE5F52">
        <w:rPr>
          <w:rFonts w:ascii="Calibri" w:hAnsi="Calibri" w:cs="Calibri"/>
        </w:rPr>
        <w:t>4</w:t>
      </w:r>
      <w:r w:rsidRPr="007C3105">
        <w:rPr>
          <w:rFonts w:ascii="Calibri" w:hAnsi="Calibri" w:cs="Calibri"/>
        </w:rPr>
        <w:t xml:space="preserve"> pkt</w:t>
      </w:r>
      <w:r w:rsidR="00A37BCB" w:rsidRPr="007C3105">
        <w:rPr>
          <w:rFonts w:ascii="Calibri" w:hAnsi="Calibri" w:cs="Calibri"/>
        </w:rPr>
        <w:t xml:space="preserve"> </w:t>
      </w:r>
      <w:r w:rsidRPr="00315E20">
        <w:rPr>
          <w:rFonts w:ascii="Calibri" w:hAnsi="Calibri" w:cs="Calibri"/>
        </w:rPr>
        <w:t>1  do czasu złożenia tego dokumentu, lub Instytucja Pośrednicząca ma możliwość stwierdzić wydatki niekwalifikowane w sytu</w:t>
      </w:r>
      <w:r w:rsidRPr="00C3037F">
        <w:rPr>
          <w:rFonts w:ascii="Calibri" w:hAnsi="Calibri" w:cs="Calibri"/>
        </w:rPr>
        <w:t>acji braku możliwości potwierdzenia prawdziwości okoliczności wskazanych przez Beneficjenta w treści oświadczenia.</w:t>
      </w:r>
    </w:p>
    <w:p w:rsidR="00214367" w:rsidRPr="00315E20" w:rsidRDefault="00821518" w:rsidP="000C3752">
      <w:pPr>
        <w:numPr>
          <w:ilvl w:val="0"/>
          <w:numId w:val="44"/>
        </w:numPr>
        <w:spacing w:after="0" w:line="240" w:lineRule="auto"/>
        <w:ind w:left="357" w:hanging="357"/>
        <w:rPr>
          <w:rFonts w:eastAsia="Times New Roman" w:cs="Calibri"/>
          <w:sz w:val="24"/>
          <w:szCs w:val="24"/>
          <w:lang w:eastAsia="pl-PL"/>
        </w:rPr>
      </w:pPr>
      <w:r w:rsidRPr="005F067F">
        <w:rPr>
          <w:rFonts w:eastAsia="Times New Roman" w:cs="Calibri"/>
          <w:sz w:val="24"/>
          <w:szCs w:val="24"/>
          <w:lang w:eastAsia="pl-PL"/>
        </w:rPr>
        <w:t>W przypadku konieczności potwierdzenia przez Instytucję Pośrednicząca, po podpisaniu umowy, że Beneficjent spełnia kryteria wyboru projek</w:t>
      </w:r>
      <w:r w:rsidRPr="003F687E">
        <w:rPr>
          <w:rFonts w:eastAsia="Times New Roman" w:cs="Calibri"/>
          <w:sz w:val="24"/>
          <w:szCs w:val="24"/>
          <w:lang w:eastAsia="pl-PL"/>
        </w:rPr>
        <w:t xml:space="preserve">tów właściwe dla naboru, w ramach którego projekt został wybrany do dofinansowania, przed zatwierdzeniem wniosku o płatność końcową Instytucja Pośrednicząca może wezwać Beneficjenta do przedłożenia stosownych dokumentów, o ile nie ma dostępu do tych dokumentów, w celu weryfikacji spełnienia tych kryteriów. Warunkiem zatwierdzenia wniosku o płatność końcową jest potwierdzenie przez Instytucję Pośredniczącą spełnienia tych kryteriów. W sytuacji, gdy Instytucja Pośrednicząca stwierdzi, że kryterium nie zostało przez Beneficjenta spełnione, może uznać wszystkie lub część wydatków w ramach projektu za niekwalifikowalne, jako niespełniające warunków wynikających z </w:t>
      </w:r>
      <w:r w:rsidR="00ED7A55" w:rsidRPr="003F687E">
        <w:rPr>
          <w:rFonts w:eastAsia="Times New Roman" w:cs="Calibri"/>
          <w:sz w:val="24"/>
          <w:szCs w:val="24"/>
          <w:lang w:eastAsia="pl-PL"/>
        </w:rPr>
        <w:t>R</w:t>
      </w:r>
      <w:r w:rsidRPr="003F687E">
        <w:rPr>
          <w:rFonts w:eastAsia="Times New Roman" w:cs="Calibri"/>
          <w:sz w:val="24"/>
          <w:szCs w:val="24"/>
          <w:lang w:eastAsia="pl-PL"/>
        </w:rPr>
        <w:t>egulaminu wyboru projektów. W przypadku uznania przez Instytucję Pośredniczącą części lub wszystkich wydatków w ramach projektu za niekwalifikowalne, do tych wydatków zastosowanie mają zapisy § 1</w:t>
      </w:r>
      <w:r w:rsidR="00F72521">
        <w:rPr>
          <w:rFonts w:eastAsia="Times New Roman" w:cs="Calibri"/>
          <w:sz w:val="24"/>
          <w:szCs w:val="24"/>
          <w:lang w:eastAsia="pl-PL"/>
        </w:rPr>
        <w:t>6</w:t>
      </w:r>
      <w:r w:rsidRPr="007C3105">
        <w:rPr>
          <w:rFonts w:eastAsia="Times New Roman" w:cs="Calibri"/>
          <w:sz w:val="24"/>
          <w:szCs w:val="24"/>
          <w:lang w:eastAsia="pl-PL"/>
        </w:rPr>
        <w:t>.</w:t>
      </w:r>
    </w:p>
    <w:p w:rsidR="00C82962" w:rsidRPr="005F067F" w:rsidRDefault="00C82962" w:rsidP="001F081B">
      <w:pPr>
        <w:spacing w:after="0" w:line="240" w:lineRule="auto"/>
        <w:rPr>
          <w:rFonts w:cs="Calibri"/>
          <w:b/>
          <w:sz w:val="24"/>
          <w:szCs w:val="24"/>
        </w:rPr>
      </w:pPr>
      <w:r w:rsidRPr="005F067F">
        <w:rPr>
          <w:rFonts w:cs="Calibri"/>
          <w:b/>
          <w:sz w:val="24"/>
          <w:szCs w:val="24"/>
        </w:rPr>
        <w:lastRenderedPageBreak/>
        <w:t>Wydatki rozliczane kwotami ryczałtowymi</w:t>
      </w:r>
    </w:p>
    <w:p w:rsidR="00821518" w:rsidRPr="003F687E" w:rsidRDefault="00821518" w:rsidP="001F081B">
      <w:pPr>
        <w:spacing w:after="0" w:line="240" w:lineRule="auto"/>
        <w:rPr>
          <w:rFonts w:cs="Calibri"/>
          <w:sz w:val="24"/>
          <w:szCs w:val="24"/>
        </w:rPr>
      </w:pPr>
      <w:r w:rsidRPr="003F687E">
        <w:rPr>
          <w:rFonts w:cs="Calibri"/>
          <w:b/>
          <w:sz w:val="24"/>
          <w:szCs w:val="24"/>
        </w:rPr>
        <w:t xml:space="preserve">§ </w:t>
      </w:r>
      <w:r w:rsidR="00F9229F" w:rsidRPr="003F687E">
        <w:rPr>
          <w:rFonts w:cs="Calibri"/>
          <w:b/>
          <w:sz w:val="24"/>
          <w:szCs w:val="24"/>
        </w:rPr>
        <w:t>5</w:t>
      </w:r>
    </w:p>
    <w:p w:rsidR="00821D61" w:rsidRPr="003F687E" w:rsidRDefault="00821D61" w:rsidP="00B93A5E">
      <w:pPr>
        <w:numPr>
          <w:ilvl w:val="0"/>
          <w:numId w:val="181"/>
        </w:numPr>
        <w:spacing w:after="0" w:line="240" w:lineRule="auto"/>
        <w:ind w:left="0" w:firstLine="0"/>
        <w:rPr>
          <w:rFonts w:cs="Calibri"/>
          <w:sz w:val="24"/>
          <w:szCs w:val="24"/>
        </w:rPr>
      </w:pPr>
      <w:r w:rsidRPr="003F687E">
        <w:rPr>
          <w:rFonts w:cs="Calibri"/>
          <w:sz w:val="24"/>
          <w:szCs w:val="24"/>
          <w:lang w:eastAsia="pl-PL"/>
        </w:rPr>
        <w:t xml:space="preserve">Beneficjent rozlicza wydatki w ramach </w:t>
      </w:r>
      <w:r w:rsidR="00ED7A55" w:rsidRPr="003F687E">
        <w:rPr>
          <w:rFonts w:cs="Calibri"/>
          <w:sz w:val="24"/>
          <w:szCs w:val="24"/>
          <w:lang w:eastAsia="pl-PL"/>
        </w:rPr>
        <w:t>P</w:t>
      </w:r>
      <w:r w:rsidRPr="003F687E">
        <w:rPr>
          <w:rFonts w:cs="Calibri"/>
          <w:sz w:val="24"/>
          <w:szCs w:val="24"/>
          <w:lang w:eastAsia="pl-PL"/>
        </w:rPr>
        <w:t>rojektu w oparciu o kwoty ryczałtowe:</w:t>
      </w:r>
    </w:p>
    <w:p w:rsidR="00ED7A55" w:rsidRPr="003F687E" w:rsidRDefault="00821D61" w:rsidP="00ED7A55">
      <w:pPr>
        <w:numPr>
          <w:ilvl w:val="0"/>
          <w:numId w:val="182"/>
        </w:numPr>
        <w:autoSpaceDE w:val="0"/>
        <w:autoSpaceDN w:val="0"/>
        <w:adjustRightInd w:val="0"/>
        <w:spacing w:after="0" w:line="240" w:lineRule="auto"/>
        <w:rPr>
          <w:rFonts w:cs="Calibri"/>
          <w:sz w:val="24"/>
          <w:szCs w:val="24"/>
          <w:lang w:eastAsia="pl-PL"/>
        </w:rPr>
      </w:pPr>
      <w:r w:rsidRPr="003F687E">
        <w:rPr>
          <w:rFonts w:cs="Calibri"/>
          <w:sz w:val="24"/>
          <w:szCs w:val="24"/>
          <w:lang w:eastAsia="pl-PL"/>
        </w:rPr>
        <w:t>za wykonanie Zadania 1 –.................... zł;</w:t>
      </w:r>
    </w:p>
    <w:p w:rsidR="00821D61" w:rsidRPr="003F687E" w:rsidRDefault="00821D61" w:rsidP="00B93A5E">
      <w:pPr>
        <w:numPr>
          <w:ilvl w:val="0"/>
          <w:numId w:val="182"/>
        </w:numPr>
        <w:autoSpaceDE w:val="0"/>
        <w:autoSpaceDN w:val="0"/>
        <w:adjustRightInd w:val="0"/>
        <w:spacing w:after="0" w:line="240" w:lineRule="auto"/>
        <w:rPr>
          <w:rFonts w:cs="Calibri"/>
          <w:sz w:val="24"/>
          <w:szCs w:val="24"/>
          <w:lang w:eastAsia="pl-PL"/>
        </w:rPr>
      </w:pPr>
      <w:r w:rsidRPr="003F687E">
        <w:rPr>
          <w:rFonts w:cs="Calibri"/>
          <w:sz w:val="24"/>
          <w:szCs w:val="24"/>
          <w:lang w:eastAsia="pl-PL"/>
        </w:rPr>
        <w:t>za wykonanie Zadania 2 –.................... zł;</w:t>
      </w:r>
    </w:p>
    <w:p w:rsidR="00821D61" w:rsidRPr="003F687E" w:rsidRDefault="00821D61" w:rsidP="00B93A5E">
      <w:pPr>
        <w:numPr>
          <w:ilvl w:val="0"/>
          <w:numId w:val="184"/>
        </w:numPr>
        <w:autoSpaceDE w:val="0"/>
        <w:autoSpaceDN w:val="0"/>
        <w:adjustRightInd w:val="0"/>
        <w:spacing w:after="0" w:line="240" w:lineRule="auto"/>
        <w:ind w:left="709" w:hanging="357"/>
        <w:rPr>
          <w:rFonts w:cs="Calibri"/>
          <w:sz w:val="24"/>
          <w:szCs w:val="24"/>
          <w:lang w:eastAsia="pl-PL"/>
        </w:rPr>
      </w:pPr>
      <w:r w:rsidRPr="003F687E">
        <w:rPr>
          <w:rFonts w:cs="Calibri"/>
          <w:sz w:val="24"/>
          <w:szCs w:val="24"/>
          <w:lang w:eastAsia="pl-PL"/>
        </w:rPr>
        <w:t>za wykonanie Zadania n - ………………… zł.</w:t>
      </w:r>
    </w:p>
    <w:p w:rsidR="00821D61" w:rsidRPr="003F687E" w:rsidRDefault="00821D61" w:rsidP="00B93A5E">
      <w:pPr>
        <w:numPr>
          <w:ilvl w:val="0"/>
          <w:numId w:val="11"/>
        </w:numPr>
        <w:autoSpaceDE w:val="0"/>
        <w:autoSpaceDN w:val="0"/>
        <w:adjustRightInd w:val="0"/>
        <w:spacing w:after="0" w:line="240" w:lineRule="auto"/>
        <w:ind w:left="357" w:hanging="357"/>
        <w:rPr>
          <w:rFonts w:cs="Calibri"/>
          <w:sz w:val="24"/>
          <w:szCs w:val="24"/>
          <w:lang w:eastAsia="pl-PL"/>
        </w:rPr>
      </w:pPr>
      <w:r w:rsidRPr="003F687E">
        <w:rPr>
          <w:rFonts w:cs="Calibri"/>
          <w:sz w:val="24"/>
          <w:szCs w:val="24"/>
          <w:lang w:eastAsia="pl-PL"/>
        </w:rPr>
        <w:t>W celu potwierdzenia wykonania zadań, Beneficjent zobowiązany jest do przedłożenia dokumentów wymienionych we wniosku.</w:t>
      </w:r>
    </w:p>
    <w:p w:rsidR="00821D61" w:rsidRPr="003F687E" w:rsidRDefault="00821D61" w:rsidP="00B93A5E">
      <w:pPr>
        <w:numPr>
          <w:ilvl w:val="0"/>
          <w:numId w:val="11"/>
        </w:numPr>
        <w:autoSpaceDE w:val="0"/>
        <w:autoSpaceDN w:val="0"/>
        <w:adjustRightInd w:val="0"/>
        <w:spacing w:after="0" w:line="240" w:lineRule="auto"/>
        <w:ind w:left="357" w:hanging="357"/>
        <w:rPr>
          <w:rFonts w:cs="Calibri"/>
          <w:sz w:val="24"/>
          <w:szCs w:val="24"/>
          <w:lang w:eastAsia="pl-PL"/>
        </w:rPr>
      </w:pPr>
      <w:r w:rsidRPr="003F687E">
        <w:rPr>
          <w:rFonts w:cs="Calibri"/>
          <w:sz w:val="24"/>
          <w:szCs w:val="24"/>
          <w:lang w:eastAsia="pl-PL"/>
        </w:rPr>
        <w:t>W związku z kwotami ryczałtowymi, o których mowa w ust. 1 Beneficjent zobowiązuje się osiągnąć co najmniej następujące wskaźniki pomiaru kwot ryczałtowych:</w:t>
      </w:r>
    </w:p>
    <w:p w:rsidR="00821D61" w:rsidRPr="003F687E" w:rsidRDefault="00821D61" w:rsidP="00B93A5E">
      <w:pPr>
        <w:numPr>
          <w:ilvl w:val="0"/>
          <w:numId w:val="185"/>
        </w:numPr>
        <w:autoSpaceDE w:val="0"/>
        <w:autoSpaceDN w:val="0"/>
        <w:adjustRightInd w:val="0"/>
        <w:spacing w:after="0" w:line="240" w:lineRule="auto"/>
        <w:ind w:left="709" w:hanging="357"/>
        <w:rPr>
          <w:rFonts w:cs="Calibri"/>
          <w:sz w:val="24"/>
          <w:szCs w:val="24"/>
          <w:lang w:eastAsia="pl-PL"/>
        </w:rPr>
      </w:pPr>
      <w:r w:rsidRPr="003F687E">
        <w:rPr>
          <w:rFonts w:cs="Calibri"/>
          <w:sz w:val="24"/>
          <w:szCs w:val="24"/>
          <w:lang w:eastAsia="pl-PL"/>
        </w:rPr>
        <w:t>w ramach kwoty ryczałtowej, o której mowa w ust. 1 pkt 1 Beneficjent zrealizuje wskaźnik …………………………………………… o wartości co najmniej …………..</w:t>
      </w:r>
    </w:p>
    <w:p w:rsidR="00821D61" w:rsidRPr="003F687E" w:rsidRDefault="00821D61" w:rsidP="00B93A5E">
      <w:pPr>
        <w:numPr>
          <w:ilvl w:val="0"/>
          <w:numId w:val="185"/>
        </w:numPr>
        <w:autoSpaceDE w:val="0"/>
        <w:autoSpaceDN w:val="0"/>
        <w:adjustRightInd w:val="0"/>
        <w:spacing w:after="0" w:line="240" w:lineRule="auto"/>
        <w:ind w:left="709" w:hanging="357"/>
        <w:rPr>
          <w:rFonts w:cs="Calibri"/>
          <w:sz w:val="24"/>
          <w:szCs w:val="24"/>
          <w:lang w:eastAsia="pl-PL"/>
        </w:rPr>
      </w:pPr>
      <w:r w:rsidRPr="003F687E">
        <w:rPr>
          <w:rFonts w:cs="Calibri"/>
          <w:sz w:val="24"/>
          <w:szCs w:val="24"/>
          <w:lang w:eastAsia="pl-PL"/>
        </w:rPr>
        <w:t>w ramach kwoty ryczałtowej, o której mowa w ust. 1 pkt 2 Beneficjent zrealizuje wskaźnik …………………………………………… o wartości co najmniej ……………</w:t>
      </w:r>
    </w:p>
    <w:p w:rsidR="00821D61" w:rsidRPr="003F687E" w:rsidRDefault="00821D61" w:rsidP="00B93A5E">
      <w:pPr>
        <w:numPr>
          <w:ilvl w:val="0"/>
          <w:numId w:val="187"/>
        </w:numPr>
        <w:autoSpaceDE w:val="0"/>
        <w:autoSpaceDN w:val="0"/>
        <w:adjustRightInd w:val="0"/>
        <w:spacing w:after="0" w:line="240" w:lineRule="auto"/>
        <w:ind w:left="709" w:hanging="357"/>
        <w:rPr>
          <w:rFonts w:cs="Calibri"/>
          <w:sz w:val="24"/>
          <w:szCs w:val="24"/>
          <w:lang w:eastAsia="pl-PL"/>
        </w:rPr>
      </w:pPr>
      <w:r w:rsidRPr="003F687E">
        <w:rPr>
          <w:rFonts w:cs="Calibri"/>
          <w:sz w:val="24"/>
          <w:szCs w:val="24"/>
          <w:lang w:eastAsia="pl-PL"/>
        </w:rPr>
        <w:t>w ramach kwoty ryczałtowej, o której mowa w ust. 1 pkt n Beneficjent zrealizuje wskaźnik …………………………………………… o wartości co najmniej ……………</w:t>
      </w:r>
    </w:p>
    <w:p w:rsidR="00821D61" w:rsidRPr="003F687E" w:rsidRDefault="00821D61" w:rsidP="00B93A5E">
      <w:pPr>
        <w:numPr>
          <w:ilvl w:val="0"/>
          <w:numId w:val="11"/>
        </w:numPr>
        <w:spacing w:after="0" w:line="240" w:lineRule="auto"/>
        <w:ind w:left="357" w:hanging="357"/>
        <w:rPr>
          <w:rFonts w:cs="Calibri"/>
          <w:sz w:val="24"/>
          <w:szCs w:val="24"/>
        </w:rPr>
      </w:pPr>
      <w:r w:rsidRPr="003F687E">
        <w:rPr>
          <w:rFonts w:cs="Calibri"/>
          <w:sz w:val="24"/>
          <w:szCs w:val="24"/>
        </w:rPr>
        <w:t>W związku z kwotami ryczałtowymi, o których mowa w ust. 1 Beneficjent zobowiązuje się osiągnąć wskaźniki, o których  mowa w ust. 3, określo</w:t>
      </w:r>
      <w:r w:rsidR="00ED7A55" w:rsidRPr="003F687E">
        <w:rPr>
          <w:rFonts w:cs="Calibri"/>
          <w:sz w:val="24"/>
          <w:szCs w:val="24"/>
        </w:rPr>
        <w:t>ne</w:t>
      </w:r>
      <w:r w:rsidRPr="003F687E">
        <w:rPr>
          <w:rFonts w:cs="Calibri"/>
          <w:sz w:val="24"/>
          <w:szCs w:val="24"/>
        </w:rPr>
        <w:t xml:space="preserve"> we wniosku. </w:t>
      </w:r>
    </w:p>
    <w:p w:rsidR="00821D61" w:rsidRPr="003F687E" w:rsidRDefault="00821D61" w:rsidP="00B93A5E">
      <w:pPr>
        <w:numPr>
          <w:ilvl w:val="0"/>
          <w:numId w:val="11"/>
        </w:numPr>
        <w:spacing w:after="0" w:line="240" w:lineRule="auto"/>
        <w:ind w:left="357" w:hanging="357"/>
        <w:rPr>
          <w:rFonts w:cs="Calibri"/>
          <w:sz w:val="24"/>
          <w:szCs w:val="24"/>
        </w:rPr>
      </w:pPr>
      <w:r w:rsidRPr="003F687E">
        <w:rPr>
          <w:rFonts w:cs="Calibri"/>
          <w:sz w:val="24"/>
          <w:szCs w:val="24"/>
        </w:rPr>
        <w:t>W przypadku nieosiągnięcia w ramach danej kwoty ryczałtowej adekwatnych wskaźników, o których mowa w ust. 3 uznaje się, iż Beneficjent nie wykonał zadania prawidłowo oraz nie rozliczył przyznanej kwoty ryczałtowej.</w:t>
      </w:r>
    </w:p>
    <w:p w:rsidR="00821D61" w:rsidRPr="003F687E" w:rsidRDefault="00821D61" w:rsidP="00B93A5E">
      <w:pPr>
        <w:numPr>
          <w:ilvl w:val="0"/>
          <w:numId w:val="11"/>
        </w:numPr>
        <w:spacing w:after="0" w:line="240" w:lineRule="auto"/>
        <w:ind w:left="357" w:hanging="357"/>
        <w:rPr>
          <w:rFonts w:cs="Calibri"/>
          <w:sz w:val="24"/>
          <w:szCs w:val="24"/>
        </w:rPr>
      </w:pPr>
      <w:r w:rsidRPr="003F687E">
        <w:rPr>
          <w:rFonts w:cs="Calibri"/>
          <w:sz w:val="24"/>
          <w:szCs w:val="24"/>
        </w:rPr>
        <w:t xml:space="preserve">W przypadku realizacji </w:t>
      </w:r>
      <w:r w:rsidR="001F081B" w:rsidRPr="003F687E">
        <w:rPr>
          <w:rFonts w:cs="Calibri"/>
          <w:sz w:val="24"/>
          <w:szCs w:val="24"/>
        </w:rPr>
        <w:t>z</w:t>
      </w:r>
      <w:r w:rsidRPr="003F687E">
        <w:rPr>
          <w:rFonts w:cs="Calibri"/>
          <w:sz w:val="24"/>
          <w:szCs w:val="24"/>
        </w:rPr>
        <w:t>adania niezgodnie z podstawowymi założeniami wniosku, uznaje się, iż Beneficjent nie wykonał zadania prawidłowo oraz nie rozliczył przyznanej kwoty ryczałtowej.</w:t>
      </w:r>
    </w:p>
    <w:p w:rsidR="00821D61" w:rsidRPr="003F687E" w:rsidRDefault="00821D61" w:rsidP="00B93A5E">
      <w:pPr>
        <w:numPr>
          <w:ilvl w:val="0"/>
          <w:numId w:val="11"/>
        </w:numPr>
        <w:spacing w:after="0" w:line="240" w:lineRule="auto"/>
        <w:ind w:left="357" w:hanging="357"/>
        <w:rPr>
          <w:rFonts w:cs="Calibri"/>
          <w:sz w:val="24"/>
          <w:szCs w:val="24"/>
        </w:rPr>
      </w:pPr>
      <w:r w:rsidRPr="003F687E">
        <w:rPr>
          <w:rFonts w:cs="Calibri"/>
          <w:sz w:val="24"/>
          <w:szCs w:val="24"/>
          <w:lang w:eastAsia="pl-PL"/>
        </w:rPr>
        <w:t>Wydatki, które Beneficjent poniósł na zadanie obj</w:t>
      </w:r>
      <w:r w:rsidRPr="003F687E">
        <w:rPr>
          <w:rFonts w:eastAsia="TimesNewRoman" w:cs="Calibri"/>
          <w:sz w:val="24"/>
          <w:szCs w:val="24"/>
          <w:lang w:eastAsia="pl-PL"/>
        </w:rPr>
        <w:t>ę</w:t>
      </w:r>
      <w:r w:rsidRPr="003F687E">
        <w:rPr>
          <w:rFonts w:cs="Calibri"/>
          <w:sz w:val="24"/>
          <w:szCs w:val="24"/>
          <w:lang w:eastAsia="pl-PL"/>
        </w:rPr>
        <w:t>te kwot</w:t>
      </w:r>
      <w:r w:rsidRPr="003F687E">
        <w:rPr>
          <w:rFonts w:eastAsia="TimesNewRoman" w:cs="Calibri"/>
          <w:sz w:val="24"/>
          <w:szCs w:val="24"/>
          <w:lang w:eastAsia="pl-PL"/>
        </w:rPr>
        <w:t xml:space="preserve">ą </w:t>
      </w:r>
      <w:r w:rsidRPr="003F687E">
        <w:rPr>
          <w:rFonts w:cs="Calibri"/>
          <w:sz w:val="24"/>
          <w:szCs w:val="24"/>
          <w:lang w:eastAsia="pl-PL"/>
        </w:rPr>
        <w:t>ryczałtow</w:t>
      </w:r>
      <w:r w:rsidRPr="003F687E">
        <w:rPr>
          <w:rFonts w:eastAsia="TimesNewRoman" w:cs="Calibri"/>
          <w:sz w:val="24"/>
          <w:szCs w:val="24"/>
          <w:lang w:eastAsia="pl-PL"/>
        </w:rPr>
        <w:t>ą</w:t>
      </w:r>
      <w:r w:rsidRPr="003F687E">
        <w:rPr>
          <w:rFonts w:cs="Calibri"/>
          <w:sz w:val="24"/>
          <w:szCs w:val="24"/>
          <w:lang w:eastAsia="pl-PL"/>
        </w:rPr>
        <w:t>, która nie została uznana za rozliczon</w:t>
      </w:r>
      <w:r w:rsidRPr="003F687E">
        <w:rPr>
          <w:rFonts w:eastAsia="TimesNewRoman" w:cs="Calibri"/>
          <w:sz w:val="24"/>
          <w:szCs w:val="24"/>
          <w:lang w:eastAsia="pl-PL"/>
        </w:rPr>
        <w:t>ą</w:t>
      </w:r>
      <w:r w:rsidRPr="003F687E">
        <w:rPr>
          <w:rFonts w:cs="Calibri"/>
          <w:sz w:val="24"/>
          <w:szCs w:val="24"/>
          <w:lang w:eastAsia="pl-PL"/>
        </w:rPr>
        <w:t>, uznaje si</w:t>
      </w:r>
      <w:r w:rsidRPr="003F687E">
        <w:rPr>
          <w:rFonts w:eastAsia="TimesNewRoman" w:cs="Calibri"/>
          <w:sz w:val="24"/>
          <w:szCs w:val="24"/>
          <w:lang w:eastAsia="pl-PL"/>
        </w:rPr>
        <w:t xml:space="preserve">ę </w:t>
      </w:r>
      <w:r w:rsidRPr="003F687E">
        <w:rPr>
          <w:rFonts w:cs="Calibri"/>
          <w:sz w:val="24"/>
          <w:szCs w:val="24"/>
          <w:lang w:eastAsia="pl-PL"/>
        </w:rPr>
        <w:t>za niekwalifikowalne.</w:t>
      </w:r>
    </w:p>
    <w:p w:rsidR="00357320" w:rsidRDefault="00196068" w:rsidP="005D2C96">
      <w:pPr>
        <w:numPr>
          <w:ilvl w:val="0"/>
          <w:numId w:val="11"/>
        </w:numPr>
        <w:spacing w:after="0" w:line="240" w:lineRule="auto"/>
        <w:ind w:left="357" w:hanging="357"/>
        <w:rPr>
          <w:rFonts w:cs="Calibri"/>
          <w:iCs/>
          <w:sz w:val="24"/>
          <w:szCs w:val="24"/>
        </w:rPr>
      </w:pPr>
      <w:r w:rsidRPr="003F687E">
        <w:rPr>
          <w:rFonts w:cs="Calibri"/>
          <w:iCs/>
          <w:sz w:val="24"/>
          <w:szCs w:val="24"/>
        </w:rPr>
        <w:t>W przypadku konieczności zmian w zakresie rzeczowym projektu, nie skutkujących zmianą wskaźników, o których mowa ust. 3, Beneficjent zobowiązany jest niezwłocznie poinformować Instytucję Pośredniczącą. Takie zmiany wymagają zgody Instytucji Pośredniczącej.</w:t>
      </w:r>
    </w:p>
    <w:p w:rsidR="005D2C96" w:rsidRDefault="005D2C96" w:rsidP="00D74358">
      <w:pPr>
        <w:spacing w:after="0" w:line="240" w:lineRule="auto"/>
        <w:ind w:left="357"/>
        <w:rPr>
          <w:rFonts w:cs="Calibri"/>
          <w:iCs/>
          <w:sz w:val="24"/>
          <w:szCs w:val="24"/>
        </w:rPr>
      </w:pPr>
    </w:p>
    <w:p w:rsidR="00357320" w:rsidRPr="003F687E" w:rsidRDefault="00357320" w:rsidP="00357320">
      <w:pPr>
        <w:spacing w:after="0" w:line="240" w:lineRule="auto"/>
        <w:rPr>
          <w:rFonts w:cs="Calibri"/>
          <w:b/>
          <w:sz w:val="24"/>
          <w:szCs w:val="24"/>
        </w:rPr>
      </w:pPr>
      <w:r>
        <w:rPr>
          <w:rFonts w:cs="Calibri"/>
          <w:b/>
          <w:sz w:val="24"/>
          <w:szCs w:val="24"/>
        </w:rPr>
        <w:t>Dotacja warunkowa</w:t>
      </w:r>
    </w:p>
    <w:p w:rsidR="00357320" w:rsidRDefault="00357320" w:rsidP="00357320">
      <w:pPr>
        <w:spacing w:after="0" w:line="240" w:lineRule="auto"/>
        <w:rPr>
          <w:rFonts w:cs="Calibri"/>
          <w:b/>
          <w:sz w:val="24"/>
          <w:szCs w:val="24"/>
        </w:rPr>
      </w:pPr>
      <w:r w:rsidRPr="003F687E">
        <w:rPr>
          <w:rFonts w:cs="Calibri"/>
          <w:b/>
          <w:sz w:val="24"/>
          <w:szCs w:val="24"/>
        </w:rPr>
        <w:t>§ 6</w:t>
      </w:r>
    </w:p>
    <w:p w:rsidR="00357320" w:rsidRDefault="00DA43F1" w:rsidP="00D74358">
      <w:pPr>
        <w:numPr>
          <w:ilvl w:val="0"/>
          <w:numId w:val="258"/>
        </w:numPr>
        <w:spacing w:after="0" w:line="240" w:lineRule="auto"/>
        <w:ind w:left="284" w:hanging="284"/>
        <w:rPr>
          <w:rFonts w:cs="Calibri"/>
          <w:sz w:val="24"/>
          <w:szCs w:val="24"/>
        </w:rPr>
      </w:pPr>
      <w:r>
        <w:rPr>
          <w:rFonts w:cs="Calibri"/>
          <w:sz w:val="24"/>
          <w:szCs w:val="24"/>
        </w:rPr>
        <w:t>Dofinansowanie w ramach dotacji warunkowej udzielane jest w formie bezzwrotnej i zwrotnej:</w:t>
      </w:r>
    </w:p>
    <w:p w:rsidR="00DA43F1" w:rsidRDefault="005D2C96" w:rsidP="00D74358">
      <w:pPr>
        <w:numPr>
          <w:ilvl w:val="0"/>
          <w:numId w:val="259"/>
        </w:numPr>
        <w:spacing w:after="0" w:line="240" w:lineRule="auto"/>
        <w:rPr>
          <w:rFonts w:cs="Calibri"/>
          <w:sz w:val="24"/>
          <w:szCs w:val="24"/>
        </w:rPr>
      </w:pPr>
      <w:r>
        <w:rPr>
          <w:rFonts w:cs="Calibri"/>
          <w:sz w:val="24"/>
          <w:szCs w:val="24"/>
        </w:rPr>
        <w:t>c</w:t>
      </w:r>
      <w:r w:rsidR="00DA43F1">
        <w:rPr>
          <w:rFonts w:cs="Calibri"/>
          <w:sz w:val="24"/>
          <w:szCs w:val="24"/>
        </w:rPr>
        <w:t xml:space="preserve">zęść bezzwrotna obejmuje udział </w:t>
      </w:r>
      <w:r>
        <w:rPr>
          <w:rFonts w:cs="Calibri"/>
          <w:sz w:val="24"/>
          <w:szCs w:val="24"/>
        </w:rPr>
        <w:t>kwoty dofinansowania,</w:t>
      </w:r>
    </w:p>
    <w:p w:rsidR="005D2C96" w:rsidRPr="00D74358" w:rsidRDefault="005D2C96" w:rsidP="00D74358">
      <w:pPr>
        <w:numPr>
          <w:ilvl w:val="0"/>
          <w:numId w:val="259"/>
        </w:numPr>
        <w:spacing w:after="0" w:line="240" w:lineRule="auto"/>
        <w:ind w:left="709" w:hanging="349"/>
        <w:rPr>
          <w:rFonts w:cs="Calibri"/>
          <w:i/>
          <w:sz w:val="24"/>
          <w:szCs w:val="24"/>
        </w:rPr>
      </w:pPr>
      <w:r>
        <w:rPr>
          <w:rFonts w:cs="Calibri"/>
          <w:sz w:val="24"/>
          <w:szCs w:val="24"/>
        </w:rPr>
        <w:t xml:space="preserve">część zwrotna obejmuje udział kwoty dofinansowania podlegający całkowitemu lub częściowemu zwrotowi, zgodnie z zasadami opisanymi w </w:t>
      </w:r>
      <w:r w:rsidR="009F39E2">
        <w:rPr>
          <w:rFonts w:cs="Calibri"/>
          <w:sz w:val="24"/>
          <w:szCs w:val="24"/>
        </w:rPr>
        <w:t>załączniku nr 1</w:t>
      </w:r>
      <w:r w:rsidR="00D9635A">
        <w:rPr>
          <w:rFonts w:cs="Calibri"/>
          <w:sz w:val="24"/>
          <w:szCs w:val="24"/>
        </w:rPr>
        <w:t>5.</w:t>
      </w:r>
    </w:p>
    <w:p w:rsidR="00DA43F1" w:rsidRDefault="005D2C96" w:rsidP="000C7787">
      <w:pPr>
        <w:numPr>
          <w:ilvl w:val="0"/>
          <w:numId w:val="258"/>
        </w:numPr>
        <w:spacing w:after="0" w:line="240" w:lineRule="auto"/>
        <w:ind w:left="284" w:hanging="284"/>
        <w:rPr>
          <w:rFonts w:cs="Calibri"/>
          <w:sz w:val="24"/>
          <w:szCs w:val="24"/>
        </w:rPr>
      </w:pPr>
      <w:r>
        <w:rPr>
          <w:rFonts w:cs="Calibri"/>
          <w:sz w:val="24"/>
          <w:szCs w:val="24"/>
        </w:rPr>
        <w:t>Beneficjent składa wniosek o rozliczenie</w:t>
      </w:r>
      <w:r w:rsidR="000C7787">
        <w:rPr>
          <w:rFonts w:cs="Calibri"/>
          <w:sz w:val="24"/>
          <w:szCs w:val="24"/>
        </w:rPr>
        <w:t xml:space="preserve"> dotacji warunkowej wraz z niezbędną dokumentacją najpóźniej w terminie 30 dni roboczych po upływie 2 lat od zakończenia realizacji projektu</w:t>
      </w:r>
      <w:r w:rsidR="000C7787">
        <w:rPr>
          <w:rStyle w:val="Odwoanieprzypisudolnego"/>
          <w:rFonts w:cs="Calibri"/>
          <w:sz w:val="24"/>
          <w:szCs w:val="24"/>
        </w:rPr>
        <w:footnoteReference w:id="4"/>
      </w:r>
      <w:r w:rsidR="000C7787">
        <w:rPr>
          <w:rFonts w:cs="Calibri"/>
          <w:sz w:val="24"/>
          <w:szCs w:val="24"/>
        </w:rPr>
        <w:t>.</w:t>
      </w:r>
    </w:p>
    <w:p w:rsidR="00230D3F" w:rsidRDefault="00230D3F" w:rsidP="000C7787">
      <w:pPr>
        <w:numPr>
          <w:ilvl w:val="0"/>
          <w:numId w:val="258"/>
        </w:numPr>
        <w:spacing w:after="0" w:line="240" w:lineRule="auto"/>
        <w:ind w:left="284" w:hanging="284"/>
        <w:rPr>
          <w:rFonts w:cs="Calibri"/>
          <w:sz w:val="24"/>
          <w:szCs w:val="24"/>
        </w:rPr>
      </w:pPr>
      <w:r>
        <w:rPr>
          <w:rFonts w:cs="Calibri"/>
          <w:sz w:val="24"/>
          <w:szCs w:val="24"/>
        </w:rPr>
        <w:lastRenderedPageBreak/>
        <w:t>Wzór wniosku o rozliczenie dotacji warunkowej został określony w załączniku nr 16 do Umowy.</w:t>
      </w:r>
    </w:p>
    <w:p w:rsidR="00240731" w:rsidRDefault="00240731" w:rsidP="000C7787">
      <w:pPr>
        <w:numPr>
          <w:ilvl w:val="0"/>
          <w:numId w:val="258"/>
        </w:numPr>
        <w:spacing w:after="0" w:line="240" w:lineRule="auto"/>
        <w:ind w:left="284" w:hanging="284"/>
        <w:rPr>
          <w:rFonts w:cs="Calibri"/>
          <w:sz w:val="24"/>
          <w:szCs w:val="24"/>
        </w:rPr>
      </w:pPr>
      <w:r>
        <w:rPr>
          <w:rFonts w:cs="Calibri"/>
          <w:sz w:val="24"/>
          <w:szCs w:val="24"/>
        </w:rPr>
        <w:t>W przypadku nieprzedłożenia wniosku o rozliczenie, o którym mowa w ust. 2, Beneficjent</w:t>
      </w:r>
      <w:r w:rsidRPr="00240731">
        <w:rPr>
          <w:rFonts w:eastAsia="Times New Roman" w:cs="Calibri"/>
          <w:sz w:val="24"/>
          <w:szCs w:val="24"/>
          <w:lang w:eastAsia="pl-PL"/>
        </w:rPr>
        <w:t xml:space="preserve"> zostanie zobowiązany do zwrotu całości części zwrotnej dotacji warunkowej wraz z odsetkami na zasadach określonych</w:t>
      </w:r>
      <w:r>
        <w:rPr>
          <w:rFonts w:eastAsia="Times New Roman" w:cs="Calibri"/>
          <w:sz w:val="24"/>
          <w:szCs w:val="24"/>
          <w:lang w:eastAsia="pl-PL"/>
        </w:rPr>
        <w:t xml:space="preserve"> </w:t>
      </w:r>
      <w:r w:rsidRPr="00240731">
        <w:rPr>
          <w:rFonts w:eastAsia="Times New Roman" w:cs="Calibri"/>
          <w:sz w:val="24"/>
          <w:szCs w:val="24"/>
          <w:lang w:eastAsia="pl-PL"/>
        </w:rPr>
        <w:t>w art. 207 Ustawy o finansach publicznych</w:t>
      </w:r>
      <w:r>
        <w:rPr>
          <w:rFonts w:eastAsia="Times New Roman" w:cs="Calibri"/>
          <w:sz w:val="24"/>
          <w:szCs w:val="24"/>
          <w:lang w:eastAsia="pl-PL"/>
        </w:rPr>
        <w:t>.</w:t>
      </w:r>
    </w:p>
    <w:p w:rsidR="00230D3F" w:rsidRPr="00D74358" w:rsidRDefault="00230D3F" w:rsidP="000C7787">
      <w:pPr>
        <w:numPr>
          <w:ilvl w:val="0"/>
          <w:numId w:val="258"/>
        </w:numPr>
        <w:spacing w:after="0" w:line="240" w:lineRule="auto"/>
        <w:ind w:left="284" w:hanging="284"/>
        <w:rPr>
          <w:rFonts w:cs="Calibri"/>
          <w:sz w:val="24"/>
          <w:szCs w:val="24"/>
        </w:rPr>
      </w:pPr>
      <w:r w:rsidRPr="009B687F">
        <w:rPr>
          <w:rFonts w:eastAsia="Times New Roman" w:cs="Calibri"/>
          <w:sz w:val="24"/>
          <w:szCs w:val="24"/>
          <w:lang w:eastAsia="pl-PL"/>
        </w:rPr>
        <w:t>Na żądanie IP Beneficjent jest zobligowany przedstawić dokumentację księgową potwierdzającą przychody wygenerowane w wyniku realizacji projektu oraz dodatkowe informacje niezbędne do potwierdzenia prawidłowości przedstawionych wyliczeń</w:t>
      </w:r>
      <w:r>
        <w:rPr>
          <w:rFonts w:eastAsia="Times New Roman" w:cs="Calibri"/>
          <w:sz w:val="24"/>
          <w:szCs w:val="24"/>
          <w:lang w:eastAsia="pl-PL"/>
        </w:rPr>
        <w:t xml:space="preserve"> ujętych we wniosku wskazanym w ust. </w:t>
      </w:r>
      <w:r w:rsidR="00843F42">
        <w:rPr>
          <w:rFonts w:eastAsia="Times New Roman" w:cs="Calibri"/>
          <w:sz w:val="24"/>
          <w:szCs w:val="24"/>
          <w:lang w:eastAsia="pl-PL"/>
        </w:rPr>
        <w:t>2</w:t>
      </w:r>
      <w:r w:rsidRPr="009B687F">
        <w:rPr>
          <w:rFonts w:eastAsia="Times New Roman" w:cs="Calibri"/>
          <w:sz w:val="24"/>
          <w:szCs w:val="24"/>
          <w:lang w:eastAsia="pl-PL"/>
        </w:rPr>
        <w:t xml:space="preserve">. </w:t>
      </w:r>
    </w:p>
    <w:p w:rsidR="00230D3F" w:rsidRDefault="00230D3F" w:rsidP="00D74358">
      <w:pPr>
        <w:numPr>
          <w:ilvl w:val="0"/>
          <w:numId w:val="258"/>
        </w:numPr>
        <w:spacing w:after="0" w:line="240" w:lineRule="auto"/>
        <w:ind w:left="284" w:hanging="284"/>
        <w:rPr>
          <w:rFonts w:cs="Calibri"/>
          <w:sz w:val="24"/>
          <w:szCs w:val="24"/>
        </w:rPr>
      </w:pPr>
      <w:r w:rsidRPr="009B687F">
        <w:rPr>
          <w:rFonts w:eastAsia="Times New Roman" w:cs="Calibri"/>
          <w:sz w:val="24"/>
          <w:szCs w:val="24"/>
          <w:lang w:eastAsia="pl-PL"/>
        </w:rPr>
        <w:t>W przypadku wątpliwości co do prawidłowości sporządzenia przedstawionych dokumentów IP może wystąpić o opinię eksperta zewnętrznego</w:t>
      </w:r>
      <w:r w:rsidR="00240731">
        <w:rPr>
          <w:rFonts w:eastAsia="Times New Roman" w:cs="Calibri"/>
          <w:sz w:val="24"/>
          <w:szCs w:val="24"/>
          <w:lang w:eastAsia="pl-PL"/>
        </w:rPr>
        <w:t>.</w:t>
      </w:r>
    </w:p>
    <w:p w:rsidR="000C7787" w:rsidRDefault="000C7787" w:rsidP="00D74358">
      <w:pPr>
        <w:numPr>
          <w:ilvl w:val="0"/>
          <w:numId w:val="258"/>
        </w:numPr>
        <w:spacing w:after="0" w:line="240" w:lineRule="auto"/>
        <w:ind w:left="284" w:hanging="284"/>
        <w:rPr>
          <w:rFonts w:cs="Calibri"/>
          <w:sz w:val="24"/>
          <w:szCs w:val="24"/>
        </w:rPr>
      </w:pPr>
      <w:r>
        <w:rPr>
          <w:rFonts w:cs="Calibri"/>
          <w:sz w:val="24"/>
          <w:szCs w:val="24"/>
        </w:rPr>
        <w:t>IP sprawdza spełnienie warunku zwrotu dotacji w terminie 45 dni roboczych od dnia złożenia przez Beneficjenta kompletnych dokumentów niezbędnych do weryfikacji spełnienia warunku zwrotu dotacji, po czym wzywa Beneficjenta do zwrotu zwrotnej części dotacji.</w:t>
      </w:r>
    </w:p>
    <w:p w:rsidR="007402E3" w:rsidRDefault="007402E3" w:rsidP="00D74358">
      <w:pPr>
        <w:numPr>
          <w:ilvl w:val="0"/>
          <w:numId w:val="258"/>
        </w:numPr>
        <w:spacing w:after="0" w:line="240" w:lineRule="auto"/>
        <w:ind w:left="284" w:hanging="284"/>
        <w:rPr>
          <w:rFonts w:cs="Calibri"/>
          <w:sz w:val="24"/>
          <w:szCs w:val="24"/>
        </w:rPr>
      </w:pPr>
      <w:r>
        <w:rPr>
          <w:rFonts w:cs="Calibri"/>
          <w:sz w:val="24"/>
          <w:szCs w:val="24"/>
        </w:rPr>
        <w:t>Zwrot środków przez Beneficjenta następuje w terminie 30 dni kalendarzowych od dnia wezwania przez IP. Na wniosek Beneficjenta, zwrot może zostać rozłożony na raty, płatne nie częściej niż raz na kwartał, w terminach określonych przez IP. Okres spłaty ratalnej nie może być dłuższy niż 12 miesięcy od dnia wezwania. Za spłatę w ratach nie będą naliczane odsetki.</w:t>
      </w:r>
    </w:p>
    <w:p w:rsidR="007402E3" w:rsidRDefault="007402E3" w:rsidP="00D74358">
      <w:pPr>
        <w:numPr>
          <w:ilvl w:val="0"/>
          <w:numId w:val="258"/>
        </w:numPr>
        <w:spacing w:after="0" w:line="240" w:lineRule="auto"/>
        <w:ind w:left="284" w:hanging="284"/>
        <w:rPr>
          <w:rFonts w:cs="Calibri"/>
          <w:sz w:val="24"/>
          <w:szCs w:val="24"/>
        </w:rPr>
      </w:pPr>
      <w:r>
        <w:rPr>
          <w:rFonts w:cs="Calibri"/>
          <w:sz w:val="24"/>
          <w:szCs w:val="24"/>
        </w:rPr>
        <w:t>W przypadku braku spłaty zwrotnej części dotacji w terminie, Beneficjent zostanie wezwany przez IP do zwrotu pozostającej do spłaty części zwrotnej dotacji wraz z odsetkami jak dla zaległości podatkowych za okres od dnia przekazania środków niezwróconych w terminie do dnia zapłaty.</w:t>
      </w:r>
      <w:r w:rsidR="00B66FCC">
        <w:rPr>
          <w:rFonts w:cs="Calibri"/>
          <w:sz w:val="24"/>
          <w:szCs w:val="24"/>
        </w:rPr>
        <w:t xml:space="preserve"> Jeśli Beneficjent nie zwróci kwoty określonej w wezwaniu we wskazanym terminie, IP wszczyna postępowanie administracyjne dotyczące całości części zwrotnej dofinansowania pozostałej do spłaty w trybie i na zasadach określonych w art. 207 Ustawy o finansach publicznych. </w:t>
      </w:r>
    </w:p>
    <w:p w:rsidR="00B66FCC" w:rsidRDefault="0072207E" w:rsidP="00D74358">
      <w:pPr>
        <w:numPr>
          <w:ilvl w:val="0"/>
          <w:numId w:val="258"/>
        </w:numPr>
        <w:spacing w:after="0" w:line="240" w:lineRule="auto"/>
        <w:ind w:left="284" w:hanging="284"/>
        <w:rPr>
          <w:rFonts w:cs="Calibri"/>
          <w:sz w:val="24"/>
          <w:szCs w:val="24"/>
        </w:rPr>
      </w:pPr>
      <w:r>
        <w:rPr>
          <w:rFonts w:cs="Calibri"/>
          <w:sz w:val="24"/>
          <w:szCs w:val="24"/>
        </w:rPr>
        <w:t xml:space="preserve">W przypadku braku spłaty w terminie raty, o której mowa w ust. </w:t>
      </w:r>
      <w:r w:rsidR="00843F42">
        <w:rPr>
          <w:rFonts w:cs="Calibri"/>
          <w:sz w:val="24"/>
          <w:szCs w:val="24"/>
        </w:rPr>
        <w:t>8</w:t>
      </w:r>
      <w:r>
        <w:rPr>
          <w:rFonts w:cs="Calibri"/>
          <w:sz w:val="24"/>
          <w:szCs w:val="24"/>
        </w:rPr>
        <w:t xml:space="preserve">, IP wzywa Beneficjenta do zwrotu tej raty wraz z odsetkami jak dla zaległości podatkowych liczonymi od jej wartości od dnia przekazania części zwrotnej dotacji do dnia zapłaty. Jeśli Beneficjent nie zwróci kwoty określone w wezwaniu we wskazanym terminie, IP  </w:t>
      </w:r>
      <w:r w:rsidRPr="00D74358">
        <w:rPr>
          <w:rFonts w:cs="Calibri"/>
          <w:sz w:val="24"/>
          <w:szCs w:val="24"/>
        </w:rPr>
        <w:t>wszczyna postępowanie administracyjne dotyczące</w:t>
      </w:r>
      <w:r w:rsidR="007E11D9">
        <w:rPr>
          <w:rFonts w:cs="Calibri"/>
          <w:sz w:val="24"/>
          <w:szCs w:val="24"/>
        </w:rPr>
        <w:t xml:space="preserve"> całości części zwrotnej dofinansowania pozostałej do spłaty w trybie i na zasadach określonych w art. 207 Ustawy o finansach</w:t>
      </w:r>
      <w:r w:rsidR="005243FE">
        <w:rPr>
          <w:rFonts w:cs="Calibri"/>
          <w:sz w:val="24"/>
          <w:szCs w:val="24"/>
        </w:rPr>
        <w:t xml:space="preserve"> </w:t>
      </w:r>
      <w:r w:rsidR="007E11D9">
        <w:rPr>
          <w:rFonts w:cs="Calibri"/>
          <w:sz w:val="24"/>
          <w:szCs w:val="24"/>
        </w:rPr>
        <w:t>publicznych</w:t>
      </w:r>
      <w:r w:rsidR="005243FE">
        <w:rPr>
          <w:rFonts w:cs="Calibri"/>
          <w:sz w:val="24"/>
          <w:szCs w:val="24"/>
        </w:rPr>
        <w:t>.</w:t>
      </w:r>
    </w:p>
    <w:p w:rsidR="005243FE" w:rsidRPr="00AF4580" w:rsidRDefault="005243FE" w:rsidP="00D74358">
      <w:pPr>
        <w:numPr>
          <w:ilvl w:val="0"/>
          <w:numId w:val="258"/>
        </w:numPr>
        <w:spacing w:after="0" w:line="240" w:lineRule="auto"/>
        <w:ind w:left="284" w:hanging="284"/>
        <w:rPr>
          <w:rFonts w:cs="Calibri"/>
          <w:sz w:val="24"/>
          <w:szCs w:val="24"/>
        </w:rPr>
      </w:pPr>
      <w:r>
        <w:rPr>
          <w:rFonts w:cs="Calibri"/>
          <w:sz w:val="24"/>
          <w:szCs w:val="24"/>
        </w:rPr>
        <w:t>Zwroty części zwrotnej dotacji warunkowej będą dokonywane na odpowiedni rachunek bankowy, którego dysponentem jest Zarząd Województwa Opolskiego, wskazany w wezwaniu IP. Zwrot ewentualnych odsetek za opóźnienie następuje na dedykowany odrębny rachunek bankowy wskazany w wezwaniu IP.</w:t>
      </w:r>
    </w:p>
    <w:p w:rsidR="006770F4" w:rsidRDefault="006770F4" w:rsidP="00B93A5E">
      <w:pPr>
        <w:spacing w:after="0" w:line="240" w:lineRule="auto"/>
        <w:rPr>
          <w:rFonts w:cs="Calibri"/>
          <w:b/>
          <w:sz w:val="24"/>
          <w:szCs w:val="24"/>
        </w:rPr>
      </w:pPr>
    </w:p>
    <w:p w:rsidR="00AA1F87" w:rsidRDefault="00AA1F87" w:rsidP="00B93A5E">
      <w:pPr>
        <w:spacing w:after="0" w:line="240" w:lineRule="auto"/>
        <w:rPr>
          <w:rFonts w:cs="Calibri"/>
          <w:b/>
          <w:sz w:val="24"/>
          <w:szCs w:val="24"/>
        </w:rPr>
      </w:pPr>
    </w:p>
    <w:p w:rsidR="00AA1F87" w:rsidRDefault="00AA1F87" w:rsidP="00B93A5E">
      <w:pPr>
        <w:spacing w:after="0" w:line="240" w:lineRule="auto"/>
        <w:rPr>
          <w:rFonts w:cs="Calibri"/>
          <w:b/>
          <w:sz w:val="24"/>
          <w:szCs w:val="24"/>
        </w:rPr>
      </w:pPr>
    </w:p>
    <w:p w:rsidR="00AA1F87" w:rsidRDefault="00AA1F87" w:rsidP="00B93A5E">
      <w:pPr>
        <w:spacing w:after="0" w:line="240" w:lineRule="auto"/>
        <w:rPr>
          <w:rFonts w:cs="Calibri"/>
          <w:b/>
          <w:sz w:val="24"/>
          <w:szCs w:val="24"/>
        </w:rPr>
      </w:pPr>
    </w:p>
    <w:p w:rsidR="00AA1F87" w:rsidRDefault="00AA1F87" w:rsidP="00B93A5E">
      <w:pPr>
        <w:spacing w:after="0" w:line="240" w:lineRule="auto"/>
        <w:rPr>
          <w:rFonts w:cs="Calibri"/>
          <w:b/>
          <w:sz w:val="24"/>
          <w:szCs w:val="24"/>
        </w:rPr>
      </w:pPr>
    </w:p>
    <w:p w:rsidR="00AA1F87" w:rsidRPr="003F687E" w:rsidRDefault="00AA1F87" w:rsidP="00B93A5E">
      <w:pPr>
        <w:spacing w:after="0" w:line="240" w:lineRule="auto"/>
        <w:rPr>
          <w:rFonts w:cs="Calibri"/>
          <w:b/>
          <w:sz w:val="24"/>
          <w:szCs w:val="24"/>
        </w:rPr>
      </w:pPr>
    </w:p>
    <w:p w:rsidR="00BA0FAC" w:rsidRPr="003F687E" w:rsidRDefault="00BA0FAC" w:rsidP="00B93A5E">
      <w:pPr>
        <w:spacing w:after="0" w:line="240" w:lineRule="auto"/>
        <w:rPr>
          <w:rFonts w:cs="Calibri"/>
          <w:b/>
          <w:sz w:val="24"/>
          <w:szCs w:val="24"/>
        </w:rPr>
      </w:pPr>
      <w:r w:rsidRPr="003F687E">
        <w:rPr>
          <w:rFonts w:cs="Calibri"/>
          <w:b/>
          <w:sz w:val="24"/>
          <w:szCs w:val="24"/>
        </w:rPr>
        <w:lastRenderedPageBreak/>
        <w:t xml:space="preserve">Odpowiedzialność Instytucji </w:t>
      </w:r>
      <w:r w:rsidR="00D35B9F" w:rsidRPr="003F687E">
        <w:rPr>
          <w:rFonts w:cs="Calibri"/>
          <w:b/>
          <w:sz w:val="24"/>
          <w:szCs w:val="24"/>
        </w:rPr>
        <w:t>Pośredniczącej</w:t>
      </w:r>
      <w:r w:rsidRPr="003F687E">
        <w:rPr>
          <w:rFonts w:cs="Calibri"/>
          <w:b/>
          <w:sz w:val="24"/>
          <w:szCs w:val="24"/>
        </w:rPr>
        <w:t xml:space="preserve"> i </w:t>
      </w:r>
      <w:r w:rsidR="00EE6FF0" w:rsidRPr="003F687E">
        <w:rPr>
          <w:rFonts w:cs="Calibri"/>
          <w:b/>
          <w:sz w:val="24"/>
          <w:szCs w:val="24"/>
        </w:rPr>
        <w:t>Beneficjenta</w:t>
      </w:r>
    </w:p>
    <w:p w:rsidR="00CE2DCC" w:rsidRPr="00AF4580" w:rsidRDefault="00BA0FAC" w:rsidP="00B93A5E">
      <w:pPr>
        <w:spacing w:after="0" w:line="240" w:lineRule="auto"/>
        <w:rPr>
          <w:rFonts w:cs="Calibri"/>
          <w:sz w:val="24"/>
          <w:szCs w:val="24"/>
        </w:rPr>
      </w:pPr>
      <w:r w:rsidRPr="00AF4580">
        <w:rPr>
          <w:rFonts w:cs="Calibri"/>
          <w:b/>
          <w:sz w:val="24"/>
          <w:szCs w:val="24"/>
        </w:rPr>
        <w:t xml:space="preserve">§ </w:t>
      </w:r>
      <w:r w:rsidR="004D29C9">
        <w:rPr>
          <w:rFonts w:cs="Calibri"/>
          <w:b/>
          <w:sz w:val="24"/>
          <w:szCs w:val="24"/>
        </w:rPr>
        <w:t>7</w:t>
      </w:r>
    </w:p>
    <w:p w:rsidR="00F147E9" w:rsidRPr="003F687E" w:rsidRDefault="00F147E9" w:rsidP="00B93A5E">
      <w:pPr>
        <w:numPr>
          <w:ilvl w:val="0"/>
          <w:numId w:val="119"/>
        </w:numPr>
        <w:tabs>
          <w:tab w:val="clear" w:pos="360"/>
        </w:tabs>
        <w:spacing w:after="0" w:line="240" w:lineRule="auto"/>
        <w:rPr>
          <w:rFonts w:cs="Calibri"/>
          <w:iCs/>
          <w:sz w:val="24"/>
          <w:szCs w:val="24"/>
        </w:rPr>
      </w:pPr>
      <w:r w:rsidRPr="003F687E">
        <w:rPr>
          <w:rFonts w:cs="Calibri"/>
          <w:sz w:val="24"/>
          <w:szCs w:val="24"/>
        </w:rPr>
        <w:t>Instytucja</w:t>
      </w:r>
      <w:r w:rsidRPr="003F687E">
        <w:rPr>
          <w:rFonts w:cs="Calibri"/>
          <w:iCs/>
          <w:sz w:val="24"/>
          <w:szCs w:val="24"/>
        </w:rPr>
        <w:t xml:space="preserve"> Pośrednicząca nie ponosi odpowiedzialności wobec osób trzecich za szkody powstałe w związku z realizacją Projektu.</w:t>
      </w:r>
    </w:p>
    <w:p w:rsidR="00CE2DCC" w:rsidRPr="003F687E" w:rsidRDefault="00BA0FAC" w:rsidP="00B93A5E">
      <w:pPr>
        <w:numPr>
          <w:ilvl w:val="0"/>
          <w:numId w:val="119"/>
        </w:numPr>
        <w:tabs>
          <w:tab w:val="clear" w:pos="360"/>
        </w:tabs>
        <w:spacing w:after="0" w:line="240" w:lineRule="auto"/>
        <w:rPr>
          <w:rFonts w:cs="Calibri"/>
          <w:iCs/>
          <w:sz w:val="24"/>
          <w:szCs w:val="24"/>
        </w:rPr>
      </w:pPr>
      <w:r w:rsidRPr="003F687E">
        <w:rPr>
          <w:rFonts w:cs="Calibri"/>
          <w:iCs/>
          <w:sz w:val="24"/>
          <w:szCs w:val="24"/>
        </w:rPr>
        <w:t xml:space="preserve">W przypadku realizowania </w:t>
      </w:r>
      <w:r w:rsidR="0084250B" w:rsidRPr="003F687E">
        <w:rPr>
          <w:rFonts w:cs="Calibri"/>
          <w:iCs/>
          <w:sz w:val="24"/>
          <w:szCs w:val="24"/>
        </w:rPr>
        <w:t>Projekt</w:t>
      </w:r>
      <w:r w:rsidRPr="003F687E">
        <w:rPr>
          <w:rFonts w:cs="Calibri"/>
          <w:iCs/>
          <w:sz w:val="24"/>
          <w:szCs w:val="24"/>
        </w:rPr>
        <w:t xml:space="preserve">u przez </w:t>
      </w:r>
      <w:r w:rsidR="00EE6FF0" w:rsidRPr="003F687E">
        <w:rPr>
          <w:rFonts w:cs="Calibri"/>
          <w:iCs/>
          <w:sz w:val="24"/>
          <w:szCs w:val="24"/>
        </w:rPr>
        <w:t>Beneficjenta</w:t>
      </w:r>
      <w:r w:rsidRPr="003F687E">
        <w:rPr>
          <w:rFonts w:cs="Calibri"/>
          <w:iCs/>
          <w:sz w:val="24"/>
          <w:szCs w:val="24"/>
        </w:rPr>
        <w:t xml:space="preserve"> działającego w formie partnerstwa, umow</w:t>
      </w:r>
      <w:r w:rsidR="005B358C" w:rsidRPr="003F687E">
        <w:rPr>
          <w:rFonts w:cs="Calibri"/>
          <w:iCs/>
          <w:sz w:val="24"/>
          <w:szCs w:val="24"/>
        </w:rPr>
        <w:t>y/porozumienia</w:t>
      </w:r>
      <w:r w:rsidRPr="003F687E">
        <w:rPr>
          <w:rFonts w:cs="Calibri"/>
          <w:iCs/>
          <w:sz w:val="24"/>
          <w:szCs w:val="24"/>
        </w:rPr>
        <w:t xml:space="preserve"> o partnerstwie określa odpowiedzialność </w:t>
      </w:r>
      <w:r w:rsidR="00EE6FF0" w:rsidRPr="003F687E">
        <w:rPr>
          <w:rFonts w:cs="Calibri"/>
          <w:iCs/>
          <w:sz w:val="24"/>
          <w:szCs w:val="24"/>
        </w:rPr>
        <w:t>Beneficjenta</w:t>
      </w:r>
      <w:r w:rsidRPr="003F687E">
        <w:rPr>
          <w:rFonts w:cs="Calibri"/>
          <w:iCs/>
          <w:sz w:val="24"/>
          <w:szCs w:val="24"/>
        </w:rPr>
        <w:t xml:space="preserve"> oraz Partnerów wobec osób trzecich za działania wynikające z niniejsze</w:t>
      </w:r>
      <w:r w:rsidR="00A75DF8" w:rsidRPr="003F687E">
        <w:rPr>
          <w:rFonts w:cs="Calibri"/>
          <w:iCs/>
          <w:sz w:val="24"/>
          <w:szCs w:val="24"/>
        </w:rPr>
        <w:t>j U</w:t>
      </w:r>
      <w:r w:rsidRPr="003F687E">
        <w:rPr>
          <w:rFonts w:cs="Calibri"/>
          <w:iCs/>
          <w:sz w:val="24"/>
          <w:szCs w:val="24"/>
        </w:rPr>
        <w:t xml:space="preserve">mowy. </w:t>
      </w:r>
    </w:p>
    <w:p w:rsidR="00BA0FAC" w:rsidRPr="003F687E" w:rsidRDefault="00EE6FF0" w:rsidP="00B93A5E">
      <w:pPr>
        <w:numPr>
          <w:ilvl w:val="0"/>
          <w:numId w:val="119"/>
        </w:numPr>
        <w:tabs>
          <w:tab w:val="clear" w:pos="360"/>
        </w:tabs>
        <w:spacing w:after="0" w:line="240" w:lineRule="auto"/>
        <w:rPr>
          <w:rFonts w:cs="Calibri"/>
          <w:iCs/>
          <w:sz w:val="24"/>
          <w:szCs w:val="24"/>
        </w:rPr>
      </w:pPr>
      <w:r w:rsidRPr="003F687E">
        <w:rPr>
          <w:rFonts w:cs="Calibri"/>
          <w:iCs/>
          <w:sz w:val="24"/>
          <w:szCs w:val="24"/>
        </w:rPr>
        <w:t>Beneficjent</w:t>
      </w:r>
      <w:r w:rsidR="00BA0FAC" w:rsidRPr="003F687E">
        <w:rPr>
          <w:rFonts w:cs="Calibri"/>
          <w:iCs/>
          <w:sz w:val="24"/>
          <w:szCs w:val="24"/>
        </w:rPr>
        <w:t xml:space="preserve"> zobowiązuje się do:</w:t>
      </w:r>
    </w:p>
    <w:p w:rsidR="00CE2DCC" w:rsidRPr="003F687E" w:rsidRDefault="00BA0FAC" w:rsidP="00B93A5E">
      <w:pPr>
        <w:pStyle w:val="Tekstpodstawowy"/>
        <w:widowControl w:val="0"/>
        <w:numPr>
          <w:ilvl w:val="0"/>
          <w:numId w:val="120"/>
        </w:numPr>
        <w:tabs>
          <w:tab w:val="clear" w:pos="900"/>
        </w:tabs>
        <w:jc w:val="left"/>
        <w:rPr>
          <w:rFonts w:ascii="Calibri" w:hAnsi="Calibri" w:cs="Calibri"/>
        </w:rPr>
      </w:pPr>
      <w:r w:rsidRPr="003F687E">
        <w:rPr>
          <w:rFonts w:ascii="Calibri" w:hAnsi="Calibri" w:cs="Calibri"/>
        </w:rPr>
        <w:t xml:space="preserve">pisemnej informacji o złożeniu do Sądu wniosków o ogłoszenie upadłości </w:t>
      </w:r>
      <w:r w:rsidR="00ED51E0" w:rsidRPr="003F687E">
        <w:rPr>
          <w:rFonts w:ascii="Calibri" w:hAnsi="Calibri" w:cs="Calibri"/>
        </w:rPr>
        <w:t xml:space="preserve">przez </w:t>
      </w:r>
      <w:r w:rsidR="00EE6FF0" w:rsidRPr="003F687E">
        <w:rPr>
          <w:rFonts w:ascii="Calibri" w:hAnsi="Calibri" w:cs="Calibri"/>
        </w:rPr>
        <w:t>Beneficjenta</w:t>
      </w:r>
      <w:r w:rsidR="00336821" w:rsidRPr="003F687E">
        <w:rPr>
          <w:rFonts w:ascii="Calibri" w:hAnsi="Calibri" w:cs="Calibri"/>
        </w:rPr>
        <w:t xml:space="preserve"> lub partnera</w:t>
      </w:r>
      <w:r w:rsidR="00ED51E0" w:rsidRPr="003F687E">
        <w:rPr>
          <w:rFonts w:ascii="Calibri" w:hAnsi="Calibri" w:cs="Calibri"/>
        </w:rPr>
        <w:t xml:space="preserve"> lub</w:t>
      </w:r>
      <w:r w:rsidRPr="003F687E">
        <w:rPr>
          <w:rFonts w:ascii="Calibri" w:hAnsi="Calibri" w:cs="Calibri"/>
        </w:rPr>
        <w:t xml:space="preserve"> przez </w:t>
      </w:r>
      <w:r w:rsidR="00336821" w:rsidRPr="003F687E">
        <w:rPr>
          <w:rFonts w:ascii="Calibri" w:hAnsi="Calibri" w:cs="Calibri"/>
        </w:rPr>
        <w:t>ich</w:t>
      </w:r>
      <w:r w:rsidRPr="003F687E">
        <w:rPr>
          <w:rFonts w:ascii="Calibri" w:hAnsi="Calibri" w:cs="Calibri"/>
        </w:rPr>
        <w:t xml:space="preserve"> wierzycieli</w:t>
      </w:r>
      <w:r w:rsidR="00F27611" w:rsidRPr="003F687E">
        <w:rPr>
          <w:rFonts w:ascii="Calibri" w:hAnsi="Calibri" w:cs="Calibri"/>
        </w:rPr>
        <w:t>, w terminie do 3 dni od dnia wystąpienia powyższych okoliczności</w:t>
      </w:r>
      <w:r w:rsidRPr="003F687E">
        <w:rPr>
          <w:rFonts w:ascii="Calibri" w:hAnsi="Calibri" w:cs="Calibri"/>
        </w:rPr>
        <w:t xml:space="preserve">; </w:t>
      </w:r>
    </w:p>
    <w:p w:rsidR="000202F6" w:rsidRPr="003F687E" w:rsidRDefault="000202F6" w:rsidP="000202F6">
      <w:pPr>
        <w:pStyle w:val="Tekstpodstawowy"/>
        <w:widowControl w:val="0"/>
        <w:numPr>
          <w:ilvl w:val="0"/>
          <w:numId w:val="120"/>
        </w:numPr>
        <w:tabs>
          <w:tab w:val="clear" w:pos="900"/>
        </w:tabs>
        <w:jc w:val="left"/>
        <w:rPr>
          <w:rFonts w:ascii="Calibri" w:hAnsi="Calibri" w:cs="Calibri"/>
        </w:rPr>
      </w:pPr>
      <w:r w:rsidRPr="003F687E">
        <w:rPr>
          <w:rFonts w:ascii="Calibri" w:hAnsi="Calibri" w:cs="Calibri"/>
        </w:rPr>
        <w:t xml:space="preserve">pisemnego informowania Instytucji Pośredniczącej o pozostawaniu w stanie likwidacji albo podleganiu zarządowi komisarycznemu, bądź zawieszeniu swej działalności, </w:t>
      </w:r>
      <w:r w:rsidR="005165C9" w:rsidRPr="003F687E">
        <w:rPr>
          <w:rFonts w:ascii="Calibri" w:hAnsi="Calibri" w:cs="Calibri"/>
        </w:rPr>
        <w:br/>
      </w:r>
      <w:r w:rsidRPr="003F687E">
        <w:rPr>
          <w:rFonts w:ascii="Calibri" w:hAnsi="Calibri" w:cs="Calibri"/>
        </w:rPr>
        <w:t xml:space="preserve">w terminie do 3 dni od dnia wystąpienia powyższych okoliczności; </w:t>
      </w:r>
    </w:p>
    <w:p w:rsidR="000202F6" w:rsidRDefault="000202F6" w:rsidP="005B358C">
      <w:pPr>
        <w:pStyle w:val="Tekstpodstawowy"/>
        <w:widowControl w:val="0"/>
        <w:numPr>
          <w:ilvl w:val="0"/>
          <w:numId w:val="120"/>
        </w:numPr>
        <w:tabs>
          <w:tab w:val="clear" w:pos="900"/>
        </w:tabs>
        <w:jc w:val="left"/>
        <w:rPr>
          <w:rFonts w:ascii="Calibri" w:hAnsi="Calibri" w:cs="Calibri"/>
        </w:rPr>
      </w:pPr>
      <w:r w:rsidRPr="003F687E">
        <w:rPr>
          <w:rFonts w:ascii="Calibri" w:hAnsi="Calibri" w:cs="Calibri"/>
        </w:rPr>
        <w:t xml:space="preserve">pisemnego informowania Instytucji Pośredniczącej o toczącym się wobec Beneficjenta jakimkolwiek postępowaniu egzekucyjnym, karnym, skarbowym, </w:t>
      </w:r>
      <w:r w:rsidR="005165C9" w:rsidRPr="003F687E">
        <w:rPr>
          <w:rFonts w:ascii="Calibri" w:hAnsi="Calibri" w:cs="Calibri"/>
        </w:rPr>
        <w:br/>
      </w:r>
      <w:r w:rsidRPr="003F687E">
        <w:rPr>
          <w:rFonts w:ascii="Calibri" w:hAnsi="Calibri" w:cs="Calibri"/>
        </w:rPr>
        <w:t xml:space="preserve">o posiadaniu zajętych wierzytelności, w terminie do 7 dni od dnia wystąpienia powyższych okoliczności oraz pisemnego powiadamiania Instytucji Pośredniczącej </w:t>
      </w:r>
      <w:r w:rsidR="005165C9" w:rsidRPr="003F687E">
        <w:rPr>
          <w:rFonts w:ascii="Calibri" w:hAnsi="Calibri" w:cs="Calibri"/>
        </w:rPr>
        <w:br/>
      </w:r>
      <w:r w:rsidRPr="003F687E">
        <w:rPr>
          <w:rFonts w:ascii="Calibri" w:hAnsi="Calibri" w:cs="Calibri"/>
        </w:rPr>
        <w:t>w terminie do 7 dni od daty powzięcia przez Beneficjenta informacji o każdej zmianie w tym zakresie.</w:t>
      </w:r>
    </w:p>
    <w:p w:rsidR="00EE1599" w:rsidRPr="007D030E" w:rsidRDefault="00EE1599" w:rsidP="007D030E">
      <w:pPr>
        <w:pStyle w:val="Akapitzlist"/>
        <w:widowControl w:val="0"/>
        <w:numPr>
          <w:ilvl w:val="0"/>
          <w:numId w:val="119"/>
        </w:numPr>
        <w:spacing w:line="23" w:lineRule="atLeast"/>
        <w:rPr>
          <w:rFonts w:ascii="Calibri" w:hAnsi="Calibri" w:cs="Calibri"/>
        </w:rPr>
      </w:pPr>
      <w:r w:rsidRPr="007D030E">
        <w:rPr>
          <w:rFonts w:ascii="Calibri" w:hAnsi="Calibri" w:cs="Calibri"/>
        </w:rPr>
        <w:t>Odpowiedzialność Beneficjenta:</w:t>
      </w:r>
    </w:p>
    <w:p w:rsidR="00EE1599" w:rsidRPr="00BF3210" w:rsidRDefault="00EE1599" w:rsidP="00EE1599">
      <w:pPr>
        <w:widowControl w:val="0"/>
        <w:numPr>
          <w:ilvl w:val="0"/>
          <w:numId w:val="255"/>
        </w:numPr>
        <w:spacing w:after="0" w:line="23" w:lineRule="atLeast"/>
        <w:rPr>
          <w:rFonts w:eastAsia="Times New Roman" w:cs="Calibri"/>
          <w:sz w:val="24"/>
          <w:szCs w:val="24"/>
          <w:lang w:eastAsia="pl-PL"/>
        </w:rPr>
      </w:pPr>
      <w:r w:rsidRPr="00E2004A">
        <w:rPr>
          <w:rFonts w:eastAsia="Times New Roman" w:cs="Calibri"/>
          <w:sz w:val="24"/>
          <w:szCs w:val="24"/>
          <w:lang w:eastAsia="pl-PL"/>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w:t>
      </w:r>
      <w:r w:rsidRPr="00BF3210">
        <w:rPr>
          <w:rFonts w:eastAsia="Times New Roman" w:cs="Calibri"/>
          <w:sz w:val="24"/>
          <w:szCs w:val="24"/>
          <w:lang w:eastAsia="pl-PL"/>
        </w:rPr>
        <w:t>iągnięcie celów i wskaźników Projektu założonych we Wniosku.</w:t>
      </w:r>
    </w:p>
    <w:p w:rsidR="00EE1599" w:rsidRPr="00BF3210" w:rsidRDefault="00EE1599" w:rsidP="00EE1599">
      <w:pPr>
        <w:widowControl w:val="0"/>
        <w:numPr>
          <w:ilvl w:val="0"/>
          <w:numId w:val="255"/>
        </w:numPr>
        <w:spacing w:after="0" w:line="23" w:lineRule="atLeast"/>
        <w:rPr>
          <w:rFonts w:eastAsia="Times New Roman" w:cs="Calibri"/>
          <w:sz w:val="24"/>
          <w:szCs w:val="24"/>
          <w:lang w:eastAsia="pl-PL"/>
        </w:rPr>
      </w:pPr>
      <w:r w:rsidRPr="00BF3210">
        <w:rPr>
          <w:rFonts w:eastAsia="Times New Roman" w:cs="Calibri"/>
          <w:sz w:val="24"/>
          <w:szCs w:val="24"/>
          <w:lang w:eastAsia="pl-PL"/>
        </w:rPr>
        <w:t>Beneficjent ponosi pełną odpowiedzialność za prawidłowość realizacji Umowy.</w:t>
      </w:r>
    </w:p>
    <w:p w:rsidR="00EE1599" w:rsidRPr="00BF3210" w:rsidRDefault="00EE1599" w:rsidP="00EE1599">
      <w:pPr>
        <w:widowControl w:val="0"/>
        <w:numPr>
          <w:ilvl w:val="0"/>
          <w:numId w:val="255"/>
        </w:numPr>
        <w:spacing w:after="0" w:line="23" w:lineRule="atLeast"/>
        <w:rPr>
          <w:rFonts w:eastAsia="Times New Roman" w:cs="Calibri"/>
          <w:sz w:val="24"/>
          <w:szCs w:val="24"/>
          <w:lang w:eastAsia="pl-PL"/>
        </w:rPr>
      </w:pPr>
      <w:r w:rsidRPr="00BF3210">
        <w:rPr>
          <w:rFonts w:eastAsia="Times New Roman" w:cs="Calibri"/>
          <w:sz w:val="24"/>
          <w:szCs w:val="24"/>
          <w:lang w:eastAsia="pl-PL"/>
        </w:rPr>
        <w:t>Beneficjent zobowiązany jest przestrzegać zapisów niniejszej Umowy. W wypadku stwierdzenia nieprzestrzegania zapisów Umowy</w:t>
      </w:r>
      <w:r w:rsidR="00D23F2A" w:rsidRPr="00D03972">
        <w:rPr>
          <w:rFonts w:eastAsia="Times New Roman" w:cs="Calibri"/>
          <w:sz w:val="24"/>
          <w:szCs w:val="24"/>
          <w:lang w:eastAsia="pl-PL"/>
        </w:rPr>
        <w:t xml:space="preserve"> Instytucja Pośrednicząca</w:t>
      </w:r>
      <w:r w:rsidRPr="00E2004A">
        <w:rPr>
          <w:rFonts w:eastAsia="Times New Roman" w:cs="Calibri"/>
          <w:sz w:val="24"/>
          <w:szCs w:val="24"/>
          <w:lang w:eastAsia="pl-PL"/>
        </w:rPr>
        <w:t xml:space="preserve"> wzywa Beneficjenta do podjęcia działań przewidzianych w Umowie oraz może wstrzymać wypłatę środków dofinansowania do czasu podjęcia przez Beneficjenta odpowiednich działań, a także stosuje pozostałe przewidziane w Umowie środki</w:t>
      </w:r>
      <w:r w:rsidRPr="00BF3210">
        <w:rPr>
          <w:rFonts w:eastAsia="Times New Roman" w:cs="Calibri"/>
          <w:sz w:val="24"/>
          <w:szCs w:val="24"/>
          <w:lang w:eastAsia="pl-PL"/>
        </w:rPr>
        <w:t>.</w:t>
      </w:r>
    </w:p>
    <w:p w:rsidR="00EE1599" w:rsidRPr="00BF3210" w:rsidRDefault="00EE1599" w:rsidP="00EE1599">
      <w:pPr>
        <w:widowControl w:val="0"/>
        <w:numPr>
          <w:ilvl w:val="0"/>
          <w:numId w:val="255"/>
        </w:numPr>
        <w:spacing w:after="0" w:line="23" w:lineRule="atLeast"/>
        <w:rPr>
          <w:rFonts w:eastAsia="Times New Roman" w:cs="Calibri"/>
          <w:sz w:val="24"/>
          <w:szCs w:val="24"/>
          <w:lang w:eastAsia="pl-PL"/>
        </w:rPr>
      </w:pPr>
      <w:r w:rsidRPr="00BF3210">
        <w:rPr>
          <w:rFonts w:eastAsia="Times New Roman" w:cs="Calibri"/>
          <w:sz w:val="24"/>
          <w:szCs w:val="24"/>
          <w:lang w:eastAsia="pl-PL"/>
        </w:rPr>
        <w:t>Beneficjent zobowiązuje się do zapobiegania i stosownego sposobu postępowania w sytuacjach wystąpienia korupcji i nadużyć finansowych, w tym konfliktu interesów w ramach programu regionalnego FEO 2021-2027 tj.:</w:t>
      </w:r>
    </w:p>
    <w:p w:rsidR="00D23F2A" w:rsidRPr="0050586B" w:rsidRDefault="00D23F2A" w:rsidP="00D23F2A">
      <w:pPr>
        <w:widowControl w:val="0"/>
        <w:spacing w:after="0" w:line="23" w:lineRule="atLeast"/>
        <w:ind w:left="360"/>
        <w:rPr>
          <w:rFonts w:eastAsia="Times New Roman" w:cs="Calibri"/>
          <w:sz w:val="24"/>
          <w:szCs w:val="24"/>
          <w:lang w:eastAsia="pl-PL"/>
        </w:rPr>
      </w:pPr>
      <w:r w:rsidRPr="00BF3210">
        <w:rPr>
          <w:rFonts w:eastAsia="Times New Roman" w:cs="Calibri"/>
          <w:sz w:val="24"/>
          <w:szCs w:val="24"/>
          <w:lang w:eastAsia="pl-PL"/>
        </w:rPr>
        <w:t>a)</w:t>
      </w:r>
      <w:r w:rsidRPr="00BF3210">
        <w:rPr>
          <w:rFonts w:eastAsia="Times New Roman" w:cs="Calibri"/>
          <w:sz w:val="24"/>
          <w:szCs w:val="24"/>
          <w:lang w:eastAsia="pl-PL"/>
        </w:rPr>
        <w:tab/>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t>
      </w:r>
      <w:r w:rsidRPr="0050586B">
        <w:rPr>
          <w:rFonts w:eastAsia="Times New Roman" w:cs="Calibri"/>
          <w:sz w:val="24"/>
          <w:szCs w:val="24"/>
          <w:lang w:eastAsia="pl-PL"/>
        </w:rPr>
        <w:t>wy, w tym podwykonawców,</w:t>
      </w:r>
    </w:p>
    <w:p w:rsidR="00D23F2A" w:rsidRPr="00DA7646" w:rsidRDefault="00D23F2A" w:rsidP="00D23F2A">
      <w:pPr>
        <w:widowControl w:val="0"/>
        <w:spacing w:after="0" w:line="23" w:lineRule="atLeast"/>
        <w:ind w:left="360"/>
        <w:rPr>
          <w:rFonts w:eastAsia="Times New Roman" w:cs="Calibri"/>
          <w:sz w:val="24"/>
          <w:szCs w:val="24"/>
          <w:lang w:eastAsia="pl-PL"/>
        </w:rPr>
      </w:pPr>
      <w:r w:rsidRPr="00C50E6F">
        <w:rPr>
          <w:rFonts w:eastAsia="Times New Roman" w:cs="Calibri"/>
          <w:sz w:val="24"/>
          <w:szCs w:val="24"/>
          <w:lang w:eastAsia="pl-PL"/>
        </w:rPr>
        <w:t>b)</w:t>
      </w:r>
      <w:r w:rsidRPr="00C50E6F">
        <w:rPr>
          <w:rFonts w:eastAsia="Times New Roman" w:cs="Calibri"/>
          <w:sz w:val="24"/>
          <w:szCs w:val="24"/>
          <w:lang w:eastAsia="pl-PL"/>
        </w:rPr>
        <w:tab/>
        <w:t>zapewnienia, aby w toku realizacji Umowy osoby wymienione powyżej nie znalazły się w sytuacji, która mogłaby prowadzić do konfliktu interesów, a jeżeli do takiej sytuacji dojdzie zobowiązani są do niezwłocznego informowania o ws</w:t>
      </w:r>
      <w:r w:rsidRPr="00DA7646">
        <w:rPr>
          <w:rFonts w:eastAsia="Times New Roman" w:cs="Calibri"/>
          <w:sz w:val="24"/>
          <w:szCs w:val="24"/>
          <w:lang w:eastAsia="pl-PL"/>
        </w:rPr>
        <w:t>zelkich przypadkach,</w:t>
      </w:r>
    </w:p>
    <w:p w:rsidR="00D23F2A" w:rsidRPr="0055002F" w:rsidRDefault="00D23F2A" w:rsidP="00D23F2A">
      <w:pPr>
        <w:widowControl w:val="0"/>
        <w:spacing w:after="0" w:line="23" w:lineRule="atLeast"/>
        <w:ind w:left="360"/>
        <w:rPr>
          <w:rFonts w:eastAsia="Times New Roman" w:cs="Calibri"/>
          <w:sz w:val="24"/>
          <w:szCs w:val="24"/>
          <w:lang w:eastAsia="pl-PL"/>
        </w:rPr>
      </w:pPr>
      <w:r w:rsidRPr="0055002F">
        <w:rPr>
          <w:rFonts w:eastAsia="Times New Roman" w:cs="Calibri"/>
          <w:sz w:val="24"/>
          <w:szCs w:val="24"/>
          <w:lang w:eastAsia="pl-PL"/>
        </w:rPr>
        <w:t>w których dochodzi do konfliktu interesów lub sprzeczności interesów,</w:t>
      </w:r>
    </w:p>
    <w:p w:rsidR="00D23F2A" w:rsidRPr="00630690" w:rsidRDefault="00D23F2A" w:rsidP="00D23F2A">
      <w:pPr>
        <w:widowControl w:val="0"/>
        <w:spacing w:after="0" w:line="23" w:lineRule="atLeast"/>
        <w:ind w:left="360"/>
        <w:rPr>
          <w:rFonts w:eastAsia="Times New Roman" w:cs="Calibri"/>
          <w:sz w:val="24"/>
          <w:szCs w:val="24"/>
          <w:lang w:eastAsia="pl-PL"/>
        </w:rPr>
      </w:pPr>
      <w:r w:rsidRPr="00630690">
        <w:rPr>
          <w:rFonts w:eastAsia="Times New Roman" w:cs="Calibri"/>
          <w:sz w:val="24"/>
          <w:szCs w:val="24"/>
          <w:lang w:eastAsia="pl-PL"/>
        </w:rPr>
        <w:lastRenderedPageBreak/>
        <w:t>c)</w:t>
      </w:r>
      <w:r w:rsidRPr="00630690">
        <w:rPr>
          <w:rFonts w:eastAsia="Times New Roman" w:cs="Calibri"/>
          <w:sz w:val="24"/>
          <w:szCs w:val="24"/>
          <w:lang w:eastAsia="pl-PL"/>
        </w:rPr>
        <w:tab/>
        <w:t>podejmowania natychmiastowych działań w celu naprawy sytuacji związanej</w:t>
      </w:r>
    </w:p>
    <w:p w:rsidR="00D23F2A" w:rsidRPr="00630690" w:rsidRDefault="00D23F2A" w:rsidP="007D030E">
      <w:pPr>
        <w:widowControl w:val="0"/>
        <w:spacing w:after="0" w:line="23" w:lineRule="atLeast"/>
        <w:ind w:left="360"/>
        <w:rPr>
          <w:rFonts w:eastAsia="Times New Roman" w:cs="Calibri"/>
          <w:sz w:val="24"/>
          <w:szCs w:val="24"/>
          <w:lang w:eastAsia="pl-PL"/>
        </w:rPr>
      </w:pPr>
      <w:r w:rsidRPr="00630690">
        <w:rPr>
          <w:rFonts w:eastAsia="Times New Roman" w:cs="Calibri"/>
          <w:sz w:val="24"/>
          <w:szCs w:val="24"/>
          <w:lang w:eastAsia="pl-PL"/>
        </w:rPr>
        <w:t>z wystąpieniem konfliktu interesów</w:t>
      </w:r>
    </w:p>
    <w:p w:rsidR="00D23F2A" w:rsidRDefault="00D23F2A" w:rsidP="00D23F2A">
      <w:pPr>
        <w:widowControl w:val="0"/>
        <w:numPr>
          <w:ilvl w:val="0"/>
          <w:numId w:val="255"/>
        </w:numPr>
        <w:spacing w:after="0" w:line="23" w:lineRule="atLeast"/>
        <w:rPr>
          <w:rFonts w:eastAsia="Times New Roman" w:cs="Calibri"/>
          <w:sz w:val="24"/>
          <w:szCs w:val="24"/>
          <w:lang w:eastAsia="pl-PL"/>
        </w:rPr>
      </w:pPr>
      <w:r w:rsidRPr="008E7C43">
        <w:rPr>
          <w:rFonts w:eastAsia="Times New Roman" w:cs="Calibri"/>
          <w:sz w:val="24"/>
          <w:szCs w:val="24"/>
          <w:lang w:eastAsia="pl-PL"/>
        </w:rPr>
        <w:t xml:space="preserve">Działania te podlegać będą ocenie instytucji systemu wdrażania FEO 2021-2027 udzielającej dofinansowania lub zamawiającego w przypadku konfliktu interesów stwierdzonego przy udzielaniu zamówienia publicznego pod kątem </w:t>
      </w:r>
      <w:r w:rsidRPr="00AF44F1">
        <w:rPr>
          <w:rFonts w:eastAsia="Times New Roman" w:cs="Calibri"/>
          <w:sz w:val="24"/>
          <w:szCs w:val="24"/>
          <w:lang w:eastAsia="pl-PL"/>
        </w:rPr>
        <w:t>ich właściwości</w:t>
      </w:r>
      <w:r w:rsidRPr="00D03972">
        <w:rPr>
          <w:rFonts w:eastAsia="Times New Roman" w:cs="Calibri"/>
          <w:sz w:val="24"/>
          <w:szCs w:val="24"/>
          <w:lang w:eastAsia="pl-PL"/>
        </w:rPr>
        <w:t xml:space="preserve">, adekwatności i skuteczności. </w:t>
      </w:r>
      <w:r w:rsidRPr="00E2004A">
        <w:rPr>
          <w:rFonts w:eastAsia="Times New Roman" w:cs="Calibri"/>
          <w:sz w:val="24"/>
          <w:szCs w:val="24"/>
          <w:lang w:eastAsia="pl-PL"/>
        </w:rPr>
        <w:t>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w:t>
      </w:r>
      <w:r w:rsidRPr="00BF3210">
        <w:rPr>
          <w:rFonts w:eastAsia="Times New Roman" w:cs="Calibri"/>
          <w:sz w:val="24"/>
          <w:szCs w:val="24"/>
          <w:lang w:eastAsia="pl-PL"/>
        </w:rPr>
        <w:t>u zamówienia danemu wykonawcy w zgodzie z właściwymi przepisami dotyczącymi zamówień publicznych.</w:t>
      </w:r>
    </w:p>
    <w:p w:rsidR="00D23F2A" w:rsidRPr="00E2004A" w:rsidRDefault="00D23F2A" w:rsidP="001D2403">
      <w:pPr>
        <w:spacing w:after="0" w:line="240" w:lineRule="auto"/>
        <w:rPr>
          <w:rFonts w:cs="Calibri"/>
          <w:b/>
          <w:sz w:val="24"/>
          <w:szCs w:val="24"/>
        </w:rPr>
      </w:pPr>
    </w:p>
    <w:p w:rsidR="001D2403" w:rsidRPr="00AF4580" w:rsidRDefault="001D2403" w:rsidP="001D2403">
      <w:pPr>
        <w:spacing w:after="0" w:line="240" w:lineRule="auto"/>
        <w:rPr>
          <w:rFonts w:cs="Calibri"/>
          <w:b/>
          <w:sz w:val="24"/>
          <w:szCs w:val="24"/>
        </w:rPr>
      </w:pPr>
      <w:r w:rsidRPr="00AF4580">
        <w:rPr>
          <w:rFonts w:cs="Calibri"/>
          <w:b/>
          <w:sz w:val="24"/>
          <w:szCs w:val="24"/>
        </w:rPr>
        <w:t>Wyodrębniona ewidencja wydatków</w:t>
      </w:r>
      <w:r w:rsidRPr="00AF4580">
        <w:rPr>
          <w:rFonts w:cs="Calibri"/>
          <w:b/>
          <w:sz w:val="24"/>
          <w:szCs w:val="24"/>
          <w:vertAlign w:val="superscript"/>
        </w:rPr>
        <w:footnoteReference w:id="5"/>
      </w:r>
    </w:p>
    <w:p w:rsidR="001D2403" w:rsidRPr="00AF4580" w:rsidRDefault="001D2403" w:rsidP="001D2403">
      <w:pPr>
        <w:spacing w:after="0" w:line="240" w:lineRule="auto"/>
        <w:rPr>
          <w:rFonts w:cs="Calibri"/>
          <w:b/>
          <w:sz w:val="24"/>
          <w:szCs w:val="24"/>
        </w:rPr>
      </w:pPr>
      <w:r w:rsidRPr="00AF4580">
        <w:rPr>
          <w:rFonts w:cs="Calibri"/>
          <w:b/>
          <w:sz w:val="24"/>
          <w:szCs w:val="24"/>
        </w:rPr>
        <w:t xml:space="preserve">§ </w:t>
      </w:r>
      <w:r w:rsidR="004D29C9">
        <w:rPr>
          <w:rFonts w:cs="Calibri"/>
          <w:b/>
          <w:sz w:val="24"/>
          <w:szCs w:val="24"/>
        </w:rPr>
        <w:t>8</w:t>
      </w:r>
    </w:p>
    <w:p w:rsidR="001D2403" w:rsidRPr="003F687E" w:rsidRDefault="001D2403" w:rsidP="001D2403">
      <w:pPr>
        <w:numPr>
          <w:ilvl w:val="0"/>
          <w:numId w:val="7"/>
        </w:numPr>
        <w:spacing w:after="0" w:line="240" w:lineRule="auto"/>
        <w:ind w:left="357" w:hanging="357"/>
        <w:rPr>
          <w:rFonts w:cs="Calibri"/>
          <w:sz w:val="24"/>
          <w:szCs w:val="24"/>
        </w:rPr>
      </w:pPr>
      <w:r w:rsidRPr="003F687E">
        <w:rPr>
          <w:rFonts w:cs="Calibri"/>
          <w:sz w:val="24"/>
          <w:szCs w:val="24"/>
        </w:rPr>
        <w:t xml:space="preserve">Beneficjent zobowiązuje się do prowadzenia wyodrębnionej ewidencji wszystkich wydatków Projektu lub do korzystania z odpowiedniego kodu księgowego w sposób przejrzysty, tak aby możliwa była identyfikacja poszczególnych operacji związanych </w:t>
      </w:r>
      <w:r w:rsidRPr="003F687E">
        <w:rPr>
          <w:rFonts w:cs="Calibri"/>
          <w:sz w:val="24"/>
          <w:szCs w:val="24"/>
        </w:rPr>
        <w:br/>
        <w:t>z Projektem, z wyłączeniem wydatków rozliczanych w oparciu o metody uproszczone wskazane w wytycznych.</w:t>
      </w:r>
    </w:p>
    <w:p w:rsidR="001D2403" w:rsidRPr="003F687E" w:rsidRDefault="001D2403" w:rsidP="001D2403">
      <w:pPr>
        <w:numPr>
          <w:ilvl w:val="0"/>
          <w:numId w:val="7"/>
        </w:numPr>
        <w:spacing w:after="0" w:line="240" w:lineRule="auto"/>
        <w:ind w:left="357" w:hanging="357"/>
        <w:rPr>
          <w:rFonts w:cs="Calibri"/>
          <w:sz w:val="24"/>
          <w:szCs w:val="24"/>
        </w:rPr>
      </w:pPr>
      <w:r w:rsidRPr="003F687E">
        <w:rPr>
          <w:rFonts w:cs="Calibri"/>
          <w:sz w:val="24"/>
          <w:szCs w:val="24"/>
        </w:rPr>
        <w:t>Przez wyodrębnioną ewidencję wydatków rozumie się ewidencję prowadzoną w oparciu o:</w:t>
      </w:r>
    </w:p>
    <w:p w:rsidR="001D2403" w:rsidRPr="003F687E" w:rsidRDefault="001D2403" w:rsidP="001D2403">
      <w:pPr>
        <w:numPr>
          <w:ilvl w:val="0"/>
          <w:numId w:val="121"/>
        </w:numPr>
        <w:spacing w:after="0" w:line="240" w:lineRule="auto"/>
        <w:rPr>
          <w:rFonts w:cs="Calibri"/>
          <w:sz w:val="24"/>
          <w:szCs w:val="24"/>
        </w:rPr>
      </w:pPr>
      <w:r w:rsidRPr="003F687E">
        <w:rPr>
          <w:rFonts w:cs="Calibri"/>
          <w:sz w:val="24"/>
          <w:szCs w:val="24"/>
        </w:rPr>
        <w:t xml:space="preserve">Ustawę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w:t>
      </w:r>
      <w:r w:rsidRPr="003F687E">
        <w:rPr>
          <w:rFonts w:cs="Calibri"/>
          <w:sz w:val="24"/>
          <w:szCs w:val="24"/>
        </w:rPr>
        <w:br/>
        <w:t xml:space="preserve">i rozliczania środków otrzymanych w ramach funduszy strukturalnych Unii Europejskiej. </w:t>
      </w:r>
    </w:p>
    <w:p w:rsidR="001D2403" w:rsidRPr="003F687E" w:rsidRDefault="001D2403" w:rsidP="001D2403">
      <w:pPr>
        <w:numPr>
          <w:ilvl w:val="0"/>
          <w:numId w:val="121"/>
        </w:numPr>
        <w:spacing w:after="0" w:line="240" w:lineRule="auto"/>
        <w:rPr>
          <w:rFonts w:cs="Calibri"/>
          <w:sz w:val="24"/>
          <w:szCs w:val="24"/>
        </w:rPr>
      </w:pPr>
      <w:r w:rsidRPr="003F687E">
        <w:rPr>
          <w:rFonts w:cs="Calibri"/>
          <w:sz w:val="24"/>
          <w:szCs w:val="24"/>
        </w:rPr>
        <w:t xml:space="preserve">Krajowe przepisy podatkowe - Beneficjent, który nie prowadzi pełnej księgowości, </w:t>
      </w:r>
      <w:r w:rsidRPr="003F687E">
        <w:rPr>
          <w:rFonts w:cs="Calibri"/>
          <w:sz w:val="24"/>
          <w:szCs w:val="24"/>
        </w:rPr>
        <w:br/>
        <w:t xml:space="preserve">a rozlicza się w formie podatkowej księgi przychodów i rozchodów lub w formie ewidencji przychodów w zryczałtowanym podatku dochodowym,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w:t>
      </w:r>
      <w:r w:rsidRPr="003F687E">
        <w:rPr>
          <w:rFonts w:cs="Calibri"/>
          <w:sz w:val="24"/>
          <w:szCs w:val="24"/>
        </w:rPr>
        <w:lastRenderedPageBreak/>
        <w:t>tak, żeby to oznaczenie w jednoznaczny sposób wskazywało na związek operacji gospodarczej z Projektem finansowanym w ramach Programu.</w:t>
      </w:r>
    </w:p>
    <w:p w:rsidR="001D2403" w:rsidRPr="003F687E" w:rsidRDefault="001D2403" w:rsidP="001D2403">
      <w:pPr>
        <w:numPr>
          <w:ilvl w:val="0"/>
          <w:numId w:val="121"/>
        </w:numPr>
        <w:spacing w:after="0" w:line="240" w:lineRule="auto"/>
        <w:rPr>
          <w:rFonts w:cs="Calibri"/>
          <w:sz w:val="24"/>
          <w:szCs w:val="24"/>
        </w:rPr>
      </w:pPr>
      <w:r w:rsidRPr="003F687E">
        <w:rPr>
          <w:rFonts w:cs="Calibri"/>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 jest zobowiązany do prowadzenia, na potrzeby realizowanego przez siebie Projektu „Zestawienia wszystkich dokumentów księgowych dotyczących realizowanego Projektu”.</w:t>
      </w:r>
    </w:p>
    <w:p w:rsidR="001D2403" w:rsidRPr="003F687E" w:rsidRDefault="001D2403" w:rsidP="003F687E">
      <w:pPr>
        <w:numPr>
          <w:ilvl w:val="0"/>
          <w:numId w:val="7"/>
        </w:numPr>
        <w:spacing w:after="0" w:line="240" w:lineRule="auto"/>
        <w:ind w:left="357" w:hanging="357"/>
        <w:rPr>
          <w:rFonts w:cs="Calibri"/>
          <w:sz w:val="24"/>
          <w:szCs w:val="24"/>
        </w:rPr>
      </w:pPr>
      <w:r w:rsidRPr="003F687E">
        <w:rPr>
          <w:rFonts w:cs="Calibri"/>
          <w:sz w:val="24"/>
          <w:szCs w:val="24"/>
        </w:rPr>
        <w:t>Wzór „Zestawienia wszystkich dokumentów księgowych dotyczących realizowanego Projektu”, o których mowa w ust. 2 pkt 2 i pkt 3 stanowi załącznik nr 4 do Umowy.</w:t>
      </w:r>
    </w:p>
    <w:p w:rsidR="001D2403" w:rsidRPr="003F687E" w:rsidRDefault="001D2403" w:rsidP="003F687E">
      <w:pPr>
        <w:numPr>
          <w:ilvl w:val="0"/>
          <w:numId w:val="7"/>
        </w:numPr>
        <w:spacing w:after="0" w:line="240" w:lineRule="auto"/>
        <w:ind w:left="357" w:hanging="357"/>
        <w:rPr>
          <w:rFonts w:cs="Calibri"/>
          <w:sz w:val="24"/>
          <w:szCs w:val="24"/>
        </w:rPr>
      </w:pPr>
      <w:r w:rsidRPr="003F687E">
        <w:rPr>
          <w:rFonts w:cs="Calibri"/>
          <w:iCs/>
          <w:sz w:val="24"/>
          <w:szCs w:val="24"/>
        </w:rPr>
        <w:t>W przypadku Projektu partnerskiego obowiązek, o którym mowa w ust. 1, dotyczy każdego z Partnerów, w zakresie tej części Projektu, za której realizację odpowiada dany Partner.</w:t>
      </w:r>
    </w:p>
    <w:p w:rsidR="006770F4" w:rsidRPr="00DE5F52" w:rsidRDefault="006770F4" w:rsidP="00B93A5E">
      <w:pPr>
        <w:spacing w:after="0" w:line="240" w:lineRule="auto"/>
        <w:jc w:val="both"/>
        <w:rPr>
          <w:rFonts w:cs="Calibri"/>
          <w:sz w:val="24"/>
          <w:szCs w:val="24"/>
        </w:rPr>
      </w:pPr>
    </w:p>
    <w:p w:rsidR="00BA0FAC" w:rsidRPr="00315E20" w:rsidRDefault="00BA0FAC" w:rsidP="00B93A5E">
      <w:pPr>
        <w:keepNext/>
        <w:spacing w:after="0" w:line="240" w:lineRule="auto"/>
        <w:rPr>
          <w:rFonts w:cs="Calibri"/>
          <w:b/>
          <w:sz w:val="24"/>
          <w:szCs w:val="24"/>
        </w:rPr>
      </w:pPr>
      <w:r w:rsidRPr="007C3105">
        <w:rPr>
          <w:rFonts w:cs="Calibri"/>
          <w:b/>
          <w:sz w:val="24"/>
          <w:szCs w:val="24"/>
        </w:rPr>
        <w:t xml:space="preserve">Planowanie płatności na rzecz </w:t>
      </w:r>
      <w:r w:rsidR="00EE6FF0" w:rsidRPr="007C3105">
        <w:rPr>
          <w:rFonts w:cs="Calibri"/>
          <w:b/>
          <w:sz w:val="24"/>
          <w:szCs w:val="24"/>
        </w:rPr>
        <w:t>Beneficjenta</w:t>
      </w:r>
    </w:p>
    <w:p w:rsidR="00BA0FAC" w:rsidRPr="00AF4580" w:rsidRDefault="00BA0FAC" w:rsidP="00B93A5E">
      <w:pPr>
        <w:keepNext/>
        <w:spacing w:after="0" w:line="240" w:lineRule="auto"/>
        <w:rPr>
          <w:rFonts w:cs="Calibri"/>
          <w:b/>
          <w:sz w:val="24"/>
          <w:szCs w:val="24"/>
        </w:rPr>
      </w:pPr>
      <w:r w:rsidRPr="00AF4580">
        <w:rPr>
          <w:rFonts w:cs="Calibri"/>
          <w:b/>
          <w:sz w:val="24"/>
          <w:szCs w:val="24"/>
        </w:rPr>
        <w:t xml:space="preserve">§ </w:t>
      </w:r>
      <w:r w:rsidR="004D29C9">
        <w:rPr>
          <w:rFonts w:cs="Calibri"/>
          <w:b/>
          <w:sz w:val="24"/>
          <w:szCs w:val="24"/>
        </w:rPr>
        <w:t>9</w:t>
      </w:r>
    </w:p>
    <w:p w:rsidR="00BA0FAC" w:rsidRPr="003F687E" w:rsidRDefault="003702A5" w:rsidP="00B93A5E">
      <w:pPr>
        <w:pStyle w:val="Tekstpodstawowy"/>
        <w:numPr>
          <w:ilvl w:val="0"/>
          <w:numId w:val="39"/>
        </w:numPr>
        <w:tabs>
          <w:tab w:val="clear" w:pos="900"/>
          <w:tab w:val="clear" w:pos="1440"/>
          <w:tab w:val="num" w:pos="360"/>
        </w:tabs>
        <w:autoSpaceDE w:val="0"/>
        <w:autoSpaceDN w:val="0"/>
        <w:ind w:left="357" w:hanging="357"/>
        <w:jc w:val="left"/>
        <w:rPr>
          <w:rFonts w:ascii="Calibri" w:hAnsi="Calibri" w:cs="Calibri"/>
        </w:rPr>
      </w:pPr>
      <w:r w:rsidRPr="003F687E">
        <w:rPr>
          <w:rFonts w:ascii="Calibri" w:hAnsi="Calibri" w:cs="Calibri"/>
        </w:rPr>
        <w:t xml:space="preserve">W terminie 7 dni od daty podpisania </w:t>
      </w:r>
      <w:r w:rsidR="00933126" w:rsidRPr="003F687E">
        <w:rPr>
          <w:rFonts w:ascii="Calibri" w:hAnsi="Calibri" w:cs="Calibri"/>
        </w:rPr>
        <w:t>U</w:t>
      </w:r>
      <w:r w:rsidRPr="003F687E">
        <w:rPr>
          <w:rFonts w:ascii="Calibri" w:hAnsi="Calibri" w:cs="Calibri"/>
        </w:rPr>
        <w:t xml:space="preserve">mowy </w:t>
      </w:r>
      <w:r w:rsidR="009D730B" w:rsidRPr="003F687E">
        <w:rPr>
          <w:rFonts w:ascii="Calibri" w:hAnsi="Calibri" w:cs="Calibri"/>
        </w:rPr>
        <w:t xml:space="preserve">/ wprowadzenia umowy do CST2021 </w:t>
      </w:r>
      <w:r w:rsidR="00EE6FF0" w:rsidRPr="003F687E">
        <w:rPr>
          <w:rFonts w:ascii="Calibri" w:hAnsi="Calibri" w:cs="Calibri"/>
        </w:rPr>
        <w:t>Beneficjent</w:t>
      </w:r>
      <w:r w:rsidR="00BA0FAC" w:rsidRPr="003F687E">
        <w:rPr>
          <w:rFonts w:ascii="Calibri" w:hAnsi="Calibri" w:cs="Calibri"/>
        </w:rPr>
        <w:t xml:space="preserve"> przekazuje</w:t>
      </w:r>
      <w:r w:rsidR="004E4A2F" w:rsidRPr="003F687E">
        <w:rPr>
          <w:rFonts w:ascii="Calibri" w:hAnsi="Calibri" w:cs="Calibri"/>
        </w:rPr>
        <w:t xml:space="preserve"> poprzez CST2021</w:t>
      </w:r>
      <w:r w:rsidR="00BA0FAC" w:rsidRPr="003F687E">
        <w:rPr>
          <w:rFonts w:ascii="Calibri" w:hAnsi="Calibri" w:cs="Calibri"/>
        </w:rPr>
        <w:t xml:space="preserve"> do Instytucji </w:t>
      </w:r>
      <w:r w:rsidR="00A542F5" w:rsidRPr="003F687E">
        <w:rPr>
          <w:rFonts w:ascii="Calibri" w:hAnsi="Calibri" w:cs="Calibri"/>
        </w:rPr>
        <w:t xml:space="preserve">Pośredniczącej </w:t>
      </w:r>
      <w:r w:rsidRPr="003F687E">
        <w:rPr>
          <w:rFonts w:ascii="Calibri" w:hAnsi="Calibri" w:cs="Calibri"/>
        </w:rPr>
        <w:t xml:space="preserve">Harmonogram </w:t>
      </w:r>
      <w:r w:rsidR="00CC6A5C" w:rsidRPr="003F687E">
        <w:rPr>
          <w:rFonts w:ascii="Calibri" w:hAnsi="Calibri" w:cs="Calibri"/>
        </w:rPr>
        <w:t>płatnoś</w:t>
      </w:r>
      <w:r w:rsidR="006C32E7" w:rsidRPr="003F687E">
        <w:rPr>
          <w:rFonts w:ascii="Calibri" w:hAnsi="Calibri" w:cs="Calibri"/>
        </w:rPr>
        <w:t>ci</w:t>
      </w:r>
      <w:r w:rsidRPr="003F687E">
        <w:rPr>
          <w:rFonts w:ascii="Calibri" w:hAnsi="Calibri" w:cs="Calibri"/>
        </w:rPr>
        <w:t>, którego wzór</w:t>
      </w:r>
      <w:r w:rsidR="00BA0FAC" w:rsidRPr="003F687E">
        <w:rPr>
          <w:rFonts w:ascii="Calibri" w:hAnsi="Calibri" w:cs="Calibri"/>
        </w:rPr>
        <w:t xml:space="preserve"> stanowi </w:t>
      </w:r>
      <w:r w:rsidR="0030102C" w:rsidRPr="003F687E">
        <w:rPr>
          <w:rFonts w:ascii="Calibri" w:hAnsi="Calibri" w:cs="Calibri"/>
        </w:rPr>
        <w:t>z</w:t>
      </w:r>
      <w:r w:rsidR="00BA0FAC" w:rsidRPr="003F687E">
        <w:rPr>
          <w:rFonts w:ascii="Calibri" w:hAnsi="Calibri" w:cs="Calibri"/>
        </w:rPr>
        <w:t>ałącznik nr 3 do Umowy.</w:t>
      </w:r>
      <w:r w:rsidR="00CC6A5C" w:rsidRPr="003F687E">
        <w:rPr>
          <w:rFonts w:ascii="Calibri" w:hAnsi="Calibri" w:cs="Calibri"/>
        </w:rPr>
        <w:t xml:space="preserve"> W </w:t>
      </w:r>
      <w:r w:rsidR="00D65BB9" w:rsidRPr="003F687E">
        <w:rPr>
          <w:rFonts w:ascii="Calibri" w:hAnsi="Calibri" w:cs="Calibri"/>
        </w:rPr>
        <w:t>H</w:t>
      </w:r>
      <w:r w:rsidR="00CC6A5C" w:rsidRPr="003F687E">
        <w:rPr>
          <w:rFonts w:ascii="Calibri" w:hAnsi="Calibri" w:cs="Calibri"/>
        </w:rPr>
        <w:t>armonogramie płatnoś</w:t>
      </w:r>
      <w:r w:rsidR="006C32E7" w:rsidRPr="003F687E">
        <w:rPr>
          <w:rFonts w:ascii="Calibri" w:hAnsi="Calibri" w:cs="Calibri"/>
        </w:rPr>
        <w:t>ci</w:t>
      </w:r>
      <w:r w:rsidR="00CC6A5C" w:rsidRPr="003F687E">
        <w:rPr>
          <w:rFonts w:ascii="Calibri" w:hAnsi="Calibri" w:cs="Calibri"/>
        </w:rPr>
        <w:t xml:space="preserve"> Beneficjent ma obowiązek ująć terminy i wartości na jakie składane będą wnioski o płatność do Instytucji Pośredniczącej.</w:t>
      </w:r>
    </w:p>
    <w:p w:rsidR="00CC6A5C" w:rsidRPr="003F687E" w:rsidRDefault="00CC6A5C" w:rsidP="00B93A5E">
      <w:pPr>
        <w:pStyle w:val="Tekstpodstawowy"/>
        <w:numPr>
          <w:ilvl w:val="0"/>
          <w:numId w:val="39"/>
        </w:numPr>
        <w:tabs>
          <w:tab w:val="clear" w:pos="900"/>
          <w:tab w:val="clear" w:pos="1440"/>
          <w:tab w:val="num" w:pos="360"/>
        </w:tabs>
        <w:autoSpaceDE w:val="0"/>
        <w:autoSpaceDN w:val="0"/>
        <w:ind w:left="357" w:hanging="357"/>
        <w:jc w:val="left"/>
        <w:rPr>
          <w:rFonts w:ascii="Calibri" w:hAnsi="Calibri" w:cs="Calibri"/>
        </w:rPr>
      </w:pPr>
      <w:bookmarkStart w:id="2" w:name="_Hlk167350868"/>
      <w:r w:rsidRPr="003F687E">
        <w:rPr>
          <w:rFonts w:ascii="Calibri" w:hAnsi="Calibri" w:cs="Calibri"/>
        </w:rPr>
        <w:t xml:space="preserve">Beneficjent ma obowiązek aktualizowania </w:t>
      </w:r>
      <w:r w:rsidR="00D65BB9" w:rsidRPr="003F687E">
        <w:rPr>
          <w:rFonts w:ascii="Calibri" w:hAnsi="Calibri" w:cs="Calibri"/>
        </w:rPr>
        <w:t>H</w:t>
      </w:r>
      <w:r w:rsidRPr="003F687E">
        <w:rPr>
          <w:rFonts w:ascii="Calibri" w:hAnsi="Calibri" w:cs="Calibri"/>
        </w:rPr>
        <w:t>armonogramu płatnoś</w:t>
      </w:r>
      <w:r w:rsidR="006C32E7" w:rsidRPr="003F687E">
        <w:rPr>
          <w:rFonts w:ascii="Calibri" w:hAnsi="Calibri" w:cs="Calibri"/>
        </w:rPr>
        <w:t>ci</w:t>
      </w:r>
      <w:r w:rsidRPr="003F687E">
        <w:rPr>
          <w:rFonts w:ascii="Calibri" w:hAnsi="Calibri" w:cs="Calibri"/>
        </w:rPr>
        <w:t xml:space="preserve">, o którym mowa </w:t>
      </w:r>
      <w:r w:rsidR="009C5599" w:rsidRPr="003F687E">
        <w:rPr>
          <w:rFonts w:ascii="Calibri" w:hAnsi="Calibri" w:cs="Calibri"/>
        </w:rPr>
        <w:br/>
      </w:r>
      <w:r w:rsidRPr="003F687E">
        <w:rPr>
          <w:rFonts w:ascii="Calibri" w:hAnsi="Calibri" w:cs="Calibri"/>
        </w:rPr>
        <w:t>w ust. 1</w:t>
      </w:r>
      <w:r w:rsidR="009D1287" w:rsidRPr="003F687E">
        <w:rPr>
          <w:rFonts w:ascii="Calibri" w:hAnsi="Calibri" w:cs="Calibri"/>
        </w:rPr>
        <w:t xml:space="preserve"> na bieżąco w przypadku niezłożenia wniosku o płatność w zaplanowanym miesiącu i / lub na przewidziane w nim kwoty, w szczególności</w:t>
      </w:r>
      <w:r w:rsidRPr="003F687E">
        <w:rPr>
          <w:rFonts w:ascii="Calibri" w:hAnsi="Calibri" w:cs="Calibri"/>
        </w:rPr>
        <w:t xml:space="preserve"> przy każdym składanym wniosku o płatność. Jednym z warunków zatwierdzenia wniosku o płatność, jest złożenie do niego przez Beneficjenta prawidłowego </w:t>
      </w:r>
      <w:r w:rsidR="00D65BB9" w:rsidRPr="003F687E">
        <w:rPr>
          <w:rFonts w:ascii="Calibri" w:hAnsi="Calibri" w:cs="Calibri"/>
        </w:rPr>
        <w:t>H</w:t>
      </w:r>
      <w:r w:rsidRPr="003F687E">
        <w:rPr>
          <w:rFonts w:ascii="Calibri" w:hAnsi="Calibri" w:cs="Calibri"/>
        </w:rPr>
        <w:t>armonogramu płatnoś</w:t>
      </w:r>
      <w:r w:rsidR="006C32E7" w:rsidRPr="003F687E">
        <w:rPr>
          <w:rFonts w:ascii="Calibri" w:hAnsi="Calibri" w:cs="Calibri"/>
        </w:rPr>
        <w:t>ci</w:t>
      </w:r>
      <w:r w:rsidRPr="003F687E">
        <w:rPr>
          <w:rFonts w:ascii="Calibri" w:hAnsi="Calibri" w:cs="Calibri"/>
        </w:rPr>
        <w:t xml:space="preserve">. </w:t>
      </w:r>
      <w:r w:rsidR="006402B2" w:rsidRPr="003F687E">
        <w:rPr>
          <w:rFonts w:ascii="Calibri" w:hAnsi="Calibri" w:cs="Calibri"/>
        </w:rPr>
        <w:t>Aktualizacja Harmonogramu płatnoś</w:t>
      </w:r>
      <w:r w:rsidR="006C32E7" w:rsidRPr="003F687E">
        <w:rPr>
          <w:rFonts w:ascii="Calibri" w:hAnsi="Calibri" w:cs="Calibri"/>
        </w:rPr>
        <w:t>ci</w:t>
      </w:r>
      <w:r w:rsidR="006402B2" w:rsidRPr="003F687E">
        <w:rPr>
          <w:rFonts w:ascii="Calibri" w:hAnsi="Calibri" w:cs="Calibri"/>
        </w:rPr>
        <w:t xml:space="preserve"> nie wymaga zawarcia aneksu do Umowy.</w:t>
      </w:r>
    </w:p>
    <w:bookmarkEnd w:id="2"/>
    <w:p w:rsidR="00BA0FAC" w:rsidRPr="003F687E" w:rsidRDefault="00BA0FAC" w:rsidP="00B93A5E">
      <w:pPr>
        <w:pStyle w:val="Tekstpodstawowy"/>
        <w:numPr>
          <w:ilvl w:val="0"/>
          <w:numId w:val="39"/>
        </w:numPr>
        <w:tabs>
          <w:tab w:val="clear" w:pos="900"/>
          <w:tab w:val="clear" w:pos="1440"/>
          <w:tab w:val="num" w:pos="360"/>
        </w:tabs>
        <w:autoSpaceDE w:val="0"/>
        <w:autoSpaceDN w:val="0"/>
        <w:ind w:left="357" w:hanging="357"/>
        <w:jc w:val="left"/>
        <w:rPr>
          <w:rFonts w:ascii="Calibri" w:hAnsi="Calibri" w:cs="Calibri"/>
        </w:rPr>
      </w:pPr>
      <w:r w:rsidRPr="003F687E">
        <w:rPr>
          <w:rFonts w:ascii="Calibri" w:hAnsi="Calibri" w:cs="Calibri"/>
        </w:rPr>
        <w:t xml:space="preserve">Dofinansowanie w formie zaliczki jest przekazywane </w:t>
      </w:r>
      <w:r w:rsidR="00EE6FF0" w:rsidRPr="003F687E">
        <w:rPr>
          <w:rFonts w:ascii="Calibri" w:hAnsi="Calibri" w:cs="Calibri"/>
        </w:rPr>
        <w:t>Beneficjent</w:t>
      </w:r>
      <w:r w:rsidRPr="003F687E">
        <w:rPr>
          <w:rFonts w:ascii="Calibri" w:hAnsi="Calibri" w:cs="Calibri"/>
        </w:rPr>
        <w:t xml:space="preserve">owi na następujący rachunek bankowy </w:t>
      </w:r>
      <w:r w:rsidR="00EE6FF0" w:rsidRPr="003F687E">
        <w:rPr>
          <w:rFonts w:ascii="Calibri" w:hAnsi="Calibri" w:cs="Calibri"/>
        </w:rPr>
        <w:t>Beneficjenta</w:t>
      </w:r>
      <w:r w:rsidRPr="003F687E">
        <w:rPr>
          <w:rFonts w:ascii="Calibri" w:hAnsi="Calibri" w:cs="Calibri"/>
        </w:rPr>
        <w:t xml:space="preserve"> …</w:t>
      </w:r>
      <w:r w:rsidR="002467FA" w:rsidRPr="003F687E">
        <w:rPr>
          <w:rFonts w:ascii="Calibri" w:hAnsi="Calibri" w:cs="Calibri"/>
        </w:rPr>
        <w:t>… (nr rachunku, nazwa banku</w:t>
      </w:r>
      <w:r w:rsidR="009A27CC" w:rsidRPr="003F687E">
        <w:rPr>
          <w:rFonts w:ascii="Calibri" w:hAnsi="Calibri" w:cs="Calibri"/>
        </w:rPr>
        <w:t xml:space="preserve">). </w:t>
      </w:r>
      <w:r w:rsidRPr="003F687E">
        <w:rPr>
          <w:rFonts w:ascii="Calibri" w:hAnsi="Calibri" w:cs="Calibri"/>
        </w:rPr>
        <w:t xml:space="preserve">Dofinansowanie </w:t>
      </w:r>
      <w:r w:rsidR="005165C9" w:rsidRPr="003F687E">
        <w:rPr>
          <w:rFonts w:ascii="Calibri" w:hAnsi="Calibri" w:cs="Calibri"/>
        </w:rPr>
        <w:br/>
      </w:r>
      <w:r w:rsidRPr="003F687E">
        <w:rPr>
          <w:rFonts w:ascii="Calibri" w:hAnsi="Calibri" w:cs="Calibri"/>
        </w:rPr>
        <w:t xml:space="preserve">w formie refundacji jest przekazywane </w:t>
      </w:r>
      <w:r w:rsidR="00EE6FF0" w:rsidRPr="003F687E">
        <w:rPr>
          <w:rFonts w:ascii="Calibri" w:hAnsi="Calibri" w:cs="Calibri"/>
        </w:rPr>
        <w:t>Beneficjent</w:t>
      </w:r>
      <w:r w:rsidRPr="003F687E">
        <w:rPr>
          <w:rFonts w:ascii="Calibri" w:hAnsi="Calibri" w:cs="Calibri"/>
        </w:rPr>
        <w:t xml:space="preserve">owi na następujący rachunek bankowy </w:t>
      </w:r>
      <w:r w:rsidR="00EE6FF0" w:rsidRPr="003F687E">
        <w:rPr>
          <w:rFonts w:ascii="Calibri" w:hAnsi="Calibri" w:cs="Calibri"/>
        </w:rPr>
        <w:t>Beneficjenta</w:t>
      </w:r>
      <w:r w:rsidRPr="003F687E">
        <w:rPr>
          <w:rFonts w:ascii="Calibri" w:hAnsi="Calibri" w:cs="Calibri"/>
        </w:rPr>
        <w:t xml:space="preserve"> </w:t>
      </w:r>
      <w:r w:rsidR="002467FA" w:rsidRPr="003F687E">
        <w:rPr>
          <w:rFonts w:ascii="Calibri" w:hAnsi="Calibri" w:cs="Calibri"/>
        </w:rPr>
        <w:t>…… (nr rachunku, nazwa banku</w:t>
      </w:r>
      <w:r w:rsidRPr="003F687E">
        <w:rPr>
          <w:rFonts w:ascii="Calibri" w:hAnsi="Calibri" w:cs="Calibri"/>
        </w:rPr>
        <w:t xml:space="preserve">). </w:t>
      </w:r>
    </w:p>
    <w:p w:rsidR="00BA0FAC" w:rsidRPr="003F687E" w:rsidRDefault="00EE6FF0" w:rsidP="00B93A5E">
      <w:pPr>
        <w:pStyle w:val="Tekstpodstawowy"/>
        <w:numPr>
          <w:ilvl w:val="0"/>
          <w:numId w:val="39"/>
        </w:numPr>
        <w:tabs>
          <w:tab w:val="clear" w:pos="900"/>
          <w:tab w:val="clear" w:pos="1440"/>
          <w:tab w:val="num" w:pos="360"/>
        </w:tabs>
        <w:autoSpaceDE w:val="0"/>
        <w:autoSpaceDN w:val="0"/>
        <w:ind w:left="357" w:hanging="357"/>
        <w:jc w:val="left"/>
        <w:rPr>
          <w:rFonts w:ascii="Calibri" w:hAnsi="Calibri" w:cs="Calibri"/>
        </w:rPr>
      </w:pPr>
      <w:r w:rsidRPr="003F687E">
        <w:rPr>
          <w:rFonts w:ascii="Calibri" w:hAnsi="Calibri" w:cs="Calibri"/>
        </w:rPr>
        <w:t>Beneficjent</w:t>
      </w:r>
      <w:r w:rsidR="00BA0FAC" w:rsidRPr="003F687E">
        <w:rPr>
          <w:rFonts w:ascii="Calibri" w:hAnsi="Calibri" w:cs="Calibri"/>
        </w:rPr>
        <w:t xml:space="preserve"> przekazuje odpowiednią część dofinansowania na pokrycie wydatków Partnerów, zgodnie z umową</w:t>
      </w:r>
      <w:r w:rsidR="00CC6A5C" w:rsidRPr="003F687E">
        <w:rPr>
          <w:rFonts w:ascii="Calibri" w:hAnsi="Calibri" w:cs="Calibri"/>
        </w:rPr>
        <w:t>/porozumieniem</w:t>
      </w:r>
      <w:r w:rsidR="00BA0FAC" w:rsidRPr="003F687E">
        <w:rPr>
          <w:rFonts w:ascii="Calibri" w:hAnsi="Calibri" w:cs="Calibri"/>
        </w:rPr>
        <w:t xml:space="preserve"> o partnerstwie. </w:t>
      </w:r>
    </w:p>
    <w:p w:rsidR="00BA0FAC" w:rsidRPr="003F687E" w:rsidRDefault="00EE6FF0" w:rsidP="00B93A5E">
      <w:pPr>
        <w:pStyle w:val="Tekstpodstawowy"/>
        <w:numPr>
          <w:ilvl w:val="0"/>
          <w:numId w:val="39"/>
        </w:numPr>
        <w:tabs>
          <w:tab w:val="clear" w:pos="900"/>
          <w:tab w:val="clear" w:pos="1440"/>
          <w:tab w:val="num" w:pos="360"/>
        </w:tabs>
        <w:autoSpaceDE w:val="0"/>
        <w:autoSpaceDN w:val="0"/>
        <w:ind w:left="357" w:hanging="357"/>
        <w:jc w:val="left"/>
        <w:rPr>
          <w:rFonts w:ascii="Calibri" w:hAnsi="Calibri" w:cs="Calibri"/>
        </w:rPr>
      </w:pPr>
      <w:r w:rsidRPr="003F687E">
        <w:rPr>
          <w:rFonts w:ascii="Calibri" w:hAnsi="Calibri" w:cs="Calibri"/>
        </w:rPr>
        <w:t>Beneficjent</w:t>
      </w:r>
      <w:r w:rsidR="00BA0FAC" w:rsidRPr="003F687E">
        <w:rPr>
          <w:rFonts w:ascii="Calibri" w:hAnsi="Calibri" w:cs="Calibri"/>
        </w:rPr>
        <w:t xml:space="preserve"> zobowiązuje się niezwłocznie poinformować Instytucję </w:t>
      </w:r>
      <w:r w:rsidR="00A542F5" w:rsidRPr="003F687E">
        <w:rPr>
          <w:rFonts w:ascii="Calibri" w:hAnsi="Calibri" w:cs="Calibri"/>
        </w:rPr>
        <w:t>Pośrednicząc</w:t>
      </w:r>
      <w:r w:rsidR="00785399" w:rsidRPr="003F687E">
        <w:rPr>
          <w:rFonts w:ascii="Calibri" w:hAnsi="Calibri" w:cs="Calibri"/>
        </w:rPr>
        <w:t>ą</w:t>
      </w:r>
      <w:r w:rsidR="00BA0FAC" w:rsidRPr="003F687E">
        <w:rPr>
          <w:rFonts w:ascii="Calibri" w:hAnsi="Calibri" w:cs="Calibri"/>
        </w:rPr>
        <w:t xml:space="preserve"> </w:t>
      </w:r>
      <w:r w:rsidR="009C5599" w:rsidRPr="003F687E">
        <w:rPr>
          <w:rFonts w:ascii="Calibri" w:hAnsi="Calibri" w:cs="Calibri"/>
        </w:rPr>
        <w:br/>
      </w:r>
      <w:r w:rsidR="00BA0FAC" w:rsidRPr="003F687E">
        <w:rPr>
          <w:rFonts w:ascii="Calibri" w:hAnsi="Calibri" w:cs="Calibri"/>
        </w:rPr>
        <w:t>o zmianie rachunku/ów bankoweg</w:t>
      </w:r>
      <w:r w:rsidR="0091397A" w:rsidRPr="003F687E">
        <w:rPr>
          <w:rFonts w:ascii="Calibri" w:hAnsi="Calibri" w:cs="Calibri"/>
        </w:rPr>
        <w:t xml:space="preserve">o/ych, o którym/ch mowa w ust. </w:t>
      </w:r>
      <w:r w:rsidR="00CC6A5C" w:rsidRPr="003F687E">
        <w:rPr>
          <w:rFonts w:ascii="Calibri" w:hAnsi="Calibri" w:cs="Calibri"/>
        </w:rPr>
        <w:t>3</w:t>
      </w:r>
      <w:r w:rsidR="00BA0FAC" w:rsidRPr="003F687E">
        <w:rPr>
          <w:rFonts w:ascii="Calibri" w:hAnsi="Calibri" w:cs="Calibri"/>
        </w:rPr>
        <w:t>. Zmiana rachunku/ów bankowego</w:t>
      </w:r>
      <w:r w:rsidR="00A75DF8" w:rsidRPr="003F687E">
        <w:rPr>
          <w:rFonts w:ascii="Calibri" w:hAnsi="Calibri" w:cs="Calibri"/>
        </w:rPr>
        <w:t>/ych wymaga zawarcia aneksu do U</w:t>
      </w:r>
      <w:r w:rsidR="00BA0FAC" w:rsidRPr="003F687E">
        <w:rPr>
          <w:rFonts w:ascii="Calibri" w:hAnsi="Calibri" w:cs="Calibri"/>
        </w:rPr>
        <w:t xml:space="preserve">mowy. </w:t>
      </w:r>
    </w:p>
    <w:p w:rsidR="00936F0A" w:rsidRPr="00AA1F87" w:rsidRDefault="00EE6FF0" w:rsidP="00B93A5E">
      <w:pPr>
        <w:pStyle w:val="Tekstpodstawowy"/>
        <w:numPr>
          <w:ilvl w:val="0"/>
          <w:numId w:val="39"/>
        </w:numPr>
        <w:tabs>
          <w:tab w:val="clear" w:pos="900"/>
          <w:tab w:val="clear" w:pos="1440"/>
          <w:tab w:val="num" w:pos="360"/>
        </w:tabs>
        <w:autoSpaceDE w:val="0"/>
        <w:autoSpaceDN w:val="0"/>
        <w:ind w:left="357" w:hanging="357"/>
        <w:jc w:val="left"/>
        <w:rPr>
          <w:rFonts w:ascii="Calibri" w:hAnsi="Calibri" w:cs="Calibri"/>
          <w:b/>
        </w:rPr>
      </w:pPr>
      <w:r w:rsidRPr="003F687E">
        <w:rPr>
          <w:rFonts w:ascii="Calibri" w:hAnsi="Calibri" w:cs="Calibri"/>
        </w:rPr>
        <w:t>Beneficjent</w:t>
      </w:r>
      <w:r w:rsidR="00BA0FAC" w:rsidRPr="003F687E">
        <w:rPr>
          <w:rFonts w:ascii="Calibri" w:hAnsi="Calibri" w:cs="Calibri"/>
        </w:rPr>
        <w:t xml:space="preserve"> zapewnia, że wydatki w ramach </w:t>
      </w:r>
      <w:r w:rsidR="0084250B" w:rsidRPr="003F687E">
        <w:rPr>
          <w:rFonts w:ascii="Calibri" w:hAnsi="Calibri" w:cs="Calibri"/>
        </w:rPr>
        <w:t>Projekt</w:t>
      </w:r>
      <w:r w:rsidR="00BA0FAC" w:rsidRPr="003F687E">
        <w:rPr>
          <w:rFonts w:ascii="Calibri" w:hAnsi="Calibri" w:cs="Calibri"/>
        </w:rPr>
        <w:t xml:space="preserve">u są ponoszone z rachunku bankowego </w:t>
      </w:r>
      <w:r w:rsidRPr="003F687E">
        <w:rPr>
          <w:rFonts w:ascii="Calibri" w:hAnsi="Calibri" w:cs="Calibri"/>
        </w:rPr>
        <w:t>Beneficjenta</w:t>
      </w:r>
      <w:r w:rsidR="006A5249" w:rsidRPr="003F687E">
        <w:rPr>
          <w:rFonts w:ascii="Calibri" w:hAnsi="Calibri" w:cs="Calibri"/>
        </w:rPr>
        <w:t xml:space="preserve"> </w:t>
      </w:r>
      <w:r w:rsidR="00BA0FAC" w:rsidRPr="003F687E">
        <w:rPr>
          <w:rFonts w:ascii="Calibri" w:hAnsi="Calibri" w:cs="Calibri"/>
        </w:rPr>
        <w:t xml:space="preserve">lub w przypadku </w:t>
      </w:r>
      <w:r w:rsidR="0084250B" w:rsidRPr="003F687E">
        <w:rPr>
          <w:rFonts w:ascii="Calibri" w:hAnsi="Calibri" w:cs="Calibri"/>
        </w:rPr>
        <w:t>Projekt</w:t>
      </w:r>
      <w:r w:rsidR="00BA0FAC" w:rsidRPr="003F687E">
        <w:rPr>
          <w:rFonts w:ascii="Calibri" w:hAnsi="Calibri" w:cs="Calibri"/>
        </w:rPr>
        <w:t xml:space="preserve">u partnerskiego rachunków bankowych Partnerów </w:t>
      </w:r>
      <w:r w:rsidR="0084250B" w:rsidRPr="003F687E">
        <w:rPr>
          <w:rFonts w:ascii="Calibri" w:hAnsi="Calibri" w:cs="Calibri"/>
        </w:rPr>
        <w:t>Projekt</w:t>
      </w:r>
      <w:r w:rsidR="00BA0FAC" w:rsidRPr="003F687E">
        <w:rPr>
          <w:rFonts w:ascii="Calibri" w:hAnsi="Calibri" w:cs="Calibri"/>
        </w:rPr>
        <w:t>u</w:t>
      </w:r>
      <w:r w:rsidR="00A5234F" w:rsidRPr="00A5234F">
        <w:rPr>
          <w:rFonts w:ascii="Calibri" w:hAnsi="Calibri" w:cs="Calibri"/>
        </w:rPr>
        <w:t xml:space="preserve"> lub podmiotu/ów upoważnionego/ych do ponoszenia wydatków, wskazanego/ych w § 3 ust. 7</w:t>
      </w:r>
      <w:r w:rsidR="00BA0FAC" w:rsidRPr="003F687E">
        <w:rPr>
          <w:rFonts w:ascii="Calibri" w:hAnsi="Calibri" w:cs="Calibri"/>
        </w:rPr>
        <w:t>.</w:t>
      </w:r>
    </w:p>
    <w:p w:rsidR="00AA1F87" w:rsidRPr="003F687E" w:rsidRDefault="00AA1F87" w:rsidP="00AA1F87">
      <w:pPr>
        <w:pStyle w:val="Tekstpodstawowy"/>
        <w:tabs>
          <w:tab w:val="clear" w:pos="900"/>
        </w:tabs>
        <w:autoSpaceDE w:val="0"/>
        <w:autoSpaceDN w:val="0"/>
        <w:ind w:left="357"/>
        <w:jc w:val="left"/>
        <w:rPr>
          <w:rFonts w:ascii="Calibri" w:hAnsi="Calibri" w:cs="Calibri"/>
          <w:b/>
        </w:rPr>
      </w:pPr>
    </w:p>
    <w:p w:rsidR="006F7792" w:rsidRPr="003F687E" w:rsidRDefault="006F7792" w:rsidP="00BE4A1C">
      <w:pPr>
        <w:pStyle w:val="Tekstpodstawowy"/>
        <w:tabs>
          <w:tab w:val="clear" w:pos="900"/>
        </w:tabs>
        <w:autoSpaceDE w:val="0"/>
        <w:autoSpaceDN w:val="0"/>
        <w:ind w:left="357"/>
        <w:jc w:val="left"/>
        <w:rPr>
          <w:rFonts w:ascii="Calibri" w:hAnsi="Calibri" w:cs="Calibri"/>
        </w:rPr>
      </w:pPr>
    </w:p>
    <w:p w:rsidR="00BA0FAC" w:rsidRPr="003F687E" w:rsidRDefault="00BA0FAC" w:rsidP="00B93A5E">
      <w:pPr>
        <w:tabs>
          <w:tab w:val="left" w:pos="397"/>
          <w:tab w:val="left" w:pos="540"/>
        </w:tabs>
        <w:spacing w:after="0" w:line="240" w:lineRule="auto"/>
        <w:rPr>
          <w:rFonts w:cs="Calibri"/>
          <w:b/>
          <w:sz w:val="24"/>
          <w:szCs w:val="24"/>
        </w:rPr>
      </w:pPr>
      <w:r w:rsidRPr="003F687E">
        <w:rPr>
          <w:rFonts w:cs="Calibri"/>
          <w:b/>
          <w:sz w:val="24"/>
          <w:szCs w:val="24"/>
        </w:rPr>
        <w:lastRenderedPageBreak/>
        <w:t xml:space="preserve">Przekazanie </w:t>
      </w:r>
      <w:r w:rsidR="00EE6FF0" w:rsidRPr="003F687E">
        <w:rPr>
          <w:rFonts w:cs="Calibri"/>
          <w:b/>
          <w:sz w:val="24"/>
          <w:szCs w:val="24"/>
        </w:rPr>
        <w:t>Beneficjent</w:t>
      </w:r>
      <w:r w:rsidRPr="003F687E">
        <w:rPr>
          <w:rFonts w:cs="Calibri"/>
          <w:b/>
          <w:sz w:val="24"/>
          <w:szCs w:val="24"/>
        </w:rPr>
        <w:t xml:space="preserve">owi Dofinansowania w formie zaliczki </w:t>
      </w:r>
    </w:p>
    <w:p w:rsidR="00BA0FAC" w:rsidRPr="00AF4580" w:rsidRDefault="00BA0FAC" w:rsidP="00B93A5E">
      <w:pPr>
        <w:spacing w:after="0" w:line="240" w:lineRule="auto"/>
        <w:rPr>
          <w:rFonts w:cs="Calibri"/>
          <w:b/>
          <w:sz w:val="24"/>
          <w:szCs w:val="24"/>
        </w:rPr>
      </w:pPr>
      <w:r w:rsidRPr="00AF4580">
        <w:rPr>
          <w:rFonts w:cs="Calibri"/>
          <w:b/>
          <w:sz w:val="24"/>
          <w:szCs w:val="24"/>
        </w:rPr>
        <w:t xml:space="preserve">§ </w:t>
      </w:r>
      <w:r w:rsidR="004D29C9">
        <w:rPr>
          <w:rFonts w:cs="Calibri"/>
          <w:b/>
          <w:sz w:val="24"/>
          <w:szCs w:val="24"/>
        </w:rPr>
        <w:t>10</w:t>
      </w:r>
    </w:p>
    <w:p w:rsidR="00F147E9" w:rsidRPr="003F687E" w:rsidRDefault="00EE6FF0" w:rsidP="00B93A5E">
      <w:pPr>
        <w:numPr>
          <w:ilvl w:val="0"/>
          <w:numId w:val="19"/>
        </w:numPr>
        <w:suppressAutoHyphens/>
        <w:spacing w:after="0" w:line="240" w:lineRule="auto"/>
        <w:ind w:left="357" w:hanging="357"/>
        <w:rPr>
          <w:rFonts w:cs="Calibri"/>
          <w:color w:val="FF0000"/>
          <w:sz w:val="24"/>
          <w:szCs w:val="24"/>
        </w:rPr>
      </w:pPr>
      <w:r w:rsidRPr="00DE5F52">
        <w:rPr>
          <w:rFonts w:cs="Calibri"/>
          <w:sz w:val="24"/>
          <w:szCs w:val="24"/>
        </w:rPr>
        <w:t>Beneficjent</w:t>
      </w:r>
      <w:r w:rsidR="00BA0FAC" w:rsidRPr="00DE5F52">
        <w:rPr>
          <w:rFonts w:cs="Calibri"/>
          <w:sz w:val="24"/>
          <w:szCs w:val="24"/>
        </w:rPr>
        <w:t>owi może zostać przekazane dofinansowanie w formie zaliczki</w:t>
      </w:r>
      <w:r w:rsidR="00F91555" w:rsidRPr="007C3105">
        <w:rPr>
          <w:rFonts w:cs="Calibri"/>
          <w:sz w:val="24"/>
          <w:szCs w:val="24"/>
        </w:rPr>
        <w:t>.</w:t>
      </w:r>
      <w:r w:rsidR="009D42A7" w:rsidRPr="007C3105">
        <w:rPr>
          <w:rFonts w:cs="Calibri"/>
          <w:sz w:val="24"/>
          <w:szCs w:val="24"/>
        </w:rPr>
        <w:t xml:space="preserve"> </w:t>
      </w:r>
      <w:r w:rsidR="00C3037F">
        <w:rPr>
          <w:rFonts w:cs="Calibri"/>
          <w:sz w:val="24"/>
          <w:szCs w:val="24"/>
        </w:rPr>
        <w:t>W przypadku wydatków rozliczanych metodami uproszczonymi w</w:t>
      </w:r>
      <w:r w:rsidR="009E0446" w:rsidRPr="00315E20">
        <w:rPr>
          <w:rFonts w:cs="Calibri"/>
          <w:sz w:val="24"/>
          <w:szCs w:val="24"/>
        </w:rPr>
        <w:t>ysokość zaliczki powinna opiewać na kwotę pełnej kwoty ryczałtowej</w:t>
      </w:r>
      <w:r w:rsidR="00743165" w:rsidRPr="00C3037F">
        <w:rPr>
          <w:rFonts w:cs="Calibri"/>
          <w:sz w:val="24"/>
          <w:szCs w:val="24"/>
        </w:rPr>
        <w:t xml:space="preserve"> w części odpowiadającej kwocie dofinans</w:t>
      </w:r>
      <w:r w:rsidR="00743165" w:rsidRPr="005F067F">
        <w:rPr>
          <w:rFonts w:cs="Calibri"/>
          <w:sz w:val="24"/>
          <w:szCs w:val="24"/>
        </w:rPr>
        <w:t>owania</w:t>
      </w:r>
      <w:r w:rsidR="009E0446" w:rsidRPr="003F687E">
        <w:rPr>
          <w:rFonts w:cs="Calibri"/>
          <w:sz w:val="24"/>
          <w:szCs w:val="24"/>
        </w:rPr>
        <w:t>, lub kilku pełnych kwot ryczałtowych</w:t>
      </w:r>
      <w:r w:rsidR="00743165" w:rsidRPr="003F687E">
        <w:rPr>
          <w:rFonts w:cs="Calibri"/>
          <w:sz w:val="24"/>
          <w:szCs w:val="24"/>
        </w:rPr>
        <w:t xml:space="preserve"> w części odpowiadającej kwocie dofinansowania</w:t>
      </w:r>
      <w:r w:rsidR="009E0446" w:rsidRPr="003F687E">
        <w:rPr>
          <w:rFonts w:cs="Calibri"/>
          <w:sz w:val="24"/>
          <w:szCs w:val="24"/>
        </w:rPr>
        <w:t>.</w:t>
      </w:r>
    </w:p>
    <w:p w:rsidR="00F147E9" w:rsidRPr="003F687E" w:rsidRDefault="00BC1C01" w:rsidP="00B93A5E">
      <w:pPr>
        <w:numPr>
          <w:ilvl w:val="0"/>
          <w:numId w:val="19"/>
        </w:numPr>
        <w:suppressAutoHyphens/>
        <w:spacing w:after="0" w:line="240" w:lineRule="auto"/>
        <w:ind w:left="357" w:hanging="357"/>
        <w:rPr>
          <w:rFonts w:cs="Calibri"/>
          <w:color w:val="92D050"/>
          <w:sz w:val="24"/>
          <w:szCs w:val="24"/>
        </w:rPr>
      </w:pPr>
      <w:r w:rsidRPr="003F687E">
        <w:rPr>
          <w:rFonts w:cs="Calibri"/>
          <w:sz w:val="24"/>
          <w:szCs w:val="24"/>
        </w:rPr>
        <w:t xml:space="preserve">Całkowita wysokość zaliczek wnioskowanych przez Beneficjenta nie może być większa niż </w:t>
      </w:r>
      <w:r w:rsidRPr="003F687E">
        <w:rPr>
          <w:rFonts w:cs="Calibri"/>
          <w:b/>
          <w:bCs/>
          <w:sz w:val="24"/>
          <w:szCs w:val="24"/>
        </w:rPr>
        <w:t>70%</w:t>
      </w:r>
      <w:r w:rsidRPr="003F687E">
        <w:rPr>
          <w:rFonts w:cs="Calibri"/>
          <w:sz w:val="24"/>
          <w:szCs w:val="24"/>
        </w:rPr>
        <w:t xml:space="preserve"> wysokości dofinansowania w ramach </w:t>
      </w:r>
      <w:r w:rsidR="000B25DD" w:rsidRPr="003F687E">
        <w:rPr>
          <w:rFonts w:cs="Calibri"/>
          <w:sz w:val="24"/>
          <w:szCs w:val="24"/>
        </w:rPr>
        <w:t>P</w:t>
      </w:r>
      <w:r w:rsidRPr="003F687E">
        <w:rPr>
          <w:rFonts w:cs="Calibri"/>
          <w:sz w:val="24"/>
          <w:szCs w:val="24"/>
        </w:rPr>
        <w:t>rojektu.</w:t>
      </w:r>
    </w:p>
    <w:p w:rsidR="00F147E9" w:rsidRPr="003F687E" w:rsidRDefault="00EE6FF0" w:rsidP="00B93A5E">
      <w:pPr>
        <w:numPr>
          <w:ilvl w:val="0"/>
          <w:numId w:val="19"/>
        </w:numPr>
        <w:suppressAutoHyphens/>
        <w:spacing w:after="0" w:line="240" w:lineRule="auto"/>
        <w:ind w:left="357" w:hanging="357"/>
        <w:rPr>
          <w:rFonts w:cs="Calibri"/>
          <w:sz w:val="24"/>
          <w:szCs w:val="24"/>
        </w:rPr>
      </w:pPr>
      <w:r w:rsidRPr="003F687E">
        <w:rPr>
          <w:rFonts w:cs="Calibri"/>
          <w:sz w:val="24"/>
          <w:szCs w:val="24"/>
        </w:rPr>
        <w:t>Beneficjent</w:t>
      </w:r>
      <w:r w:rsidR="00BA0FAC" w:rsidRPr="003F687E">
        <w:rPr>
          <w:rFonts w:cs="Calibri"/>
          <w:sz w:val="24"/>
          <w:szCs w:val="24"/>
        </w:rPr>
        <w:t xml:space="preserve"> ma obowiązek złożyć do Instytucji </w:t>
      </w:r>
      <w:r w:rsidR="00B21AF2" w:rsidRPr="003F687E">
        <w:rPr>
          <w:rFonts w:cs="Calibri"/>
          <w:sz w:val="24"/>
          <w:szCs w:val="24"/>
        </w:rPr>
        <w:t>Pośredniczącej</w:t>
      </w:r>
      <w:r w:rsidR="00BA0FAC" w:rsidRPr="003F687E">
        <w:rPr>
          <w:rFonts w:cs="Calibri"/>
          <w:sz w:val="24"/>
          <w:szCs w:val="24"/>
        </w:rPr>
        <w:t xml:space="preserve"> </w:t>
      </w:r>
      <w:r w:rsidR="00502B42" w:rsidRPr="003F687E">
        <w:rPr>
          <w:rFonts w:cs="Calibri"/>
          <w:sz w:val="24"/>
          <w:szCs w:val="24"/>
        </w:rPr>
        <w:t>w</w:t>
      </w:r>
      <w:r w:rsidR="00BA0FAC" w:rsidRPr="003F687E">
        <w:rPr>
          <w:rFonts w:cs="Calibri"/>
          <w:sz w:val="24"/>
          <w:szCs w:val="24"/>
        </w:rPr>
        <w:t>niosek rozliczający zaliczkę w term</w:t>
      </w:r>
      <w:r w:rsidR="00F91555" w:rsidRPr="003F687E">
        <w:rPr>
          <w:rFonts w:cs="Calibri"/>
          <w:sz w:val="24"/>
          <w:szCs w:val="24"/>
        </w:rPr>
        <w:t xml:space="preserve">inie </w:t>
      </w:r>
      <w:r w:rsidR="00F91555" w:rsidRPr="003F687E">
        <w:rPr>
          <w:rFonts w:cs="Calibri"/>
          <w:b/>
          <w:bCs/>
          <w:sz w:val="24"/>
          <w:szCs w:val="24"/>
        </w:rPr>
        <w:t>9</w:t>
      </w:r>
      <w:r w:rsidR="00BA0FAC" w:rsidRPr="003F687E">
        <w:rPr>
          <w:rFonts w:cs="Calibri"/>
          <w:b/>
          <w:bCs/>
          <w:sz w:val="24"/>
          <w:szCs w:val="24"/>
        </w:rPr>
        <w:t>0</w:t>
      </w:r>
      <w:r w:rsidR="00BA0FAC" w:rsidRPr="003F687E">
        <w:rPr>
          <w:rFonts w:cs="Calibri"/>
          <w:sz w:val="24"/>
          <w:szCs w:val="24"/>
        </w:rPr>
        <w:t xml:space="preserve"> dni od dnia przekazania całości środków wnioskowanej zaliczki na rachunek bankowy </w:t>
      </w:r>
      <w:r w:rsidRPr="003F687E">
        <w:rPr>
          <w:rFonts w:cs="Calibri"/>
          <w:sz w:val="24"/>
          <w:szCs w:val="24"/>
        </w:rPr>
        <w:t>Beneficjenta</w:t>
      </w:r>
      <w:r w:rsidR="00BA0FAC" w:rsidRPr="003F687E">
        <w:rPr>
          <w:rFonts w:cs="Calibri"/>
          <w:sz w:val="24"/>
          <w:szCs w:val="24"/>
        </w:rPr>
        <w:t>.</w:t>
      </w:r>
      <w:r w:rsidR="009E0446" w:rsidRPr="003F687E">
        <w:rPr>
          <w:rFonts w:cs="Calibri"/>
          <w:sz w:val="24"/>
          <w:szCs w:val="24"/>
        </w:rPr>
        <w:t xml:space="preserve"> </w:t>
      </w:r>
      <w:r w:rsidR="00C3037F">
        <w:rPr>
          <w:rFonts w:cs="Calibri"/>
          <w:sz w:val="24"/>
          <w:szCs w:val="24"/>
        </w:rPr>
        <w:t>W przypadku wydatków rozliczanych metodami uproszczonymi</w:t>
      </w:r>
      <w:r w:rsidR="00C3037F" w:rsidRPr="00C3037F">
        <w:rPr>
          <w:rFonts w:cs="Calibri"/>
          <w:sz w:val="24"/>
          <w:szCs w:val="24"/>
        </w:rPr>
        <w:t xml:space="preserve"> </w:t>
      </w:r>
      <w:r w:rsidR="00C3037F">
        <w:rPr>
          <w:rFonts w:cs="Calibri"/>
          <w:sz w:val="24"/>
          <w:szCs w:val="24"/>
        </w:rPr>
        <w:t>r</w:t>
      </w:r>
      <w:r w:rsidR="009E0446" w:rsidRPr="00C3037F">
        <w:rPr>
          <w:rFonts w:cs="Calibri"/>
          <w:sz w:val="24"/>
          <w:szCs w:val="24"/>
        </w:rPr>
        <w:t>ozliczenie zaliczki polega na rozliczeniu pełnej kwoty ryczałtowej, tzn. na przedstaw</w:t>
      </w:r>
      <w:r w:rsidR="009E0446" w:rsidRPr="005F067F">
        <w:rPr>
          <w:rFonts w:cs="Calibri"/>
          <w:sz w:val="24"/>
          <w:szCs w:val="24"/>
        </w:rPr>
        <w:t>ieniu dokumentów potwierdzających pełne wykonanie zadania w ramach danej kwoty ryczałtowej lub kilku zadań w ramach kilku kwot ryczałtowych, lub na zwrocie środków zaliczki nierozliczonej w ww. wniosku o płatność na pełną kwotę ryczałtową lub kilka pełnych</w:t>
      </w:r>
      <w:r w:rsidR="009E0446" w:rsidRPr="003F687E">
        <w:rPr>
          <w:rFonts w:cs="Calibri"/>
          <w:sz w:val="24"/>
          <w:szCs w:val="24"/>
        </w:rPr>
        <w:t xml:space="preserve"> kwot ryczałtowych</w:t>
      </w:r>
    </w:p>
    <w:p w:rsidR="00F147E9" w:rsidRPr="00315E20" w:rsidRDefault="00B42F2D" w:rsidP="00B93A5E">
      <w:pPr>
        <w:numPr>
          <w:ilvl w:val="0"/>
          <w:numId w:val="19"/>
        </w:numPr>
        <w:suppressAutoHyphens/>
        <w:spacing w:after="0" w:line="240" w:lineRule="auto"/>
        <w:ind w:left="357" w:hanging="357"/>
        <w:rPr>
          <w:rFonts w:cs="Calibri"/>
          <w:sz w:val="24"/>
          <w:szCs w:val="24"/>
        </w:rPr>
      </w:pPr>
      <w:r w:rsidRPr="003F687E">
        <w:rPr>
          <w:rFonts w:cs="Calibri"/>
          <w:sz w:val="24"/>
          <w:szCs w:val="24"/>
        </w:rPr>
        <w:t xml:space="preserve">Otrzymana zaliczka powinna być przeznaczona na sfinansowanie zaplanowanych do poniesienia wydatków </w:t>
      </w:r>
      <w:r w:rsidR="00F573BF" w:rsidRPr="003F687E">
        <w:rPr>
          <w:rFonts w:cs="Calibri"/>
          <w:sz w:val="24"/>
          <w:szCs w:val="24"/>
        </w:rPr>
        <w:t>kwalifikowalnych w części odpowiadającej kwocie dofinansowania</w:t>
      </w:r>
      <w:r w:rsidRPr="003F687E">
        <w:rPr>
          <w:rFonts w:cs="Calibri"/>
          <w:sz w:val="24"/>
          <w:szCs w:val="24"/>
        </w:rPr>
        <w:t>. Wydatkowanie zaliczki na inny cel (np. bieżącą działalność) może skutkować zwrotem środków wraz z odsetkami jak dla zaległości podatkowych.</w:t>
      </w:r>
      <w:r w:rsidR="0059705A" w:rsidRPr="003F687E">
        <w:rPr>
          <w:rFonts w:cs="Calibri"/>
          <w:sz w:val="24"/>
          <w:szCs w:val="24"/>
        </w:rPr>
        <w:t xml:space="preserve"> W takim przypadku </w:t>
      </w:r>
      <w:r w:rsidR="0059705A" w:rsidRPr="003F687E">
        <w:rPr>
          <w:rFonts w:cs="Calibri"/>
          <w:bCs/>
          <w:sz w:val="24"/>
          <w:szCs w:val="24"/>
        </w:rPr>
        <w:t>zastosowanie mają zapisy § 1</w:t>
      </w:r>
      <w:r w:rsidR="00F72521">
        <w:rPr>
          <w:rFonts w:cs="Calibri"/>
          <w:bCs/>
          <w:sz w:val="24"/>
          <w:szCs w:val="24"/>
        </w:rPr>
        <w:t>6</w:t>
      </w:r>
      <w:r w:rsidR="00A30286" w:rsidRPr="007C3105">
        <w:rPr>
          <w:rFonts w:cs="Calibri"/>
          <w:bCs/>
          <w:sz w:val="24"/>
          <w:szCs w:val="24"/>
        </w:rPr>
        <w:t>.</w:t>
      </w:r>
    </w:p>
    <w:p w:rsidR="00F147E9" w:rsidRPr="003F687E" w:rsidRDefault="00765193" w:rsidP="00B93A5E">
      <w:pPr>
        <w:numPr>
          <w:ilvl w:val="0"/>
          <w:numId w:val="19"/>
        </w:numPr>
        <w:suppressAutoHyphens/>
        <w:spacing w:after="0" w:line="240" w:lineRule="auto"/>
        <w:ind w:left="357" w:hanging="357"/>
        <w:rPr>
          <w:rFonts w:cs="Calibri"/>
          <w:sz w:val="24"/>
          <w:szCs w:val="24"/>
        </w:rPr>
      </w:pPr>
      <w:r w:rsidRPr="00C3037F">
        <w:rPr>
          <w:rFonts w:cs="Calibri"/>
          <w:bCs/>
          <w:sz w:val="24"/>
          <w:szCs w:val="24"/>
        </w:rPr>
        <w:t>Beneficjent jest zobowiązany wydatkować środki pochodzące z zaliczki wyłącznie na pokrycie kosztów kwalifikowalnych</w:t>
      </w:r>
      <w:r w:rsidR="00F573BF" w:rsidRPr="005F067F">
        <w:rPr>
          <w:rFonts w:cs="Calibri"/>
          <w:bCs/>
          <w:sz w:val="24"/>
          <w:szCs w:val="24"/>
        </w:rPr>
        <w:t xml:space="preserve"> </w:t>
      </w:r>
      <w:r w:rsidR="00F573BF" w:rsidRPr="003F687E">
        <w:rPr>
          <w:rFonts w:cs="Calibri"/>
          <w:sz w:val="24"/>
          <w:szCs w:val="24"/>
        </w:rPr>
        <w:t>w części odpowiadającej kwocie dofinansowania</w:t>
      </w:r>
      <w:r w:rsidRPr="003F687E">
        <w:rPr>
          <w:rFonts w:cs="Calibri"/>
          <w:bCs/>
          <w:sz w:val="24"/>
          <w:szCs w:val="24"/>
        </w:rPr>
        <w:t xml:space="preserve"> z zachowaniem montażu określonego we </w:t>
      </w:r>
      <w:r w:rsidR="00CC6A5C" w:rsidRPr="003F687E">
        <w:rPr>
          <w:rFonts w:cs="Calibri"/>
          <w:bCs/>
          <w:sz w:val="24"/>
          <w:szCs w:val="24"/>
        </w:rPr>
        <w:t>w</w:t>
      </w:r>
      <w:r w:rsidRPr="003F687E">
        <w:rPr>
          <w:rFonts w:cs="Calibri"/>
          <w:bCs/>
          <w:sz w:val="24"/>
          <w:szCs w:val="24"/>
        </w:rPr>
        <w:t>niosku.</w:t>
      </w:r>
    </w:p>
    <w:p w:rsidR="002B5C81" w:rsidRPr="003F687E" w:rsidRDefault="002B5C81" w:rsidP="002B5C81">
      <w:pPr>
        <w:numPr>
          <w:ilvl w:val="0"/>
          <w:numId w:val="19"/>
        </w:numPr>
        <w:suppressAutoHyphens/>
        <w:spacing w:after="0" w:line="240" w:lineRule="auto"/>
        <w:ind w:left="357" w:hanging="357"/>
        <w:rPr>
          <w:rFonts w:cs="Calibri"/>
          <w:sz w:val="24"/>
          <w:szCs w:val="24"/>
        </w:rPr>
      </w:pPr>
      <w:r w:rsidRPr="003F687E">
        <w:rPr>
          <w:rFonts w:cs="Calibri"/>
          <w:sz w:val="24"/>
          <w:szCs w:val="24"/>
        </w:rPr>
        <w:t>W przypadku płatności ze środków zaliczki Beneficjent powinien zastosować następujące metody płatności:</w:t>
      </w:r>
    </w:p>
    <w:p w:rsidR="002B5C81" w:rsidRPr="003F687E" w:rsidRDefault="002B5C81" w:rsidP="002B5C81">
      <w:pPr>
        <w:numPr>
          <w:ilvl w:val="0"/>
          <w:numId w:val="122"/>
        </w:numPr>
        <w:suppressAutoHyphens/>
        <w:spacing w:after="0" w:line="240" w:lineRule="auto"/>
        <w:rPr>
          <w:rFonts w:cs="Calibri"/>
          <w:sz w:val="24"/>
          <w:szCs w:val="24"/>
        </w:rPr>
      </w:pPr>
      <w:r w:rsidRPr="003F687E">
        <w:rPr>
          <w:rFonts w:cs="Calibri"/>
          <w:sz w:val="24"/>
          <w:szCs w:val="24"/>
        </w:rPr>
        <w:t xml:space="preserve">płatność wydatków kwalifikowalnych ze środków zaliczki powinna następować </w:t>
      </w:r>
      <w:r w:rsidRPr="003F687E">
        <w:rPr>
          <w:rFonts w:cs="Calibri"/>
          <w:sz w:val="24"/>
          <w:szCs w:val="24"/>
        </w:rPr>
        <w:br/>
        <w:t>w proporcji odpowiadającej udziałowi dofinansowania w wydatkach kwalifikowalnych; pozostała część wydatków kwalifikowalnych powinna zostać pokryta ze środków własnych Beneficjenta,</w:t>
      </w:r>
    </w:p>
    <w:p w:rsidR="002B5C81" w:rsidRPr="003F687E" w:rsidRDefault="002B5C81" w:rsidP="002B5C81">
      <w:pPr>
        <w:numPr>
          <w:ilvl w:val="0"/>
          <w:numId w:val="122"/>
        </w:numPr>
        <w:suppressAutoHyphens/>
        <w:spacing w:after="0" w:line="240" w:lineRule="auto"/>
        <w:rPr>
          <w:rFonts w:cs="Calibri"/>
          <w:sz w:val="24"/>
          <w:szCs w:val="24"/>
        </w:rPr>
      </w:pPr>
      <w:r w:rsidRPr="003F687E">
        <w:rPr>
          <w:rFonts w:cs="Calibri"/>
          <w:sz w:val="24"/>
          <w:szCs w:val="24"/>
        </w:rPr>
        <w:t xml:space="preserve">zasilenie rachunku służącego przekazaniu środków zaliczki </w:t>
      </w:r>
      <w:r w:rsidR="00C3037F">
        <w:rPr>
          <w:rFonts w:cs="Calibri"/>
          <w:sz w:val="24"/>
          <w:szCs w:val="24"/>
        </w:rPr>
        <w:t xml:space="preserve">na </w:t>
      </w:r>
      <w:r w:rsidRPr="005F067F">
        <w:rPr>
          <w:rFonts w:cs="Calibri"/>
          <w:sz w:val="24"/>
          <w:szCs w:val="24"/>
        </w:rPr>
        <w:t>kwotę pozwalającą na pokry</w:t>
      </w:r>
      <w:r w:rsidRPr="003F687E">
        <w:rPr>
          <w:rFonts w:cs="Calibri"/>
          <w:sz w:val="24"/>
          <w:szCs w:val="24"/>
        </w:rPr>
        <w:t>cie wkładu własnego i wydatków niekwalifikowalnych. Zasilenie takie powinno nastąpić najpóźniej w dzień dokonania płatności ze środków zaliczki i dokładnie w kwocie pozwalającej na pokrycie wkładu własnego i wydatków niekwalifikowalnych,</w:t>
      </w:r>
    </w:p>
    <w:p w:rsidR="002B5C81" w:rsidRPr="003F687E" w:rsidRDefault="002B5C81" w:rsidP="003F687E">
      <w:pPr>
        <w:numPr>
          <w:ilvl w:val="0"/>
          <w:numId w:val="122"/>
        </w:numPr>
        <w:suppressAutoHyphens/>
        <w:spacing w:after="0" w:line="240" w:lineRule="auto"/>
        <w:rPr>
          <w:rFonts w:cs="Calibri"/>
          <w:sz w:val="24"/>
          <w:szCs w:val="24"/>
        </w:rPr>
      </w:pPr>
      <w:r w:rsidRPr="003F687E">
        <w:rPr>
          <w:rFonts w:cs="Calibri"/>
          <w:sz w:val="24"/>
          <w:szCs w:val="24"/>
        </w:rPr>
        <w:t>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w:t>
      </w:r>
    </w:p>
    <w:p w:rsidR="002B5C81" w:rsidRPr="003F687E" w:rsidRDefault="002B5C81" w:rsidP="003F687E">
      <w:pPr>
        <w:numPr>
          <w:ilvl w:val="0"/>
          <w:numId w:val="122"/>
        </w:numPr>
        <w:suppressAutoHyphens/>
        <w:spacing w:after="0" w:line="240" w:lineRule="auto"/>
        <w:rPr>
          <w:rFonts w:cs="Calibri"/>
          <w:sz w:val="24"/>
          <w:szCs w:val="24"/>
        </w:rPr>
      </w:pPr>
      <w:r w:rsidRPr="003F687E">
        <w:rPr>
          <w:rFonts w:eastAsia="Times New Roman" w:cs="Calibri"/>
          <w:sz w:val="24"/>
          <w:szCs w:val="24"/>
          <w:lang w:eastAsia="pl-PL"/>
        </w:rPr>
        <w:t>Instytucja Pośrednicząca nie stosuje ograniczeń co do terminu zapłaty faktur, które Beneficjent rozlicza w ramach wniosku rozliczającego zaliczkę.</w:t>
      </w:r>
    </w:p>
    <w:p w:rsidR="00D412F2" w:rsidRPr="003F687E" w:rsidRDefault="00BA0FAC" w:rsidP="00B93A5E">
      <w:pPr>
        <w:numPr>
          <w:ilvl w:val="0"/>
          <w:numId w:val="19"/>
        </w:numPr>
        <w:suppressAutoHyphens/>
        <w:spacing w:after="0" w:line="240" w:lineRule="auto"/>
        <w:ind w:left="357" w:hanging="357"/>
        <w:rPr>
          <w:rFonts w:cs="Calibri"/>
          <w:sz w:val="24"/>
          <w:szCs w:val="24"/>
        </w:rPr>
      </w:pPr>
      <w:r w:rsidRPr="003F687E">
        <w:rPr>
          <w:rFonts w:cs="Calibri"/>
          <w:sz w:val="24"/>
          <w:szCs w:val="24"/>
        </w:rPr>
        <w:t>Zaliczka może być przekazana w jednej lub kilku transzach</w:t>
      </w:r>
      <w:r w:rsidR="00B948C9" w:rsidRPr="003F687E">
        <w:rPr>
          <w:rFonts w:cs="Calibri"/>
          <w:sz w:val="24"/>
          <w:szCs w:val="24"/>
        </w:rPr>
        <w:t>.</w:t>
      </w:r>
      <w:r w:rsidRPr="003F687E">
        <w:rPr>
          <w:rFonts w:cs="Calibri"/>
          <w:sz w:val="24"/>
          <w:szCs w:val="24"/>
        </w:rPr>
        <w:t xml:space="preserve"> </w:t>
      </w:r>
      <w:r w:rsidR="00B948C9" w:rsidRPr="003F687E">
        <w:rPr>
          <w:rFonts w:cs="Calibri"/>
          <w:sz w:val="24"/>
          <w:szCs w:val="24"/>
        </w:rPr>
        <w:t xml:space="preserve">Wysokość jednej transzy zaliczki </w:t>
      </w:r>
      <w:r w:rsidR="00841D2D" w:rsidRPr="003F687E">
        <w:rPr>
          <w:rFonts w:cs="Calibri"/>
          <w:sz w:val="24"/>
          <w:szCs w:val="24"/>
        </w:rPr>
        <w:t xml:space="preserve">nie może stanowić </w:t>
      </w:r>
      <w:r w:rsidR="00B948C9" w:rsidRPr="003F687E">
        <w:rPr>
          <w:rFonts w:cs="Calibri"/>
          <w:sz w:val="24"/>
          <w:szCs w:val="24"/>
        </w:rPr>
        <w:t xml:space="preserve">więcej niż </w:t>
      </w:r>
      <w:r w:rsidR="00B948C9" w:rsidRPr="003F687E">
        <w:rPr>
          <w:rFonts w:cs="Calibri"/>
          <w:b/>
          <w:bCs/>
          <w:sz w:val="24"/>
          <w:szCs w:val="24"/>
        </w:rPr>
        <w:t>35%</w:t>
      </w:r>
      <w:r w:rsidR="00B948C9" w:rsidRPr="003F687E">
        <w:rPr>
          <w:rFonts w:cs="Calibri"/>
          <w:sz w:val="24"/>
          <w:szCs w:val="24"/>
        </w:rPr>
        <w:t xml:space="preserve"> wysokości dofinansowania. W uzasadnionych przypadkach Instytucja Pośrednicząca </w:t>
      </w:r>
      <w:r w:rsidR="001F081B" w:rsidRPr="003F687E">
        <w:rPr>
          <w:rFonts w:cs="Calibri"/>
          <w:sz w:val="24"/>
          <w:szCs w:val="24"/>
        </w:rPr>
        <w:t xml:space="preserve">na wniosek Beneficjenta </w:t>
      </w:r>
      <w:r w:rsidR="00B948C9" w:rsidRPr="003F687E">
        <w:rPr>
          <w:rFonts w:cs="Calibri"/>
          <w:sz w:val="24"/>
          <w:szCs w:val="24"/>
        </w:rPr>
        <w:t>może zwiększyć wysokość transzy zaliczki.</w:t>
      </w:r>
      <w:r w:rsidRPr="003F687E">
        <w:rPr>
          <w:rFonts w:cs="Calibri"/>
          <w:sz w:val="24"/>
          <w:szCs w:val="24"/>
        </w:rPr>
        <w:t xml:space="preserve"> </w:t>
      </w:r>
    </w:p>
    <w:p w:rsidR="00F147E9" w:rsidRPr="003F687E" w:rsidRDefault="00B948C9" w:rsidP="00B93A5E">
      <w:pPr>
        <w:numPr>
          <w:ilvl w:val="0"/>
          <w:numId w:val="19"/>
        </w:numPr>
        <w:suppressAutoHyphens/>
        <w:spacing w:after="0" w:line="240" w:lineRule="auto"/>
        <w:ind w:left="357" w:hanging="357"/>
        <w:rPr>
          <w:rFonts w:cs="Calibri"/>
          <w:sz w:val="24"/>
          <w:szCs w:val="24"/>
        </w:rPr>
      </w:pPr>
      <w:r w:rsidRPr="003F687E">
        <w:rPr>
          <w:rFonts w:cs="Calibri"/>
          <w:sz w:val="24"/>
          <w:szCs w:val="24"/>
        </w:rPr>
        <w:lastRenderedPageBreak/>
        <w:t xml:space="preserve">Zaliczka może być przekazana </w:t>
      </w:r>
      <w:r w:rsidR="00D412F2" w:rsidRPr="003F687E">
        <w:rPr>
          <w:rFonts w:cs="Calibri"/>
          <w:sz w:val="24"/>
          <w:szCs w:val="24"/>
        </w:rPr>
        <w:t xml:space="preserve">na </w:t>
      </w:r>
      <w:r w:rsidR="00BA0FAC" w:rsidRPr="003F687E">
        <w:rPr>
          <w:rFonts w:cs="Calibri"/>
          <w:sz w:val="24"/>
          <w:szCs w:val="24"/>
        </w:rPr>
        <w:t xml:space="preserve">podstawie prawidłowo złożonych przez </w:t>
      </w:r>
      <w:r w:rsidR="00EE6FF0" w:rsidRPr="003F687E">
        <w:rPr>
          <w:rFonts w:cs="Calibri"/>
          <w:sz w:val="24"/>
          <w:szCs w:val="24"/>
        </w:rPr>
        <w:t>Beneficjenta</w:t>
      </w:r>
      <w:r w:rsidR="00BA0FAC" w:rsidRPr="003F687E">
        <w:rPr>
          <w:rFonts w:cs="Calibri"/>
          <w:sz w:val="24"/>
          <w:szCs w:val="24"/>
        </w:rPr>
        <w:t xml:space="preserve"> </w:t>
      </w:r>
      <w:r w:rsidR="00502B42" w:rsidRPr="003F687E">
        <w:rPr>
          <w:rFonts w:cs="Calibri"/>
          <w:sz w:val="24"/>
          <w:szCs w:val="24"/>
        </w:rPr>
        <w:t>w</w:t>
      </w:r>
      <w:r w:rsidR="00BA0FAC" w:rsidRPr="003F687E">
        <w:rPr>
          <w:rFonts w:cs="Calibri"/>
          <w:sz w:val="24"/>
          <w:szCs w:val="24"/>
        </w:rPr>
        <w:t xml:space="preserve">niosków o płatność zaliczkową </w:t>
      </w:r>
      <w:r w:rsidR="00841D2D" w:rsidRPr="003F687E">
        <w:rPr>
          <w:rFonts w:cs="Calibri"/>
          <w:sz w:val="24"/>
          <w:szCs w:val="24"/>
        </w:rPr>
        <w:t>lub</w:t>
      </w:r>
      <w:r w:rsidR="00BA0FAC" w:rsidRPr="003F687E">
        <w:rPr>
          <w:rFonts w:cs="Calibri"/>
          <w:sz w:val="24"/>
          <w:szCs w:val="24"/>
        </w:rPr>
        <w:t xml:space="preserve"> </w:t>
      </w:r>
      <w:r w:rsidR="00502B42" w:rsidRPr="003F687E">
        <w:rPr>
          <w:rFonts w:cs="Calibri"/>
          <w:sz w:val="24"/>
          <w:szCs w:val="24"/>
        </w:rPr>
        <w:t>w</w:t>
      </w:r>
      <w:r w:rsidR="00BA0FAC" w:rsidRPr="003F687E">
        <w:rPr>
          <w:rFonts w:cs="Calibri"/>
          <w:sz w:val="24"/>
          <w:szCs w:val="24"/>
        </w:rPr>
        <w:t>niosków</w:t>
      </w:r>
      <w:r w:rsidR="00841D2D" w:rsidRPr="003F687E">
        <w:rPr>
          <w:rFonts w:cs="Calibri"/>
          <w:sz w:val="24"/>
          <w:szCs w:val="24"/>
        </w:rPr>
        <w:t xml:space="preserve"> </w:t>
      </w:r>
      <w:r w:rsidR="000B53F9" w:rsidRPr="003F687E">
        <w:rPr>
          <w:rFonts w:cs="Calibri"/>
          <w:sz w:val="24"/>
          <w:szCs w:val="24"/>
        </w:rPr>
        <w:t xml:space="preserve">o których mowa w </w:t>
      </w:r>
      <w:r w:rsidR="000B53F9" w:rsidRPr="003F687E">
        <w:rPr>
          <w:rFonts w:cs="Calibri"/>
          <w:bCs/>
          <w:sz w:val="24"/>
          <w:szCs w:val="24"/>
        </w:rPr>
        <w:t>§</w:t>
      </w:r>
      <w:r w:rsidR="009C713B" w:rsidRPr="003F687E">
        <w:rPr>
          <w:rFonts w:cs="Calibri"/>
          <w:bCs/>
          <w:sz w:val="24"/>
          <w:szCs w:val="24"/>
        </w:rPr>
        <w:t xml:space="preserve"> 1</w:t>
      </w:r>
      <w:r w:rsidR="00F72521">
        <w:rPr>
          <w:rFonts w:cs="Calibri"/>
          <w:bCs/>
          <w:sz w:val="24"/>
          <w:szCs w:val="24"/>
        </w:rPr>
        <w:t>3</w:t>
      </w:r>
      <w:r w:rsidR="000F2230" w:rsidRPr="007C3105">
        <w:rPr>
          <w:rFonts w:cs="Calibri"/>
          <w:bCs/>
          <w:sz w:val="24"/>
          <w:szCs w:val="24"/>
        </w:rPr>
        <w:t xml:space="preserve"> ust</w:t>
      </w:r>
      <w:r w:rsidR="003475CC" w:rsidRPr="007C3105">
        <w:rPr>
          <w:rFonts w:cs="Calibri"/>
          <w:bCs/>
          <w:sz w:val="24"/>
          <w:szCs w:val="24"/>
        </w:rPr>
        <w:t>.</w:t>
      </w:r>
      <w:r w:rsidR="000F2230" w:rsidRPr="00315E20">
        <w:rPr>
          <w:rFonts w:cs="Calibri"/>
          <w:bCs/>
          <w:sz w:val="24"/>
          <w:szCs w:val="24"/>
        </w:rPr>
        <w:t xml:space="preserve"> 1 pkt 3, 5 i 9</w:t>
      </w:r>
      <w:r w:rsidR="00BA0FAC" w:rsidRPr="00315E20">
        <w:rPr>
          <w:rFonts w:cs="Calibri"/>
          <w:sz w:val="24"/>
          <w:szCs w:val="24"/>
        </w:rPr>
        <w:t>, przy czym wypłata kolejnej transzy dofinansowania</w:t>
      </w:r>
      <w:r w:rsidR="008E2A06" w:rsidRPr="00C3037F">
        <w:rPr>
          <w:rFonts w:cs="Calibri"/>
          <w:sz w:val="24"/>
          <w:szCs w:val="24"/>
        </w:rPr>
        <w:t xml:space="preserve"> w formie zaliczki</w:t>
      </w:r>
      <w:r w:rsidR="00BA0FAC" w:rsidRPr="00C3037F">
        <w:rPr>
          <w:rFonts w:cs="Calibri"/>
          <w:sz w:val="24"/>
          <w:szCs w:val="24"/>
        </w:rPr>
        <w:t xml:space="preserve"> je</w:t>
      </w:r>
      <w:r w:rsidR="00F91555" w:rsidRPr="005F067F">
        <w:rPr>
          <w:rFonts w:cs="Calibri"/>
          <w:sz w:val="24"/>
          <w:szCs w:val="24"/>
        </w:rPr>
        <w:t xml:space="preserve">st uzależniona od rozliczenia </w:t>
      </w:r>
      <w:r w:rsidR="00645E22" w:rsidRPr="003F687E">
        <w:rPr>
          <w:rFonts w:cs="Calibri"/>
          <w:b/>
          <w:bCs/>
          <w:sz w:val="24"/>
          <w:szCs w:val="24"/>
        </w:rPr>
        <w:t>100</w:t>
      </w:r>
      <w:r w:rsidR="00BA0FAC" w:rsidRPr="003F687E">
        <w:rPr>
          <w:rFonts w:cs="Calibri"/>
          <w:b/>
          <w:bCs/>
          <w:sz w:val="24"/>
          <w:szCs w:val="24"/>
        </w:rPr>
        <w:t>%</w:t>
      </w:r>
      <w:r w:rsidR="00BA0FAC" w:rsidRPr="003F687E">
        <w:rPr>
          <w:rFonts w:cs="Calibri"/>
          <w:sz w:val="24"/>
          <w:szCs w:val="24"/>
        </w:rPr>
        <w:t xml:space="preserve"> </w:t>
      </w:r>
      <w:r w:rsidR="008E2A06" w:rsidRPr="003F687E">
        <w:rPr>
          <w:rFonts w:cs="Calibri"/>
          <w:sz w:val="24"/>
          <w:szCs w:val="24"/>
        </w:rPr>
        <w:t xml:space="preserve">łącznej kwoty </w:t>
      </w:r>
      <w:r w:rsidR="00BA0FAC" w:rsidRPr="003F687E">
        <w:rPr>
          <w:rFonts w:cs="Calibri"/>
          <w:sz w:val="24"/>
          <w:szCs w:val="24"/>
        </w:rPr>
        <w:t>dotychczas otrzyman</w:t>
      </w:r>
      <w:r w:rsidR="00210238" w:rsidRPr="003F687E">
        <w:rPr>
          <w:rFonts w:cs="Calibri"/>
          <w:sz w:val="24"/>
          <w:szCs w:val="24"/>
        </w:rPr>
        <w:t>ych transz</w:t>
      </w:r>
      <w:r w:rsidR="00BA0FAC" w:rsidRPr="003F687E">
        <w:rPr>
          <w:rFonts w:cs="Calibri"/>
          <w:sz w:val="24"/>
          <w:szCs w:val="24"/>
        </w:rPr>
        <w:t xml:space="preserve"> zaliczki. </w:t>
      </w:r>
    </w:p>
    <w:p w:rsidR="00F147E9" w:rsidRPr="00315E20" w:rsidRDefault="00BA0FAC" w:rsidP="00B93A5E">
      <w:pPr>
        <w:numPr>
          <w:ilvl w:val="0"/>
          <w:numId w:val="19"/>
        </w:numPr>
        <w:suppressAutoHyphens/>
        <w:spacing w:after="0" w:line="240" w:lineRule="auto"/>
        <w:ind w:left="357" w:hanging="357"/>
        <w:rPr>
          <w:rFonts w:cs="Calibri"/>
          <w:sz w:val="24"/>
          <w:szCs w:val="24"/>
        </w:rPr>
      </w:pPr>
      <w:r w:rsidRPr="003F687E">
        <w:rPr>
          <w:rFonts w:cs="Calibri"/>
          <w:sz w:val="24"/>
          <w:szCs w:val="24"/>
        </w:rPr>
        <w:t xml:space="preserve">Dofinansowanie w formie zaliczki przekazywane jest </w:t>
      </w:r>
      <w:r w:rsidR="00EE6FF0" w:rsidRPr="003F687E">
        <w:rPr>
          <w:rFonts w:cs="Calibri"/>
          <w:sz w:val="24"/>
          <w:szCs w:val="24"/>
        </w:rPr>
        <w:t>Beneficjent</w:t>
      </w:r>
      <w:r w:rsidRPr="003F687E">
        <w:rPr>
          <w:rFonts w:cs="Calibri"/>
          <w:sz w:val="24"/>
          <w:szCs w:val="24"/>
        </w:rPr>
        <w:t xml:space="preserve">owi przelewem na rachunek bankowy </w:t>
      </w:r>
      <w:r w:rsidR="00EE6FF0" w:rsidRPr="003F687E">
        <w:rPr>
          <w:rFonts w:cs="Calibri"/>
          <w:sz w:val="24"/>
          <w:szCs w:val="24"/>
        </w:rPr>
        <w:t>Beneficjenta</w:t>
      </w:r>
      <w:r w:rsidRPr="003F687E">
        <w:rPr>
          <w:rFonts w:cs="Calibri"/>
          <w:sz w:val="24"/>
          <w:szCs w:val="24"/>
        </w:rPr>
        <w:t xml:space="preserve">, wskazany w </w:t>
      </w:r>
      <w:r w:rsidR="0091397A" w:rsidRPr="003F687E">
        <w:rPr>
          <w:rFonts w:cs="Calibri"/>
          <w:sz w:val="24"/>
          <w:szCs w:val="24"/>
        </w:rPr>
        <w:t xml:space="preserve">§ </w:t>
      </w:r>
      <w:r w:rsidR="00F72521">
        <w:rPr>
          <w:rFonts w:cs="Calibri"/>
          <w:sz w:val="24"/>
          <w:szCs w:val="24"/>
        </w:rPr>
        <w:t>9</w:t>
      </w:r>
      <w:r w:rsidR="0091397A" w:rsidRPr="007C3105">
        <w:rPr>
          <w:rFonts w:cs="Calibri"/>
          <w:sz w:val="24"/>
          <w:szCs w:val="24"/>
        </w:rPr>
        <w:t xml:space="preserve"> ust. </w:t>
      </w:r>
      <w:r w:rsidR="00992833" w:rsidRPr="007C3105">
        <w:rPr>
          <w:rFonts w:cs="Calibri"/>
          <w:sz w:val="24"/>
          <w:szCs w:val="24"/>
        </w:rPr>
        <w:t>3</w:t>
      </w:r>
      <w:r w:rsidRPr="007C3105">
        <w:rPr>
          <w:rFonts w:cs="Calibri"/>
          <w:sz w:val="24"/>
          <w:szCs w:val="24"/>
        </w:rPr>
        <w:t>.</w:t>
      </w:r>
    </w:p>
    <w:p w:rsidR="00B00DDE" w:rsidRPr="0002040C" w:rsidRDefault="00BA0FAC" w:rsidP="00B93A5E">
      <w:pPr>
        <w:numPr>
          <w:ilvl w:val="0"/>
          <w:numId w:val="19"/>
        </w:numPr>
        <w:tabs>
          <w:tab w:val="left" w:pos="397"/>
          <w:tab w:val="num" w:pos="757"/>
        </w:tabs>
        <w:suppressAutoHyphens/>
        <w:spacing w:after="0" w:line="240" w:lineRule="auto"/>
        <w:ind w:left="357" w:hanging="357"/>
        <w:rPr>
          <w:rFonts w:cs="Calibri"/>
          <w:sz w:val="24"/>
          <w:szCs w:val="24"/>
        </w:rPr>
      </w:pPr>
      <w:r w:rsidRPr="00C3037F">
        <w:rPr>
          <w:rFonts w:cs="Calibri"/>
          <w:sz w:val="24"/>
          <w:szCs w:val="24"/>
        </w:rPr>
        <w:t xml:space="preserve">Środki europejskie są przekazywane na rachunek bankowy </w:t>
      </w:r>
      <w:r w:rsidR="00EE6FF0" w:rsidRPr="00C3037F">
        <w:rPr>
          <w:rFonts w:cs="Calibri"/>
          <w:sz w:val="24"/>
          <w:szCs w:val="24"/>
        </w:rPr>
        <w:t>Beneficjenta</w:t>
      </w:r>
      <w:r w:rsidRPr="005F067F">
        <w:rPr>
          <w:rFonts w:cs="Calibri"/>
          <w:sz w:val="24"/>
          <w:szCs w:val="24"/>
        </w:rPr>
        <w:t xml:space="preserve"> na po</w:t>
      </w:r>
      <w:r w:rsidR="00E23266" w:rsidRPr="003F687E">
        <w:rPr>
          <w:rFonts w:cs="Calibri"/>
          <w:sz w:val="24"/>
          <w:szCs w:val="24"/>
        </w:rPr>
        <w:t>dstawie Zleceń płatności do BGK</w:t>
      </w:r>
      <w:r w:rsidRPr="003F687E">
        <w:rPr>
          <w:rFonts w:cs="Calibri"/>
          <w:sz w:val="24"/>
          <w:szCs w:val="24"/>
        </w:rPr>
        <w:t xml:space="preserve">. Instytucja </w:t>
      </w:r>
      <w:r w:rsidR="00F90949" w:rsidRPr="003F687E">
        <w:rPr>
          <w:rFonts w:cs="Calibri"/>
          <w:sz w:val="24"/>
          <w:szCs w:val="24"/>
        </w:rPr>
        <w:t>Pośrednicząca</w:t>
      </w:r>
      <w:r w:rsidRPr="003F687E">
        <w:rPr>
          <w:rFonts w:cs="Calibri"/>
          <w:sz w:val="24"/>
          <w:szCs w:val="24"/>
        </w:rPr>
        <w:t xml:space="preserve"> nie ponosi odpowiedzialności za terminowość wypłat środków przez BGK.</w:t>
      </w:r>
    </w:p>
    <w:p w:rsidR="00BA0FAC" w:rsidRPr="007E29C4" w:rsidRDefault="00BA0FAC" w:rsidP="00DC0820">
      <w:pPr>
        <w:numPr>
          <w:ilvl w:val="0"/>
          <w:numId w:val="19"/>
        </w:numPr>
        <w:tabs>
          <w:tab w:val="left" w:pos="397"/>
          <w:tab w:val="num" w:pos="757"/>
        </w:tabs>
        <w:suppressAutoHyphens/>
        <w:spacing w:after="0" w:line="240" w:lineRule="auto"/>
        <w:ind w:left="357" w:hanging="357"/>
        <w:rPr>
          <w:rFonts w:cs="Calibri"/>
          <w:sz w:val="24"/>
          <w:szCs w:val="24"/>
        </w:rPr>
      </w:pPr>
      <w:r w:rsidRPr="00DE5F52">
        <w:rPr>
          <w:rFonts w:cs="Calibri"/>
          <w:sz w:val="24"/>
          <w:szCs w:val="24"/>
        </w:rPr>
        <w:t xml:space="preserve">Warunkiem przekazania </w:t>
      </w:r>
      <w:r w:rsidR="00EE6FF0" w:rsidRPr="00DE5F52">
        <w:rPr>
          <w:rFonts w:cs="Calibri"/>
          <w:sz w:val="24"/>
          <w:szCs w:val="24"/>
        </w:rPr>
        <w:t>Beneficjent</w:t>
      </w:r>
      <w:r w:rsidRPr="00DE5F52">
        <w:rPr>
          <w:rFonts w:cs="Calibri"/>
          <w:sz w:val="24"/>
          <w:szCs w:val="24"/>
        </w:rPr>
        <w:t>owi pierwszej transzy zaliczki, jest:</w:t>
      </w:r>
    </w:p>
    <w:p w:rsidR="00B00DDE" w:rsidRPr="00B00DDE" w:rsidRDefault="00B00DDE" w:rsidP="00B00DDE">
      <w:pPr>
        <w:numPr>
          <w:ilvl w:val="0"/>
          <w:numId w:val="123"/>
        </w:numPr>
        <w:suppressAutoHyphens/>
        <w:spacing w:after="0" w:line="240" w:lineRule="auto"/>
        <w:rPr>
          <w:rFonts w:cs="Calibri"/>
          <w:sz w:val="24"/>
          <w:szCs w:val="24"/>
        </w:rPr>
      </w:pPr>
      <w:r w:rsidRPr="00B00DDE">
        <w:rPr>
          <w:rFonts w:cs="Calibri"/>
          <w:sz w:val="24"/>
          <w:szCs w:val="24"/>
        </w:rPr>
        <w:t xml:space="preserve">złożenie przez Beneficjenta do Instytucji Pośredniczącej prawidłowego wniosku </w:t>
      </w:r>
      <w:r w:rsidRPr="00B00DDE">
        <w:rPr>
          <w:rFonts w:cs="Calibri"/>
          <w:sz w:val="24"/>
          <w:szCs w:val="24"/>
        </w:rPr>
        <w:br/>
        <w:t>o płatność zaliczkową wraz z prawidłowym Harmonogramem płatności. Zasady oraz terminy składania wniosków o płatność i przygotowania odpowiednich dokumentów załączanych do wniosku o płatność określa § 1</w:t>
      </w:r>
      <w:r w:rsidR="00F72521">
        <w:rPr>
          <w:rFonts w:cs="Calibri"/>
          <w:sz w:val="24"/>
          <w:szCs w:val="24"/>
        </w:rPr>
        <w:t>3</w:t>
      </w:r>
      <w:r w:rsidRPr="00B00DDE">
        <w:rPr>
          <w:rFonts w:cs="Calibri"/>
          <w:sz w:val="24"/>
          <w:szCs w:val="24"/>
        </w:rPr>
        <w:t>,</w:t>
      </w:r>
    </w:p>
    <w:p w:rsidR="00B00DDE" w:rsidRDefault="00B00DDE" w:rsidP="003F687E">
      <w:pPr>
        <w:numPr>
          <w:ilvl w:val="0"/>
          <w:numId w:val="123"/>
        </w:numPr>
        <w:suppressAutoHyphens/>
        <w:spacing w:after="0" w:line="240" w:lineRule="auto"/>
        <w:rPr>
          <w:rFonts w:cs="Calibri"/>
          <w:sz w:val="24"/>
          <w:szCs w:val="24"/>
        </w:rPr>
      </w:pPr>
      <w:r w:rsidRPr="00B00DDE">
        <w:rPr>
          <w:rFonts w:cs="Calibri"/>
          <w:sz w:val="24"/>
          <w:szCs w:val="24"/>
        </w:rPr>
        <w:t>prawidłowe wniesienie przez Beneficjenta zabezpieczenia, o którym mowa w § 1</w:t>
      </w:r>
      <w:r w:rsidR="00F72521">
        <w:rPr>
          <w:rFonts w:cs="Calibri"/>
          <w:sz w:val="24"/>
          <w:szCs w:val="24"/>
        </w:rPr>
        <w:t>7</w:t>
      </w:r>
      <w:r w:rsidRPr="00B00DDE">
        <w:rPr>
          <w:rFonts w:cs="Calibri"/>
          <w:sz w:val="24"/>
          <w:szCs w:val="24"/>
        </w:rPr>
        <w:t xml:space="preserve">, </w:t>
      </w:r>
    </w:p>
    <w:p w:rsidR="00B00DDE" w:rsidRPr="0002040C" w:rsidRDefault="00B00DDE" w:rsidP="003F687E">
      <w:pPr>
        <w:numPr>
          <w:ilvl w:val="0"/>
          <w:numId w:val="123"/>
        </w:numPr>
        <w:suppressAutoHyphens/>
        <w:spacing w:after="0" w:line="240" w:lineRule="auto"/>
        <w:rPr>
          <w:rFonts w:cs="Calibri"/>
          <w:sz w:val="24"/>
          <w:szCs w:val="24"/>
        </w:rPr>
      </w:pPr>
      <w:r w:rsidRPr="00DC0820">
        <w:rPr>
          <w:rFonts w:cs="Calibri"/>
          <w:sz w:val="24"/>
          <w:szCs w:val="24"/>
        </w:rPr>
        <w:t xml:space="preserve">dostępność środków europejskich w limicie określonym przez ministra właściwego ds. </w:t>
      </w:r>
      <w:r w:rsidRPr="00127B79">
        <w:rPr>
          <w:rFonts w:cs="Calibri"/>
          <w:sz w:val="24"/>
          <w:szCs w:val="24"/>
        </w:rPr>
        <w:t xml:space="preserve"> funduszy i polityki regionalnej.</w:t>
      </w:r>
    </w:p>
    <w:p w:rsidR="00B00DDE" w:rsidRPr="0002040C" w:rsidRDefault="00B00DDE" w:rsidP="003F687E">
      <w:pPr>
        <w:numPr>
          <w:ilvl w:val="0"/>
          <w:numId w:val="19"/>
        </w:numPr>
        <w:tabs>
          <w:tab w:val="left" w:pos="397"/>
          <w:tab w:val="num" w:pos="757"/>
        </w:tabs>
        <w:suppressAutoHyphens/>
        <w:spacing w:after="0" w:line="240" w:lineRule="auto"/>
        <w:ind w:left="357" w:hanging="357"/>
        <w:rPr>
          <w:rFonts w:cs="Calibri"/>
          <w:sz w:val="24"/>
          <w:szCs w:val="24"/>
        </w:rPr>
      </w:pPr>
      <w:r w:rsidRPr="00B00DDE">
        <w:rPr>
          <w:rFonts w:cs="Calibri"/>
          <w:sz w:val="24"/>
          <w:szCs w:val="24"/>
        </w:rPr>
        <w:t xml:space="preserve">W przypadku Projektów z programem funkcjonalno-użytkowym transza zaliczki przekazywana jest Beneficjentowi dodatkowo po spełnieniu wymagań określonych </w:t>
      </w:r>
      <w:r w:rsidRPr="00B00DDE">
        <w:rPr>
          <w:rFonts w:cs="Calibri"/>
          <w:sz w:val="24"/>
          <w:szCs w:val="24"/>
        </w:rPr>
        <w:br/>
        <w:t>w § 1</w:t>
      </w:r>
      <w:r w:rsidR="00F72521">
        <w:rPr>
          <w:rFonts w:cs="Calibri"/>
          <w:sz w:val="24"/>
          <w:szCs w:val="24"/>
        </w:rPr>
        <w:t>2</w:t>
      </w:r>
      <w:r w:rsidRPr="00B00DDE">
        <w:rPr>
          <w:rFonts w:cs="Calibri"/>
          <w:sz w:val="24"/>
          <w:szCs w:val="24"/>
        </w:rPr>
        <w:t>.</w:t>
      </w:r>
    </w:p>
    <w:p w:rsidR="00BA0FAC" w:rsidRPr="007E29C4" w:rsidRDefault="00BA0FAC" w:rsidP="003F687E">
      <w:pPr>
        <w:numPr>
          <w:ilvl w:val="0"/>
          <w:numId w:val="19"/>
        </w:numPr>
        <w:tabs>
          <w:tab w:val="left" w:pos="397"/>
          <w:tab w:val="num" w:pos="757"/>
        </w:tabs>
        <w:suppressAutoHyphens/>
        <w:spacing w:after="0" w:line="240" w:lineRule="auto"/>
        <w:ind w:left="357" w:hanging="357"/>
        <w:rPr>
          <w:rFonts w:cs="Calibri"/>
          <w:sz w:val="24"/>
          <w:szCs w:val="24"/>
        </w:rPr>
      </w:pPr>
      <w:r w:rsidRPr="00DE5F52">
        <w:rPr>
          <w:rFonts w:cs="Calibri"/>
          <w:sz w:val="24"/>
          <w:szCs w:val="24"/>
        </w:rPr>
        <w:t xml:space="preserve">Warunkiem przekazania </w:t>
      </w:r>
      <w:r w:rsidR="00EE6FF0" w:rsidRPr="00DE5F52">
        <w:rPr>
          <w:rFonts w:cs="Calibri"/>
          <w:sz w:val="24"/>
          <w:szCs w:val="24"/>
        </w:rPr>
        <w:t>Beneficjent</w:t>
      </w:r>
      <w:r w:rsidRPr="00DE5F52">
        <w:rPr>
          <w:rFonts w:cs="Calibri"/>
          <w:sz w:val="24"/>
          <w:szCs w:val="24"/>
        </w:rPr>
        <w:t>owi drugiej i kolejnych transz zaliczki jest:</w:t>
      </w:r>
    </w:p>
    <w:p w:rsidR="00904153" w:rsidRPr="003F687E" w:rsidRDefault="00904153" w:rsidP="00904153">
      <w:pPr>
        <w:pStyle w:val="Tekstpodstawowy"/>
        <w:numPr>
          <w:ilvl w:val="0"/>
          <w:numId w:val="125"/>
        </w:numPr>
        <w:tabs>
          <w:tab w:val="clear" w:pos="900"/>
        </w:tabs>
        <w:suppressAutoHyphens/>
        <w:jc w:val="left"/>
        <w:rPr>
          <w:rFonts w:ascii="Calibri" w:hAnsi="Calibri" w:cs="Calibri"/>
        </w:rPr>
      </w:pPr>
      <w:r w:rsidRPr="003F687E">
        <w:rPr>
          <w:rFonts w:ascii="Calibri" w:hAnsi="Calibri" w:cs="Calibri"/>
        </w:rPr>
        <w:t xml:space="preserve">złożenie przez Beneficjenta do Instytucji Pośredniczącej prawidłowych wniosków </w:t>
      </w:r>
      <w:r w:rsidRPr="003F687E">
        <w:rPr>
          <w:rFonts w:ascii="Calibri" w:hAnsi="Calibri" w:cs="Calibri"/>
        </w:rPr>
        <w:br/>
        <w:t xml:space="preserve">o płatność </w:t>
      </w:r>
      <w:r w:rsidRPr="003F687E">
        <w:rPr>
          <w:rFonts w:ascii="Calibri" w:eastAsia="Calibri" w:hAnsi="Calibri" w:cs="Calibri"/>
        </w:rPr>
        <w:t>wraz z prawidłowym Harmonogramem płatności,</w:t>
      </w:r>
      <w:r w:rsidRPr="003F687E">
        <w:rPr>
          <w:rFonts w:ascii="Calibri" w:hAnsi="Calibri" w:cs="Calibri"/>
        </w:rPr>
        <w:t xml:space="preserve"> rozliczających </w:t>
      </w:r>
      <w:r w:rsidRPr="003F687E">
        <w:rPr>
          <w:rFonts w:ascii="Calibri" w:hAnsi="Calibri" w:cs="Calibri"/>
          <w:b/>
          <w:bCs/>
        </w:rPr>
        <w:t>100%</w:t>
      </w:r>
      <w:r w:rsidRPr="003F687E">
        <w:rPr>
          <w:rFonts w:ascii="Calibri" w:hAnsi="Calibri" w:cs="Calibri"/>
        </w:rPr>
        <w:t xml:space="preserve"> otrzymanej transzy zaliczki. Zasady oraz terminy składania wniosków o płatność oraz przygotowania odpowiednich dokumentów finansowych załączanych do wniosku </w:t>
      </w:r>
      <w:r w:rsidRPr="003F687E">
        <w:rPr>
          <w:rFonts w:ascii="Calibri" w:hAnsi="Calibri" w:cs="Calibri"/>
        </w:rPr>
        <w:br/>
        <w:t>o płatność określa § 1</w:t>
      </w:r>
      <w:r w:rsidR="00F72521">
        <w:rPr>
          <w:rFonts w:ascii="Calibri" w:hAnsi="Calibri" w:cs="Calibri"/>
        </w:rPr>
        <w:t>3</w:t>
      </w:r>
      <w:r w:rsidRPr="003F687E">
        <w:rPr>
          <w:rFonts w:ascii="Calibri" w:hAnsi="Calibri" w:cs="Calibri"/>
        </w:rPr>
        <w:t>.</w:t>
      </w:r>
    </w:p>
    <w:p w:rsidR="00904153" w:rsidRPr="003F687E" w:rsidRDefault="00904153" w:rsidP="00904153">
      <w:pPr>
        <w:pStyle w:val="Tekstpodstawowy"/>
        <w:numPr>
          <w:ilvl w:val="0"/>
          <w:numId w:val="125"/>
        </w:numPr>
        <w:tabs>
          <w:tab w:val="clear" w:pos="900"/>
        </w:tabs>
        <w:suppressAutoHyphens/>
        <w:jc w:val="left"/>
        <w:rPr>
          <w:rFonts w:ascii="Calibri" w:hAnsi="Calibri" w:cs="Calibri"/>
          <w:bCs/>
        </w:rPr>
      </w:pPr>
      <w:r w:rsidRPr="003F687E">
        <w:rPr>
          <w:rFonts w:ascii="Calibri" w:hAnsi="Calibri" w:cs="Calibri"/>
        </w:rPr>
        <w:t xml:space="preserve">poświadczenie przez Instytucję Pośredniczącą prawidłowości wydatkowania przez Beneficjenta przekazanej wcześniej transzy zaliczki, tj. poniesienia wydatków objętych Umową i zgodnie z jej zapisami oraz ich kwalifikowalności. </w:t>
      </w:r>
      <w:r w:rsidRPr="003F687E">
        <w:rPr>
          <w:rFonts w:ascii="Calibri" w:hAnsi="Calibri" w:cs="Calibri"/>
          <w:bCs/>
        </w:rPr>
        <w:t>W przypadku stwierdzenia nieprawidłowości podczas weryfikacji wniosku o płatność rozliczającego przekazane transze zastosowanie mają zapisy § 1</w:t>
      </w:r>
      <w:r w:rsidR="00F72521">
        <w:rPr>
          <w:rFonts w:ascii="Calibri" w:hAnsi="Calibri" w:cs="Calibri"/>
          <w:bCs/>
        </w:rPr>
        <w:t>6</w:t>
      </w:r>
      <w:r w:rsidRPr="003F687E">
        <w:rPr>
          <w:rFonts w:ascii="Calibri" w:hAnsi="Calibri" w:cs="Calibri"/>
          <w:bCs/>
        </w:rPr>
        <w:t xml:space="preserve">, </w:t>
      </w:r>
    </w:p>
    <w:p w:rsidR="00904153" w:rsidRPr="003F687E" w:rsidRDefault="00904153" w:rsidP="003F687E">
      <w:pPr>
        <w:pStyle w:val="Tekstpodstawowy"/>
        <w:numPr>
          <w:ilvl w:val="0"/>
          <w:numId w:val="125"/>
        </w:numPr>
        <w:tabs>
          <w:tab w:val="clear" w:pos="900"/>
        </w:tabs>
        <w:suppressAutoHyphens/>
        <w:jc w:val="left"/>
        <w:rPr>
          <w:rFonts w:ascii="Calibri" w:hAnsi="Calibri" w:cs="Calibri"/>
        </w:rPr>
      </w:pPr>
      <w:r w:rsidRPr="003F687E">
        <w:rPr>
          <w:rFonts w:ascii="Calibri" w:hAnsi="Calibri" w:cs="Calibri"/>
        </w:rPr>
        <w:t>dostępność środków europejskich w limicie określonym przez ministra właściwego ds. funduszy i polityki regionalnej ,</w:t>
      </w:r>
    </w:p>
    <w:p w:rsidR="00904153" w:rsidRPr="003F687E" w:rsidRDefault="00904153" w:rsidP="003F687E">
      <w:pPr>
        <w:pStyle w:val="Tekstpodstawowy"/>
        <w:numPr>
          <w:ilvl w:val="0"/>
          <w:numId w:val="125"/>
        </w:numPr>
        <w:tabs>
          <w:tab w:val="clear" w:pos="900"/>
        </w:tabs>
        <w:suppressAutoHyphens/>
        <w:jc w:val="left"/>
        <w:rPr>
          <w:rFonts w:ascii="Calibri" w:hAnsi="Calibri" w:cs="Calibri"/>
        </w:rPr>
      </w:pPr>
      <w:r w:rsidRPr="003F687E">
        <w:rPr>
          <w:rFonts w:ascii="Calibri" w:hAnsi="Calibri" w:cs="Calibri"/>
        </w:rPr>
        <w:t>wniosek rozliczający otrzymaną transzę zaliczki jest weryfikowany zgodnie z zasadami określonymi w § 1</w:t>
      </w:r>
      <w:r w:rsidR="00F72521">
        <w:rPr>
          <w:rFonts w:ascii="Calibri" w:hAnsi="Calibri" w:cs="Calibri"/>
        </w:rPr>
        <w:t>4</w:t>
      </w:r>
      <w:r>
        <w:rPr>
          <w:rFonts w:ascii="Calibri" w:hAnsi="Calibri" w:cs="Calibri"/>
        </w:rPr>
        <w:t>.</w:t>
      </w:r>
    </w:p>
    <w:p w:rsidR="00904153" w:rsidRPr="0002040C" w:rsidRDefault="00904153" w:rsidP="003F687E">
      <w:pPr>
        <w:numPr>
          <w:ilvl w:val="0"/>
          <w:numId w:val="19"/>
        </w:numPr>
        <w:tabs>
          <w:tab w:val="left" w:pos="397"/>
          <w:tab w:val="num" w:pos="757"/>
        </w:tabs>
        <w:suppressAutoHyphens/>
        <w:spacing w:after="0" w:line="240" w:lineRule="auto"/>
        <w:ind w:left="357" w:hanging="357"/>
        <w:rPr>
          <w:rFonts w:cs="Calibri"/>
          <w:sz w:val="24"/>
          <w:szCs w:val="24"/>
        </w:rPr>
      </w:pPr>
      <w:r w:rsidRPr="00904153">
        <w:rPr>
          <w:rFonts w:cs="Calibri"/>
          <w:sz w:val="24"/>
          <w:szCs w:val="24"/>
        </w:rPr>
        <w:t>Warunkiem końcowego rozliczenia Projektu jest złożenie przez Beneficjenta wniosku o płatność końcową wraz z prawidłowym Harmonogramem płatności.</w:t>
      </w:r>
    </w:p>
    <w:p w:rsidR="00904153" w:rsidRPr="0002040C" w:rsidRDefault="00904153" w:rsidP="003F687E">
      <w:pPr>
        <w:numPr>
          <w:ilvl w:val="0"/>
          <w:numId w:val="19"/>
        </w:numPr>
        <w:tabs>
          <w:tab w:val="left" w:pos="397"/>
          <w:tab w:val="num" w:pos="757"/>
        </w:tabs>
        <w:suppressAutoHyphens/>
        <w:spacing w:after="0" w:line="240" w:lineRule="auto"/>
        <w:ind w:left="357" w:hanging="357"/>
        <w:rPr>
          <w:rFonts w:cs="Calibri"/>
          <w:sz w:val="24"/>
          <w:szCs w:val="24"/>
        </w:rPr>
      </w:pPr>
      <w:r w:rsidRPr="00904153">
        <w:rPr>
          <w:rFonts w:cs="Calibri"/>
          <w:sz w:val="24"/>
          <w:szCs w:val="24"/>
        </w:rPr>
        <w:t>Poświadczenie prawidłowości wydatków przez Instytucję Pośred</w:t>
      </w:r>
      <w:r w:rsidR="007C3105">
        <w:rPr>
          <w:rFonts w:cs="Calibri"/>
          <w:sz w:val="24"/>
          <w:szCs w:val="24"/>
        </w:rPr>
        <w:t>niczącą, o którym mowa w ust. 13</w:t>
      </w:r>
      <w:r w:rsidRPr="00904153">
        <w:rPr>
          <w:rFonts w:cs="Calibri"/>
          <w:sz w:val="24"/>
          <w:szCs w:val="24"/>
        </w:rPr>
        <w:t xml:space="preserve"> pkt 2 podlega certyfikacji przez Instytucję Zarządzającą. Stwierdzenie przez tę Instytucję nieprawidłowości wydatków poniesionych przez Beneficjenta obciąża Beneficjenta. W takim przypadku </w:t>
      </w:r>
      <w:r w:rsidR="007C3105">
        <w:rPr>
          <w:rFonts w:cs="Calibri"/>
          <w:bCs/>
          <w:sz w:val="24"/>
          <w:szCs w:val="24"/>
        </w:rPr>
        <w:t>zastosowanie mają zapisy § 1</w:t>
      </w:r>
      <w:r w:rsidR="00F72521">
        <w:rPr>
          <w:rFonts w:cs="Calibri"/>
          <w:bCs/>
          <w:sz w:val="24"/>
          <w:szCs w:val="24"/>
        </w:rPr>
        <w:t>6</w:t>
      </w:r>
      <w:r>
        <w:rPr>
          <w:rFonts w:cs="Calibri"/>
          <w:bCs/>
          <w:sz w:val="24"/>
          <w:szCs w:val="24"/>
        </w:rPr>
        <w:t>.</w:t>
      </w:r>
    </w:p>
    <w:p w:rsidR="00904153" w:rsidRPr="0002040C" w:rsidRDefault="00904153" w:rsidP="003F687E">
      <w:pPr>
        <w:numPr>
          <w:ilvl w:val="0"/>
          <w:numId w:val="19"/>
        </w:numPr>
        <w:tabs>
          <w:tab w:val="left" w:pos="397"/>
          <w:tab w:val="num" w:pos="757"/>
        </w:tabs>
        <w:suppressAutoHyphens/>
        <w:spacing w:after="0" w:line="240" w:lineRule="auto"/>
        <w:ind w:left="357" w:hanging="357"/>
        <w:rPr>
          <w:rFonts w:cs="Calibri"/>
          <w:sz w:val="24"/>
          <w:szCs w:val="24"/>
        </w:rPr>
      </w:pPr>
      <w:r w:rsidRPr="00904153">
        <w:rPr>
          <w:rFonts w:cs="Calibri"/>
          <w:sz w:val="24"/>
          <w:szCs w:val="24"/>
        </w:rPr>
        <w:t>Zgodnie z art. 189 ust 3 ustawy o finansach</w:t>
      </w:r>
      <w:r w:rsidR="00AC66AA">
        <w:rPr>
          <w:rFonts w:cs="Calibri"/>
          <w:sz w:val="24"/>
          <w:szCs w:val="24"/>
        </w:rPr>
        <w:t xml:space="preserve"> publicznych</w:t>
      </w:r>
      <w:r w:rsidRPr="00904153">
        <w:rPr>
          <w:rFonts w:cs="Calibri"/>
          <w:sz w:val="24"/>
          <w:szCs w:val="24"/>
        </w:rPr>
        <w:t xml:space="preserve">, w przypadku niezłożenia wniosku o płatność, na kwotę lub w terminie 14 dni od dnia upływu terminu, o którym mowa w ust. 3, od środków pozostałych do rozliczenia, przekazanych w ramach zaliczki </w:t>
      </w:r>
      <w:r w:rsidRPr="00904153">
        <w:rPr>
          <w:rFonts w:cs="Calibri"/>
          <w:sz w:val="24"/>
          <w:szCs w:val="24"/>
        </w:rPr>
        <w:lastRenderedPageBreak/>
        <w:t xml:space="preserve">nalicza się odsetki jak dla zaległości podatkowych, liczone od dnia przekazania środków zaliczki do dnia złożenia prawidłowego wniosku o płatność rozliczającego </w:t>
      </w:r>
      <w:r w:rsidRPr="00904153">
        <w:rPr>
          <w:rFonts w:cs="Calibri"/>
          <w:b/>
          <w:bCs/>
          <w:sz w:val="24"/>
          <w:szCs w:val="24"/>
        </w:rPr>
        <w:t>100%</w:t>
      </w:r>
      <w:r w:rsidRPr="00904153">
        <w:rPr>
          <w:rFonts w:cs="Calibri"/>
          <w:sz w:val="24"/>
          <w:szCs w:val="24"/>
        </w:rPr>
        <w:t xml:space="preserve"> przekazanej zaliczki, lub do dnia zwrotu środków nierozliczonych w terminie</w:t>
      </w:r>
      <w:r>
        <w:rPr>
          <w:rFonts w:cs="Calibri"/>
          <w:sz w:val="24"/>
          <w:szCs w:val="24"/>
        </w:rPr>
        <w:t>.</w:t>
      </w:r>
    </w:p>
    <w:p w:rsidR="00904153" w:rsidRPr="0002040C" w:rsidRDefault="00904153" w:rsidP="003F687E">
      <w:pPr>
        <w:numPr>
          <w:ilvl w:val="0"/>
          <w:numId w:val="19"/>
        </w:numPr>
        <w:tabs>
          <w:tab w:val="left" w:pos="397"/>
          <w:tab w:val="num" w:pos="757"/>
        </w:tabs>
        <w:suppressAutoHyphens/>
        <w:spacing w:after="0" w:line="240" w:lineRule="auto"/>
        <w:ind w:left="357" w:hanging="357"/>
        <w:rPr>
          <w:rFonts w:cs="Calibri"/>
          <w:sz w:val="24"/>
          <w:szCs w:val="24"/>
        </w:rPr>
      </w:pPr>
      <w:r w:rsidRPr="00904153">
        <w:rPr>
          <w:rFonts w:cs="Calibri"/>
          <w:sz w:val="24"/>
          <w:szCs w:val="24"/>
        </w:rPr>
        <w:t>Odsetki bankowe naliczone na rachunku bankowym B</w:t>
      </w:r>
      <w:r w:rsidR="00315E20">
        <w:rPr>
          <w:rFonts w:cs="Calibri"/>
          <w:sz w:val="24"/>
          <w:szCs w:val="24"/>
        </w:rPr>
        <w:t xml:space="preserve">eneficjenta, o którym mowa w § </w:t>
      </w:r>
      <w:r w:rsidR="00F72521">
        <w:rPr>
          <w:rFonts w:cs="Calibri"/>
          <w:sz w:val="24"/>
          <w:szCs w:val="24"/>
        </w:rPr>
        <w:t>9</w:t>
      </w:r>
      <w:r w:rsidRPr="00904153">
        <w:rPr>
          <w:rFonts w:cs="Calibri"/>
          <w:sz w:val="24"/>
          <w:szCs w:val="24"/>
        </w:rPr>
        <w:t xml:space="preserve"> ust. 3 od przekazanych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 o partnerstwie. Beneficjent przekazuje informację/zaświadczenie bankowe o odsetkach i dokonuje ich zwrotu, w terminie do 10 stycznia następnego roku lub w przypadku Projektów, których realizacja kończy się w trakcie danego roku, w terminie zakończenia realizacji Projektu</w:t>
      </w:r>
      <w:r>
        <w:rPr>
          <w:rFonts w:cs="Calibri"/>
          <w:sz w:val="24"/>
          <w:szCs w:val="24"/>
        </w:rPr>
        <w:t>.</w:t>
      </w:r>
    </w:p>
    <w:p w:rsidR="00904153" w:rsidRPr="0002040C" w:rsidRDefault="00904153" w:rsidP="003F687E">
      <w:pPr>
        <w:numPr>
          <w:ilvl w:val="0"/>
          <w:numId w:val="19"/>
        </w:numPr>
        <w:tabs>
          <w:tab w:val="left" w:pos="397"/>
          <w:tab w:val="num" w:pos="757"/>
        </w:tabs>
        <w:suppressAutoHyphens/>
        <w:spacing w:after="0" w:line="240" w:lineRule="auto"/>
        <w:ind w:left="357" w:hanging="357"/>
        <w:rPr>
          <w:rFonts w:cs="Calibri"/>
          <w:sz w:val="24"/>
          <w:szCs w:val="24"/>
        </w:rPr>
      </w:pPr>
      <w:r w:rsidRPr="00904153">
        <w:rPr>
          <w:rFonts w:cs="Calibri"/>
          <w:sz w:val="24"/>
          <w:szCs w:val="24"/>
        </w:rPr>
        <w:t>W przypadku niedokonania zapłaty odsetek, Instytucja Pośrednicząca odzyskuje środki w trybie określonym w § 1</w:t>
      </w:r>
      <w:r w:rsidR="00F72521">
        <w:rPr>
          <w:rFonts w:cs="Calibri"/>
          <w:sz w:val="24"/>
          <w:szCs w:val="24"/>
        </w:rPr>
        <w:t>6</w:t>
      </w:r>
      <w:r>
        <w:rPr>
          <w:rFonts w:cs="Calibri"/>
          <w:sz w:val="24"/>
          <w:szCs w:val="24"/>
        </w:rPr>
        <w:t>.</w:t>
      </w:r>
    </w:p>
    <w:p w:rsidR="00904153" w:rsidRPr="003F687E" w:rsidRDefault="00904153" w:rsidP="003F687E">
      <w:pPr>
        <w:numPr>
          <w:ilvl w:val="0"/>
          <w:numId w:val="19"/>
        </w:numPr>
        <w:tabs>
          <w:tab w:val="left" w:pos="397"/>
          <w:tab w:val="num" w:pos="757"/>
        </w:tabs>
        <w:suppressAutoHyphens/>
        <w:spacing w:after="0" w:line="240" w:lineRule="auto"/>
        <w:ind w:left="357" w:hanging="357"/>
        <w:rPr>
          <w:rFonts w:cs="Calibri"/>
          <w:sz w:val="24"/>
          <w:szCs w:val="24"/>
        </w:rPr>
      </w:pPr>
      <w:r w:rsidRPr="00904153">
        <w:rPr>
          <w:rFonts w:cs="Calibri"/>
          <w:sz w:val="24"/>
          <w:szCs w:val="24"/>
        </w:rPr>
        <w:t>Instytucja Pośrednicząca może zawiesić wypłatę dofinansowania w przypadku, gdy</w:t>
      </w:r>
      <w:r w:rsidRPr="00904153">
        <w:rPr>
          <w:rFonts w:cs="Calibri"/>
          <w:color w:val="19161B"/>
          <w:sz w:val="24"/>
          <w:szCs w:val="24"/>
        </w:rPr>
        <w:t xml:space="preserve"> zachodzi uzasadnione podejrzenie, że w związku z realizacją Projektu doszło do powstania rażących nieprawidłowości, w szczególności oszustwa. Instytucja Pośrednicząca informuje </w:t>
      </w:r>
      <w:r w:rsidRPr="00904153">
        <w:rPr>
          <w:rFonts w:cs="Calibri"/>
          <w:sz w:val="24"/>
          <w:szCs w:val="24"/>
        </w:rPr>
        <w:t xml:space="preserve">pisemnie </w:t>
      </w:r>
      <w:r w:rsidRPr="00904153">
        <w:rPr>
          <w:rFonts w:cs="Calibri"/>
          <w:color w:val="19161B"/>
          <w:sz w:val="24"/>
          <w:szCs w:val="24"/>
        </w:rPr>
        <w:t>Beneficjenta, o zawieszeniu biegu terminu wypłaty transzy dofinansowania i jego przyczynach</w:t>
      </w:r>
      <w:r>
        <w:rPr>
          <w:rFonts w:cs="Calibri"/>
          <w:color w:val="19161B"/>
          <w:sz w:val="24"/>
          <w:szCs w:val="24"/>
        </w:rPr>
        <w:t>.</w:t>
      </w:r>
    </w:p>
    <w:p w:rsidR="00904153" w:rsidRPr="0002040C" w:rsidRDefault="00904153" w:rsidP="003F687E">
      <w:pPr>
        <w:numPr>
          <w:ilvl w:val="0"/>
          <w:numId w:val="19"/>
        </w:numPr>
        <w:tabs>
          <w:tab w:val="left" w:pos="397"/>
          <w:tab w:val="num" w:pos="757"/>
        </w:tabs>
        <w:suppressAutoHyphens/>
        <w:spacing w:after="0" w:line="240" w:lineRule="auto"/>
        <w:ind w:left="357" w:hanging="357"/>
        <w:rPr>
          <w:rFonts w:cs="Calibri"/>
          <w:sz w:val="24"/>
          <w:szCs w:val="24"/>
        </w:rPr>
      </w:pPr>
      <w:r w:rsidRPr="00904153">
        <w:rPr>
          <w:rFonts w:cs="Calibri"/>
          <w:sz w:val="24"/>
          <w:szCs w:val="24"/>
        </w:rPr>
        <w:t>Kwota dofinansowania w formie płatności ze środków europejskich, o której mowa w § 2 ust. 4 niewydatkowana z końcem roku budżetowego, pozostaje na rachun</w:t>
      </w:r>
      <w:r w:rsidR="00315E20">
        <w:rPr>
          <w:rFonts w:cs="Calibri"/>
          <w:sz w:val="24"/>
          <w:szCs w:val="24"/>
        </w:rPr>
        <w:t xml:space="preserve">ku bankowym, o którym mowa w § </w:t>
      </w:r>
      <w:r w:rsidR="00F72521">
        <w:rPr>
          <w:rFonts w:cs="Calibri"/>
          <w:sz w:val="24"/>
          <w:szCs w:val="24"/>
        </w:rPr>
        <w:t>9</w:t>
      </w:r>
      <w:r w:rsidRPr="00904153">
        <w:rPr>
          <w:rFonts w:cs="Calibri"/>
          <w:sz w:val="24"/>
          <w:szCs w:val="24"/>
        </w:rPr>
        <w:t xml:space="preserve"> ust. 3, do dyspozycji Beneficjenta w następnym roku budżetowym</w:t>
      </w:r>
      <w:r>
        <w:rPr>
          <w:rFonts w:cs="Calibri"/>
          <w:sz w:val="24"/>
          <w:szCs w:val="24"/>
        </w:rPr>
        <w:t>.</w:t>
      </w:r>
    </w:p>
    <w:p w:rsidR="00904153" w:rsidRPr="0002040C" w:rsidRDefault="00904153" w:rsidP="003F687E">
      <w:pPr>
        <w:numPr>
          <w:ilvl w:val="0"/>
          <w:numId w:val="19"/>
        </w:numPr>
        <w:tabs>
          <w:tab w:val="left" w:pos="397"/>
          <w:tab w:val="num" w:pos="757"/>
        </w:tabs>
        <w:suppressAutoHyphens/>
        <w:spacing w:after="0" w:line="240" w:lineRule="auto"/>
        <w:ind w:left="357" w:hanging="357"/>
        <w:rPr>
          <w:rFonts w:cs="Calibri"/>
          <w:sz w:val="24"/>
          <w:szCs w:val="24"/>
        </w:rPr>
      </w:pPr>
      <w:r w:rsidRPr="00904153">
        <w:rPr>
          <w:rFonts w:cs="Calibri"/>
          <w:sz w:val="24"/>
          <w:szCs w:val="24"/>
        </w:rPr>
        <w:t xml:space="preserve">Poprzez rozliczenie zaliczki rozumie się złożenie wniosku o płatność rozliczającego </w:t>
      </w:r>
      <w:r w:rsidRPr="00904153">
        <w:rPr>
          <w:rFonts w:cs="Calibri"/>
          <w:b/>
          <w:bCs/>
          <w:sz w:val="24"/>
          <w:szCs w:val="24"/>
        </w:rPr>
        <w:t>100%</w:t>
      </w:r>
      <w:r w:rsidRPr="00904153">
        <w:rPr>
          <w:rFonts w:cs="Calibri"/>
          <w:sz w:val="24"/>
          <w:szCs w:val="24"/>
        </w:rPr>
        <w:t xml:space="preserve"> przekazanego w formie zaliczki dofinansowania lub zwrot środków zaliczki nierozliczonych w ww. wniosku o płatność</w:t>
      </w:r>
      <w:r>
        <w:rPr>
          <w:rFonts w:cs="Calibri"/>
          <w:sz w:val="24"/>
          <w:szCs w:val="24"/>
        </w:rPr>
        <w:t>.</w:t>
      </w:r>
    </w:p>
    <w:p w:rsidR="000202F6" w:rsidRPr="003F687E" w:rsidRDefault="000202F6" w:rsidP="000D5D59">
      <w:pPr>
        <w:tabs>
          <w:tab w:val="left" w:pos="397"/>
          <w:tab w:val="left" w:pos="540"/>
        </w:tabs>
        <w:spacing w:after="0" w:line="240" w:lineRule="auto"/>
        <w:rPr>
          <w:rFonts w:cs="Calibri"/>
          <w:b/>
          <w:sz w:val="24"/>
          <w:szCs w:val="24"/>
        </w:rPr>
      </w:pPr>
    </w:p>
    <w:p w:rsidR="00BA0FAC" w:rsidRPr="003F687E" w:rsidRDefault="00BA0FAC" w:rsidP="00B93A5E">
      <w:pPr>
        <w:tabs>
          <w:tab w:val="left" w:pos="397"/>
          <w:tab w:val="left" w:pos="540"/>
        </w:tabs>
        <w:spacing w:after="0" w:line="240" w:lineRule="auto"/>
        <w:rPr>
          <w:rFonts w:cs="Calibri"/>
          <w:b/>
          <w:sz w:val="24"/>
          <w:szCs w:val="24"/>
        </w:rPr>
      </w:pPr>
      <w:r w:rsidRPr="003F687E">
        <w:rPr>
          <w:rFonts w:cs="Calibri"/>
          <w:b/>
          <w:sz w:val="24"/>
          <w:szCs w:val="24"/>
        </w:rPr>
        <w:t xml:space="preserve">Przekazanie </w:t>
      </w:r>
      <w:r w:rsidR="00EE6FF0" w:rsidRPr="003F687E">
        <w:rPr>
          <w:rFonts w:cs="Calibri"/>
          <w:b/>
          <w:sz w:val="24"/>
          <w:szCs w:val="24"/>
        </w:rPr>
        <w:t>Beneficjent</w:t>
      </w:r>
      <w:r w:rsidRPr="003F687E">
        <w:rPr>
          <w:rFonts w:cs="Calibri"/>
          <w:b/>
          <w:sz w:val="24"/>
          <w:szCs w:val="24"/>
        </w:rPr>
        <w:t>owi Dofinansowania w formie refundacji</w:t>
      </w:r>
    </w:p>
    <w:p w:rsidR="00BA0FAC" w:rsidRPr="00AF4580" w:rsidRDefault="00BA0FAC" w:rsidP="00B93A5E">
      <w:pPr>
        <w:spacing w:after="0" w:line="240" w:lineRule="auto"/>
        <w:rPr>
          <w:rFonts w:cs="Calibri"/>
          <w:b/>
          <w:sz w:val="24"/>
          <w:szCs w:val="24"/>
        </w:rPr>
      </w:pPr>
      <w:r w:rsidRPr="00AF4580">
        <w:rPr>
          <w:rFonts w:cs="Calibri"/>
          <w:b/>
          <w:sz w:val="24"/>
          <w:szCs w:val="24"/>
        </w:rPr>
        <w:t>§</w:t>
      </w:r>
      <w:r w:rsidR="00725759" w:rsidRPr="00AF4580">
        <w:rPr>
          <w:rFonts w:cs="Calibri"/>
          <w:b/>
          <w:sz w:val="24"/>
          <w:szCs w:val="24"/>
        </w:rPr>
        <w:t>1</w:t>
      </w:r>
      <w:r w:rsidR="004D29C9">
        <w:rPr>
          <w:rFonts w:cs="Calibri"/>
          <w:b/>
          <w:sz w:val="24"/>
          <w:szCs w:val="24"/>
        </w:rPr>
        <w:t>1</w:t>
      </w:r>
    </w:p>
    <w:p w:rsidR="00BA0FAC" w:rsidRPr="003F687E" w:rsidRDefault="00BA0FAC" w:rsidP="00B93A5E">
      <w:pPr>
        <w:numPr>
          <w:ilvl w:val="0"/>
          <w:numId w:val="23"/>
        </w:numPr>
        <w:tabs>
          <w:tab w:val="clear" w:pos="3060"/>
          <w:tab w:val="num" w:pos="360"/>
          <w:tab w:val="left" w:pos="397"/>
        </w:tabs>
        <w:suppressAutoHyphens/>
        <w:spacing w:after="0" w:line="240" w:lineRule="auto"/>
        <w:ind w:left="357" w:hanging="357"/>
        <w:rPr>
          <w:rFonts w:cs="Calibri"/>
          <w:sz w:val="24"/>
          <w:szCs w:val="24"/>
        </w:rPr>
      </w:pPr>
      <w:r w:rsidRPr="00DE5F52">
        <w:rPr>
          <w:rFonts w:cs="Calibri"/>
          <w:sz w:val="24"/>
          <w:szCs w:val="24"/>
        </w:rPr>
        <w:t xml:space="preserve">Dofinansowanie w formie refundacji przekazywane jest </w:t>
      </w:r>
      <w:r w:rsidR="00EE6FF0" w:rsidRPr="00DE5F52">
        <w:rPr>
          <w:rFonts w:cs="Calibri"/>
          <w:sz w:val="24"/>
          <w:szCs w:val="24"/>
        </w:rPr>
        <w:t>Beneficjent</w:t>
      </w:r>
      <w:r w:rsidRPr="007C3105">
        <w:rPr>
          <w:rFonts w:cs="Calibri"/>
          <w:sz w:val="24"/>
          <w:szCs w:val="24"/>
        </w:rPr>
        <w:t xml:space="preserve">owi przelewem na rachunek bankowy </w:t>
      </w:r>
      <w:r w:rsidR="00EE6FF0" w:rsidRPr="00315E20">
        <w:rPr>
          <w:rFonts w:cs="Calibri"/>
          <w:sz w:val="24"/>
          <w:szCs w:val="24"/>
        </w:rPr>
        <w:t>Beneficjenta</w:t>
      </w:r>
      <w:r w:rsidRPr="00315E20">
        <w:rPr>
          <w:rFonts w:cs="Calibri"/>
          <w:sz w:val="24"/>
          <w:szCs w:val="24"/>
        </w:rPr>
        <w:t xml:space="preserve">, o którym mowa w </w:t>
      </w:r>
      <w:r w:rsidR="00A02E8D" w:rsidRPr="00C3037F">
        <w:rPr>
          <w:rFonts w:cs="Calibri"/>
          <w:sz w:val="24"/>
          <w:szCs w:val="24"/>
        </w:rPr>
        <w:t xml:space="preserve">§ </w:t>
      </w:r>
      <w:r w:rsidR="00F72521">
        <w:rPr>
          <w:rFonts w:cs="Calibri"/>
          <w:sz w:val="24"/>
          <w:szCs w:val="24"/>
        </w:rPr>
        <w:t>9</w:t>
      </w:r>
      <w:r w:rsidR="00A02E8D" w:rsidRPr="00C3037F">
        <w:rPr>
          <w:rFonts w:cs="Calibri"/>
          <w:sz w:val="24"/>
          <w:szCs w:val="24"/>
        </w:rPr>
        <w:t xml:space="preserve"> ust</w:t>
      </w:r>
      <w:r w:rsidR="00041166" w:rsidRPr="005F067F">
        <w:rPr>
          <w:rFonts w:cs="Calibri"/>
          <w:sz w:val="24"/>
          <w:szCs w:val="24"/>
        </w:rPr>
        <w:t>.</w:t>
      </w:r>
      <w:r w:rsidR="00A02E8D" w:rsidRPr="003F687E">
        <w:rPr>
          <w:rFonts w:cs="Calibri"/>
          <w:sz w:val="24"/>
          <w:szCs w:val="24"/>
        </w:rPr>
        <w:t xml:space="preserve"> </w:t>
      </w:r>
      <w:r w:rsidR="000D5D59" w:rsidRPr="003F687E">
        <w:rPr>
          <w:rFonts w:cs="Calibri"/>
          <w:sz w:val="24"/>
          <w:szCs w:val="24"/>
        </w:rPr>
        <w:t>3</w:t>
      </w:r>
      <w:r w:rsidRPr="003F687E">
        <w:rPr>
          <w:rFonts w:cs="Calibri"/>
          <w:sz w:val="24"/>
          <w:szCs w:val="24"/>
        </w:rPr>
        <w:t>, w postaci płatności pośrednich i płatności końcowej, w wysokości procentowego ud</w:t>
      </w:r>
      <w:r w:rsidR="007035C1" w:rsidRPr="003F687E">
        <w:rPr>
          <w:rFonts w:cs="Calibri"/>
          <w:sz w:val="24"/>
          <w:szCs w:val="24"/>
        </w:rPr>
        <w:t>ziału wydatków kwalifikowalnych</w:t>
      </w:r>
      <w:r w:rsidRPr="003F687E">
        <w:rPr>
          <w:rFonts w:cs="Calibri"/>
          <w:sz w:val="24"/>
          <w:szCs w:val="24"/>
        </w:rPr>
        <w:t>.</w:t>
      </w:r>
    </w:p>
    <w:p w:rsidR="00BA0FAC" w:rsidRPr="003F687E" w:rsidRDefault="00BA0FAC" w:rsidP="00B93A5E">
      <w:pPr>
        <w:numPr>
          <w:ilvl w:val="0"/>
          <w:numId w:val="23"/>
        </w:numPr>
        <w:tabs>
          <w:tab w:val="clear" w:pos="3060"/>
          <w:tab w:val="num" w:pos="360"/>
          <w:tab w:val="left" w:pos="397"/>
        </w:tabs>
        <w:suppressAutoHyphens/>
        <w:spacing w:after="0" w:line="240" w:lineRule="auto"/>
        <w:ind w:left="357" w:hanging="357"/>
        <w:rPr>
          <w:rFonts w:cs="Calibri"/>
          <w:sz w:val="24"/>
          <w:szCs w:val="24"/>
        </w:rPr>
      </w:pPr>
      <w:r w:rsidRPr="003F687E">
        <w:rPr>
          <w:rFonts w:cs="Calibri"/>
          <w:sz w:val="24"/>
          <w:szCs w:val="24"/>
        </w:rPr>
        <w:t xml:space="preserve">Płatność końcowa, przekazana zostanie </w:t>
      </w:r>
      <w:r w:rsidR="00EE6FF0" w:rsidRPr="003F687E">
        <w:rPr>
          <w:rFonts w:cs="Calibri"/>
          <w:sz w:val="24"/>
          <w:szCs w:val="24"/>
        </w:rPr>
        <w:t>Beneficjent</w:t>
      </w:r>
      <w:r w:rsidRPr="003F687E">
        <w:rPr>
          <w:rFonts w:cs="Calibri"/>
          <w:sz w:val="24"/>
          <w:szCs w:val="24"/>
        </w:rPr>
        <w:t>owi po złożeniu i zatwierdzeniu wniosku o płatność końcową.</w:t>
      </w:r>
    </w:p>
    <w:p w:rsidR="00BA0FAC" w:rsidRPr="003F687E" w:rsidRDefault="00BA0FAC" w:rsidP="00B93A5E">
      <w:pPr>
        <w:numPr>
          <w:ilvl w:val="0"/>
          <w:numId w:val="23"/>
        </w:numPr>
        <w:tabs>
          <w:tab w:val="clear" w:pos="3060"/>
          <w:tab w:val="num" w:pos="360"/>
          <w:tab w:val="left" w:pos="397"/>
        </w:tabs>
        <w:suppressAutoHyphens/>
        <w:spacing w:after="0" w:line="240" w:lineRule="auto"/>
        <w:ind w:left="357" w:hanging="357"/>
        <w:rPr>
          <w:rFonts w:cs="Calibri"/>
          <w:sz w:val="24"/>
          <w:szCs w:val="24"/>
        </w:rPr>
      </w:pPr>
      <w:r w:rsidRPr="003F687E">
        <w:rPr>
          <w:rFonts w:cs="Calibri"/>
          <w:sz w:val="24"/>
          <w:szCs w:val="24"/>
        </w:rPr>
        <w:t xml:space="preserve">Środki europejskie są przekazywane na rachunek bankowy </w:t>
      </w:r>
      <w:r w:rsidR="00EE6FF0" w:rsidRPr="003F687E">
        <w:rPr>
          <w:rFonts w:cs="Calibri"/>
          <w:sz w:val="24"/>
          <w:szCs w:val="24"/>
        </w:rPr>
        <w:t>Beneficjenta</w:t>
      </w:r>
      <w:r w:rsidRPr="003F687E">
        <w:rPr>
          <w:rFonts w:cs="Calibri"/>
          <w:sz w:val="24"/>
          <w:szCs w:val="24"/>
        </w:rPr>
        <w:t xml:space="preserve"> na podstawie Zleceń płatności do BGK</w:t>
      </w:r>
      <w:r w:rsidR="00E23266" w:rsidRPr="003F687E">
        <w:rPr>
          <w:rFonts w:cs="Calibri"/>
          <w:sz w:val="24"/>
          <w:szCs w:val="24"/>
        </w:rPr>
        <w:t>.</w:t>
      </w:r>
    </w:p>
    <w:p w:rsidR="00BA0FAC" w:rsidRPr="003F687E" w:rsidRDefault="00BA0FAC" w:rsidP="00B93A5E">
      <w:pPr>
        <w:numPr>
          <w:ilvl w:val="0"/>
          <w:numId w:val="23"/>
        </w:numPr>
        <w:tabs>
          <w:tab w:val="clear" w:pos="3060"/>
          <w:tab w:val="num" w:pos="360"/>
          <w:tab w:val="left" w:pos="397"/>
        </w:tabs>
        <w:suppressAutoHyphens/>
        <w:spacing w:after="0" w:line="240" w:lineRule="auto"/>
        <w:ind w:left="357" w:hanging="357"/>
        <w:rPr>
          <w:rFonts w:cs="Calibri"/>
          <w:sz w:val="24"/>
          <w:szCs w:val="24"/>
        </w:rPr>
      </w:pPr>
      <w:r w:rsidRPr="003F687E">
        <w:rPr>
          <w:rFonts w:cs="Calibri"/>
          <w:sz w:val="24"/>
          <w:szCs w:val="24"/>
        </w:rPr>
        <w:t xml:space="preserve">Instytucja </w:t>
      </w:r>
      <w:r w:rsidR="00AE54BB" w:rsidRPr="003F687E">
        <w:rPr>
          <w:rFonts w:cs="Calibri"/>
          <w:sz w:val="24"/>
          <w:szCs w:val="24"/>
        </w:rPr>
        <w:t>Pośrednicząca</w:t>
      </w:r>
      <w:r w:rsidRPr="003F687E">
        <w:rPr>
          <w:rFonts w:cs="Calibri"/>
          <w:sz w:val="24"/>
          <w:szCs w:val="24"/>
        </w:rPr>
        <w:t xml:space="preserve"> </w:t>
      </w:r>
      <w:r w:rsidRPr="003F687E">
        <w:rPr>
          <w:rFonts w:cs="Calibri"/>
          <w:bCs/>
          <w:sz w:val="24"/>
          <w:szCs w:val="24"/>
        </w:rPr>
        <w:t xml:space="preserve">nie ponosi odpowiedzialności za terminowość wypłat środków przez </w:t>
      </w:r>
      <w:r w:rsidR="00AE1362" w:rsidRPr="003F687E">
        <w:rPr>
          <w:rFonts w:cs="Calibri"/>
          <w:bCs/>
          <w:sz w:val="24"/>
          <w:szCs w:val="24"/>
        </w:rPr>
        <w:t>BGK</w:t>
      </w:r>
      <w:r w:rsidRPr="003F687E">
        <w:rPr>
          <w:rFonts w:cs="Calibri"/>
          <w:bCs/>
          <w:sz w:val="24"/>
          <w:szCs w:val="24"/>
        </w:rPr>
        <w:t>.</w:t>
      </w:r>
    </w:p>
    <w:p w:rsidR="00BA0FAC" w:rsidRPr="003F687E" w:rsidRDefault="00BA0FAC" w:rsidP="00B93A5E">
      <w:pPr>
        <w:numPr>
          <w:ilvl w:val="0"/>
          <w:numId w:val="23"/>
        </w:numPr>
        <w:tabs>
          <w:tab w:val="clear" w:pos="3060"/>
          <w:tab w:val="num" w:pos="360"/>
          <w:tab w:val="left" w:pos="397"/>
        </w:tabs>
        <w:suppressAutoHyphens/>
        <w:spacing w:after="0" w:line="240" w:lineRule="auto"/>
        <w:ind w:left="357" w:hanging="357"/>
        <w:rPr>
          <w:rFonts w:cs="Calibri"/>
          <w:sz w:val="24"/>
          <w:szCs w:val="24"/>
        </w:rPr>
      </w:pPr>
      <w:r w:rsidRPr="003F687E">
        <w:rPr>
          <w:rFonts w:cs="Calibri"/>
          <w:sz w:val="24"/>
          <w:szCs w:val="24"/>
        </w:rPr>
        <w:t xml:space="preserve">Warunkiem przekazania </w:t>
      </w:r>
      <w:r w:rsidR="00EE6FF0" w:rsidRPr="003F687E">
        <w:rPr>
          <w:rFonts w:cs="Calibri"/>
          <w:sz w:val="24"/>
          <w:szCs w:val="24"/>
        </w:rPr>
        <w:t>Beneficjent</w:t>
      </w:r>
      <w:r w:rsidRPr="003F687E">
        <w:rPr>
          <w:rFonts w:cs="Calibri"/>
          <w:sz w:val="24"/>
          <w:szCs w:val="24"/>
        </w:rPr>
        <w:t xml:space="preserve">owi dofinansowania </w:t>
      </w:r>
      <w:r w:rsidR="000D5D59" w:rsidRPr="003F687E">
        <w:rPr>
          <w:rFonts w:cs="Calibri"/>
          <w:sz w:val="24"/>
          <w:szCs w:val="24"/>
        </w:rPr>
        <w:t xml:space="preserve">w formie refundacji </w:t>
      </w:r>
      <w:r w:rsidRPr="003F687E">
        <w:rPr>
          <w:rFonts w:cs="Calibri"/>
          <w:sz w:val="24"/>
          <w:szCs w:val="24"/>
        </w:rPr>
        <w:t>jest:</w:t>
      </w:r>
    </w:p>
    <w:p w:rsidR="00F147E9" w:rsidRPr="003F687E" w:rsidRDefault="00BA0FAC" w:rsidP="00B93A5E">
      <w:pPr>
        <w:pStyle w:val="Tekstpodstawowy"/>
        <w:numPr>
          <w:ilvl w:val="0"/>
          <w:numId w:val="127"/>
        </w:numPr>
        <w:tabs>
          <w:tab w:val="clear" w:pos="900"/>
          <w:tab w:val="left" w:pos="720"/>
        </w:tabs>
        <w:suppressAutoHyphens/>
        <w:jc w:val="left"/>
        <w:rPr>
          <w:rFonts w:ascii="Calibri" w:hAnsi="Calibri" w:cs="Calibri"/>
        </w:rPr>
      </w:pPr>
      <w:r w:rsidRPr="003F687E">
        <w:rPr>
          <w:rFonts w:ascii="Calibri" w:hAnsi="Calibri" w:cs="Calibri"/>
        </w:rPr>
        <w:t xml:space="preserve">złożenie przez </w:t>
      </w:r>
      <w:r w:rsidR="00EE6FF0" w:rsidRPr="003F687E">
        <w:rPr>
          <w:rFonts w:ascii="Calibri" w:hAnsi="Calibri" w:cs="Calibri"/>
        </w:rPr>
        <w:t>Beneficjenta</w:t>
      </w:r>
      <w:r w:rsidRPr="003F687E">
        <w:rPr>
          <w:rFonts w:ascii="Calibri" w:hAnsi="Calibri" w:cs="Calibri"/>
        </w:rPr>
        <w:t xml:space="preserve"> do Instytucji </w:t>
      </w:r>
      <w:r w:rsidR="00AE54BB" w:rsidRPr="003F687E">
        <w:rPr>
          <w:rFonts w:ascii="Calibri" w:hAnsi="Calibri" w:cs="Calibri"/>
        </w:rPr>
        <w:t>Pośredniczącej</w:t>
      </w:r>
      <w:r w:rsidRPr="003F687E">
        <w:rPr>
          <w:rFonts w:ascii="Calibri" w:hAnsi="Calibri" w:cs="Calibri"/>
        </w:rPr>
        <w:t xml:space="preserve"> </w:t>
      </w:r>
      <w:r w:rsidR="000D5D59" w:rsidRPr="003F687E">
        <w:rPr>
          <w:rFonts w:ascii="Calibri" w:hAnsi="Calibri" w:cs="Calibri"/>
        </w:rPr>
        <w:t xml:space="preserve">prawidłowego wniosku </w:t>
      </w:r>
      <w:r w:rsidR="000D5D59" w:rsidRPr="003F687E">
        <w:rPr>
          <w:rFonts w:ascii="Calibri" w:hAnsi="Calibri" w:cs="Calibri"/>
        </w:rPr>
        <w:br/>
        <w:t xml:space="preserve">o płatność pośrednią lub końcową </w:t>
      </w:r>
      <w:r w:rsidR="000D5D59" w:rsidRPr="003F687E">
        <w:rPr>
          <w:rFonts w:ascii="Calibri" w:eastAsia="Calibri" w:hAnsi="Calibri" w:cs="Calibri"/>
        </w:rPr>
        <w:t xml:space="preserve">wraz z prawidłowym </w:t>
      </w:r>
      <w:r w:rsidR="007B60D9" w:rsidRPr="003F687E">
        <w:rPr>
          <w:rFonts w:ascii="Calibri" w:eastAsia="Calibri" w:hAnsi="Calibri" w:cs="Calibri"/>
        </w:rPr>
        <w:t>H</w:t>
      </w:r>
      <w:r w:rsidR="000D5D59" w:rsidRPr="003F687E">
        <w:rPr>
          <w:rFonts w:ascii="Calibri" w:eastAsia="Calibri" w:hAnsi="Calibri" w:cs="Calibri"/>
        </w:rPr>
        <w:t>armonogramem płatnoś</w:t>
      </w:r>
      <w:r w:rsidR="006C32E7" w:rsidRPr="003F687E">
        <w:rPr>
          <w:rFonts w:ascii="Calibri" w:eastAsia="Calibri" w:hAnsi="Calibri" w:cs="Calibri"/>
        </w:rPr>
        <w:t>ci</w:t>
      </w:r>
      <w:r w:rsidRPr="003F687E">
        <w:rPr>
          <w:rFonts w:ascii="Calibri" w:hAnsi="Calibri" w:cs="Calibri"/>
        </w:rPr>
        <w:t xml:space="preserve">. Zasady oraz terminy składania </w:t>
      </w:r>
      <w:r w:rsidR="0030102C" w:rsidRPr="003F687E">
        <w:rPr>
          <w:rFonts w:ascii="Calibri" w:hAnsi="Calibri" w:cs="Calibri"/>
        </w:rPr>
        <w:t>w</w:t>
      </w:r>
      <w:r w:rsidRPr="003F687E">
        <w:rPr>
          <w:rFonts w:ascii="Calibri" w:hAnsi="Calibri" w:cs="Calibri"/>
        </w:rPr>
        <w:t xml:space="preserve">niosków o płatność oraz przygotowania odpowiednich dokumentów załączanych do </w:t>
      </w:r>
      <w:r w:rsidR="0030102C" w:rsidRPr="003F687E">
        <w:rPr>
          <w:rFonts w:ascii="Calibri" w:hAnsi="Calibri" w:cs="Calibri"/>
        </w:rPr>
        <w:t>w</w:t>
      </w:r>
      <w:r w:rsidRPr="003F687E">
        <w:rPr>
          <w:rFonts w:ascii="Calibri" w:hAnsi="Calibri" w:cs="Calibri"/>
        </w:rPr>
        <w:t>niosku o płatność określa § 1</w:t>
      </w:r>
      <w:r w:rsidR="00F72521">
        <w:rPr>
          <w:rFonts w:ascii="Calibri" w:hAnsi="Calibri" w:cs="Calibri"/>
        </w:rPr>
        <w:t>3</w:t>
      </w:r>
      <w:r w:rsidR="00E66448" w:rsidRPr="00C3037F">
        <w:rPr>
          <w:rFonts w:ascii="Calibri" w:hAnsi="Calibri" w:cs="Calibri"/>
        </w:rPr>
        <w:t>,</w:t>
      </w:r>
      <w:r w:rsidRPr="005F067F">
        <w:rPr>
          <w:rFonts w:ascii="Calibri" w:hAnsi="Calibri" w:cs="Calibri"/>
        </w:rPr>
        <w:t xml:space="preserve"> </w:t>
      </w:r>
    </w:p>
    <w:p w:rsidR="00F147E9" w:rsidRPr="00630690" w:rsidRDefault="00BA0FAC" w:rsidP="00B93A5E">
      <w:pPr>
        <w:pStyle w:val="Tekstpodstawowy"/>
        <w:numPr>
          <w:ilvl w:val="0"/>
          <w:numId w:val="127"/>
        </w:numPr>
        <w:tabs>
          <w:tab w:val="clear" w:pos="900"/>
          <w:tab w:val="left" w:pos="720"/>
        </w:tabs>
        <w:suppressAutoHyphens/>
        <w:jc w:val="left"/>
        <w:rPr>
          <w:rFonts w:ascii="Calibri" w:hAnsi="Calibri" w:cs="Calibri"/>
        </w:rPr>
      </w:pPr>
      <w:r w:rsidRPr="003F687E">
        <w:rPr>
          <w:rFonts w:ascii="Calibri" w:hAnsi="Calibri" w:cs="Calibri"/>
        </w:rPr>
        <w:t xml:space="preserve">poświadczenie przez Instytucję </w:t>
      </w:r>
      <w:r w:rsidR="00AE54BB" w:rsidRPr="003F687E">
        <w:rPr>
          <w:rFonts w:ascii="Calibri" w:hAnsi="Calibri" w:cs="Calibri"/>
        </w:rPr>
        <w:t>Pośredniczącą</w:t>
      </w:r>
      <w:r w:rsidRPr="003F687E">
        <w:rPr>
          <w:rFonts w:ascii="Calibri" w:hAnsi="Calibri" w:cs="Calibri"/>
        </w:rPr>
        <w:t xml:space="preserve"> prawidłowości wydatków przedstawionych przez </w:t>
      </w:r>
      <w:r w:rsidR="00EE6FF0" w:rsidRPr="003F687E">
        <w:rPr>
          <w:rFonts w:ascii="Calibri" w:hAnsi="Calibri" w:cs="Calibri"/>
        </w:rPr>
        <w:t>Beneficjenta</w:t>
      </w:r>
      <w:r w:rsidRPr="003F687E">
        <w:rPr>
          <w:rFonts w:ascii="Calibri" w:hAnsi="Calibri" w:cs="Calibri"/>
        </w:rPr>
        <w:t xml:space="preserve">, tj. poniesienia wydatków objętych Umową </w:t>
      </w:r>
      <w:r w:rsidR="009C5599" w:rsidRPr="003F687E">
        <w:rPr>
          <w:rFonts w:ascii="Calibri" w:hAnsi="Calibri" w:cs="Calibri"/>
        </w:rPr>
        <w:br/>
      </w:r>
      <w:r w:rsidRPr="003F687E">
        <w:rPr>
          <w:rFonts w:ascii="Calibri" w:hAnsi="Calibri" w:cs="Calibri"/>
        </w:rPr>
        <w:lastRenderedPageBreak/>
        <w:t>i zgodnie z jej zapi</w:t>
      </w:r>
      <w:r w:rsidR="006A1416" w:rsidRPr="003F687E">
        <w:rPr>
          <w:rFonts w:ascii="Calibri" w:hAnsi="Calibri" w:cs="Calibri"/>
        </w:rPr>
        <w:t>sami oraz ich kwalifikowalności</w:t>
      </w:r>
      <w:r w:rsidR="00C427CE" w:rsidRPr="003F687E">
        <w:rPr>
          <w:rFonts w:ascii="Calibri" w:hAnsi="Calibri" w:cs="Calibri"/>
        </w:rPr>
        <w:t>,</w:t>
      </w:r>
      <w:r w:rsidR="006A1416" w:rsidRPr="003F687E">
        <w:rPr>
          <w:rFonts w:ascii="Calibri" w:hAnsi="Calibri" w:cs="Calibri"/>
        </w:rPr>
        <w:t xml:space="preserve"> z zastrzeżeniem zapisów § </w:t>
      </w:r>
      <w:r w:rsidR="000116CA" w:rsidRPr="003F687E">
        <w:rPr>
          <w:rFonts w:ascii="Calibri" w:hAnsi="Calibri" w:cs="Calibri"/>
        </w:rPr>
        <w:t>1</w:t>
      </w:r>
      <w:r w:rsidR="00F72521">
        <w:rPr>
          <w:rFonts w:ascii="Calibri" w:hAnsi="Calibri" w:cs="Calibri"/>
        </w:rPr>
        <w:t>4</w:t>
      </w:r>
      <w:r w:rsidR="000116CA" w:rsidRPr="00C3037F">
        <w:rPr>
          <w:rFonts w:ascii="Calibri" w:hAnsi="Calibri" w:cs="Calibri"/>
        </w:rPr>
        <w:t xml:space="preserve"> </w:t>
      </w:r>
      <w:r w:rsidR="006A1416" w:rsidRPr="00C3037F">
        <w:rPr>
          <w:rFonts w:ascii="Calibri" w:hAnsi="Calibri" w:cs="Calibri"/>
        </w:rPr>
        <w:t xml:space="preserve">ust. </w:t>
      </w:r>
      <w:r w:rsidR="008A0BCD" w:rsidRPr="00630690">
        <w:rPr>
          <w:rFonts w:ascii="Calibri" w:hAnsi="Calibri" w:cs="Calibri"/>
        </w:rPr>
        <w:t>1</w:t>
      </w:r>
      <w:r w:rsidR="000E0109" w:rsidRPr="00630690">
        <w:rPr>
          <w:rFonts w:ascii="Calibri" w:hAnsi="Calibri" w:cs="Calibri"/>
        </w:rPr>
        <w:t>2</w:t>
      </w:r>
      <w:r w:rsidR="008A0BCD" w:rsidRPr="00630690">
        <w:rPr>
          <w:rFonts w:ascii="Calibri" w:hAnsi="Calibri" w:cs="Calibri"/>
        </w:rPr>
        <w:t>-</w:t>
      </w:r>
      <w:r w:rsidR="00586916" w:rsidRPr="008E7C43">
        <w:rPr>
          <w:rFonts w:ascii="Calibri" w:hAnsi="Calibri" w:cs="Calibri"/>
        </w:rPr>
        <w:t>2</w:t>
      </w:r>
      <w:r w:rsidR="00116E1C" w:rsidRPr="007D030E">
        <w:rPr>
          <w:rFonts w:ascii="Calibri" w:hAnsi="Calibri" w:cs="Calibri"/>
        </w:rPr>
        <w:t>4</w:t>
      </w:r>
      <w:r w:rsidR="00E66448" w:rsidRPr="00630690">
        <w:rPr>
          <w:rFonts w:ascii="Calibri" w:hAnsi="Calibri" w:cs="Calibri"/>
        </w:rPr>
        <w:t>,</w:t>
      </w:r>
    </w:p>
    <w:p w:rsidR="00F147E9" w:rsidRPr="003F687E" w:rsidRDefault="00BA0FAC" w:rsidP="00B93A5E">
      <w:pPr>
        <w:pStyle w:val="Tekstpodstawowy"/>
        <w:numPr>
          <w:ilvl w:val="0"/>
          <w:numId w:val="127"/>
        </w:numPr>
        <w:tabs>
          <w:tab w:val="clear" w:pos="900"/>
          <w:tab w:val="left" w:pos="720"/>
        </w:tabs>
        <w:suppressAutoHyphens/>
        <w:jc w:val="left"/>
        <w:rPr>
          <w:rFonts w:ascii="Calibri" w:hAnsi="Calibri" w:cs="Calibri"/>
          <w:bCs/>
        </w:rPr>
      </w:pPr>
      <w:r w:rsidRPr="003F687E">
        <w:rPr>
          <w:rFonts w:ascii="Calibri" w:hAnsi="Calibri" w:cs="Calibri"/>
        </w:rPr>
        <w:t xml:space="preserve">dostępność środków europejskich w limicie określonym przez </w:t>
      </w:r>
      <w:r w:rsidR="000A509B" w:rsidRPr="003F687E">
        <w:rPr>
          <w:rFonts w:ascii="Calibri" w:hAnsi="Calibri" w:cs="Calibri"/>
        </w:rPr>
        <w:t>m</w:t>
      </w:r>
      <w:r w:rsidRPr="003F687E">
        <w:rPr>
          <w:rFonts w:ascii="Calibri" w:hAnsi="Calibri" w:cs="Calibri"/>
        </w:rPr>
        <w:t xml:space="preserve">inistra </w:t>
      </w:r>
      <w:r w:rsidR="000A509B" w:rsidRPr="003F687E">
        <w:rPr>
          <w:rFonts w:ascii="Calibri" w:hAnsi="Calibri" w:cs="Calibri"/>
        </w:rPr>
        <w:t>właściwego ds.</w:t>
      </w:r>
      <w:r w:rsidR="000C7005" w:rsidRPr="003F687E">
        <w:rPr>
          <w:rFonts w:ascii="Calibri" w:hAnsi="Calibri" w:cs="Calibri"/>
        </w:rPr>
        <w:t xml:space="preserve"> funduszy i polityki regionalnej</w:t>
      </w:r>
      <w:r w:rsidR="00EA4C07" w:rsidRPr="003F687E">
        <w:rPr>
          <w:rFonts w:ascii="Calibri" w:hAnsi="Calibri" w:cs="Calibri"/>
        </w:rPr>
        <w:t>,</w:t>
      </w:r>
    </w:p>
    <w:p w:rsidR="00BA0FAC" w:rsidRPr="00C3037F" w:rsidRDefault="00C427CE" w:rsidP="00B93A5E">
      <w:pPr>
        <w:pStyle w:val="Tekstpodstawowy"/>
        <w:numPr>
          <w:ilvl w:val="0"/>
          <w:numId w:val="127"/>
        </w:numPr>
        <w:tabs>
          <w:tab w:val="clear" w:pos="900"/>
          <w:tab w:val="left" w:pos="720"/>
        </w:tabs>
        <w:suppressAutoHyphens/>
        <w:jc w:val="left"/>
        <w:rPr>
          <w:rFonts w:ascii="Calibri" w:hAnsi="Calibri" w:cs="Calibri"/>
        </w:rPr>
      </w:pPr>
      <w:r w:rsidRPr="003F687E">
        <w:rPr>
          <w:rFonts w:ascii="Calibri" w:hAnsi="Calibri" w:cs="Calibri"/>
        </w:rPr>
        <w:t>prawidłowe wniesienie przez Beneficjenta zabezpieczenia, o którym mowa w § 1</w:t>
      </w:r>
      <w:r w:rsidR="00F72521">
        <w:rPr>
          <w:rFonts w:ascii="Calibri" w:hAnsi="Calibri" w:cs="Calibri"/>
        </w:rPr>
        <w:t>7</w:t>
      </w:r>
      <w:r w:rsidR="00BA0FAC" w:rsidRPr="00C3037F">
        <w:rPr>
          <w:rFonts w:ascii="Calibri" w:hAnsi="Calibri" w:cs="Calibri"/>
        </w:rPr>
        <w:t xml:space="preserve">. </w:t>
      </w:r>
    </w:p>
    <w:p w:rsidR="00BA0FAC" w:rsidRPr="00C3037F" w:rsidRDefault="00BA0FAC" w:rsidP="00B93A5E">
      <w:pPr>
        <w:numPr>
          <w:ilvl w:val="0"/>
          <w:numId w:val="23"/>
        </w:numPr>
        <w:tabs>
          <w:tab w:val="clear" w:pos="3060"/>
          <w:tab w:val="left" w:pos="360"/>
        </w:tabs>
        <w:suppressAutoHyphens/>
        <w:spacing w:after="0" w:line="240" w:lineRule="auto"/>
        <w:ind w:left="357" w:hanging="357"/>
        <w:rPr>
          <w:rFonts w:cs="Calibri"/>
          <w:sz w:val="24"/>
          <w:szCs w:val="24"/>
        </w:rPr>
      </w:pPr>
      <w:r w:rsidRPr="005F067F">
        <w:rPr>
          <w:rFonts w:cs="Calibri"/>
          <w:sz w:val="24"/>
          <w:szCs w:val="24"/>
        </w:rPr>
        <w:t xml:space="preserve">W przypadku </w:t>
      </w:r>
      <w:r w:rsidR="0084250B" w:rsidRPr="003F687E">
        <w:rPr>
          <w:rFonts w:cs="Calibri"/>
          <w:sz w:val="24"/>
          <w:szCs w:val="24"/>
        </w:rPr>
        <w:t>Projekt</w:t>
      </w:r>
      <w:r w:rsidRPr="003F687E">
        <w:rPr>
          <w:rFonts w:cs="Calibri"/>
          <w:sz w:val="24"/>
          <w:szCs w:val="24"/>
        </w:rPr>
        <w:t xml:space="preserve">ów </w:t>
      </w:r>
      <w:r w:rsidR="00F945CF" w:rsidRPr="003F687E">
        <w:rPr>
          <w:rFonts w:cs="Calibri"/>
          <w:sz w:val="24"/>
          <w:szCs w:val="24"/>
        </w:rPr>
        <w:t xml:space="preserve">z programem funkcjonalno-użytkowym </w:t>
      </w:r>
      <w:r w:rsidR="00604A75" w:rsidRPr="003F687E">
        <w:rPr>
          <w:rFonts w:cs="Calibri"/>
          <w:sz w:val="24"/>
          <w:szCs w:val="24"/>
        </w:rPr>
        <w:t>d</w:t>
      </w:r>
      <w:r w:rsidRPr="003F687E">
        <w:rPr>
          <w:rFonts w:cs="Calibri"/>
          <w:sz w:val="24"/>
          <w:szCs w:val="24"/>
        </w:rPr>
        <w:t xml:space="preserve">ofinansowanie przekazywane jest </w:t>
      </w:r>
      <w:r w:rsidR="00EE6FF0" w:rsidRPr="003F687E">
        <w:rPr>
          <w:rFonts w:cs="Calibri"/>
          <w:sz w:val="24"/>
          <w:szCs w:val="24"/>
        </w:rPr>
        <w:t>Beneficjent</w:t>
      </w:r>
      <w:r w:rsidRPr="003F687E">
        <w:rPr>
          <w:rFonts w:cs="Calibri"/>
          <w:sz w:val="24"/>
          <w:szCs w:val="24"/>
        </w:rPr>
        <w:t xml:space="preserve">owi dodatkowo po spełnieniu wymagań określonych </w:t>
      </w:r>
      <w:r w:rsidR="009C5599" w:rsidRPr="003F687E">
        <w:rPr>
          <w:rFonts w:cs="Calibri"/>
          <w:sz w:val="24"/>
          <w:szCs w:val="24"/>
        </w:rPr>
        <w:br/>
      </w:r>
      <w:r w:rsidRPr="003F687E">
        <w:rPr>
          <w:rFonts w:cs="Calibri"/>
          <w:sz w:val="24"/>
          <w:szCs w:val="24"/>
        </w:rPr>
        <w:t>w § 1</w:t>
      </w:r>
      <w:r w:rsidR="00F72521">
        <w:rPr>
          <w:rFonts w:cs="Calibri"/>
          <w:sz w:val="24"/>
          <w:szCs w:val="24"/>
        </w:rPr>
        <w:t>2</w:t>
      </w:r>
      <w:r w:rsidRPr="00C3037F">
        <w:rPr>
          <w:rFonts w:cs="Calibri"/>
          <w:sz w:val="24"/>
          <w:szCs w:val="24"/>
        </w:rPr>
        <w:t>.</w:t>
      </w:r>
    </w:p>
    <w:p w:rsidR="00BA0FAC" w:rsidRPr="003F687E" w:rsidRDefault="00BA0FAC" w:rsidP="00B93A5E">
      <w:pPr>
        <w:numPr>
          <w:ilvl w:val="0"/>
          <w:numId w:val="23"/>
        </w:numPr>
        <w:tabs>
          <w:tab w:val="clear" w:pos="3060"/>
          <w:tab w:val="left" w:pos="360"/>
        </w:tabs>
        <w:suppressAutoHyphens/>
        <w:spacing w:after="0" w:line="240" w:lineRule="auto"/>
        <w:ind w:left="357" w:hanging="357"/>
        <w:rPr>
          <w:rFonts w:cs="Calibri"/>
          <w:sz w:val="24"/>
          <w:szCs w:val="24"/>
        </w:rPr>
      </w:pPr>
      <w:r w:rsidRPr="005F067F">
        <w:rPr>
          <w:rFonts w:cs="Calibri"/>
          <w:sz w:val="24"/>
          <w:szCs w:val="24"/>
        </w:rPr>
        <w:t xml:space="preserve">Warunkiem końcowego rozliczenia </w:t>
      </w:r>
      <w:r w:rsidR="0084250B" w:rsidRPr="003F687E">
        <w:rPr>
          <w:rFonts w:cs="Calibri"/>
          <w:sz w:val="24"/>
          <w:szCs w:val="24"/>
        </w:rPr>
        <w:t>Projekt</w:t>
      </w:r>
      <w:r w:rsidRPr="003F687E">
        <w:rPr>
          <w:rFonts w:cs="Calibri"/>
          <w:sz w:val="24"/>
          <w:szCs w:val="24"/>
        </w:rPr>
        <w:t xml:space="preserve">u jest złożenie przez </w:t>
      </w:r>
      <w:r w:rsidR="00EE6FF0" w:rsidRPr="003F687E">
        <w:rPr>
          <w:rFonts w:cs="Calibri"/>
          <w:sz w:val="24"/>
          <w:szCs w:val="24"/>
        </w:rPr>
        <w:t>Beneficjenta</w:t>
      </w:r>
      <w:r w:rsidRPr="003F687E">
        <w:rPr>
          <w:rFonts w:cs="Calibri"/>
          <w:sz w:val="24"/>
          <w:szCs w:val="24"/>
        </w:rPr>
        <w:t xml:space="preserve"> </w:t>
      </w:r>
      <w:r w:rsidR="00E7048F" w:rsidRPr="003F687E">
        <w:rPr>
          <w:rFonts w:cs="Calibri"/>
          <w:sz w:val="24"/>
          <w:szCs w:val="24"/>
        </w:rPr>
        <w:t xml:space="preserve">prawidłowego </w:t>
      </w:r>
      <w:r w:rsidRPr="003F687E">
        <w:rPr>
          <w:rFonts w:cs="Calibri"/>
          <w:sz w:val="24"/>
          <w:szCs w:val="24"/>
        </w:rPr>
        <w:t>wniosku o płatność końcową</w:t>
      </w:r>
      <w:r w:rsidR="00E7048F" w:rsidRPr="003F687E">
        <w:rPr>
          <w:rFonts w:cs="Calibri"/>
          <w:sz w:val="24"/>
          <w:szCs w:val="24"/>
        </w:rPr>
        <w:t xml:space="preserve"> wraz z prawidłowym Harmonogramem płatnoś</w:t>
      </w:r>
      <w:r w:rsidR="006C32E7" w:rsidRPr="003F687E">
        <w:rPr>
          <w:rFonts w:cs="Calibri"/>
          <w:sz w:val="24"/>
          <w:szCs w:val="24"/>
        </w:rPr>
        <w:t>ci</w:t>
      </w:r>
      <w:r w:rsidRPr="003F687E">
        <w:rPr>
          <w:rFonts w:cs="Calibri"/>
          <w:sz w:val="24"/>
          <w:szCs w:val="24"/>
        </w:rPr>
        <w:t xml:space="preserve">. </w:t>
      </w:r>
    </w:p>
    <w:p w:rsidR="00BA0FAC" w:rsidRPr="003F687E" w:rsidRDefault="00BA0FAC" w:rsidP="00B93A5E">
      <w:pPr>
        <w:numPr>
          <w:ilvl w:val="0"/>
          <w:numId w:val="23"/>
        </w:numPr>
        <w:tabs>
          <w:tab w:val="clear" w:pos="3060"/>
          <w:tab w:val="left" w:pos="360"/>
        </w:tabs>
        <w:suppressAutoHyphens/>
        <w:spacing w:after="0" w:line="240" w:lineRule="auto"/>
        <w:ind w:left="357" w:hanging="357"/>
        <w:rPr>
          <w:rFonts w:cs="Calibri"/>
          <w:sz w:val="24"/>
          <w:szCs w:val="24"/>
        </w:rPr>
      </w:pPr>
      <w:r w:rsidRPr="003F687E">
        <w:rPr>
          <w:rFonts w:cs="Calibri"/>
          <w:sz w:val="24"/>
          <w:szCs w:val="24"/>
        </w:rPr>
        <w:t xml:space="preserve">Poświadczenie prawidłowości wydatków przez Instytucję </w:t>
      </w:r>
      <w:r w:rsidR="00AE54BB" w:rsidRPr="003F687E">
        <w:rPr>
          <w:rFonts w:cs="Calibri"/>
          <w:sz w:val="24"/>
          <w:szCs w:val="24"/>
        </w:rPr>
        <w:t>Pośredniczącą</w:t>
      </w:r>
      <w:r w:rsidR="00343B11" w:rsidRPr="003F687E">
        <w:rPr>
          <w:rFonts w:cs="Calibri"/>
          <w:sz w:val="24"/>
          <w:szCs w:val="24"/>
        </w:rPr>
        <w:t xml:space="preserve">, o którym mowa w ust. </w:t>
      </w:r>
      <w:r w:rsidR="007B60D9" w:rsidRPr="003F687E">
        <w:rPr>
          <w:rFonts w:cs="Calibri"/>
          <w:sz w:val="24"/>
          <w:szCs w:val="24"/>
        </w:rPr>
        <w:t>5</w:t>
      </w:r>
      <w:r w:rsidRPr="003F687E">
        <w:rPr>
          <w:rFonts w:cs="Calibri"/>
          <w:sz w:val="24"/>
          <w:szCs w:val="24"/>
        </w:rPr>
        <w:t xml:space="preserve"> pkt 2 podlega certyfikacji przez Instytucję </w:t>
      </w:r>
      <w:r w:rsidR="007604A0" w:rsidRPr="003F687E">
        <w:rPr>
          <w:rFonts w:cs="Calibri"/>
          <w:sz w:val="24"/>
          <w:szCs w:val="24"/>
        </w:rPr>
        <w:t>Zarządzającą</w:t>
      </w:r>
      <w:r w:rsidRPr="003F687E">
        <w:rPr>
          <w:rFonts w:cs="Calibri"/>
          <w:sz w:val="24"/>
          <w:szCs w:val="24"/>
        </w:rPr>
        <w:t xml:space="preserve">. Stwierdzenie przez tę Instytucję nieprawidłowości wydatków poniesionych przez </w:t>
      </w:r>
      <w:r w:rsidR="00EE6FF0" w:rsidRPr="003F687E">
        <w:rPr>
          <w:rFonts w:cs="Calibri"/>
          <w:sz w:val="24"/>
          <w:szCs w:val="24"/>
        </w:rPr>
        <w:t>Beneficjenta</w:t>
      </w:r>
      <w:r w:rsidRPr="003F687E">
        <w:rPr>
          <w:rFonts w:cs="Calibri"/>
          <w:sz w:val="24"/>
          <w:szCs w:val="24"/>
        </w:rPr>
        <w:t xml:space="preserve"> obciąża </w:t>
      </w:r>
      <w:r w:rsidR="00EE6FF0" w:rsidRPr="003F687E">
        <w:rPr>
          <w:rFonts w:cs="Calibri"/>
          <w:sz w:val="24"/>
          <w:szCs w:val="24"/>
        </w:rPr>
        <w:t>Beneficjenta</w:t>
      </w:r>
      <w:r w:rsidR="00B80F54" w:rsidRPr="003F687E">
        <w:rPr>
          <w:rFonts w:cs="Calibri"/>
          <w:sz w:val="24"/>
          <w:szCs w:val="24"/>
        </w:rPr>
        <w:t>.</w:t>
      </w:r>
      <w:r w:rsidRPr="003F687E">
        <w:rPr>
          <w:rFonts w:cs="Calibri"/>
          <w:sz w:val="24"/>
          <w:szCs w:val="24"/>
        </w:rPr>
        <w:t xml:space="preserve"> </w:t>
      </w:r>
    </w:p>
    <w:p w:rsidR="00BA0FAC" w:rsidRPr="00C3037F" w:rsidRDefault="00BA0FAC" w:rsidP="00B93A5E">
      <w:pPr>
        <w:numPr>
          <w:ilvl w:val="0"/>
          <w:numId w:val="23"/>
        </w:numPr>
        <w:tabs>
          <w:tab w:val="clear" w:pos="3060"/>
          <w:tab w:val="left" w:pos="360"/>
        </w:tabs>
        <w:suppressAutoHyphens/>
        <w:spacing w:after="0" w:line="240" w:lineRule="auto"/>
        <w:ind w:left="357" w:hanging="357"/>
        <w:rPr>
          <w:rFonts w:cs="Calibri"/>
          <w:sz w:val="24"/>
          <w:szCs w:val="24"/>
        </w:rPr>
      </w:pPr>
      <w:r w:rsidRPr="003F687E">
        <w:rPr>
          <w:rFonts w:cs="Calibri"/>
          <w:bCs/>
          <w:sz w:val="24"/>
          <w:szCs w:val="24"/>
        </w:rPr>
        <w:t xml:space="preserve">W przypadku stwierdzenia </w:t>
      </w:r>
      <w:r w:rsidRPr="003F687E">
        <w:rPr>
          <w:rFonts w:cs="Calibri"/>
          <w:sz w:val="24"/>
          <w:szCs w:val="24"/>
        </w:rPr>
        <w:t xml:space="preserve">nieprawidłowości </w:t>
      </w:r>
      <w:r w:rsidRPr="003F687E">
        <w:rPr>
          <w:rFonts w:cs="Calibri"/>
          <w:bCs/>
          <w:sz w:val="24"/>
          <w:szCs w:val="24"/>
        </w:rPr>
        <w:t>wydatków, o kt</w:t>
      </w:r>
      <w:r w:rsidR="007035C1" w:rsidRPr="003F687E">
        <w:rPr>
          <w:rFonts w:cs="Calibri"/>
          <w:bCs/>
          <w:sz w:val="24"/>
          <w:szCs w:val="24"/>
        </w:rPr>
        <w:t xml:space="preserve">órych mowa w ust. </w:t>
      </w:r>
      <w:r w:rsidR="007B60D9" w:rsidRPr="003F687E">
        <w:rPr>
          <w:rFonts w:cs="Calibri"/>
          <w:bCs/>
          <w:sz w:val="24"/>
          <w:szCs w:val="24"/>
        </w:rPr>
        <w:t>8</w:t>
      </w:r>
      <w:r w:rsidRPr="003F687E">
        <w:rPr>
          <w:rFonts w:cs="Calibri"/>
          <w:bCs/>
          <w:sz w:val="24"/>
          <w:szCs w:val="24"/>
        </w:rPr>
        <w:t xml:space="preserve">, po przekazaniu do certyfikacji kwot ujętych przez </w:t>
      </w:r>
      <w:r w:rsidR="00EE6FF0" w:rsidRPr="003F687E">
        <w:rPr>
          <w:rFonts w:cs="Calibri"/>
          <w:bCs/>
          <w:sz w:val="24"/>
          <w:szCs w:val="24"/>
        </w:rPr>
        <w:t>Beneficjenta</w:t>
      </w:r>
      <w:r w:rsidRPr="003F687E">
        <w:rPr>
          <w:rFonts w:cs="Calibri"/>
          <w:bCs/>
          <w:sz w:val="24"/>
          <w:szCs w:val="24"/>
        </w:rPr>
        <w:t xml:space="preserve"> we wniosku o płatność, </w:t>
      </w:r>
      <w:r w:rsidRPr="003F687E">
        <w:rPr>
          <w:rFonts w:cs="Calibri"/>
          <w:sz w:val="24"/>
          <w:szCs w:val="24"/>
        </w:rPr>
        <w:t xml:space="preserve">Instytucja </w:t>
      </w:r>
      <w:r w:rsidR="00AE54BB" w:rsidRPr="003F687E">
        <w:rPr>
          <w:rFonts w:cs="Calibri"/>
          <w:sz w:val="24"/>
          <w:szCs w:val="24"/>
        </w:rPr>
        <w:t xml:space="preserve">Pośrednicząca </w:t>
      </w:r>
      <w:r w:rsidRPr="003F687E">
        <w:rPr>
          <w:rFonts w:cs="Calibri"/>
          <w:bCs/>
          <w:sz w:val="24"/>
          <w:szCs w:val="24"/>
        </w:rPr>
        <w:t>odzyskuje środki w trybie określonym w § 1</w:t>
      </w:r>
      <w:r w:rsidR="00F72521">
        <w:rPr>
          <w:rFonts w:cs="Calibri"/>
          <w:bCs/>
          <w:sz w:val="24"/>
          <w:szCs w:val="24"/>
        </w:rPr>
        <w:t>6</w:t>
      </w:r>
      <w:r w:rsidRPr="00C3037F">
        <w:rPr>
          <w:rFonts w:cs="Calibri"/>
          <w:sz w:val="24"/>
          <w:szCs w:val="24"/>
        </w:rPr>
        <w:t>.</w:t>
      </w:r>
    </w:p>
    <w:p w:rsidR="00BA0FAC" w:rsidRPr="003F687E" w:rsidRDefault="00BA0FAC" w:rsidP="00B93A5E">
      <w:pPr>
        <w:numPr>
          <w:ilvl w:val="0"/>
          <w:numId w:val="23"/>
        </w:numPr>
        <w:tabs>
          <w:tab w:val="clear" w:pos="3060"/>
          <w:tab w:val="left" w:pos="360"/>
        </w:tabs>
        <w:suppressAutoHyphens/>
        <w:spacing w:after="0" w:line="240" w:lineRule="auto"/>
        <w:ind w:left="357" w:hanging="357"/>
        <w:rPr>
          <w:rFonts w:cs="Calibri"/>
          <w:sz w:val="24"/>
          <w:szCs w:val="24"/>
        </w:rPr>
      </w:pPr>
      <w:r w:rsidRPr="005F067F">
        <w:rPr>
          <w:rFonts w:cs="Calibri"/>
          <w:sz w:val="24"/>
          <w:szCs w:val="24"/>
        </w:rPr>
        <w:t xml:space="preserve">Instytucja </w:t>
      </w:r>
      <w:r w:rsidR="00AE54BB" w:rsidRPr="003F687E">
        <w:rPr>
          <w:rFonts w:cs="Calibri"/>
          <w:sz w:val="24"/>
          <w:szCs w:val="24"/>
        </w:rPr>
        <w:t>Pośredniczącą</w:t>
      </w:r>
      <w:r w:rsidRPr="003F687E">
        <w:rPr>
          <w:rFonts w:cs="Calibri"/>
          <w:sz w:val="24"/>
          <w:szCs w:val="24"/>
        </w:rPr>
        <w:t xml:space="preserve"> może zawiesić wypłatę dofinansowania w przypadku, gdy</w:t>
      </w:r>
      <w:r w:rsidRPr="003F687E">
        <w:rPr>
          <w:rFonts w:cs="Calibri"/>
          <w:color w:val="19161B"/>
          <w:sz w:val="24"/>
          <w:szCs w:val="24"/>
        </w:rPr>
        <w:t xml:space="preserve"> zachodzi uzasadnione podejrzenie, że w związku z realizacją </w:t>
      </w:r>
      <w:r w:rsidR="0084250B" w:rsidRPr="003F687E">
        <w:rPr>
          <w:rFonts w:cs="Calibri"/>
          <w:color w:val="19161B"/>
          <w:sz w:val="24"/>
          <w:szCs w:val="24"/>
        </w:rPr>
        <w:t>Projekt</w:t>
      </w:r>
      <w:r w:rsidRPr="003F687E">
        <w:rPr>
          <w:rFonts w:cs="Calibri"/>
          <w:color w:val="19161B"/>
          <w:sz w:val="24"/>
          <w:szCs w:val="24"/>
        </w:rPr>
        <w:t xml:space="preserve">u doszło do powstania rażących nieprawidłowości, w szczególności oszustwa. Instytucja </w:t>
      </w:r>
      <w:r w:rsidR="00AE54BB" w:rsidRPr="003F687E">
        <w:rPr>
          <w:rFonts w:cs="Calibri"/>
          <w:sz w:val="24"/>
          <w:szCs w:val="24"/>
        </w:rPr>
        <w:t>Pośredniczącą</w:t>
      </w:r>
      <w:r w:rsidRPr="003F687E">
        <w:rPr>
          <w:rFonts w:cs="Calibri"/>
          <w:color w:val="19161B"/>
          <w:sz w:val="24"/>
          <w:szCs w:val="24"/>
        </w:rPr>
        <w:t xml:space="preserve"> informuje </w:t>
      </w:r>
      <w:r w:rsidR="00EE6FF0" w:rsidRPr="003F687E">
        <w:rPr>
          <w:rFonts w:cs="Calibri"/>
          <w:color w:val="19161B"/>
          <w:sz w:val="24"/>
          <w:szCs w:val="24"/>
        </w:rPr>
        <w:t>Beneficjenta</w:t>
      </w:r>
      <w:r w:rsidRPr="003F687E">
        <w:rPr>
          <w:rFonts w:cs="Calibri"/>
          <w:color w:val="19161B"/>
          <w:sz w:val="24"/>
          <w:szCs w:val="24"/>
        </w:rPr>
        <w:t>, o zawieszeniu biegu terminu wypłaty transzy dofinansowania i jego przyczynach.</w:t>
      </w:r>
    </w:p>
    <w:p w:rsidR="000202F6" w:rsidRPr="003F687E" w:rsidRDefault="000202F6" w:rsidP="000D5D59">
      <w:pPr>
        <w:pStyle w:val="Tekstpodstawowy"/>
        <w:jc w:val="left"/>
        <w:rPr>
          <w:rFonts w:ascii="Calibri" w:hAnsi="Calibri" w:cs="Calibri"/>
          <w:b/>
        </w:rPr>
      </w:pPr>
    </w:p>
    <w:p w:rsidR="00BA0FAC" w:rsidRPr="003F687E" w:rsidRDefault="00BA0FAC" w:rsidP="00B93A5E">
      <w:pPr>
        <w:pStyle w:val="Tekstpodstawowy"/>
        <w:jc w:val="left"/>
        <w:rPr>
          <w:rFonts w:ascii="Calibri" w:hAnsi="Calibri" w:cs="Calibri"/>
          <w:b/>
        </w:rPr>
      </w:pPr>
      <w:r w:rsidRPr="003F687E">
        <w:rPr>
          <w:rFonts w:ascii="Calibri" w:hAnsi="Calibri" w:cs="Calibri"/>
          <w:b/>
        </w:rPr>
        <w:t xml:space="preserve">Przekazanie dofinansowania dla </w:t>
      </w:r>
      <w:r w:rsidR="0084250B" w:rsidRPr="003F687E">
        <w:rPr>
          <w:rFonts w:ascii="Calibri" w:hAnsi="Calibri" w:cs="Calibri"/>
          <w:b/>
        </w:rPr>
        <w:t>Projekt</w:t>
      </w:r>
      <w:r w:rsidRPr="003F687E">
        <w:rPr>
          <w:rFonts w:ascii="Calibri" w:hAnsi="Calibri" w:cs="Calibri"/>
          <w:b/>
        </w:rPr>
        <w:t>ów</w:t>
      </w:r>
      <w:r w:rsidR="00F945CF" w:rsidRPr="003F687E">
        <w:rPr>
          <w:rFonts w:ascii="Calibri" w:hAnsi="Calibri" w:cs="Calibri"/>
          <w:b/>
        </w:rPr>
        <w:t xml:space="preserve"> z programem funkcjonalno-użytkowym</w:t>
      </w:r>
      <w:r w:rsidRPr="003F687E">
        <w:rPr>
          <w:rStyle w:val="Odwoanieprzypisudolnego"/>
          <w:rFonts w:ascii="Calibri" w:hAnsi="Calibri" w:cs="Calibri"/>
          <w:b/>
        </w:rPr>
        <w:footnoteReference w:id="6"/>
      </w:r>
    </w:p>
    <w:p w:rsidR="00F147E9" w:rsidRPr="00AF4580" w:rsidRDefault="00BA0FAC" w:rsidP="00B93A5E">
      <w:pPr>
        <w:pStyle w:val="Tekstpodstawowy"/>
        <w:jc w:val="left"/>
        <w:rPr>
          <w:rFonts w:ascii="Calibri" w:hAnsi="Calibri" w:cs="Calibri"/>
          <w:b/>
        </w:rPr>
      </w:pPr>
      <w:r w:rsidRPr="00AF4580">
        <w:rPr>
          <w:rFonts w:ascii="Calibri" w:hAnsi="Calibri" w:cs="Calibri"/>
          <w:b/>
        </w:rPr>
        <w:t xml:space="preserve">§ </w:t>
      </w:r>
      <w:r w:rsidR="00725759" w:rsidRPr="00AF4580">
        <w:rPr>
          <w:rFonts w:ascii="Calibri" w:hAnsi="Calibri" w:cs="Calibri"/>
          <w:b/>
        </w:rPr>
        <w:t>1</w:t>
      </w:r>
      <w:r w:rsidR="004D29C9">
        <w:rPr>
          <w:rFonts w:ascii="Calibri" w:hAnsi="Calibri" w:cs="Calibri"/>
          <w:b/>
        </w:rPr>
        <w:t>2</w:t>
      </w:r>
    </w:p>
    <w:p w:rsidR="00331C2A" w:rsidRPr="0050586B" w:rsidRDefault="00331C2A" w:rsidP="007D030E">
      <w:pPr>
        <w:pStyle w:val="Bezodstpw"/>
        <w:numPr>
          <w:ilvl w:val="0"/>
          <w:numId w:val="256"/>
        </w:numPr>
        <w:ind w:left="284" w:hanging="284"/>
        <w:rPr>
          <w:rFonts w:cs="Calibri"/>
          <w:sz w:val="24"/>
          <w:szCs w:val="24"/>
        </w:rPr>
      </w:pPr>
      <w:r w:rsidRPr="00E2004A">
        <w:rPr>
          <w:rFonts w:cs="Calibri"/>
          <w:sz w:val="24"/>
          <w:szCs w:val="24"/>
        </w:rPr>
        <w:t>Zgodnie z art. 103 ustawy z dnia 11 września 2019 r. Prawo zamówień publicznych</w:t>
      </w:r>
      <w:r w:rsidRPr="00E2004A">
        <w:rPr>
          <w:rFonts w:cs="Calibri"/>
          <w:i/>
          <w:sz w:val="24"/>
          <w:szCs w:val="24"/>
        </w:rPr>
        <w:t xml:space="preserve"> </w:t>
      </w:r>
      <w:r w:rsidRPr="00E2004A">
        <w:rPr>
          <w:rFonts w:cs="Calibri"/>
          <w:sz w:val="24"/>
          <w:szCs w:val="24"/>
        </w:rPr>
        <w:t xml:space="preserve">(t.j. Dz. U. z </w:t>
      </w:r>
      <w:r w:rsidR="000D1CCB" w:rsidRPr="00E2004A">
        <w:rPr>
          <w:rFonts w:cs="Calibri"/>
          <w:sz w:val="24"/>
          <w:szCs w:val="24"/>
        </w:rPr>
        <w:t>202</w:t>
      </w:r>
      <w:r w:rsidR="000D1CCB">
        <w:rPr>
          <w:rFonts w:cs="Calibri"/>
          <w:sz w:val="24"/>
          <w:szCs w:val="24"/>
        </w:rPr>
        <w:t>4</w:t>
      </w:r>
      <w:r w:rsidR="000D1CCB" w:rsidRPr="00E2004A">
        <w:rPr>
          <w:rFonts w:cs="Calibri"/>
          <w:sz w:val="24"/>
          <w:szCs w:val="24"/>
        </w:rPr>
        <w:t xml:space="preserve"> </w:t>
      </w:r>
      <w:r w:rsidRPr="00E2004A">
        <w:rPr>
          <w:rFonts w:cs="Calibri"/>
          <w:sz w:val="24"/>
          <w:szCs w:val="24"/>
        </w:rPr>
        <w:t xml:space="preserve">r., poz. </w:t>
      </w:r>
      <w:r w:rsidR="000D1CCB" w:rsidRPr="00E2004A">
        <w:rPr>
          <w:rFonts w:cs="Calibri"/>
          <w:sz w:val="24"/>
          <w:szCs w:val="24"/>
        </w:rPr>
        <w:t>1</w:t>
      </w:r>
      <w:r w:rsidR="000D1CCB">
        <w:rPr>
          <w:rFonts w:cs="Calibri"/>
          <w:sz w:val="24"/>
          <w:szCs w:val="24"/>
        </w:rPr>
        <w:t>320</w:t>
      </w:r>
      <w:r w:rsidRPr="00E2004A">
        <w:rPr>
          <w:rFonts w:cs="Calibri"/>
          <w:sz w:val="24"/>
          <w:szCs w:val="24"/>
        </w:rPr>
        <w:t>)</w:t>
      </w:r>
      <w:r w:rsidRPr="00BF3210">
        <w:rPr>
          <w:rFonts w:cs="Calibri"/>
          <w:i/>
          <w:sz w:val="24"/>
          <w:szCs w:val="24"/>
        </w:rPr>
        <w:t>,</w:t>
      </w:r>
      <w:r w:rsidRPr="00BF3210">
        <w:rPr>
          <w:rFonts w:cs="Calibri"/>
          <w:sz w:val="24"/>
          <w:szCs w:val="24"/>
        </w:rPr>
        <w:t xml:space="preserve"> jeżeli </w:t>
      </w:r>
      <w:r w:rsidRPr="00BF3210">
        <w:rPr>
          <w:rFonts w:cs="Calibri"/>
          <w:sz w:val="24"/>
          <w:szCs w:val="24"/>
          <w:u w:val="single"/>
        </w:rPr>
        <w:t>przedmiotem zamówienia jest zaprojektowanie i wykonanie robót budowlanych</w:t>
      </w:r>
      <w:r w:rsidRPr="00BF3210">
        <w:rPr>
          <w:rFonts w:cs="Calibri"/>
          <w:sz w:val="24"/>
          <w:szCs w:val="24"/>
        </w:rPr>
        <w:t xml:space="preserve"> w rozumieniu Ustawy z dnia 7 lipca 1994 r. Prawo budowlane (t.j. Dz. U. z 2023 r. poz. 682 z późn. zm.), zamawiający opisuje przedmiot zamówienia za pomocą programu funkcjonalno-użytkowego, który stanowi za</w:t>
      </w:r>
      <w:r w:rsidRPr="0050586B">
        <w:rPr>
          <w:rFonts w:cs="Calibri"/>
          <w:sz w:val="24"/>
          <w:szCs w:val="24"/>
        </w:rPr>
        <w:t>łącznik do wniosku o dofinansowanie.</w:t>
      </w:r>
    </w:p>
    <w:p w:rsidR="00331C2A" w:rsidRPr="00E2004A" w:rsidRDefault="00331C2A" w:rsidP="007D030E">
      <w:pPr>
        <w:pStyle w:val="Bezodstpw"/>
        <w:numPr>
          <w:ilvl w:val="0"/>
          <w:numId w:val="256"/>
        </w:numPr>
        <w:ind w:left="284" w:hanging="284"/>
        <w:rPr>
          <w:rFonts w:cs="Calibri"/>
          <w:sz w:val="24"/>
          <w:szCs w:val="24"/>
        </w:rPr>
      </w:pPr>
      <w:r w:rsidRPr="00C50E6F">
        <w:rPr>
          <w:rFonts w:cs="Calibri"/>
          <w:sz w:val="24"/>
          <w:szCs w:val="24"/>
        </w:rPr>
        <w:t>Dla projektów typu zaprojektuj i wybuduj nie jest koniecznym przedstawienie kopii pozwolenia na budowę lub zgłoszenia budowy na etapie oceny. Jednakże należy pamiętać, iż dokumenty te jeśli będą wymagane prawem będą mus</w:t>
      </w:r>
      <w:r w:rsidRPr="00DA7646">
        <w:rPr>
          <w:rFonts w:cs="Calibri"/>
          <w:sz w:val="24"/>
          <w:szCs w:val="24"/>
        </w:rPr>
        <w:t xml:space="preserve">iały zostać dostarczone do Instytucji </w:t>
      </w:r>
      <w:r w:rsidR="0055002F">
        <w:rPr>
          <w:rFonts w:cs="Calibri"/>
          <w:sz w:val="24"/>
          <w:szCs w:val="24"/>
        </w:rPr>
        <w:t>Pośredniczącej</w:t>
      </w:r>
      <w:r w:rsidRPr="00DA7646">
        <w:rPr>
          <w:rFonts w:cs="Calibri"/>
          <w:sz w:val="24"/>
          <w:szCs w:val="24"/>
        </w:rPr>
        <w:t xml:space="preserve"> po ich uzyskaniu przez wnioskodawcę, już po podpisaniu Umowy o dofinansowanie. Przekazanie dofinansowania na zasadach określonych </w:t>
      </w:r>
      <w:r w:rsidRPr="0055002F">
        <w:rPr>
          <w:rFonts w:cs="Calibri"/>
          <w:sz w:val="24"/>
          <w:szCs w:val="24"/>
        </w:rPr>
        <w:t xml:space="preserve">w § </w:t>
      </w:r>
      <w:r w:rsidR="00F72521">
        <w:rPr>
          <w:rFonts w:cs="Calibri"/>
          <w:sz w:val="24"/>
          <w:szCs w:val="24"/>
        </w:rPr>
        <w:t>10</w:t>
      </w:r>
      <w:r w:rsidRPr="0055002F">
        <w:rPr>
          <w:rFonts w:cs="Calibri"/>
          <w:sz w:val="24"/>
          <w:szCs w:val="24"/>
        </w:rPr>
        <w:t xml:space="preserve"> i § 1</w:t>
      </w:r>
      <w:r w:rsidR="00F72521">
        <w:rPr>
          <w:rFonts w:cs="Calibri"/>
          <w:sz w:val="24"/>
          <w:szCs w:val="24"/>
        </w:rPr>
        <w:t>1</w:t>
      </w:r>
      <w:r w:rsidRPr="0055002F">
        <w:rPr>
          <w:rFonts w:cs="Calibri"/>
          <w:sz w:val="24"/>
          <w:szCs w:val="24"/>
        </w:rPr>
        <w:t xml:space="preserve"> dla</w:t>
      </w:r>
      <w:r w:rsidRPr="00E2004A">
        <w:rPr>
          <w:rFonts w:cs="Calibri"/>
          <w:sz w:val="24"/>
          <w:szCs w:val="24"/>
        </w:rPr>
        <w:t xml:space="preserve"> Projektów z programem funkcjonalno-użytkowym możliwe będzie po ocenie przez Instytucję </w:t>
      </w:r>
      <w:r w:rsidR="004C11CD" w:rsidRPr="00D03972">
        <w:rPr>
          <w:rFonts w:cs="Calibri"/>
          <w:sz w:val="24"/>
          <w:szCs w:val="24"/>
        </w:rPr>
        <w:t>Pośredniczącą</w:t>
      </w:r>
      <w:r w:rsidRPr="00E2004A">
        <w:rPr>
          <w:rFonts w:cs="Calibri"/>
          <w:sz w:val="24"/>
          <w:szCs w:val="24"/>
        </w:rPr>
        <w:t xml:space="preserve">, czy projekt spełnia </w:t>
      </w:r>
      <w:r w:rsidRPr="00E2004A">
        <w:rPr>
          <w:rFonts w:cs="Calibri"/>
          <w:i/>
          <w:iCs/>
          <w:sz w:val="24"/>
          <w:szCs w:val="24"/>
        </w:rPr>
        <w:t>Kryteria Środowiskowe dla wszystkich działań FEO 2021-2027</w:t>
      </w:r>
      <w:r w:rsidRPr="00BF3210">
        <w:rPr>
          <w:rFonts w:cs="Calibri"/>
          <w:sz w:val="24"/>
          <w:szCs w:val="24"/>
        </w:rPr>
        <w:t xml:space="preserve">, stanowiące załącznik do Regulaminu wyboru projektów obowiązującego w naborze… </w:t>
      </w:r>
      <w:r w:rsidRPr="007D030E">
        <w:rPr>
          <w:rFonts w:cs="Calibri"/>
          <w:b/>
          <w:i/>
          <w:iCs/>
          <w:sz w:val="24"/>
          <w:szCs w:val="24"/>
        </w:rPr>
        <w:t>[należy wpisać nr naboru].</w:t>
      </w:r>
    </w:p>
    <w:p w:rsidR="00331C2A" w:rsidRPr="00BF3210" w:rsidRDefault="00331C2A" w:rsidP="007D030E">
      <w:pPr>
        <w:pStyle w:val="Bezodstpw"/>
        <w:numPr>
          <w:ilvl w:val="0"/>
          <w:numId w:val="256"/>
        </w:numPr>
        <w:ind w:left="284" w:hanging="284"/>
        <w:rPr>
          <w:rFonts w:cs="Calibri"/>
          <w:sz w:val="24"/>
          <w:szCs w:val="24"/>
        </w:rPr>
      </w:pPr>
      <w:r w:rsidRPr="00BF3210">
        <w:rPr>
          <w:rFonts w:cs="Calibri"/>
          <w:sz w:val="24"/>
          <w:szCs w:val="24"/>
        </w:rPr>
        <w:lastRenderedPageBreak/>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 (jeśli będą wymagane).</w:t>
      </w:r>
    </w:p>
    <w:p w:rsidR="00331C2A" w:rsidRPr="00BF3210" w:rsidRDefault="00331C2A" w:rsidP="007D030E">
      <w:pPr>
        <w:pStyle w:val="Bezodstpw"/>
        <w:numPr>
          <w:ilvl w:val="0"/>
          <w:numId w:val="256"/>
        </w:numPr>
        <w:ind w:left="284" w:hanging="284"/>
        <w:rPr>
          <w:rFonts w:cs="Calibri"/>
          <w:bCs/>
          <w:sz w:val="24"/>
          <w:szCs w:val="24"/>
        </w:rPr>
      </w:pPr>
      <w:r w:rsidRPr="00BF3210">
        <w:rPr>
          <w:rFonts w:cs="Calibri"/>
          <w:sz w:val="24"/>
          <w:szCs w:val="24"/>
        </w:rPr>
        <w:t xml:space="preserve">Beneficjent zobowiązuje się przekazać wyciąg z dokumentacji technicznej lub dokumentację techniczną Projektu, oraz wszelkie wymagane prawem pozwolenia na realizację Projektu, niezbędne do oceny przez Instytucję </w:t>
      </w:r>
      <w:r w:rsidR="00EC6D6C" w:rsidRPr="00D03972">
        <w:rPr>
          <w:rFonts w:cs="Calibri"/>
          <w:sz w:val="24"/>
          <w:szCs w:val="24"/>
        </w:rPr>
        <w:t>Pośredniczącą</w:t>
      </w:r>
      <w:r w:rsidRPr="00E2004A">
        <w:rPr>
          <w:rFonts w:cs="Calibri"/>
          <w:sz w:val="24"/>
          <w:szCs w:val="24"/>
        </w:rPr>
        <w:t xml:space="preserve"> spełnienia kryteriów o których mowa w ust. 2, w terminie 7 dni od daty otrzymania ostatniego z ww. dokumentów.</w:t>
      </w:r>
    </w:p>
    <w:p w:rsidR="00331C2A" w:rsidRPr="00BF3210" w:rsidRDefault="00331C2A" w:rsidP="007D030E">
      <w:pPr>
        <w:pStyle w:val="Bezodstpw"/>
        <w:numPr>
          <w:ilvl w:val="0"/>
          <w:numId w:val="256"/>
        </w:numPr>
        <w:ind w:left="284" w:hanging="284"/>
        <w:rPr>
          <w:rFonts w:cs="Calibri"/>
          <w:bCs/>
          <w:sz w:val="24"/>
          <w:szCs w:val="24"/>
        </w:rPr>
      </w:pPr>
      <w:r w:rsidRPr="00BF3210">
        <w:rPr>
          <w:rFonts w:cs="Calibri"/>
          <w:sz w:val="24"/>
          <w:szCs w:val="24"/>
        </w:rPr>
        <w:t xml:space="preserve">Instytucja </w:t>
      </w:r>
      <w:r w:rsidR="00EC6D6C" w:rsidRPr="00D03972">
        <w:rPr>
          <w:rFonts w:cs="Calibri"/>
          <w:sz w:val="24"/>
          <w:szCs w:val="24"/>
        </w:rPr>
        <w:t>Pośrednicząca</w:t>
      </w:r>
      <w:r w:rsidRPr="00E2004A">
        <w:rPr>
          <w:rFonts w:cs="Calibri"/>
          <w:sz w:val="24"/>
          <w:szCs w:val="24"/>
        </w:rPr>
        <w:t>, po weryfikacji otrzymanych dokumentów, o których mowa w ust. 4, w przypadku</w:t>
      </w:r>
      <w:r w:rsidRPr="00BF3210">
        <w:rPr>
          <w:rFonts w:cs="Calibri"/>
          <w:sz w:val="24"/>
          <w:szCs w:val="24"/>
        </w:rPr>
        <w:t>, gdy jest to wymagane dokonuje ponownej oceny środowiskowej w terminie 20 dni roboczych od dnia otrzymania kompletnej dokumentacji, lub wzywa Beneficjenta do uzupełnienia dokumentów. W przypadku konieczności wezwania Beneficjenta do uzupełnienia braków bieg terminu oceny zostaje przerwany.</w:t>
      </w:r>
    </w:p>
    <w:p w:rsidR="00331C2A" w:rsidRPr="00BF3210" w:rsidRDefault="00331C2A" w:rsidP="007D030E">
      <w:pPr>
        <w:pStyle w:val="Bezodstpw"/>
        <w:numPr>
          <w:ilvl w:val="0"/>
          <w:numId w:val="256"/>
        </w:numPr>
        <w:ind w:left="284" w:hanging="284"/>
        <w:rPr>
          <w:rFonts w:cs="Calibri"/>
          <w:bCs/>
          <w:sz w:val="24"/>
          <w:szCs w:val="24"/>
        </w:rPr>
      </w:pPr>
      <w:r w:rsidRPr="00BF3210">
        <w:rPr>
          <w:rFonts w:cs="Calibri"/>
          <w:sz w:val="24"/>
          <w:szCs w:val="24"/>
        </w:rPr>
        <w:t xml:space="preserve">Instytucja </w:t>
      </w:r>
      <w:r w:rsidR="00EC6D6C" w:rsidRPr="00D03972">
        <w:rPr>
          <w:rFonts w:cs="Calibri"/>
          <w:sz w:val="24"/>
          <w:szCs w:val="24"/>
        </w:rPr>
        <w:t>Pośrednicząca</w:t>
      </w:r>
      <w:r w:rsidRPr="00E2004A">
        <w:rPr>
          <w:rFonts w:cs="Calibri"/>
          <w:sz w:val="24"/>
          <w:szCs w:val="24"/>
        </w:rPr>
        <w:t xml:space="preserve"> może wydać rekomendacje dotyczące poprawy dokumentów lub przeprowadzonych procedur, w celu osiągnięcia zgodności z kryteriami o których mowa w ust. 2.</w:t>
      </w:r>
    </w:p>
    <w:p w:rsidR="00331C2A" w:rsidRPr="00BF3210" w:rsidRDefault="00331C2A" w:rsidP="007D030E">
      <w:pPr>
        <w:pStyle w:val="Bezodstpw"/>
        <w:numPr>
          <w:ilvl w:val="0"/>
          <w:numId w:val="256"/>
        </w:numPr>
        <w:ind w:left="284" w:hanging="284"/>
        <w:rPr>
          <w:rFonts w:cs="Calibri"/>
          <w:bCs/>
          <w:sz w:val="24"/>
          <w:szCs w:val="24"/>
        </w:rPr>
      </w:pPr>
      <w:r w:rsidRPr="00BF3210">
        <w:rPr>
          <w:rFonts w:cs="Calibri"/>
          <w:sz w:val="24"/>
          <w:szCs w:val="24"/>
        </w:rPr>
        <w:t xml:space="preserve">Po wdrożeniu zaleceń Beneficjent przekazuje dokumenty, na zasadach określonych w ust. 2, a Instytucja </w:t>
      </w:r>
      <w:r w:rsidR="00EC6D6C" w:rsidRPr="00D03972">
        <w:rPr>
          <w:rFonts w:cs="Calibri"/>
          <w:sz w:val="24"/>
          <w:szCs w:val="24"/>
        </w:rPr>
        <w:t>Pośrednicząca</w:t>
      </w:r>
      <w:r w:rsidRPr="00E2004A">
        <w:rPr>
          <w:rFonts w:cs="Calibri"/>
          <w:sz w:val="24"/>
          <w:szCs w:val="24"/>
        </w:rPr>
        <w:t xml:space="preserve"> dokonuje ponownie oceny, na zasadach określonych w ust. 5.</w:t>
      </w:r>
    </w:p>
    <w:p w:rsidR="00331C2A" w:rsidRPr="00BF3210" w:rsidRDefault="00331C2A" w:rsidP="007D030E">
      <w:pPr>
        <w:pStyle w:val="Bezodstpw"/>
        <w:numPr>
          <w:ilvl w:val="0"/>
          <w:numId w:val="256"/>
        </w:numPr>
        <w:ind w:left="284" w:hanging="284"/>
        <w:rPr>
          <w:rFonts w:cs="Calibri"/>
          <w:bCs/>
          <w:sz w:val="24"/>
          <w:szCs w:val="24"/>
        </w:rPr>
      </w:pPr>
      <w:r w:rsidRPr="00BF3210">
        <w:rPr>
          <w:rFonts w:cs="Calibri"/>
          <w:sz w:val="24"/>
          <w:szCs w:val="24"/>
        </w:rPr>
        <w:t xml:space="preserve">Stwierdzenie przez Instytucję </w:t>
      </w:r>
      <w:r w:rsidR="00EC6D6C" w:rsidRPr="00D03972">
        <w:rPr>
          <w:rFonts w:cs="Calibri"/>
          <w:sz w:val="24"/>
          <w:szCs w:val="24"/>
        </w:rPr>
        <w:t>Pośredniczącą</w:t>
      </w:r>
      <w:r w:rsidRPr="00E2004A">
        <w:rPr>
          <w:rFonts w:cs="Calibri"/>
          <w:sz w:val="24"/>
          <w:szCs w:val="24"/>
        </w:rPr>
        <w:t xml:space="preserve"> zgodności z kryteriami, o których mowa w ust. 2 Beneficjent otrzymuje na piśmie.</w:t>
      </w:r>
    </w:p>
    <w:p w:rsidR="00331C2A" w:rsidRPr="00BF3210" w:rsidRDefault="00331C2A" w:rsidP="007D030E">
      <w:pPr>
        <w:pStyle w:val="Bezodstpw"/>
        <w:numPr>
          <w:ilvl w:val="0"/>
          <w:numId w:val="256"/>
        </w:numPr>
        <w:ind w:left="284" w:hanging="284"/>
        <w:rPr>
          <w:rFonts w:cs="Calibri"/>
          <w:bCs/>
          <w:sz w:val="24"/>
          <w:szCs w:val="24"/>
        </w:rPr>
      </w:pPr>
      <w:r w:rsidRPr="00BF3210">
        <w:rPr>
          <w:rFonts w:cs="Calibri"/>
          <w:sz w:val="24"/>
          <w:szCs w:val="24"/>
        </w:rPr>
        <w:t xml:space="preserve">Wszelkie skutki wynikające ze stwierdzenia przez Instytucję </w:t>
      </w:r>
      <w:r w:rsidR="00EC6D6C" w:rsidRPr="00D03972">
        <w:rPr>
          <w:rFonts w:cs="Calibri"/>
          <w:sz w:val="24"/>
          <w:szCs w:val="24"/>
        </w:rPr>
        <w:t>Pośredniczącą</w:t>
      </w:r>
      <w:r w:rsidRPr="00E2004A">
        <w:rPr>
          <w:rFonts w:cs="Calibri"/>
          <w:sz w:val="24"/>
          <w:szCs w:val="24"/>
        </w:rPr>
        <w:t xml:space="preserve"> niespełnienia przez Projekt kryteriów, o których mowa w ust. 2, obciążają Beneficjenta.</w:t>
      </w:r>
    </w:p>
    <w:p w:rsidR="00331C2A" w:rsidRPr="007D030E" w:rsidRDefault="00331C2A" w:rsidP="007D030E">
      <w:pPr>
        <w:pStyle w:val="Bezodstpw"/>
        <w:numPr>
          <w:ilvl w:val="0"/>
          <w:numId w:val="256"/>
        </w:numPr>
        <w:ind w:left="284" w:hanging="284"/>
        <w:rPr>
          <w:rFonts w:cs="Calibri"/>
          <w:bCs/>
          <w:color w:val="000000"/>
          <w:sz w:val="24"/>
          <w:szCs w:val="24"/>
        </w:rPr>
      </w:pPr>
      <w:r w:rsidRPr="00BF3210">
        <w:rPr>
          <w:rFonts w:cs="Calibri"/>
          <w:sz w:val="24"/>
          <w:szCs w:val="24"/>
        </w:rPr>
        <w:t xml:space="preserve">Stwierdzenie przez Instytucję </w:t>
      </w:r>
      <w:r w:rsidR="00EC6D6C" w:rsidRPr="00D03972">
        <w:rPr>
          <w:rFonts w:cs="Calibri"/>
          <w:sz w:val="24"/>
          <w:szCs w:val="24"/>
        </w:rPr>
        <w:t>Pośredniczącą</w:t>
      </w:r>
      <w:r w:rsidRPr="00E2004A">
        <w:rPr>
          <w:rFonts w:cs="Calibri"/>
          <w:sz w:val="24"/>
          <w:szCs w:val="24"/>
        </w:rPr>
        <w:t xml:space="preserve"> niezgodności Projektu z kryteriami, o których mowa</w:t>
      </w:r>
      <w:r w:rsidRPr="00BF3210">
        <w:rPr>
          <w:rFonts w:cs="Calibri"/>
          <w:sz w:val="24"/>
          <w:szCs w:val="24"/>
        </w:rPr>
        <w:t xml:space="preserve"> w ust. 2, a także niemożliwość wdrożenia rekomendacji w celu osiągnięcia zgodności z kryteriami o których mowa w ust.</w:t>
      </w:r>
      <w:r w:rsidR="00D326DA">
        <w:rPr>
          <w:rFonts w:cs="Calibri"/>
          <w:sz w:val="24"/>
          <w:szCs w:val="24"/>
        </w:rPr>
        <w:t xml:space="preserve"> 2, może spowodować rozwiązanie</w:t>
      </w:r>
      <w:r w:rsidRPr="00BF3210">
        <w:rPr>
          <w:rFonts w:cs="Calibri"/>
          <w:sz w:val="24"/>
          <w:szCs w:val="24"/>
        </w:rPr>
        <w:t xml:space="preserve"> Umowy, na zasadach </w:t>
      </w:r>
      <w:r w:rsidRPr="007D030E">
        <w:rPr>
          <w:rFonts w:cs="Calibri"/>
          <w:color w:val="000000"/>
          <w:sz w:val="24"/>
          <w:szCs w:val="24"/>
        </w:rPr>
        <w:t>określonych w § 2</w:t>
      </w:r>
      <w:r w:rsidR="00E46A6F">
        <w:rPr>
          <w:rFonts w:cs="Calibri"/>
          <w:color w:val="000000"/>
          <w:sz w:val="24"/>
          <w:szCs w:val="24"/>
        </w:rPr>
        <w:t>7</w:t>
      </w:r>
      <w:r w:rsidRPr="007D030E">
        <w:rPr>
          <w:rFonts w:cs="Calibri"/>
          <w:color w:val="000000"/>
          <w:sz w:val="24"/>
          <w:szCs w:val="24"/>
        </w:rPr>
        <w:t>.</w:t>
      </w:r>
    </w:p>
    <w:p w:rsidR="00331C2A" w:rsidRPr="00E2004A" w:rsidRDefault="00EC6D6C" w:rsidP="007D030E">
      <w:pPr>
        <w:pStyle w:val="Bezodstpw"/>
        <w:numPr>
          <w:ilvl w:val="0"/>
          <w:numId w:val="256"/>
        </w:numPr>
        <w:ind w:left="284" w:hanging="284"/>
        <w:rPr>
          <w:rFonts w:cs="Calibri"/>
          <w:b/>
          <w:bCs/>
          <w:sz w:val="24"/>
          <w:szCs w:val="24"/>
        </w:rPr>
      </w:pPr>
      <w:r w:rsidRPr="00C50E6F">
        <w:rPr>
          <w:rFonts w:cs="Calibri"/>
          <w:bCs/>
          <w:sz w:val="24"/>
          <w:szCs w:val="24"/>
        </w:rPr>
        <w:t>I</w:t>
      </w:r>
      <w:r w:rsidRPr="00DA7646">
        <w:rPr>
          <w:rFonts w:cs="Calibri"/>
          <w:bCs/>
          <w:sz w:val="24"/>
          <w:szCs w:val="24"/>
        </w:rPr>
        <w:t>nstytucja Pośrednicząca</w:t>
      </w:r>
      <w:r w:rsidR="00331C2A" w:rsidRPr="00DA7646">
        <w:rPr>
          <w:rFonts w:cs="Calibri"/>
          <w:bCs/>
          <w:sz w:val="24"/>
          <w:szCs w:val="24"/>
        </w:rPr>
        <w:t xml:space="preserve"> zastrzega sobie prawo</w:t>
      </w:r>
      <w:r w:rsidR="00331C2A" w:rsidRPr="00E2004A">
        <w:rPr>
          <w:rFonts w:cs="Calibri"/>
          <w:bCs/>
          <w:sz w:val="24"/>
          <w:szCs w:val="24"/>
        </w:rPr>
        <w:t xml:space="preserve"> do dokonania ponownej oceny w zakresie spełnienia przez projekt wskazanych w załączniku do Regulaminu wyboru projektów kryteriów formalnych i merytorycznych w przypadku stwierdzenia wprowadzenia zmian do zaplanowanego przedsięwzięcia w odniesieniu do przedłożonego wcześniej </w:t>
      </w:r>
      <w:r w:rsidR="00331C2A" w:rsidRPr="00BF3210">
        <w:rPr>
          <w:rFonts w:cs="Calibri"/>
          <w:bCs/>
          <w:sz w:val="24"/>
          <w:szCs w:val="24"/>
        </w:rPr>
        <w:t xml:space="preserve">PFU. Przepisy </w:t>
      </w:r>
      <w:r w:rsidR="00331C2A" w:rsidRPr="007D030E">
        <w:rPr>
          <w:rFonts w:cs="Calibri"/>
          <w:color w:val="000000"/>
          <w:sz w:val="24"/>
          <w:szCs w:val="24"/>
        </w:rPr>
        <w:t>§ 2</w:t>
      </w:r>
      <w:r w:rsidR="00E46A6F">
        <w:rPr>
          <w:rFonts w:cs="Calibri"/>
          <w:color w:val="000000"/>
          <w:sz w:val="24"/>
          <w:szCs w:val="24"/>
        </w:rPr>
        <w:t>5</w:t>
      </w:r>
      <w:r w:rsidR="00331C2A" w:rsidRPr="007D030E">
        <w:rPr>
          <w:rFonts w:cs="Calibri"/>
          <w:color w:val="000000"/>
          <w:sz w:val="24"/>
          <w:szCs w:val="24"/>
        </w:rPr>
        <w:t xml:space="preserve"> stosuje się</w:t>
      </w:r>
      <w:r w:rsidR="00331C2A" w:rsidRPr="00E2004A">
        <w:rPr>
          <w:rFonts w:cs="Calibri"/>
          <w:sz w:val="24"/>
          <w:szCs w:val="24"/>
        </w:rPr>
        <w:t xml:space="preserve"> odpowiednio.</w:t>
      </w:r>
    </w:p>
    <w:p w:rsidR="00331C2A" w:rsidRPr="007D030E" w:rsidRDefault="00331C2A" w:rsidP="007D030E">
      <w:pPr>
        <w:pStyle w:val="Bezodstpw"/>
        <w:numPr>
          <w:ilvl w:val="0"/>
          <w:numId w:val="256"/>
        </w:numPr>
        <w:ind w:left="284" w:hanging="284"/>
        <w:rPr>
          <w:rFonts w:cs="Calibri"/>
          <w:b/>
          <w:bCs/>
          <w:sz w:val="24"/>
          <w:szCs w:val="24"/>
        </w:rPr>
      </w:pPr>
      <w:r w:rsidRPr="00BF3210">
        <w:rPr>
          <w:rFonts w:cs="Calibri"/>
          <w:sz w:val="24"/>
          <w:szCs w:val="24"/>
        </w:rPr>
        <w:t>Złożenie przez Beneficjenta wniosku o płatność, w którym wnioskuje o wypłatę dofinansowania na wydatki objęte programem funkcjonalno – użytkowym, jest możliwe po spełnieniu warunku wynikającego z ust. 8.</w:t>
      </w:r>
    </w:p>
    <w:p w:rsidR="00331C2A" w:rsidRDefault="00331C2A" w:rsidP="00B93A5E">
      <w:pPr>
        <w:pStyle w:val="Bezodstpw"/>
        <w:spacing w:line="276" w:lineRule="auto"/>
        <w:rPr>
          <w:rFonts w:cs="Calibri"/>
          <w:sz w:val="24"/>
          <w:szCs w:val="24"/>
        </w:rPr>
      </w:pPr>
    </w:p>
    <w:p w:rsidR="00BA0FAC" w:rsidRPr="003F687E" w:rsidRDefault="00BA0FAC" w:rsidP="00B93A5E">
      <w:pPr>
        <w:spacing w:after="0" w:line="240" w:lineRule="auto"/>
        <w:rPr>
          <w:rFonts w:cs="Calibri"/>
          <w:b/>
          <w:sz w:val="24"/>
          <w:szCs w:val="24"/>
        </w:rPr>
      </w:pPr>
      <w:r w:rsidRPr="003F687E">
        <w:rPr>
          <w:rFonts w:cs="Calibri"/>
          <w:b/>
          <w:sz w:val="24"/>
          <w:szCs w:val="24"/>
        </w:rPr>
        <w:t>Zasady i terminy składania wniosków o płatność</w:t>
      </w:r>
    </w:p>
    <w:p w:rsidR="00BA0FAC" w:rsidRPr="00AF4580" w:rsidRDefault="00BA0FAC" w:rsidP="00B93A5E">
      <w:pPr>
        <w:spacing w:after="0" w:line="240" w:lineRule="auto"/>
        <w:rPr>
          <w:rFonts w:cs="Calibri"/>
          <w:b/>
          <w:sz w:val="24"/>
          <w:szCs w:val="24"/>
        </w:rPr>
      </w:pPr>
      <w:r w:rsidRPr="00AF4580">
        <w:rPr>
          <w:rFonts w:cs="Calibri"/>
          <w:b/>
          <w:sz w:val="24"/>
          <w:szCs w:val="24"/>
        </w:rPr>
        <w:t xml:space="preserve">§ </w:t>
      </w:r>
      <w:r w:rsidR="00725759" w:rsidRPr="00AF4580">
        <w:rPr>
          <w:rFonts w:cs="Calibri"/>
          <w:b/>
          <w:sz w:val="24"/>
          <w:szCs w:val="24"/>
        </w:rPr>
        <w:t>1</w:t>
      </w:r>
      <w:r w:rsidR="004D29C9">
        <w:rPr>
          <w:rFonts w:cs="Calibri"/>
          <w:b/>
          <w:sz w:val="24"/>
          <w:szCs w:val="24"/>
        </w:rPr>
        <w:t>3</w:t>
      </w:r>
    </w:p>
    <w:p w:rsidR="00BA0FAC" w:rsidRPr="00DE5F52" w:rsidRDefault="00EE6FF0" w:rsidP="00B93A5E">
      <w:pPr>
        <w:pStyle w:val="Tekstpodstawowy"/>
        <w:numPr>
          <w:ilvl w:val="0"/>
          <w:numId w:val="24"/>
        </w:numPr>
        <w:tabs>
          <w:tab w:val="clear" w:pos="900"/>
          <w:tab w:val="clear" w:pos="3060"/>
          <w:tab w:val="left" w:pos="360"/>
        </w:tabs>
        <w:ind w:left="357" w:hanging="357"/>
        <w:jc w:val="left"/>
        <w:rPr>
          <w:rFonts w:ascii="Calibri" w:hAnsi="Calibri" w:cs="Calibri"/>
        </w:rPr>
      </w:pPr>
      <w:r w:rsidRPr="00DE5F52">
        <w:rPr>
          <w:rFonts w:ascii="Calibri" w:hAnsi="Calibri" w:cs="Calibri"/>
        </w:rPr>
        <w:t>Beneficjent</w:t>
      </w:r>
      <w:r w:rsidR="00BA0FAC" w:rsidRPr="00DE5F52">
        <w:rPr>
          <w:rFonts w:ascii="Calibri" w:hAnsi="Calibri" w:cs="Calibri"/>
        </w:rPr>
        <w:t xml:space="preserve"> składa wniosek o płatność w jednej z następujących form:</w:t>
      </w:r>
    </w:p>
    <w:p w:rsidR="00F147E9" w:rsidRPr="007C3105" w:rsidRDefault="00BA0FAC" w:rsidP="00B93A5E">
      <w:pPr>
        <w:pStyle w:val="Tekstpodstawowy"/>
        <w:numPr>
          <w:ilvl w:val="0"/>
          <w:numId w:val="129"/>
        </w:numPr>
        <w:tabs>
          <w:tab w:val="clear" w:pos="900"/>
        </w:tabs>
        <w:jc w:val="left"/>
        <w:rPr>
          <w:rFonts w:ascii="Calibri" w:hAnsi="Calibri" w:cs="Calibri"/>
        </w:rPr>
      </w:pPr>
      <w:r w:rsidRPr="007C3105">
        <w:rPr>
          <w:rFonts w:ascii="Calibri" w:hAnsi="Calibri" w:cs="Calibri"/>
        </w:rPr>
        <w:t xml:space="preserve">refundacyjny – </w:t>
      </w:r>
      <w:r w:rsidR="00C47998" w:rsidRPr="007C3105">
        <w:rPr>
          <w:rFonts w:ascii="Calibri" w:hAnsi="Calibri" w:cs="Calibri"/>
        </w:rPr>
        <w:t xml:space="preserve">w którym wnioskuje o refundację na podstawie wykazanych we wniosku o płatność zapłaconych faktur lub innych dokumentów o równoważnej </w:t>
      </w:r>
      <w:r w:rsidR="00C47998" w:rsidRPr="00315E20">
        <w:rPr>
          <w:rFonts w:ascii="Calibri" w:hAnsi="Calibri" w:cs="Calibri"/>
        </w:rPr>
        <w:t xml:space="preserve">wartości dowodowej, </w:t>
      </w:r>
      <w:r w:rsidR="00C47998" w:rsidRPr="003F687E">
        <w:rPr>
          <w:rFonts w:ascii="Calibri" w:hAnsi="Calibri" w:cs="Calibri"/>
        </w:rPr>
        <w:t xml:space="preserve">w przypadku </w:t>
      </w:r>
      <w:r w:rsidR="00761083">
        <w:rPr>
          <w:rFonts w:ascii="Calibri" w:hAnsi="Calibri" w:cs="Calibri"/>
        </w:rPr>
        <w:t xml:space="preserve">wydatków rozliczanych </w:t>
      </w:r>
      <w:r w:rsidR="00761083" w:rsidRPr="00C3037F">
        <w:rPr>
          <w:rFonts w:ascii="Calibri" w:hAnsi="Calibri" w:cs="Calibri"/>
        </w:rPr>
        <w:t>metod</w:t>
      </w:r>
      <w:r w:rsidR="00761083">
        <w:rPr>
          <w:rFonts w:ascii="Calibri" w:hAnsi="Calibri" w:cs="Calibri"/>
        </w:rPr>
        <w:t>ami</w:t>
      </w:r>
      <w:r w:rsidR="00C47998" w:rsidRPr="003F687E">
        <w:rPr>
          <w:rFonts w:ascii="Calibri" w:hAnsi="Calibri" w:cs="Calibri"/>
        </w:rPr>
        <w:t xml:space="preserve"> uproszczon</w:t>
      </w:r>
      <w:r w:rsidR="00761083">
        <w:rPr>
          <w:rFonts w:ascii="Calibri" w:hAnsi="Calibri" w:cs="Calibri"/>
        </w:rPr>
        <w:t>ymi</w:t>
      </w:r>
      <w:r w:rsidR="00C47998" w:rsidRPr="003F687E">
        <w:rPr>
          <w:rFonts w:ascii="Calibri" w:hAnsi="Calibri" w:cs="Calibri"/>
        </w:rPr>
        <w:t xml:space="preserve"> </w:t>
      </w:r>
      <w:r w:rsidRPr="0002040C">
        <w:rPr>
          <w:rFonts w:ascii="Calibri" w:hAnsi="Calibri" w:cs="Calibri"/>
        </w:rPr>
        <w:lastRenderedPageBreak/>
        <w:t xml:space="preserve">wnioskuje o refundację </w:t>
      </w:r>
      <w:r w:rsidR="006F3640" w:rsidRPr="00DE5F52">
        <w:rPr>
          <w:rFonts w:ascii="Calibri" w:hAnsi="Calibri" w:cs="Calibri"/>
        </w:rPr>
        <w:t>w związku ze zrealizowaniem zadania, tj. pełnej kwoty ryczałtowej lub kilku zadań, tj. kilku pełnych kwot ryczałtowych</w:t>
      </w:r>
      <w:r w:rsidR="00C02F16" w:rsidRPr="007C3105">
        <w:rPr>
          <w:rFonts w:ascii="Calibri" w:hAnsi="Calibri" w:cs="Calibri"/>
        </w:rPr>
        <w:t>,</w:t>
      </w:r>
    </w:p>
    <w:p w:rsidR="00F147E9" w:rsidRPr="00C3037F" w:rsidRDefault="00BA0FAC" w:rsidP="00B93A5E">
      <w:pPr>
        <w:pStyle w:val="Tekstpodstawowy"/>
        <w:numPr>
          <w:ilvl w:val="0"/>
          <w:numId w:val="129"/>
        </w:numPr>
        <w:tabs>
          <w:tab w:val="clear" w:pos="900"/>
        </w:tabs>
        <w:jc w:val="left"/>
        <w:rPr>
          <w:rFonts w:ascii="Calibri" w:hAnsi="Calibri" w:cs="Calibri"/>
        </w:rPr>
      </w:pPr>
      <w:r w:rsidRPr="00315E20">
        <w:rPr>
          <w:rFonts w:ascii="Calibri" w:hAnsi="Calibri" w:cs="Calibri"/>
        </w:rPr>
        <w:t xml:space="preserve">zaliczkowy – </w:t>
      </w:r>
      <w:r w:rsidR="006F3640" w:rsidRPr="00315E20">
        <w:rPr>
          <w:rFonts w:ascii="Calibri" w:hAnsi="Calibri" w:cs="Calibri"/>
        </w:rPr>
        <w:t>w którym wnioskuje o kwotę niezbędną do</w:t>
      </w:r>
      <w:r w:rsidR="006F3640" w:rsidRPr="00C3037F">
        <w:rPr>
          <w:rFonts w:ascii="Calibri" w:hAnsi="Calibri" w:cs="Calibri"/>
        </w:rPr>
        <w:t xml:space="preserve"> poniesienia wydatku </w:t>
      </w:r>
    </w:p>
    <w:p w:rsidR="00F147E9" w:rsidRPr="003F687E" w:rsidRDefault="00BA0FAC" w:rsidP="00B93A5E">
      <w:pPr>
        <w:pStyle w:val="Tekstpodstawowy"/>
        <w:numPr>
          <w:ilvl w:val="0"/>
          <w:numId w:val="129"/>
        </w:numPr>
        <w:tabs>
          <w:tab w:val="clear" w:pos="900"/>
        </w:tabs>
        <w:jc w:val="left"/>
        <w:rPr>
          <w:rFonts w:ascii="Calibri" w:hAnsi="Calibri" w:cs="Calibri"/>
        </w:rPr>
      </w:pPr>
      <w:r w:rsidRPr="00C3037F">
        <w:rPr>
          <w:rFonts w:ascii="Calibri" w:hAnsi="Calibri" w:cs="Calibri"/>
        </w:rPr>
        <w:t xml:space="preserve">refundacyjno-zaliczkowy – w którym </w:t>
      </w:r>
      <w:r w:rsidR="00EE6FF0" w:rsidRPr="005F067F">
        <w:rPr>
          <w:rFonts w:ascii="Calibri" w:hAnsi="Calibri" w:cs="Calibri"/>
        </w:rPr>
        <w:t>Beneficjent</w:t>
      </w:r>
      <w:r w:rsidRPr="003F687E">
        <w:rPr>
          <w:rFonts w:ascii="Calibri" w:hAnsi="Calibri" w:cs="Calibri"/>
        </w:rPr>
        <w:t xml:space="preserve"> wnioskuje równocześnie </w:t>
      </w:r>
      <w:r w:rsidR="009C5599" w:rsidRPr="003F687E">
        <w:rPr>
          <w:rFonts w:ascii="Calibri" w:hAnsi="Calibri" w:cs="Calibri"/>
        </w:rPr>
        <w:br/>
      </w:r>
      <w:r w:rsidRPr="003F687E">
        <w:rPr>
          <w:rFonts w:ascii="Calibri" w:hAnsi="Calibri" w:cs="Calibri"/>
        </w:rPr>
        <w:t>o refundację i zaliczkę,</w:t>
      </w:r>
    </w:p>
    <w:p w:rsidR="00F147E9" w:rsidRPr="003F687E" w:rsidRDefault="00BA0FAC" w:rsidP="00B93A5E">
      <w:pPr>
        <w:pStyle w:val="Tekstpodstawowy"/>
        <w:numPr>
          <w:ilvl w:val="0"/>
          <w:numId w:val="129"/>
        </w:numPr>
        <w:tabs>
          <w:tab w:val="clear" w:pos="900"/>
        </w:tabs>
        <w:jc w:val="left"/>
        <w:rPr>
          <w:rFonts w:ascii="Calibri" w:hAnsi="Calibri" w:cs="Calibri"/>
        </w:rPr>
      </w:pPr>
      <w:r w:rsidRPr="003F687E">
        <w:rPr>
          <w:rFonts w:ascii="Calibri" w:hAnsi="Calibri" w:cs="Calibri"/>
        </w:rPr>
        <w:t xml:space="preserve">rozliczający zaliczkę – </w:t>
      </w:r>
      <w:r w:rsidR="00C47998" w:rsidRPr="003F687E">
        <w:rPr>
          <w:rFonts w:ascii="Calibri" w:hAnsi="Calibri" w:cs="Calibri"/>
        </w:rPr>
        <w:t xml:space="preserve">w którym rozlicza kwotę przekazanej wcześniej zaliczki, w przypadku </w:t>
      </w:r>
      <w:r w:rsidR="00761083">
        <w:rPr>
          <w:rFonts w:ascii="Calibri" w:hAnsi="Calibri" w:cs="Calibri"/>
        </w:rPr>
        <w:t xml:space="preserve">wydatków rozliczanych </w:t>
      </w:r>
      <w:r w:rsidR="00C47998" w:rsidRPr="003F687E">
        <w:rPr>
          <w:rFonts w:ascii="Calibri" w:hAnsi="Calibri" w:cs="Calibri"/>
        </w:rPr>
        <w:t>metod</w:t>
      </w:r>
      <w:r w:rsidR="00761083">
        <w:rPr>
          <w:rFonts w:ascii="Calibri" w:hAnsi="Calibri" w:cs="Calibri"/>
        </w:rPr>
        <w:t>ami</w:t>
      </w:r>
      <w:r w:rsidR="00C47998" w:rsidRPr="003F687E">
        <w:rPr>
          <w:rFonts w:ascii="Calibri" w:hAnsi="Calibri" w:cs="Calibri"/>
        </w:rPr>
        <w:t xml:space="preserve"> uproszczon</w:t>
      </w:r>
      <w:r w:rsidR="00761083">
        <w:rPr>
          <w:rFonts w:ascii="Calibri" w:hAnsi="Calibri" w:cs="Calibri"/>
        </w:rPr>
        <w:t>ymi</w:t>
      </w:r>
      <w:r w:rsidR="00C47998" w:rsidRPr="003F687E">
        <w:rPr>
          <w:rFonts w:ascii="Calibri" w:hAnsi="Calibri" w:cs="Calibri"/>
        </w:rPr>
        <w:t xml:space="preserve"> </w:t>
      </w:r>
      <w:r w:rsidRPr="0002040C">
        <w:rPr>
          <w:rFonts w:ascii="Calibri" w:hAnsi="Calibri" w:cs="Calibri"/>
        </w:rPr>
        <w:t>rozlicza kwotę przekazanej wcześniej zaliczki</w:t>
      </w:r>
      <w:r w:rsidR="00DB01E0" w:rsidRPr="00DE5F52">
        <w:rPr>
          <w:rFonts w:ascii="Calibri" w:hAnsi="Calibri" w:cs="Calibri"/>
        </w:rPr>
        <w:t xml:space="preserve"> na pełną kwotę ryczałtową lub kilka pełnych kwot ryczałtowych. Rozliczenie zaliczki na pełną kwotę ryczałtową polega na przedstawieniu dokumentów potwierdzających pełne wykonanie zadania w ramach pełnej kwoty ryczałtowej lub k</w:t>
      </w:r>
      <w:r w:rsidR="00DB01E0" w:rsidRPr="007C3105">
        <w:rPr>
          <w:rFonts w:ascii="Calibri" w:hAnsi="Calibri" w:cs="Calibri"/>
        </w:rPr>
        <w:t>ilku zadań w ramach pełnych kwot ryczałt</w:t>
      </w:r>
      <w:r w:rsidR="00AF2203" w:rsidRPr="007C3105">
        <w:rPr>
          <w:rFonts w:ascii="Calibri" w:hAnsi="Calibri" w:cs="Calibri"/>
        </w:rPr>
        <w:t>o</w:t>
      </w:r>
      <w:r w:rsidR="00DB01E0" w:rsidRPr="00315E20">
        <w:rPr>
          <w:rFonts w:ascii="Calibri" w:hAnsi="Calibri" w:cs="Calibri"/>
        </w:rPr>
        <w:t xml:space="preserve">wych lub na zwrocie środków zaliczki nierozliczonej w ww. wniosku o płatność na pełną kwotę ryczałtową lub kilka </w:t>
      </w:r>
      <w:r w:rsidR="00AF2203" w:rsidRPr="00C3037F">
        <w:rPr>
          <w:rFonts w:ascii="Calibri" w:hAnsi="Calibri" w:cs="Calibri"/>
        </w:rPr>
        <w:t>pełnych kwot ryczałtowych.</w:t>
      </w:r>
      <w:r w:rsidRPr="005F067F">
        <w:rPr>
          <w:rFonts w:ascii="Calibri" w:hAnsi="Calibri" w:cs="Calibri"/>
        </w:rPr>
        <w:t xml:space="preserve"> </w:t>
      </w:r>
    </w:p>
    <w:p w:rsidR="00F147E9" w:rsidRPr="003F687E" w:rsidRDefault="00BA0FAC" w:rsidP="00B93A5E">
      <w:pPr>
        <w:pStyle w:val="Tekstpodstawowy"/>
        <w:numPr>
          <w:ilvl w:val="0"/>
          <w:numId w:val="129"/>
        </w:numPr>
        <w:tabs>
          <w:tab w:val="clear" w:pos="900"/>
        </w:tabs>
        <w:jc w:val="left"/>
        <w:rPr>
          <w:rFonts w:ascii="Calibri" w:hAnsi="Calibri" w:cs="Calibri"/>
        </w:rPr>
      </w:pPr>
      <w:r w:rsidRPr="003F687E">
        <w:rPr>
          <w:rFonts w:ascii="Calibri" w:hAnsi="Calibri" w:cs="Calibri"/>
        </w:rPr>
        <w:t xml:space="preserve">refundacyjno-zaliczkowy-rozliczający zaliczkę </w:t>
      </w:r>
      <w:r w:rsidR="002F378D" w:rsidRPr="003F687E">
        <w:rPr>
          <w:rFonts w:ascii="Calibri" w:hAnsi="Calibri" w:cs="Calibri"/>
        </w:rPr>
        <w:t>–</w:t>
      </w:r>
      <w:r w:rsidRPr="003F687E">
        <w:rPr>
          <w:rFonts w:ascii="Calibri" w:hAnsi="Calibri" w:cs="Calibri"/>
        </w:rPr>
        <w:t xml:space="preserve"> w którym </w:t>
      </w:r>
      <w:r w:rsidR="00EE6FF0" w:rsidRPr="003F687E">
        <w:rPr>
          <w:rFonts w:ascii="Calibri" w:hAnsi="Calibri" w:cs="Calibri"/>
        </w:rPr>
        <w:t>Beneficjent</w:t>
      </w:r>
      <w:r w:rsidRPr="003F687E">
        <w:rPr>
          <w:rFonts w:ascii="Calibri" w:hAnsi="Calibri" w:cs="Calibri"/>
        </w:rPr>
        <w:t xml:space="preserve"> wnioskuje równocześnie o refundację i zaliczkę, a także rozlicza środki przekazanej wcześniej zaliczki,</w:t>
      </w:r>
    </w:p>
    <w:p w:rsidR="00F147E9" w:rsidRPr="003F687E" w:rsidRDefault="00BA0FAC" w:rsidP="00B93A5E">
      <w:pPr>
        <w:pStyle w:val="Tekstpodstawowy"/>
        <w:numPr>
          <w:ilvl w:val="0"/>
          <w:numId w:val="129"/>
        </w:numPr>
        <w:tabs>
          <w:tab w:val="clear" w:pos="900"/>
        </w:tabs>
        <w:jc w:val="left"/>
        <w:rPr>
          <w:rFonts w:ascii="Calibri" w:hAnsi="Calibri" w:cs="Calibri"/>
        </w:rPr>
      </w:pPr>
      <w:r w:rsidRPr="003F687E">
        <w:rPr>
          <w:rFonts w:ascii="Calibri" w:hAnsi="Calibri" w:cs="Calibri"/>
        </w:rPr>
        <w:t xml:space="preserve">refundacyjno-rozliczający zaliczkę – w którym </w:t>
      </w:r>
      <w:r w:rsidR="00EE6FF0" w:rsidRPr="003F687E">
        <w:rPr>
          <w:rFonts w:ascii="Calibri" w:hAnsi="Calibri" w:cs="Calibri"/>
        </w:rPr>
        <w:t>Beneficjent</w:t>
      </w:r>
      <w:r w:rsidRPr="003F687E">
        <w:rPr>
          <w:rFonts w:ascii="Calibri" w:hAnsi="Calibri" w:cs="Calibri"/>
        </w:rPr>
        <w:t xml:space="preserve"> wnioskuje o refundację, </w:t>
      </w:r>
      <w:r w:rsidRPr="003F687E">
        <w:rPr>
          <w:rFonts w:ascii="Calibri" w:hAnsi="Calibri" w:cs="Calibri"/>
        </w:rPr>
        <w:br/>
        <w:t>a także rozlicza środki przekazanej wcześniej zaliczki,</w:t>
      </w:r>
    </w:p>
    <w:p w:rsidR="00F147E9" w:rsidRPr="003F687E" w:rsidRDefault="00BA0FAC" w:rsidP="00B93A5E">
      <w:pPr>
        <w:pStyle w:val="Tekstpodstawowy"/>
        <w:numPr>
          <w:ilvl w:val="0"/>
          <w:numId w:val="129"/>
        </w:numPr>
        <w:tabs>
          <w:tab w:val="clear" w:pos="900"/>
        </w:tabs>
        <w:jc w:val="left"/>
        <w:rPr>
          <w:rFonts w:ascii="Calibri" w:hAnsi="Calibri" w:cs="Calibri"/>
        </w:rPr>
      </w:pPr>
      <w:r w:rsidRPr="003F687E">
        <w:rPr>
          <w:rFonts w:ascii="Calibri" w:hAnsi="Calibri" w:cs="Calibri"/>
        </w:rPr>
        <w:t xml:space="preserve">sprawozdawczy – </w:t>
      </w:r>
      <w:r w:rsidR="00EE6FF0" w:rsidRPr="003F687E">
        <w:rPr>
          <w:rFonts w:ascii="Calibri" w:hAnsi="Calibri" w:cs="Calibri"/>
        </w:rPr>
        <w:t>Beneficjent</w:t>
      </w:r>
      <w:r w:rsidRPr="003F687E">
        <w:rPr>
          <w:rFonts w:ascii="Calibri" w:hAnsi="Calibri" w:cs="Calibri"/>
        </w:rPr>
        <w:t xml:space="preserve"> składa w przypadku, gdy nie rozlicza żadnych wydatków, a sprawozdaje tylko postęp rzeczowy z realizacji </w:t>
      </w:r>
      <w:r w:rsidR="0084250B" w:rsidRPr="003F687E">
        <w:rPr>
          <w:rFonts w:ascii="Calibri" w:hAnsi="Calibri" w:cs="Calibri"/>
        </w:rPr>
        <w:t>Projekt</w:t>
      </w:r>
      <w:r w:rsidRPr="003F687E">
        <w:rPr>
          <w:rFonts w:ascii="Calibri" w:hAnsi="Calibri" w:cs="Calibri"/>
        </w:rPr>
        <w:t>u,</w:t>
      </w:r>
    </w:p>
    <w:p w:rsidR="00F147E9" w:rsidRPr="003F687E" w:rsidRDefault="00BA0FAC" w:rsidP="00B93A5E">
      <w:pPr>
        <w:pStyle w:val="Tekstpodstawowy"/>
        <w:numPr>
          <w:ilvl w:val="0"/>
          <w:numId w:val="129"/>
        </w:numPr>
        <w:tabs>
          <w:tab w:val="clear" w:pos="900"/>
        </w:tabs>
        <w:jc w:val="left"/>
        <w:rPr>
          <w:rFonts w:ascii="Calibri" w:hAnsi="Calibri" w:cs="Calibri"/>
        </w:rPr>
      </w:pPr>
      <w:r w:rsidRPr="003F687E">
        <w:rPr>
          <w:rFonts w:ascii="Calibri" w:hAnsi="Calibri" w:cs="Calibri"/>
        </w:rPr>
        <w:t xml:space="preserve">o płatność końcową – ostatni wniosek składany przez </w:t>
      </w:r>
      <w:r w:rsidR="00EE6FF0" w:rsidRPr="003F687E">
        <w:rPr>
          <w:rFonts w:ascii="Calibri" w:hAnsi="Calibri" w:cs="Calibri"/>
        </w:rPr>
        <w:t>Beneficjenta</w:t>
      </w:r>
      <w:r w:rsidRPr="003F687E">
        <w:rPr>
          <w:rFonts w:ascii="Calibri" w:hAnsi="Calibri" w:cs="Calibri"/>
        </w:rPr>
        <w:t xml:space="preserve"> na zakończenie realizacji </w:t>
      </w:r>
      <w:r w:rsidR="0084250B" w:rsidRPr="003F687E">
        <w:rPr>
          <w:rFonts w:ascii="Calibri" w:hAnsi="Calibri" w:cs="Calibri"/>
        </w:rPr>
        <w:t>Projekt</w:t>
      </w:r>
      <w:r w:rsidRPr="003F687E">
        <w:rPr>
          <w:rFonts w:ascii="Calibri" w:hAnsi="Calibri" w:cs="Calibri"/>
        </w:rPr>
        <w:t>u, może mieć formę wniosku o którym mowa w pkt 1, pkt 4</w:t>
      </w:r>
      <w:r w:rsidR="007604A0" w:rsidRPr="003F687E">
        <w:rPr>
          <w:rFonts w:ascii="Calibri" w:hAnsi="Calibri" w:cs="Calibri"/>
        </w:rPr>
        <w:t xml:space="preserve">, </w:t>
      </w:r>
      <w:r w:rsidRPr="003F687E">
        <w:rPr>
          <w:rFonts w:ascii="Calibri" w:hAnsi="Calibri" w:cs="Calibri"/>
        </w:rPr>
        <w:t>pkt 6</w:t>
      </w:r>
      <w:r w:rsidR="007604A0" w:rsidRPr="003F687E">
        <w:rPr>
          <w:rFonts w:ascii="Calibri" w:hAnsi="Calibri" w:cs="Calibri"/>
        </w:rPr>
        <w:t xml:space="preserve"> </w:t>
      </w:r>
      <w:r w:rsidR="002F378D" w:rsidRPr="003F687E">
        <w:rPr>
          <w:rFonts w:ascii="Calibri" w:hAnsi="Calibri" w:cs="Calibri"/>
        </w:rPr>
        <w:br/>
      </w:r>
      <w:r w:rsidR="007604A0" w:rsidRPr="003F687E">
        <w:rPr>
          <w:rFonts w:ascii="Calibri" w:hAnsi="Calibri" w:cs="Calibri"/>
        </w:rPr>
        <w:t>i pkt 7,</w:t>
      </w:r>
    </w:p>
    <w:p w:rsidR="00BC1C01" w:rsidRPr="003F687E" w:rsidRDefault="00BC1C01" w:rsidP="00B93A5E">
      <w:pPr>
        <w:pStyle w:val="Tekstpodstawowy"/>
        <w:numPr>
          <w:ilvl w:val="0"/>
          <w:numId w:val="129"/>
        </w:numPr>
        <w:tabs>
          <w:tab w:val="clear" w:pos="900"/>
        </w:tabs>
        <w:jc w:val="left"/>
        <w:rPr>
          <w:rFonts w:ascii="Calibri" w:hAnsi="Calibri" w:cs="Calibri"/>
        </w:rPr>
      </w:pPr>
      <w:r w:rsidRPr="003F687E">
        <w:rPr>
          <w:rFonts w:ascii="Calibri" w:hAnsi="Calibri" w:cs="Calibri"/>
        </w:rPr>
        <w:t xml:space="preserve">rozliczający zaliczkę – zaliczkowy - w którym Beneficjent wnioskuje równocześnie </w:t>
      </w:r>
      <w:r w:rsidR="002F378D" w:rsidRPr="003F687E">
        <w:rPr>
          <w:rFonts w:ascii="Calibri" w:hAnsi="Calibri" w:cs="Calibri"/>
        </w:rPr>
        <w:br/>
      </w:r>
      <w:r w:rsidRPr="003F687E">
        <w:rPr>
          <w:rFonts w:ascii="Calibri" w:hAnsi="Calibri" w:cs="Calibri"/>
        </w:rPr>
        <w:t>o zaliczkę, a także rozlicza środki przekazanej wcześniej zaliczki</w:t>
      </w:r>
      <w:r w:rsidR="00F147E9" w:rsidRPr="003F687E">
        <w:rPr>
          <w:rFonts w:ascii="Calibri" w:hAnsi="Calibri" w:cs="Calibri"/>
        </w:rPr>
        <w:t>.</w:t>
      </w:r>
    </w:p>
    <w:p w:rsidR="00BA0FAC" w:rsidRPr="00C3037F" w:rsidRDefault="00EE6FF0" w:rsidP="006938D1">
      <w:pPr>
        <w:numPr>
          <w:ilvl w:val="2"/>
          <w:numId w:val="24"/>
        </w:numPr>
        <w:tabs>
          <w:tab w:val="clear" w:pos="2340"/>
          <w:tab w:val="left" w:pos="360"/>
        </w:tabs>
        <w:spacing w:after="0" w:line="240" w:lineRule="auto"/>
        <w:ind w:left="357" w:hanging="357"/>
        <w:rPr>
          <w:rFonts w:cs="Calibri"/>
          <w:sz w:val="24"/>
          <w:szCs w:val="24"/>
        </w:rPr>
      </w:pPr>
      <w:r w:rsidRPr="003F687E">
        <w:rPr>
          <w:rFonts w:cs="Calibri"/>
          <w:sz w:val="24"/>
          <w:szCs w:val="24"/>
        </w:rPr>
        <w:t>Beneficjent</w:t>
      </w:r>
      <w:r w:rsidR="00BA0FAC" w:rsidRPr="003F687E">
        <w:rPr>
          <w:rFonts w:cs="Calibri"/>
          <w:sz w:val="24"/>
          <w:szCs w:val="24"/>
        </w:rPr>
        <w:t xml:space="preserve"> skład</w:t>
      </w:r>
      <w:r w:rsidR="000B1E47" w:rsidRPr="003F687E">
        <w:rPr>
          <w:rFonts w:cs="Calibri"/>
          <w:sz w:val="24"/>
          <w:szCs w:val="24"/>
        </w:rPr>
        <w:t xml:space="preserve">a wnioski o płatność zgodnie z </w:t>
      </w:r>
      <w:r w:rsidR="00DE65A9" w:rsidRPr="003F687E">
        <w:rPr>
          <w:rFonts w:cs="Calibri"/>
          <w:sz w:val="24"/>
          <w:szCs w:val="24"/>
        </w:rPr>
        <w:t>H</w:t>
      </w:r>
      <w:r w:rsidR="00BA0FAC" w:rsidRPr="003F687E">
        <w:rPr>
          <w:rFonts w:cs="Calibri"/>
          <w:sz w:val="24"/>
          <w:szCs w:val="24"/>
        </w:rPr>
        <w:t xml:space="preserve">armonogramem płatności, o którym mowa w § </w:t>
      </w:r>
      <w:r w:rsidR="00E46A6F">
        <w:rPr>
          <w:rFonts w:cs="Calibri"/>
          <w:sz w:val="24"/>
          <w:szCs w:val="24"/>
        </w:rPr>
        <w:t>9</w:t>
      </w:r>
      <w:r w:rsidR="00BA0FAC" w:rsidRPr="00C3037F">
        <w:rPr>
          <w:rFonts w:cs="Calibri"/>
          <w:sz w:val="24"/>
          <w:szCs w:val="24"/>
        </w:rPr>
        <w:t xml:space="preserve"> ust. 1.</w:t>
      </w:r>
    </w:p>
    <w:p w:rsidR="00BA0FAC" w:rsidRPr="003F687E" w:rsidRDefault="00EE6FF0" w:rsidP="00B93A5E">
      <w:pPr>
        <w:numPr>
          <w:ilvl w:val="2"/>
          <w:numId w:val="24"/>
        </w:numPr>
        <w:tabs>
          <w:tab w:val="clear" w:pos="2340"/>
          <w:tab w:val="left" w:pos="360"/>
        </w:tabs>
        <w:spacing w:after="0" w:line="240" w:lineRule="auto"/>
        <w:ind w:left="357" w:hanging="357"/>
        <w:rPr>
          <w:rFonts w:cs="Calibri"/>
          <w:sz w:val="24"/>
          <w:szCs w:val="24"/>
        </w:rPr>
      </w:pPr>
      <w:r w:rsidRPr="005F067F">
        <w:rPr>
          <w:rFonts w:cs="Calibri"/>
          <w:sz w:val="24"/>
          <w:szCs w:val="24"/>
        </w:rPr>
        <w:t>Beneficjent</w:t>
      </w:r>
      <w:r w:rsidR="00BA0FAC" w:rsidRPr="003F687E">
        <w:rPr>
          <w:rFonts w:cs="Calibri"/>
          <w:sz w:val="24"/>
          <w:szCs w:val="24"/>
        </w:rPr>
        <w:t xml:space="preserve"> składa wniosek o płatność końcową, o którym mowa w ust. 1 pkt 8 </w:t>
      </w:r>
      <w:r w:rsidR="002F378D" w:rsidRPr="003F687E">
        <w:rPr>
          <w:rFonts w:cs="Calibri"/>
          <w:sz w:val="24"/>
          <w:szCs w:val="24"/>
        </w:rPr>
        <w:br/>
      </w:r>
      <w:r w:rsidR="00BA0FAC" w:rsidRPr="003F687E">
        <w:rPr>
          <w:rFonts w:cs="Calibri"/>
          <w:sz w:val="24"/>
          <w:szCs w:val="24"/>
        </w:rPr>
        <w:t xml:space="preserve">w terminie do </w:t>
      </w:r>
      <w:r w:rsidR="004E02E6" w:rsidRPr="003F687E">
        <w:rPr>
          <w:rFonts w:cs="Calibri"/>
          <w:b/>
          <w:bCs/>
          <w:sz w:val="24"/>
          <w:szCs w:val="24"/>
        </w:rPr>
        <w:t>30</w:t>
      </w:r>
      <w:r w:rsidR="001C6A7E" w:rsidRPr="003F687E">
        <w:rPr>
          <w:rFonts w:cs="Calibri"/>
          <w:sz w:val="24"/>
          <w:szCs w:val="24"/>
        </w:rPr>
        <w:t xml:space="preserve"> </w:t>
      </w:r>
      <w:r w:rsidR="00BA0FAC" w:rsidRPr="003F687E">
        <w:rPr>
          <w:rFonts w:cs="Calibri"/>
          <w:sz w:val="24"/>
          <w:szCs w:val="24"/>
        </w:rPr>
        <w:t xml:space="preserve">dni kalendarzowych od dnia zakończenia finansowego realizacji </w:t>
      </w:r>
      <w:r w:rsidR="0084250B" w:rsidRPr="003F687E">
        <w:rPr>
          <w:rFonts w:cs="Calibri"/>
          <w:sz w:val="24"/>
          <w:szCs w:val="24"/>
        </w:rPr>
        <w:t>Projekt</w:t>
      </w:r>
      <w:r w:rsidR="00BA0FAC" w:rsidRPr="003F687E">
        <w:rPr>
          <w:rFonts w:cs="Calibri"/>
          <w:sz w:val="24"/>
          <w:szCs w:val="24"/>
        </w:rPr>
        <w:t xml:space="preserve">u, o którym mowa we </w:t>
      </w:r>
      <w:r w:rsidR="007F01C6" w:rsidRPr="003F687E">
        <w:rPr>
          <w:rFonts w:cs="Calibri"/>
          <w:sz w:val="24"/>
          <w:szCs w:val="24"/>
        </w:rPr>
        <w:t>w</w:t>
      </w:r>
      <w:r w:rsidR="00BA0FAC" w:rsidRPr="003F687E">
        <w:rPr>
          <w:rFonts w:cs="Calibri"/>
          <w:sz w:val="24"/>
          <w:szCs w:val="24"/>
        </w:rPr>
        <w:t>niosku</w:t>
      </w:r>
      <w:r w:rsidR="00B81EB2" w:rsidRPr="003F687E">
        <w:rPr>
          <w:rFonts w:cs="Calibri"/>
          <w:sz w:val="24"/>
          <w:szCs w:val="24"/>
        </w:rPr>
        <w:t>.</w:t>
      </w:r>
    </w:p>
    <w:p w:rsidR="00BA0FAC" w:rsidRPr="003F687E" w:rsidRDefault="00BA0FAC" w:rsidP="006938D1">
      <w:pPr>
        <w:numPr>
          <w:ilvl w:val="2"/>
          <w:numId w:val="24"/>
        </w:numPr>
        <w:tabs>
          <w:tab w:val="clear" w:pos="2340"/>
          <w:tab w:val="left" w:pos="360"/>
        </w:tabs>
        <w:spacing w:after="0" w:line="240" w:lineRule="auto"/>
        <w:ind w:left="357" w:hanging="357"/>
        <w:rPr>
          <w:rFonts w:cs="Calibri"/>
          <w:bCs/>
          <w:sz w:val="24"/>
          <w:szCs w:val="24"/>
        </w:rPr>
      </w:pPr>
      <w:r w:rsidRPr="003F687E">
        <w:rPr>
          <w:rFonts w:cs="Calibri"/>
          <w:sz w:val="24"/>
          <w:szCs w:val="24"/>
        </w:rPr>
        <w:t xml:space="preserve">Poprzez rozliczenie zaliczki rozumie się złożenie wniosku </w:t>
      </w:r>
      <w:r w:rsidR="00131E41" w:rsidRPr="003F687E">
        <w:rPr>
          <w:rFonts w:cs="Calibri"/>
          <w:sz w:val="24"/>
          <w:szCs w:val="24"/>
        </w:rPr>
        <w:t xml:space="preserve">o płatność rozliczającego </w:t>
      </w:r>
      <w:r w:rsidR="005F5BDC" w:rsidRPr="003F687E">
        <w:rPr>
          <w:rFonts w:cs="Calibri"/>
          <w:b/>
          <w:bCs/>
          <w:sz w:val="24"/>
          <w:szCs w:val="24"/>
        </w:rPr>
        <w:t xml:space="preserve">100 </w:t>
      </w:r>
      <w:r w:rsidR="00131E41" w:rsidRPr="003F687E">
        <w:rPr>
          <w:rFonts w:cs="Calibri"/>
          <w:b/>
          <w:bCs/>
          <w:sz w:val="24"/>
          <w:szCs w:val="24"/>
        </w:rPr>
        <w:t>%</w:t>
      </w:r>
      <w:r w:rsidRPr="003F687E">
        <w:rPr>
          <w:rFonts w:cs="Calibri"/>
          <w:sz w:val="24"/>
          <w:szCs w:val="24"/>
        </w:rPr>
        <w:t xml:space="preserve"> przekazanego w formie zaliczki dofinansowania lub zwrot środków zaliczki nierozliczonych w ww. wniosku o płatność.</w:t>
      </w:r>
    </w:p>
    <w:p w:rsidR="00B03BC9" w:rsidRPr="0002040C" w:rsidRDefault="00B03BC9" w:rsidP="006938D1">
      <w:pPr>
        <w:numPr>
          <w:ilvl w:val="2"/>
          <w:numId w:val="24"/>
        </w:numPr>
        <w:tabs>
          <w:tab w:val="clear" w:pos="2340"/>
          <w:tab w:val="left" w:pos="360"/>
        </w:tabs>
        <w:spacing w:after="0" w:line="240" w:lineRule="auto"/>
        <w:ind w:left="357" w:hanging="357"/>
        <w:rPr>
          <w:rFonts w:cs="Calibri"/>
          <w:bCs/>
          <w:sz w:val="24"/>
          <w:szCs w:val="24"/>
        </w:rPr>
      </w:pPr>
      <w:r w:rsidRPr="003F687E">
        <w:rPr>
          <w:rFonts w:cs="Calibri"/>
          <w:sz w:val="24"/>
          <w:szCs w:val="24"/>
        </w:rPr>
        <w:t>Beneficjent przedkłada wniosek o płatność oraz dokumenty niezbędne do rozliczenia Projektu za pośrednictwem systemu teleinfor</w:t>
      </w:r>
      <w:r w:rsidR="00DC03FA" w:rsidRPr="003F687E">
        <w:rPr>
          <w:rFonts w:cs="Calibri"/>
          <w:sz w:val="24"/>
          <w:szCs w:val="24"/>
        </w:rPr>
        <w:t>matycznego, o którym mowa w § 1</w:t>
      </w:r>
      <w:r w:rsidR="00E46A6F">
        <w:rPr>
          <w:rFonts w:cs="Calibri"/>
          <w:sz w:val="24"/>
          <w:szCs w:val="24"/>
        </w:rPr>
        <w:t>8</w:t>
      </w:r>
      <w:r w:rsidRPr="00C3037F">
        <w:rPr>
          <w:rFonts w:cs="Calibri"/>
          <w:sz w:val="24"/>
          <w:szCs w:val="24"/>
        </w:rPr>
        <w:t>, chyba że w przypadku awarii CST2021 lub braku możliwości technicznych pozwalających na przesłanie dokument</w:t>
      </w:r>
      <w:r w:rsidRPr="005F067F">
        <w:rPr>
          <w:rFonts w:cs="Calibri"/>
          <w:sz w:val="24"/>
          <w:szCs w:val="24"/>
        </w:rPr>
        <w:t xml:space="preserve">ów nie jest to możliwe. W takim przypadku, po uzyskaniu zgody Instytucji Pośredniczącej, Beneficjent składa w wersji papierowej wniosek o płatność </w:t>
      </w:r>
      <w:r w:rsidRPr="005F067F">
        <w:rPr>
          <w:rFonts w:cs="Calibri"/>
          <w:sz w:val="24"/>
          <w:szCs w:val="24"/>
        </w:rPr>
        <w:br/>
        <w:t>w terminach wynikających z zapisów ust. 2 i ust. 3, przy czym zobowiązuje się do złożenia wniosku za pośredn</w:t>
      </w:r>
      <w:r w:rsidRPr="003F687E">
        <w:rPr>
          <w:rFonts w:cs="Calibri"/>
          <w:sz w:val="24"/>
          <w:szCs w:val="24"/>
        </w:rPr>
        <w:t>ictwem systemu teleinformatycznego niezwłocznie po ustaniu przyczyn, o których mowa w zdaniu pierwszym. Wzór wniosku o płatność, który Beneficjent ma obowiązek złożyć w wersji p</w:t>
      </w:r>
      <w:r w:rsidR="009666CF" w:rsidRPr="007E29C4">
        <w:rPr>
          <w:rFonts w:cs="Calibri"/>
          <w:sz w:val="24"/>
          <w:szCs w:val="24"/>
        </w:rPr>
        <w:t>apierowej stanowi załącznik nr 5</w:t>
      </w:r>
      <w:r w:rsidRPr="0002040C">
        <w:rPr>
          <w:rFonts w:cs="Calibri"/>
          <w:sz w:val="24"/>
          <w:szCs w:val="24"/>
        </w:rPr>
        <w:t xml:space="preserve"> do Umowy.</w:t>
      </w:r>
    </w:p>
    <w:p w:rsidR="00984C0F" w:rsidRPr="00DE5F52" w:rsidRDefault="00984C0F" w:rsidP="00984C0F">
      <w:pPr>
        <w:numPr>
          <w:ilvl w:val="2"/>
          <w:numId w:val="24"/>
        </w:numPr>
        <w:tabs>
          <w:tab w:val="clear" w:pos="2340"/>
          <w:tab w:val="left" w:pos="360"/>
        </w:tabs>
        <w:spacing w:after="0" w:line="240" w:lineRule="auto"/>
        <w:ind w:left="357" w:hanging="357"/>
        <w:rPr>
          <w:rFonts w:cs="Calibri"/>
          <w:sz w:val="24"/>
          <w:szCs w:val="24"/>
        </w:rPr>
      </w:pPr>
      <w:r w:rsidRPr="003F687E">
        <w:rPr>
          <w:rFonts w:cs="Calibri"/>
          <w:sz w:val="24"/>
          <w:szCs w:val="24"/>
        </w:rPr>
        <w:lastRenderedPageBreak/>
        <w:t>Beneficjent zobowiązuje się do przedkładania każdorazowo na żądanie Instytucji Pośredniczącej</w:t>
      </w:r>
      <w:r w:rsidRPr="0002040C">
        <w:rPr>
          <w:rStyle w:val="Odwoanieprzypisudolnego"/>
          <w:rFonts w:cs="Calibri"/>
          <w:sz w:val="24"/>
          <w:szCs w:val="24"/>
        </w:rPr>
        <w:footnoteReference w:id="7"/>
      </w:r>
      <w:r w:rsidRPr="0002040C">
        <w:rPr>
          <w:rFonts w:cs="Calibri"/>
          <w:sz w:val="24"/>
          <w:szCs w:val="24"/>
        </w:rPr>
        <w:t xml:space="preserve">, wskazanych do weryfikacji w oparciu o metodologię doboru próby do danego wniosku o płatność (z wyłączeniem wniosków, o których mowa w ust. 1 pkt 2 </w:t>
      </w:r>
      <w:r w:rsidRPr="0002040C">
        <w:rPr>
          <w:rFonts w:cs="Calibri"/>
          <w:sz w:val="24"/>
          <w:szCs w:val="24"/>
        </w:rPr>
        <w:br/>
        <w:t>i pkt 7), następujących dokumentów (w formie wskazanej przez Instytucję Pośredniczącą – tj. skany (za pośrednictwem CST2021) oryginałów dokumentów</w:t>
      </w:r>
      <w:r w:rsidRPr="00DE5F52">
        <w:rPr>
          <w:rFonts w:cs="Calibri"/>
          <w:sz w:val="24"/>
          <w:szCs w:val="24"/>
        </w:rPr>
        <w:t xml:space="preserve"> lub kopii oryginałów dokumentów oznaczone datą i potwierdzone za zgodność z oryginałem przez Beneficjenta lub osobę upoważnioną do reprezentowania Beneficjenta): </w:t>
      </w:r>
    </w:p>
    <w:p w:rsidR="00984C0F" w:rsidRPr="00315E20" w:rsidRDefault="00984C0F" w:rsidP="00984C0F">
      <w:pPr>
        <w:numPr>
          <w:ilvl w:val="0"/>
          <w:numId w:val="130"/>
        </w:numPr>
        <w:suppressAutoHyphens/>
        <w:spacing w:after="0" w:line="240" w:lineRule="auto"/>
        <w:ind w:left="709" w:hanging="357"/>
        <w:rPr>
          <w:rFonts w:cs="Calibri"/>
          <w:sz w:val="24"/>
          <w:szCs w:val="24"/>
        </w:rPr>
      </w:pPr>
      <w:r w:rsidRPr="007C3105">
        <w:rPr>
          <w:rFonts w:cs="Calibri"/>
          <w:sz w:val="24"/>
          <w:szCs w:val="24"/>
        </w:rPr>
        <w:t>faktury lub inne dokumenty o równoważnej wartości dowodowej wraz z wyciągami bankowymi/dowod</w:t>
      </w:r>
      <w:r w:rsidRPr="00315E20">
        <w:rPr>
          <w:rFonts w:cs="Calibri"/>
          <w:sz w:val="24"/>
          <w:szCs w:val="24"/>
        </w:rPr>
        <w:t>ami zapłaty, potwierdzającymi poniesienie wydatków rozliczanych w danym wniosku o płatność,</w:t>
      </w:r>
    </w:p>
    <w:p w:rsidR="00984C0F" w:rsidRPr="003F687E" w:rsidRDefault="00984C0F" w:rsidP="00984C0F">
      <w:pPr>
        <w:numPr>
          <w:ilvl w:val="0"/>
          <w:numId w:val="130"/>
        </w:numPr>
        <w:spacing w:after="0" w:line="240" w:lineRule="auto"/>
        <w:ind w:left="709" w:hanging="357"/>
        <w:rPr>
          <w:rFonts w:cs="Calibri"/>
          <w:sz w:val="24"/>
          <w:szCs w:val="24"/>
        </w:rPr>
      </w:pPr>
      <w:r w:rsidRPr="00C3037F">
        <w:rPr>
          <w:rFonts w:cs="Calibri"/>
          <w:sz w:val="24"/>
          <w:szCs w:val="24"/>
        </w:rPr>
        <w:t>dokumenty, z których wynika, iż Beneficjent prowadzi wyodrębnioną ewidencję wydatków projekt</w:t>
      </w:r>
      <w:r w:rsidRPr="005F067F">
        <w:rPr>
          <w:rFonts w:cs="Calibri"/>
          <w:sz w:val="24"/>
          <w:szCs w:val="24"/>
        </w:rPr>
        <w:t xml:space="preserve">u, bądź są stosowane odpowiednie kody księgowe, o których mowa w § </w:t>
      </w:r>
      <w:r w:rsidR="00E46A6F">
        <w:rPr>
          <w:rFonts w:cs="Calibri"/>
          <w:sz w:val="24"/>
          <w:szCs w:val="24"/>
        </w:rPr>
        <w:t>8</w:t>
      </w:r>
      <w:r w:rsidRPr="005F067F">
        <w:rPr>
          <w:rFonts w:cs="Calibri"/>
          <w:sz w:val="24"/>
          <w:szCs w:val="24"/>
        </w:rPr>
        <w:t xml:space="preserve"> ust. 1, wraz ze wskazaniem konkretnych zapisów tego dokumentu, z których wynika sposób prowadzenia ewidencji wydatków projektu. Ponadto, Beneficjent ma obowiązek przedłożyć wydruk operacj</w:t>
      </w:r>
      <w:r w:rsidRPr="003F687E">
        <w:rPr>
          <w:rFonts w:cs="Calibri"/>
          <w:sz w:val="24"/>
          <w:szCs w:val="24"/>
        </w:rPr>
        <w:t>i księgowych dla projektu za okres pokrywający się ze złożonym wnioskiem o płatność, z oznaczeniem wydatków, które zostały wybrane do próby w ramach danego wniosku o płatność,</w:t>
      </w:r>
    </w:p>
    <w:p w:rsidR="00984C0F" w:rsidRPr="003F687E" w:rsidRDefault="00984C0F" w:rsidP="00984C0F">
      <w:pPr>
        <w:numPr>
          <w:ilvl w:val="0"/>
          <w:numId w:val="130"/>
        </w:numPr>
        <w:suppressAutoHyphens/>
        <w:spacing w:after="0" w:line="240" w:lineRule="auto"/>
        <w:rPr>
          <w:rFonts w:cs="Calibri"/>
          <w:sz w:val="24"/>
          <w:szCs w:val="24"/>
        </w:rPr>
      </w:pPr>
      <w:r w:rsidRPr="003F687E">
        <w:rPr>
          <w:rFonts w:cs="Calibri"/>
          <w:sz w:val="24"/>
          <w:szCs w:val="24"/>
        </w:rPr>
        <w:t>dokumenty potwierdzające odbiór urządzeń, sprzętu lub wykonanie prac,</w:t>
      </w:r>
    </w:p>
    <w:p w:rsidR="00984C0F" w:rsidRPr="003F687E" w:rsidRDefault="00984C0F" w:rsidP="00984C0F">
      <w:pPr>
        <w:numPr>
          <w:ilvl w:val="0"/>
          <w:numId w:val="130"/>
        </w:numPr>
        <w:suppressAutoHyphens/>
        <w:spacing w:after="0" w:line="240" w:lineRule="auto"/>
        <w:rPr>
          <w:rFonts w:cs="Calibri"/>
          <w:sz w:val="24"/>
          <w:szCs w:val="24"/>
        </w:rPr>
      </w:pPr>
      <w:r w:rsidRPr="003F687E">
        <w:rPr>
          <w:rFonts w:cs="Calibri"/>
          <w:sz w:val="24"/>
          <w:szCs w:val="24"/>
        </w:rPr>
        <w:t>w przypadku zakupu urządzeń/sprzętu, które nie zostały zamontowane – kopie protokołów odbioru urządzeń/sprzętu lub przyjęcia materiałów, z podaniem miejsca ich składowania,</w:t>
      </w:r>
    </w:p>
    <w:p w:rsidR="00984C0F" w:rsidRPr="003F687E" w:rsidRDefault="00984C0F" w:rsidP="00984C0F">
      <w:pPr>
        <w:numPr>
          <w:ilvl w:val="0"/>
          <w:numId w:val="130"/>
        </w:numPr>
        <w:suppressAutoHyphens/>
        <w:spacing w:after="0" w:line="240" w:lineRule="auto"/>
        <w:rPr>
          <w:rFonts w:cs="Calibri"/>
          <w:b/>
          <w:sz w:val="24"/>
          <w:szCs w:val="24"/>
        </w:rPr>
      </w:pPr>
      <w:r w:rsidRPr="003F687E">
        <w:rPr>
          <w:rFonts w:cs="Calibri"/>
          <w:sz w:val="24"/>
          <w:szCs w:val="24"/>
        </w:rPr>
        <w:t xml:space="preserve">inne niezbędne dokumenty potwierdzające i uzasadniające prawidłową realizację Projektu oraz potwierdzające, że wydatki zostały poniesione w sposób celowy </w:t>
      </w:r>
      <w:r w:rsidRPr="003F687E">
        <w:rPr>
          <w:rFonts w:cs="Calibri"/>
          <w:sz w:val="24"/>
          <w:szCs w:val="24"/>
        </w:rPr>
        <w:br/>
        <w:t>i oszczędny, z zachowaniem zasady uzyskiwania najlepszych efektów z danych nakładów zgodnie z zapisami wytycznych</w:t>
      </w:r>
      <w:r w:rsidRPr="003F687E">
        <w:rPr>
          <w:rFonts w:cs="Calibri"/>
          <w:bCs/>
          <w:sz w:val="24"/>
          <w:szCs w:val="24"/>
        </w:rPr>
        <w:t>,</w:t>
      </w:r>
      <w:r w:rsidRPr="003F687E">
        <w:rPr>
          <w:rFonts w:cs="Calibri"/>
          <w:b/>
          <w:sz w:val="24"/>
          <w:szCs w:val="24"/>
        </w:rPr>
        <w:t xml:space="preserve"> </w:t>
      </w:r>
    </w:p>
    <w:p w:rsidR="00984C0F" w:rsidRPr="003F687E" w:rsidRDefault="00984C0F" w:rsidP="00984C0F">
      <w:pPr>
        <w:numPr>
          <w:ilvl w:val="0"/>
          <w:numId w:val="130"/>
        </w:numPr>
        <w:suppressAutoHyphens/>
        <w:spacing w:after="0" w:line="240" w:lineRule="auto"/>
        <w:rPr>
          <w:rFonts w:cs="Calibri"/>
          <w:sz w:val="24"/>
          <w:szCs w:val="24"/>
        </w:rPr>
      </w:pPr>
      <w:r w:rsidRPr="003F687E">
        <w:rPr>
          <w:rFonts w:cs="Calibri"/>
          <w:sz w:val="24"/>
          <w:szCs w:val="24"/>
        </w:rPr>
        <w:t xml:space="preserve">wymaganym dokumentem potwierdzającym realizację Projektu (związanego </w:t>
      </w:r>
      <w:r w:rsidRPr="003F687E">
        <w:rPr>
          <w:rFonts w:cs="Calibri"/>
          <w:sz w:val="24"/>
          <w:szCs w:val="24"/>
        </w:rPr>
        <w:br/>
        <w:t>z przebudową lub rozbudową obiektu) mogą być także dokumenty księgowe potwierdzające zwiększenie wartości środka trwałego po zakończeniu inwestycji,</w:t>
      </w:r>
    </w:p>
    <w:p w:rsidR="00984C0F" w:rsidRPr="003F687E" w:rsidRDefault="00984C0F" w:rsidP="00984C0F">
      <w:pPr>
        <w:numPr>
          <w:ilvl w:val="0"/>
          <w:numId w:val="130"/>
        </w:numPr>
        <w:suppressAutoHyphens/>
        <w:spacing w:after="0" w:line="240" w:lineRule="auto"/>
        <w:rPr>
          <w:rFonts w:cs="Calibri"/>
          <w:sz w:val="24"/>
          <w:szCs w:val="24"/>
        </w:rPr>
      </w:pPr>
      <w:r w:rsidRPr="003F687E">
        <w:rPr>
          <w:rFonts w:cs="Calibri"/>
          <w:sz w:val="24"/>
          <w:szCs w:val="24"/>
        </w:rPr>
        <w:t>tłumaczeń wykonanych przez tłumacza przysięgłego dokumentów finansowych wystawionych w języku obcym,</w:t>
      </w:r>
    </w:p>
    <w:p w:rsidR="00984C0F" w:rsidRPr="003F687E" w:rsidRDefault="00984C0F" w:rsidP="00984C0F">
      <w:pPr>
        <w:numPr>
          <w:ilvl w:val="0"/>
          <w:numId w:val="130"/>
        </w:numPr>
        <w:suppressAutoHyphens/>
        <w:spacing w:after="0" w:line="240" w:lineRule="auto"/>
        <w:rPr>
          <w:rFonts w:cs="Calibri"/>
          <w:sz w:val="24"/>
          <w:szCs w:val="24"/>
        </w:rPr>
      </w:pPr>
      <w:r w:rsidRPr="003F687E">
        <w:rPr>
          <w:rFonts w:cs="Calibri"/>
          <w:sz w:val="24"/>
          <w:szCs w:val="24"/>
        </w:rPr>
        <w:t>tłumaczeń (niekoniecznie sporządzonych przez tłumacza przysięgłego) wszelkich innych dokumentów wystawionych w języku obcym składanych jako załącznik do wniosku o płatność,</w:t>
      </w:r>
    </w:p>
    <w:p w:rsidR="00E64C0B" w:rsidRPr="003F687E" w:rsidRDefault="00984C0F" w:rsidP="003F687E">
      <w:pPr>
        <w:numPr>
          <w:ilvl w:val="0"/>
          <w:numId w:val="130"/>
        </w:numPr>
        <w:suppressAutoHyphens/>
        <w:spacing w:after="0" w:line="240" w:lineRule="auto"/>
        <w:rPr>
          <w:rFonts w:cs="Calibri"/>
          <w:sz w:val="24"/>
          <w:szCs w:val="24"/>
        </w:rPr>
      </w:pPr>
      <w:r w:rsidRPr="003F687E">
        <w:rPr>
          <w:rFonts w:cs="Calibri"/>
          <w:sz w:val="24"/>
          <w:szCs w:val="24"/>
        </w:rPr>
        <w:t>w przypadku rozliczania zaliczki z tytułu robót budowlanych, szczegółowe protokoły odbioru robót podpisanych przez wykonawcę oraz odbiorcę oraz kierownika budowy (chyba że właściwy organ wydający pozwolenie na budowę wyłączył konieczność ustanawiania kierownika budowy) lub inspektora nadzoru. Z protokołu odbioru musi wynikać jaki zakres robót został wykonany na podstawie przedłożonej do rozliczenia faktury. Wyjątek stanowi sytuacja kiedy Beneficjent wnioskuje o przekazanie środków zaliczki tytułem wpłaty zaliczki na rzecz wykonawcy zgodnie z podpisaną umową.</w:t>
      </w:r>
    </w:p>
    <w:p w:rsidR="00BC5B26" w:rsidRPr="003F687E" w:rsidRDefault="00E23F08" w:rsidP="003F687E">
      <w:pPr>
        <w:numPr>
          <w:ilvl w:val="0"/>
          <w:numId w:val="236"/>
        </w:numPr>
        <w:tabs>
          <w:tab w:val="clear" w:pos="720"/>
          <w:tab w:val="num" w:pos="284"/>
        </w:tabs>
        <w:spacing w:after="0" w:line="240" w:lineRule="auto"/>
        <w:ind w:left="284" w:hanging="284"/>
        <w:rPr>
          <w:rFonts w:cs="Calibri"/>
          <w:sz w:val="24"/>
          <w:szCs w:val="24"/>
        </w:rPr>
      </w:pPr>
      <w:r w:rsidRPr="003F687E">
        <w:rPr>
          <w:rFonts w:cs="Calibri"/>
          <w:sz w:val="24"/>
          <w:szCs w:val="24"/>
        </w:rPr>
        <w:t xml:space="preserve">W przypadku wydatków rozliczanych kwotami ryczałtowymi, </w:t>
      </w:r>
      <w:r w:rsidR="00BC5B26" w:rsidRPr="003F687E">
        <w:rPr>
          <w:rFonts w:cs="Calibri"/>
          <w:sz w:val="24"/>
          <w:szCs w:val="24"/>
        </w:rPr>
        <w:t xml:space="preserve">Beneficjent wraz z każdym wnioskiem o płatność (z wyłączeniem wniosków, o których mowa w ust. 1 pkt 2 i pkt 7) </w:t>
      </w:r>
      <w:r w:rsidR="00BC5B26" w:rsidRPr="003F687E">
        <w:rPr>
          <w:rFonts w:cs="Calibri"/>
          <w:sz w:val="24"/>
          <w:szCs w:val="24"/>
        </w:rPr>
        <w:lastRenderedPageBreak/>
        <w:t xml:space="preserve">przedkłada dokumenty (za pośrednictwem CST2021) potwierdzające wykonanie postępu rzeczowego wydatków rozliczanych we wniosku o płatność, o których mowa w § </w:t>
      </w:r>
      <w:r w:rsidR="00EC6CEF" w:rsidRPr="003F687E">
        <w:rPr>
          <w:rFonts w:cs="Calibri"/>
          <w:sz w:val="24"/>
          <w:szCs w:val="24"/>
        </w:rPr>
        <w:t>5</w:t>
      </w:r>
      <w:r w:rsidR="00BC5B26" w:rsidRPr="003F687E">
        <w:rPr>
          <w:rFonts w:cs="Calibri"/>
          <w:sz w:val="24"/>
          <w:szCs w:val="24"/>
        </w:rPr>
        <w:t xml:space="preserve"> ust. 2, w zależności od rodzaju rozliczanej kwoty ryczałtowej. </w:t>
      </w:r>
    </w:p>
    <w:p w:rsidR="000E14A1" w:rsidRPr="00DE5F52" w:rsidRDefault="000E14A1" w:rsidP="003F687E">
      <w:pPr>
        <w:numPr>
          <w:ilvl w:val="0"/>
          <w:numId w:val="236"/>
        </w:numPr>
        <w:tabs>
          <w:tab w:val="clear" w:pos="720"/>
          <w:tab w:val="left" w:pos="284"/>
        </w:tabs>
        <w:suppressAutoHyphens/>
        <w:spacing w:after="0" w:line="240" w:lineRule="auto"/>
        <w:ind w:left="284" w:hanging="284"/>
        <w:rPr>
          <w:rFonts w:cs="Calibri"/>
          <w:sz w:val="24"/>
          <w:szCs w:val="24"/>
        </w:rPr>
      </w:pPr>
      <w:r w:rsidRPr="003F687E">
        <w:rPr>
          <w:rFonts w:cs="Calibri"/>
          <w:sz w:val="24"/>
          <w:szCs w:val="24"/>
        </w:rPr>
        <w:t xml:space="preserve">Do wniosku o płatność końcową Beneficjent jest zobowiązany dołączyć oświadczenie </w:t>
      </w:r>
      <w:r w:rsidR="00C42A99" w:rsidRPr="003F687E">
        <w:rPr>
          <w:rFonts w:cs="Calibri"/>
          <w:sz w:val="24"/>
          <w:szCs w:val="24"/>
        </w:rPr>
        <w:br/>
      </w:r>
      <w:r w:rsidRPr="003F687E">
        <w:rPr>
          <w:rFonts w:cs="Calibri"/>
          <w:sz w:val="24"/>
          <w:szCs w:val="24"/>
        </w:rPr>
        <w:t>o kwalifikowalności VAT, stanowiący załącznik nr 1</w:t>
      </w:r>
      <w:r w:rsidR="009666CF" w:rsidRPr="007E29C4">
        <w:rPr>
          <w:rFonts w:cs="Calibri"/>
          <w:sz w:val="24"/>
          <w:szCs w:val="24"/>
        </w:rPr>
        <w:t>3</w:t>
      </w:r>
      <w:r w:rsidRPr="0002040C">
        <w:rPr>
          <w:rFonts w:cs="Calibri"/>
          <w:sz w:val="24"/>
          <w:szCs w:val="24"/>
        </w:rPr>
        <w:t xml:space="preserve"> do Umowy</w:t>
      </w:r>
      <w:r w:rsidR="008A2D87" w:rsidRPr="0002040C">
        <w:rPr>
          <w:rFonts w:eastAsia="Times New Roman" w:cs="Calibri"/>
          <w:sz w:val="24"/>
          <w:szCs w:val="24"/>
          <w:lang w:eastAsia="pl-PL"/>
        </w:rPr>
        <w:t xml:space="preserve"> - dotyczy wyłącznie projektów w ramach których podatek VAT jest wydatkiem kwalifikowalnym</w:t>
      </w:r>
      <w:r w:rsidRPr="00DE5F52">
        <w:rPr>
          <w:rFonts w:cs="Calibri"/>
          <w:sz w:val="24"/>
          <w:szCs w:val="24"/>
        </w:rPr>
        <w:t>.</w:t>
      </w:r>
    </w:p>
    <w:p w:rsidR="00E7048F" w:rsidRPr="003F687E" w:rsidRDefault="00BA0FAC" w:rsidP="003F687E">
      <w:pPr>
        <w:numPr>
          <w:ilvl w:val="0"/>
          <w:numId w:val="236"/>
        </w:numPr>
        <w:tabs>
          <w:tab w:val="clear" w:pos="720"/>
          <w:tab w:val="num" w:pos="284"/>
        </w:tabs>
        <w:spacing w:after="0" w:line="240" w:lineRule="auto"/>
        <w:ind w:left="284" w:hanging="284"/>
        <w:rPr>
          <w:rFonts w:eastAsia="Times New Roman" w:cs="Calibri"/>
          <w:bCs/>
          <w:sz w:val="24"/>
          <w:szCs w:val="24"/>
          <w:lang w:eastAsia="pl-PL"/>
        </w:rPr>
      </w:pPr>
      <w:r w:rsidRPr="007C3105">
        <w:rPr>
          <w:rFonts w:cs="Calibri"/>
          <w:sz w:val="24"/>
          <w:szCs w:val="24"/>
        </w:rPr>
        <w:t>Oprócz d</w:t>
      </w:r>
      <w:r w:rsidR="0012496D" w:rsidRPr="00315E20">
        <w:rPr>
          <w:rFonts w:cs="Calibri"/>
          <w:sz w:val="24"/>
          <w:szCs w:val="24"/>
        </w:rPr>
        <w:t>okumentów wska</w:t>
      </w:r>
      <w:r w:rsidR="00892C76" w:rsidRPr="00315E20">
        <w:rPr>
          <w:rFonts w:cs="Calibri"/>
          <w:sz w:val="24"/>
          <w:szCs w:val="24"/>
        </w:rPr>
        <w:t>zanych w ust. 6</w:t>
      </w:r>
      <w:r w:rsidR="00A3278F" w:rsidRPr="00C3037F">
        <w:rPr>
          <w:rFonts w:cs="Calibri"/>
          <w:sz w:val="24"/>
          <w:szCs w:val="24"/>
        </w:rPr>
        <w:t xml:space="preserve"> </w:t>
      </w:r>
      <w:r w:rsidR="00EE6FF0" w:rsidRPr="00C3037F">
        <w:rPr>
          <w:rFonts w:cs="Calibri"/>
          <w:sz w:val="24"/>
          <w:szCs w:val="24"/>
        </w:rPr>
        <w:t>Beneficjent</w:t>
      </w:r>
      <w:r w:rsidRPr="005F067F">
        <w:rPr>
          <w:rFonts w:cs="Calibri"/>
          <w:sz w:val="24"/>
          <w:szCs w:val="24"/>
        </w:rPr>
        <w:t xml:space="preserve"> zobowiązuje się przekazać Instytucji </w:t>
      </w:r>
      <w:r w:rsidR="00892C76" w:rsidRPr="003F687E">
        <w:rPr>
          <w:rFonts w:cs="Calibri"/>
          <w:sz w:val="24"/>
          <w:szCs w:val="24"/>
        </w:rPr>
        <w:t>Pośredniczącej</w:t>
      </w:r>
      <w:r w:rsidRPr="003F687E">
        <w:rPr>
          <w:rFonts w:cs="Calibri"/>
          <w:sz w:val="24"/>
          <w:szCs w:val="24"/>
        </w:rPr>
        <w:t xml:space="preserve"> w jednej z form wskazanych przez Instytucję </w:t>
      </w:r>
      <w:r w:rsidR="00892C76" w:rsidRPr="003F687E">
        <w:rPr>
          <w:rFonts w:cs="Calibri"/>
          <w:sz w:val="24"/>
          <w:szCs w:val="24"/>
        </w:rPr>
        <w:t>Pośredniczącą</w:t>
      </w:r>
      <w:r w:rsidRPr="003F687E">
        <w:rPr>
          <w:rFonts w:cs="Calibri"/>
          <w:sz w:val="24"/>
          <w:szCs w:val="24"/>
        </w:rPr>
        <w:t xml:space="preserve"> na jej </w:t>
      </w:r>
      <w:r w:rsidR="00DC0813" w:rsidRPr="003F687E">
        <w:rPr>
          <w:rFonts w:cs="Calibri"/>
          <w:sz w:val="24"/>
          <w:szCs w:val="24"/>
        </w:rPr>
        <w:t>żądanie</w:t>
      </w:r>
      <w:r w:rsidRPr="003F687E">
        <w:rPr>
          <w:rFonts w:cs="Calibri"/>
          <w:sz w:val="24"/>
          <w:szCs w:val="24"/>
        </w:rPr>
        <w:t>: skan oryginału</w:t>
      </w:r>
      <w:r w:rsidR="00BB0277" w:rsidRPr="003F687E">
        <w:rPr>
          <w:rFonts w:cs="Calibri"/>
          <w:sz w:val="24"/>
          <w:szCs w:val="24"/>
        </w:rPr>
        <w:t xml:space="preserve"> (za pośrednictwem </w:t>
      </w:r>
      <w:r w:rsidR="00BC5B26" w:rsidRPr="003F687E">
        <w:rPr>
          <w:rFonts w:cs="Calibri"/>
          <w:sz w:val="24"/>
          <w:szCs w:val="24"/>
        </w:rPr>
        <w:t xml:space="preserve">CST </w:t>
      </w:r>
      <w:r w:rsidR="00BB0277" w:rsidRPr="003F687E">
        <w:rPr>
          <w:rFonts w:cs="Calibri"/>
          <w:sz w:val="24"/>
          <w:szCs w:val="24"/>
        </w:rPr>
        <w:t>20</w:t>
      </w:r>
      <w:r w:rsidR="004E02E6" w:rsidRPr="003F687E">
        <w:rPr>
          <w:rFonts w:cs="Calibri"/>
          <w:sz w:val="24"/>
          <w:szCs w:val="24"/>
        </w:rPr>
        <w:t>21</w:t>
      </w:r>
      <w:r w:rsidR="00BB0277" w:rsidRPr="003F687E">
        <w:rPr>
          <w:rFonts w:cs="Calibri"/>
          <w:sz w:val="24"/>
          <w:szCs w:val="24"/>
        </w:rPr>
        <w:t>)</w:t>
      </w:r>
      <w:r w:rsidRPr="003F687E">
        <w:rPr>
          <w:rFonts w:cs="Calibri"/>
          <w:sz w:val="24"/>
          <w:szCs w:val="24"/>
        </w:rPr>
        <w:t xml:space="preserve"> lub poświadczonej za zgodność z oryginałem kopii, wskazanych przez Instytucję </w:t>
      </w:r>
      <w:r w:rsidR="00892C76" w:rsidRPr="003F687E">
        <w:rPr>
          <w:rFonts w:cs="Calibri"/>
          <w:sz w:val="24"/>
          <w:szCs w:val="24"/>
        </w:rPr>
        <w:t>Pośredniczącą</w:t>
      </w:r>
      <w:r w:rsidRPr="003F687E">
        <w:rPr>
          <w:rFonts w:cs="Calibri"/>
          <w:sz w:val="24"/>
          <w:szCs w:val="24"/>
        </w:rPr>
        <w:t xml:space="preserve"> dokumentów potwierdzających</w:t>
      </w:r>
      <w:r w:rsidRPr="003F687E">
        <w:rPr>
          <w:rFonts w:cs="Calibri"/>
          <w:bCs/>
          <w:sz w:val="24"/>
          <w:szCs w:val="24"/>
        </w:rPr>
        <w:t xml:space="preserve"> kwalifikowalno</w:t>
      </w:r>
      <w:r w:rsidR="00BB0277" w:rsidRPr="003F687E">
        <w:rPr>
          <w:rFonts w:cs="Calibri"/>
          <w:bCs/>
          <w:sz w:val="24"/>
          <w:szCs w:val="24"/>
        </w:rPr>
        <w:t xml:space="preserve">ść wydatków ujętych we wniosku </w:t>
      </w:r>
      <w:r w:rsidRPr="003F687E">
        <w:rPr>
          <w:rFonts w:cs="Calibri"/>
          <w:bCs/>
          <w:sz w:val="24"/>
          <w:szCs w:val="24"/>
        </w:rPr>
        <w:t xml:space="preserve">o płatność, </w:t>
      </w:r>
      <w:r w:rsidR="009C5599" w:rsidRPr="003F687E">
        <w:rPr>
          <w:rFonts w:cs="Calibri"/>
          <w:bCs/>
          <w:sz w:val="24"/>
          <w:szCs w:val="24"/>
        </w:rPr>
        <w:br/>
      </w:r>
      <w:r w:rsidRPr="003F687E">
        <w:rPr>
          <w:rFonts w:cs="Calibri"/>
          <w:bCs/>
          <w:sz w:val="24"/>
          <w:szCs w:val="24"/>
        </w:rPr>
        <w:t xml:space="preserve">w wyznaczonym przez Instytucję </w:t>
      </w:r>
      <w:r w:rsidR="00892C76" w:rsidRPr="003F687E">
        <w:rPr>
          <w:rFonts w:cs="Calibri"/>
          <w:bCs/>
          <w:sz w:val="24"/>
          <w:szCs w:val="24"/>
        </w:rPr>
        <w:t>Pośredniczącą</w:t>
      </w:r>
      <w:r w:rsidRPr="003F687E">
        <w:rPr>
          <w:rFonts w:cs="Calibri"/>
          <w:bCs/>
          <w:sz w:val="24"/>
          <w:szCs w:val="24"/>
        </w:rPr>
        <w:t xml:space="preserve"> terminie.</w:t>
      </w:r>
      <w:r w:rsidR="00C21354" w:rsidRPr="003F687E">
        <w:rPr>
          <w:rFonts w:cs="Calibri"/>
          <w:bCs/>
          <w:sz w:val="24"/>
          <w:szCs w:val="24"/>
        </w:rPr>
        <w:t xml:space="preserve"> </w:t>
      </w:r>
    </w:p>
    <w:p w:rsidR="00BA0FAC" w:rsidRPr="003F687E" w:rsidRDefault="00A3278F" w:rsidP="003F687E">
      <w:pPr>
        <w:numPr>
          <w:ilvl w:val="0"/>
          <w:numId w:val="236"/>
        </w:numPr>
        <w:tabs>
          <w:tab w:val="clear" w:pos="720"/>
          <w:tab w:val="num" w:pos="142"/>
        </w:tabs>
        <w:spacing w:after="0" w:line="240" w:lineRule="auto"/>
        <w:ind w:left="284" w:right="-113" w:hanging="284"/>
        <w:rPr>
          <w:rFonts w:eastAsia="Times New Roman" w:cs="Calibri"/>
          <w:bCs/>
          <w:sz w:val="24"/>
          <w:szCs w:val="24"/>
          <w:lang w:eastAsia="pl-PL"/>
        </w:rPr>
      </w:pPr>
      <w:r w:rsidRPr="003F687E">
        <w:rPr>
          <w:rFonts w:eastAsia="Times New Roman" w:cs="Calibri"/>
          <w:bCs/>
          <w:sz w:val="24"/>
          <w:szCs w:val="24"/>
          <w:lang w:eastAsia="pl-PL"/>
        </w:rPr>
        <w:t>Zgodnie z zapisami art. 25 ust. 9 ustawy</w:t>
      </w:r>
      <w:r w:rsidR="00AE0172" w:rsidRPr="003F687E">
        <w:rPr>
          <w:rFonts w:eastAsia="Times New Roman" w:cs="Calibri"/>
          <w:bCs/>
          <w:sz w:val="24"/>
          <w:szCs w:val="24"/>
          <w:lang w:eastAsia="pl-PL"/>
        </w:rPr>
        <w:t xml:space="preserve"> wdrożeniowej</w:t>
      </w:r>
      <w:r w:rsidRPr="003F687E">
        <w:rPr>
          <w:rFonts w:eastAsia="Times New Roman" w:cs="Calibri"/>
          <w:bCs/>
          <w:sz w:val="24"/>
          <w:szCs w:val="24"/>
          <w:lang w:eastAsia="pl-PL"/>
        </w:rPr>
        <w:t xml:space="preserve">, jeśli jest to konieczne do stwierdzenia kwalifikowalności wydatków ponoszonych w ramach realizacji projektu, Beneficjent jest zobowiązany udostępnić </w:t>
      </w:r>
      <w:r w:rsidR="008F5CEC">
        <w:rPr>
          <w:rFonts w:eastAsia="Times New Roman" w:cs="Calibri"/>
          <w:bCs/>
          <w:sz w:val="24"/>
          <w:szCs w:val="24"/>
          <w:lang w:eastAsia="pl-PL"/>
        </w:rPr>
        <w:t>Instytucji Pośredniczącej</w:t>
      </w:r>
      <w:r w:rsidR="00030AA8" w:rsidRPr="003F687E">
        <w:rPr>
          <w:rFonts w:eastAsia="Times New Roman" w:cs="Calibri"/>
          <w:bCs/>
          <w:sz w:val="24"/>
          <w:szCs w:val="24"/>
          <w:lang w:eastAsia="pl-PL"/>
        </w:rPr>
        <w:t xml:space="preserve"> r</w:t>
      </w:r>
      <w:r w:rsidRPr="003F687E">
        <w:rPr>
          <w:rFonts w:eastAsia="Times New Roman" w:cs="Calibri"/>
          <w:bCs/>
          <w:sz w:val="24"/>
          <w:szCs w:val="24"/>
          <w:lang w:eastAsia="pl-PL"/>
        </w:rPr>
        <w:t>ównież dokumenty niezwiązane bezpośrednio z jego realizacją.</w:t>
      </w:r>
    </w:p>
    <w:p w:rsidR="00BA0FAC" w:rsidRPr="003F687E" w:rsidRDefault="00BA0FAC" w:rsidP="003F687E">
      <w:pPr>
        <w:pStyle w:val="Tekstpodstawowy"/>
        <w:numPr>
          <w:ilvl w:val="0"/>
          <w:numId w:val="236"/>
        </w:numPr>
        <w:tabs>
          <w:tab w:val="clear" w:pos="720"/>
          <w:tab w:val="clear" w:pos="900"/>
          <w:tab w:val="left" w:pos="284"/>
        </w:tabs>
        <w:ind w:left="426" w:hanging="426"/>
        <w:jc w:val="left"/>
        <w:rPr>
          <w:rFonts w:ascii="Calibri" w:hAnsi="Calibri" w:cs="Calibri"/>
        </w:rPr>
      </w:pPr>
      <w:r w:rsidRPr="003F687E">
        <w:rPr>
          <w:rFonts w:ascii="Calibri" w:hAnsi="Calibri" w:cs="Calibri"/>
        </w:rPr>
        <w:t xml:space="preserve">W przypadku, gdy </w:t>
      </w:r>
      <w:r w:rsidR="00EE6FF0" w:rsidRPr="003F687E">
        <w:rPr>
          <w:rFonts w:ascii="Calibri" w:hAnsi="Calibri" w:cs="Calibri"/>
        </w:rPr>
        <w:t>Beneficjent</w:t>
      </w:r>
      <w:r w:rsidRPr="003F687E">
        <w:rPr>
          <w:rFonts w:ascii="Calibri" w:hAnsi="Calibri" w:cs="Calibri"/>
        </w:rPr>
        <w:t xml:space="preserve"> złoży kolejny wniosek o płatność, przed zatwierdzeniem poprzedniego wniosku o płatność, weryfikacja </w:t>
      </w:r>
      <w:r w:rsidR="000B1E47" w:rsidRPr="003F687E">
        <w:rPr>
          <w:rFonts w:ascii="Calibri" w:hAnsi="Calibri" w:cs="Calibri"/>
        </w:rPr>
        <w:t>tego</w:t>
      </w:r>
      <w:r w:rsidRPr="003F687E">
        <w:rPr>
          <w:rFonts w:ascii="Calibri" w:hAnsi="Calibri" w:cs="Calibri"/>
        </w:rPr>
        <w:t xml:space="preserve"> wniosku o płatność jest wstrzymywana do czasu zatwierdzenia </w:t>
      </w:r>
      <w:r w:rsidR="000B1E47" w:rsidRPr="003F687E">
        <w:rPr>
          <w:rFonts w:ascii="Calibri" w:hAnsi="Calibri" w:cs="Calibri"/>
        </w:rPr>
        <w:t>wcześniej złożonego</w:t>
      </w:r>
      <w:r w:rsidRPr="003F687E">
        <w:rPr>
          <w:rFonts w:ascii="Calibri" w:hAnsi="Calibri" w:cs="Calibri"/>
        </w:rPr>
        <w:t xml:space="preserve"> wniosku o płatność</w:t>
      </w:r>
      <w:r w:rsidR="00BC5B26" w:rsidRPr="003F687E">
        <w:rPr>
          <w:rFonts w:ascii="Calibri" w:hAnsi="Calibri" w:cs="Calibri"/>
        </w:rPr>
        <w:t>, o czym Instytucja Pośrednicząca informuje Beneficjenta</w:t>
      </w:r>
      <w:r w:rsidRPr="003F687E">
        <w:rPr>
          <w:rFonts w:ascii="Calibri" w:hAnsi="Calibri" w:cs="Calibri"/>
        </w:rPr>
        <w:t xml:space="preserve">. Termin weryfikacji kolejnego wniosku </w:t>
      </w:r>
      <w:r w:rsidR="000B1E47" w:rsidRPr="003F687E">
        <w:rPr>
          <w:rFonts w:ascii="Calibri" w:hAnsi="Calibri" w:cs="Calibri"/>
        </w:rPr>
        <w:t>o płatność rozpoczyna się w</w:t>
      </w:r>
      <w:r w:rsidRPr="003F687E">
        <w:rPr>
          <w:rFonts w:ascii="Calibri" w:hAnsi="Calibri" w:cs="Calibri"/>
        </w:rPr>
        <w:t xml:space="preserve"> następnym </w:t>
      </w:r>
      <w:r w:rsidR="000B1E47" w:rsidRPr="003F687E">
        <w:rPr>
          <w:rFonts w:ascii="Calibri" w:hAnsi="Calibri" w:cs="Calibri"/>
        </w:rPr>
        <w:t xml:space="preserve">dniu roboczym </w:t>
      </w:r>
      <w:r w:rsidRPr="003F687E">
        <w:rPr>
          <w:rFonts w:ascii="Calibri" w:hAnsi="Calibri" w:cs="Calibri"/>
        </w:rPr>
        <w:t xml:space="preserve">po </w:t>
      </w:r>
      <w:r w:rsidR="000B1E47" w:rsidRPr="003F687E">
        <w:rPr>
          <w:rFonts w:ascii="Calibri" w:hAnsi="Calibri" w:cs="Calibri"/>
        </w:rPr>
        <w:t xml:space="preserve">dniu </w:t>
      </w:r>
      <w:r w:rsidR="00656BAE" w:rsidRPr="003F687E">
        <w:rPr>
          <w:rFonts w:ascii="Calibri" w:hAnsi="Calibri" w:cs="Calibri"/>
        </w:rPr>
        <w:t>zatwierdzenia</w:t>
      </w:r>
      <w:r w:rsidRPr="003F687E">
        <w:rPr>
          <w:rFonts w:ascii="Calibri" w:hAnsi="Calibri" w:cs="Calibri"/>
        </w:rPr>
        <w:t xml:space="preserve"> poprzedniego wniosku o płatność. </w:t>
      </w:r>
    </w:p>
    <w:p w:rsidR="00BA0FAC" w:rsidRPr="003F687E" w:rsidRDefault="00C810CD" w:rsidP="003F687E">
      <w:pPr>
        <w:pStyle w:val="Tekstpodstawowy"/>
        <w:numPr>
          <w:ilvl w:val="0"/>
          <w:numId w:val="236"/>
        </w:numPr>
        <w:tabs>
          <w:tab w:val="clear" w:pos="720"/>
          <w:tab w:val="clear" w:pos="900"/>
          <w:tab w:val="left" w:pos="-76"/>
          <w:tab w:val="num" w:pos="284"/>
          <w:tab w:val="left" w:pos="357"/>
        </w:tabs>
        <w:ind w:left="426" w:right="-113" w:hanging="426"/>
        <w:jc w:val="left"/>
        <w:rPr>
          <w:rFonts w:ascii="Calibri" w:hAnsi="Calibri" w:cs="Calibri"/>
        </w:rPr>
      </w:pPr>
      <w:r w:rsidRPr="003F687E">
        <w:rPr>
          <w:rFonts w:ascii="Calibri" w:hAnsi="Calibri" w:cs="Calibri"/>
        </w:rPr>
        <w:t>Beneficjent jest zobowiązany złożyć wniosek o płatność co najmniej raz na 3 miesiące, licząc od dnia podpisania Umowy</w:t>
      </w:r>
      <w:r w:rsidR="002516C1" w:rsidRPr="003F687E">
        <w:rPr>
          <w:rFonts w:ascii="Calibri" w:hAnsi="Calibri" w:cs="Calibri"/>
        </w:rPr>
        <w:t xml:space="preserve">, jednakże wniosek ten nie powinien wpłynąć do Instytucji </w:t>
      </w:r>
      <w:r w:rsidR="00CC6D12" w:rsidRPr="003F687E">
        <w:rPr>
          <w:rFonts w:ascii="Calibri" w:hAnsi="Calibri" w:cs="Calibri"/>
        </w:rPr>
        <w:t>Pośredniczące</w:t>
      </w:r>
      <w:r w:rsidR="002516C1" w:rsidRPr="003F687E">
        <w:rPr>
          <w:rFonts w:ascii="Calibri" w:hAnsi="Calibri" w:cs="Calibri"/>
        </w:rPr>
        <w:t xml:space="preserve">j wcześniej niż w terminie realizacji projektu (w takim przypadku Beneficjent powinien złożyć wniosek o płatność w terminie do 3 miesięcy od daty rozpoczęcia realizacji projektu wskazanej we </w:t>
      </w:r>
      <w:r w:rsidR="00DE65A9" w:rsidRPr="003F687E">
        <w:rPr>
          <w:rFonts w:ascii="Calibri" w:hAnsi="Calibri" w:cs="Calibri"/>
        </w:rPr>
        <w:t>w</w:t>
      </w:r>
      <w:r w:rsidR="002516C1" w:rsidRPr="003F687E">
        <w:rPr>
          <w:rFonts w:ascii="Calibri" w:hAnsi="Calibri" w:cs="Calibri"/>
        </w:rPr>
        <w:t>niosku)</w:t>
      </w:r>
      <w:r w:rsidRPr="003F687E">
        <w:rPr>
          <w:rFonts w:ascii="Calibri" w:hAnsi="Calibri" w:cs="Calibri"/>
        </w:rPr>
        <w:t>. W przypadku braku konieczności rozliczenia wydatków, Beneficjent składa wniosek sprawozdawczy, o którym mowa w ust. 1 pkt 7</w:t>
      </w:r>
      <w:r w:rsidR="00C21354" w:rsidRPr="003F687E">
        <w:rPr>
          <w:rFonts w:ascii="Calibri" w:hAnsi="Calibri" w:cs="Calibri"/>
        </w:rPr>
        <w:t>.</w:t>
      </w:r>
    </w:p>
    <w:p w:rsidR="00BB1C9D" w:rsidRPr="003F687E" w:rsidRDefault="00BA0FAC" w:rsidP="003F687E">
      <w:pPr>
        <w:pStyle w:val="Tekstpodstawowy"/>
        <w:numPr>
          <w:ilvl w:val="0"/>
          <w:numId w:val="236"/>
        </w:numPr>
        <w:tabs>
          <w:tab w:val="clear" w:pos="720"/>
          <w:tab w:val="clear" w:pos="900"/>
          <w:tab w:val="left" w:pos="0"/>
          <w:tab w:val="num" w:pos="284"/>
          <w:tab w:val="left" w:pos="357"/>
        </w:tabs>
        <w:ind w:left="426" w:right="-113" w:hanging="426"/>
        <w:jc w:val="left"/>
        <w:rPr>
          <w:rFonts w:ascii="Calibri" w:hAnsi="Calibri" w:cs="Calibri"/>
        </w:rPr>
      </w:pPr>
      <w:r w:rsidRPr="003F687E">
        <w:rPr>
          <w:rFonts w:ascii="Calibri" w:hAnsi="Calibri" w:cs="Calibri"/>
        </w:rPr>
        <w:t xml:space="preserve">W przypadku konieczności złożenia wniosku o płatność w wersji papierowej, o czym jest mowa w </w:t>
      </w:r>
      <w:r w:rsidR="0012496D" w:rsidRPr="003F687E">
        <w:rPr>
          <w:rFonts w:ascii="Calibri" w:hAnsi="Calibri" w:cs="Calibri"/>
        </w:rPr>
        <w:t>ust. 5</w:t>
      </w:r>
      <w:r w:rsidRPr="003F687E">
        <w:rPr>
          <w:rFonts w:ascii="Calibri" w:hAnsi="Calibri" w:cs="Calibri"/>
        </w:rPr>
        <w:t xml:space="preserve">, </w:t>
      </w:r>
      <w:r w:rsidR="00EE6FF0" w:rsidRPr="003F687E">
        <w:rPr>
          <w:rFonts w:ascii="Calibri" w:hAnsi="Calibri" w:cs="Calibri"/>
        </w:rPr>
        <w:t>Beneficjent</w:t>
      </w:r>
      <w:r w:rsidRPr="003F687E">
        <w:rPr>
          <w:rFonts w:ascii="Calibri" w:hAnsi="Calibri" w:cs="Calibri"/>
        </w:rPr>
        <w:t xml:space="preserve"> ma obowiązek przechowywania drugiego egzemplarza wniosku o płatność (wraz z załącznikami - jeśli ich złożenia wraz z wnioskiem wymaga Instytucja </w:t>
      </w:r>
      <w:r w:rsidR="00CA40D4" w:rsidRPr="003F687E">
        <w:rPr>
          <w:rFonts w:ascii="Calibri" w:hAnsi="Calibri" w:cs="Calibri"/>
        </w:rPr>
        <w:t>Pośrednicząca</w:t>
      </w:r>
      <w:r w:rsidRPr="003F687E">
        <w:rPr>
          <w:rFonts w:ascii="Calibri" w:hAnsi="Calibri" w:cs="Calibri"/>
        </w:rPr>
        <w:t>) złożonego do Instytucji</w:t>
      </w:r>
      <w:r w:rsidR="00CA40D4" w:rsidRPr="003F687E">
        <w:rPr>
          <w:rFonts w:ascii="Calibri" w:hAnsi="Calibri" w:cs="Calibri"/>
        </w:rPr>
        <w:t xml:space="preserve"> Pośredniczącej</w:t>
      </w:r>
      <w:r w:rsidRPr="003F687E">
        <w:rPr>
          <w:rFonts w:ascii="Calibri" w:hAnsi="Calibri" w:cs="Calibri"/>
        </w:rPr>
        <w:t>, w swoje</w:t>
      </w:r>
      <w:r w:rsidR="00A75DF8" w:rsidRPr="003F687E">
        <w:rPr>
          <w:rFonts w:ascii="Calibri" w:hAnsi="Calibri" w:cs="Calibri"/>
        </w:rPr>
        <w:t>j siedzibie</w:t>
      </w:r>
      <w:r w:rsidR="00DC2200" w:rsidRPr="003F687E">
        <w:rPr>
          <w:rFonts w:ascii="Calibri" w:hAnsi="Calibri" w:cs="Calibri"/>
        </w:rPr>
        <w:t>,</w:t>
      </w:r>
      <w:r w:rsidR="00A75DF8" w:rsidRPr="003F687E">
        <w:rPr>
          <w:rFonts w:ascii="Calibri" w:hAnsi="Calibri" w:cs="Calibri"/>
        </w:rPr>
        <w:t xml:space="preserve"> zgodnie z zapisami U</w:t>
      </w:r>
      <w:r w:rsidRPr="003F687E">
        <w:rPr>
          <w:rFonts w:ascii="Calibri" w:hAnsi="Calibri" w:cs="Calibri"/>
        </w:rPr>
        <w:t xml:space="preserve">mowy dotyczącymi dokumentacji </w:t>
      </w:r>
      <w:r w:rsidR="0084250B" w:rsidRPr="003F687E">
        <w:rPr>
          <w:rFonts w:ascii="Calibri" w:hAnsi="Calibri" w:cs="Calibri"/>
        </w:rPr>
        <w:t>Projekt</w:t>
      </w:r>
      <w:r w:rsidRPr="003F687E">
        <w:rPr>
          <w:rFonts w:ascii="Calibri" w:hAnsi="Calibri" w:cs="Calibri"/>
        </w:rPr>
        <w:t xml:space="preserve">u, o których mowa w </w:t>
      </w:r>
      <w:r w:rsidR="00753CF9" w:rsidRPr="003F687E">
        <w:rPr>
          <w:rFonts w:ascii="Calibri" w:hAnsi="Calibri" w:cs="Calibri"/>
        </w:rPr>
        <w:t>§ 1</w:t>
      </w:r>
      <w:r w:rsidR="00C14B43">
        <w:rPr>
          <w:rFonts w:ascii="Calibri" w:hAnsi="Calibri" w:cs="Calibri"/>
        </w:rPr>
        <w:t>9</w:t>
      </w:r>
      <w:r w:rsidRPr="003F687E">
        <w:rPr>
          <w:rFonts w:ascii="Calibri" w:hAnsi="Calibri" w:cs="Calibri"/>
        </w:rPr>
        <w:t>.</w:t>
      </w:r>
    </w:p>
    <w:p w:rsidR="00BB1C9D" w:rsidRPr="003F687E" w:rsidRDefault="00BB1C9D" w:rsidP="003F687E">
      <w:pPr>
        <w:pStyle w:val="Tekstpodstawowy"/>
        <w:numPr>
          <w:ilvl w:val="0"/>
          <w:numId w:val="236"/>
        </w:numPr>
        <w:tabs>
          <w:tab w:val="clear" w:pos="720"/>
          <w:tab w:val="clear" w:pos="900"/>
          <w:tab w:val="left" w:pos="426"/>
        </w:tabs>
        <w:ind w:left="284" w:hanging="284"/>
        <w:jc w:val="left"/>
        <w:rPr>
          <w:rFonts w:ascii="Calibri" w:hAnsi="Calibri" w:cs="Calibri"/>
        </w:rPr>
      </w:pPr>
      <w:r w:rsidRPr="003F687E">
        <w:rPr>
          <w:rFonts w:ascii="Calibri" w:hAnsi="Calibri" w:cs="Calibri"/>
        </w:rPr>
        <w:t>Oryginały faktur lub innych dokumentów o równoważ</w:t>
      </w:r>
      <w:r w:rsidR="00485F48" w:rsidRPr="003F687E">
        <w:rPr>
          <w:rFonts w:ascii="Calibri" w:hAnsi="Calibri" w:cs="Calibri"/>
        </w:rPr>
        <w:t>nej wartości dowodowej związane</w:t>
      </w:r>
      <w:r w:rsidR="00485F48">
        <w:rPr>
          <w:rFonts w:ascii="Calibri" w:hAnsi="Calibri" w:cs="Calibri"/>
        </w:rPr>
        <w:t xml:space="preserve"> </w:t>
      </w:r>
      <w:r w:rsidRPr="003F687E">
        <w:rPr>
          <w:rFonts w:ascii="Calibri" w:hAnsi="Calibri" w:cs="Calibri"/>
        </w:rPr>
        <w:t>z realizacją Projektu</w:t>
      </w:r>
      <w:r w:rsidRPr="003F687E">
        <w:rPr>
          <w:rFonts w:ascii="Calibri" w:hAnsi="Calibri" w:cs="Calibri"/>
          <w:vertAlign w:val="superscript"/>
        </w:rPr>
        <w:footnoteReference w:id="8"/>
      </w:r>
      <w:r w:rsidRPr="003F687E">
        <w:rPr>
          <w:rFonts w:ascii="Calibri" w:hAnsi="Calibri" w:cs="Calibri"/>
        </w:rPr>
        <w:t xml:space="preserve"> na odwrocie powinny posiadać opis zawierający co najmniej:</w:t>
      </w:r>
    </w:p>
    <w:p w:rsidR="00BB1C9D" w:rsidRPr="0002040C" w:rsidRDefault="00BB1C9D" w:rsidP="003F687E">
      <w:pPr>
        <w:numPr>
          <w:ilvl w:val="0"/>
          <w:numId w:val="131"/>
        </w:numPr>
        <w:tabs>
          <w:tab w:val="left" w:pos="0"/>
          <w:tab w:val="left" w:pos="567"/>
        </w:tabs>
        <w:spacing w:after="0" w:line="240" w:lineRule="auto"/>
        <w:ind w:left="851" w:hanging="284"/>
        <w:rPr>
          <w:rFonts w:eastAsia="Times New Roman" w:cs="Calibri"/>
          <w:sz w:val="24"/>
          <w:szCs w:val="24"/>
          <w:lang w:eastAsia="pl-PL"/>
        </w:rPr>
      </w:pPr>
      <w:r w:rsidRPr="0002040C">
        <w:rPr>
          <w:rFonts w:eastAsia="Times New Roman" w:cs="Calibri"/>
          <w:sz w:val="24"/>
          <w:szCs w:val="24"/>
          <w:lang w:eastAsia="pl-PL"/>
        </w:rPr>
        <w:t xml:space="preserve">numer Umowy, </w:t>
      </w:r>
    </w:p>
    <w:p w:rsidR="00BB1C9D" w:rsidRPr="0002040C" w:rsidRDefault="00BB1C9D" w:rsidP="003F687E">
      <w:pPr>
        <w:numPr>
          <w:ilvl w:val="0"/>
          <w:numId w:val="131"/>
        </w:numPr>
        <w:tabs>
          <w:tab w:val="left" w:pos="0"/>
          <w:tab w:val="left" w:pos="567"/>
        </w:tabs>
        <w:spacing w:after="0" w:line="240" w:lineRule="auto"/>
        <w:ind w:left="851" w:hanging="284"/>
        <w:rPr>
          <w:rFonts w:eastAsia="Times New Roman" w:cs="Calibri"/>
          <w:sz w:val="24"/>
          <w:szCs w:val="24"/>
          <w:lang w:eastAsia="pl-PL"/>
        </w:rPr>
      </w:pPr>
      <w:r w:rsidRPr="0002040C">
        <w:rPr>
          <w:rFonts w:eastAsia="Times New Roman" w:cs="Calibri"/>
          <w:sz w:val="24"/>
          <w:szCs w:val="24"/>
          <w:lang w:eastAsia="pl-PL"/>
        </w:rPr>
        <w:t xml:space="preserve">nazwę Projektu, </w:t>
      </w:r>
    </w:p>
    <w:p w:rsidR="00BB1C9D" w:rsidRPr="0002040C" w:rsidRDefault="00BB1C9D" w:rsidP="003F687E">
      <w:pPr>
        <w:numPr>
          <w:ilvl w:val="0"/>
          <w:numId w:val="131"/>
        </w:numPr>
        <w:tabs>
          <w:tab w:val="left" w:pos="0"/>
          <w:tab w:val="left" w:pos="567"/>
        </w:tabs>
        <w:spacing w:after="0" w:line="240" w:lineRule="auto"/>
        <w:ind w:left="851" w:hanging="284"/>
        <w:rPr>
          <w:rFonts w:eastAsia="Times New Roman" w:cs="Calibri"/>
          <w:sz w:val="24"/>
          <w:szCs w:val="24"/>
          <w:lang w:eastAsia="pl-PL"/>
        </w:rPr>
      </w:pPr>
      <w:r w:rsidRPr="0002040C">
        <w:rPr>
          <w:rFonts w:eastAsia="Times New Roman" w:cs="Calibri"/>
          <w:sz w:val="24"/>
          <w:szCs w:val="24"/>
          <w:lang w:eastAsia="pl-PL"/>
        </w:rPr>
        <w:t xml:space="preserve">opis związku wydatku z Projektem – należy zaznaczyć w opisie faktury, do którego zadania oraz do której kategorii kosztu wydatku przedstawionego we Wniosku odnosi się wydatek kwalifikowalny,  </w:t>
      </w:r>
    </w:p>
    <w:p w:rsidR="00BB1C9D" w:rsidRPr="00DE5F52" w:rsidRDefault="00BB1C9D" w:rsidP="003F687E">
      <w:pPr>
        <w:numPr>
          <w:ilvl w:val="0"/>
          <w:numId w:val="131"/>
        </w:numPr>
        <w:tabs>
          <w:tab w:val="left" w:pos="0"/>
          <w:tab w:val="left" w:pos="567"/>
        </w:tabs>
        <w:spacing w:after="0" w:line="240" w:lineRule="auto"/>
        <w:ind w:left="851" w:hanging="284"/>
        <w:rPr>
          <w:rFonts w:eastAsia="Times New Roman" w:cs="Calibri"/>
          <w:sz w:val="24"/>
          <w:szCs w:val="24"/>
          <w:lang w:eastAsia="pl-PL"/>
        </w:rPr>
      </w:pPr>
      <w:r w:rsidRPr="00DE5F52">
        <w:rPr>
          <w:rFonts w:eastAsia="Times New Roman" w:cs="Calibri"/>
          <w:sz w:val="24"/>
          <w:szCs w:val="24"/>
          <w:lang w:eastAsia="pl-PL"/>
        </w:rPr>
        <w:t xml:space="preserve">kwotę wydatków kwalifikowanych, </w:t>
      </w:r>
    </w:p>
    <w:p w:rsidR="00BB1C9D" w:rsidRPr="007C3105" w:rsidRDefault="00BB1C9D" w:rsidP="003F687E">
      <w:pPr>
        <w:numPr>
          <w:ilvl w:val="0"/>
          <w:numId w:val="131"/>
        </w:numPr>
        <w:tabs>
          <w:tab w:val="left" w:pos="0"/>
          <w:tab w:val="left" w:pos="567"/>
        </w:tabs>
        <w:spacing w:after="0" w:line="240" w:lineRule="auto"/>
        <w:ind w:left="851" w:hanging="284"/>
        <w:rPr>
          <w:rFonts w:eastAsia="Times New Roman" w:cs="Calibri"/>
          <w:sz w:val="24"/>
          <w:szCs w:val="24"/>
          <w:lang w:eastAsia="pl-PL"/>
        </w:rPr>
      </w:pPr>
      <w:r w:rsidRPr="007C3105">
        <w:rPr>
          <w:rFonts w:eastAsia="Times New Roman" w:cs="Calibri"/>
          <w:sz w:val="24"/>
          <w:szCs w:val="24"/>
          <w:lang w:eastAsia="pl-PL"/>
        </w:rPr>
        <w:lastRenderedPageBreak/>
        <w:t xml:space="preserve">informację o poprawności formalno-rachunkowej i merytorycznej, </w:t>
      </w:r>
    </w:p>
    <w:p w:rsidR="00BB1C9D" w:rsidRPr="00315E20" w:rsidRDefault="00BB1C9D" w:rsidP="003F687E">
      <w:pPr>
        <w:numPr>
          <w:ilvl w:val="0"/>
          <w:numId w:val="131"/>
        </w:numPr>
        <w:tabs>
          <w:tab w:val="left" w:pos="0"/>
          <w:tab w:val="left" w:pos="567"/>
        </w:tabs>
        <w:spacing w:after="0" w:line="240" w:lineRule="auto"/>
        <w:ind w:left="851" w:hanging="284"/>
        <w:rPr>
          <w:rFonts w:eastAsia="Times New Roman" w:cs="Calibri"/>
          <w:sz w:val="24"/>
          <w:szCs w:val="24"/>
          <w:lang w:eastAsia="pl-PL"/>
        </w:rPr>
      </w:pPr>
      <w:r w:rsidRPr="00315E20">
        <w:rPr>
          <w:rFonts w:eastAsia="Times New Roman" w:cs="Calibri"/>
          <w:sz w:val="24"/>
          <w:szCs w:val="24"/>
          <w:lang w:eastAsia="pl-PL"/>
        </w:rPr>
        <w:t xml:space="preserve">informację, czy Beneficjent stosuje ustawę PZP, zasadę konkurencyjności, o której mowa w wytycznych, czy też w sytuacji gdy na podstawie zapisów wytycznych, Beneficjent jest zwolniony z zastosowania ww., stosuje inny tryb, </w:t>
      </w:r>
    </w:p>
    <w:p w:rsidR="00BB1C9D" w:rsidRPr="00C3037F" w:rsidRDefault="00BB1C9D" w:rsidP="003F687E">
      <w:pPr>
        <w:numPr>
          <w:ilvl w:val="0"/>
          <w:numId w:val="131"/>
        </w:numPr>
        <w:tabs>
          <w:tab w:val="left" w:pos="0"/>
          <w:tab w:val="left" w:pos="567"/>
        </w:tabs>
        <w:spacing w:after="0" w:line="240" w:lineRule="auto"/>
        <w:ind w:left="851" w:hanging="284"/>
        <w:rPr>
          <w:rFonts w:eastAsia="Times New Roman" w:cs="Calibri"/>
          <w:sz w:val="24"/>
          <w:szCs w:val="24"/>
          <w:lang w:eastAsia="pl-PL"/>
        </w:rPr>
      </w:pPr>
      <w:r w:rsidRPr="00C3037F">
        <w:rPr>
          <w:rFonts w:eastAsia="Times New Roman" w:cs="Calibri"/>
          <w:sz w:val="24"/>
          <w:szCs w:val="24"/>
          <w:lang w:eastAsia="pl-PL"/>
        </w:rPr>
        <w:t xml:space="preserve">w przypadku, gdy w ramach Projektu występuje pomoc publiczna należy zamieścić informację w tym zakresie z podziałem na kwoty objęte pomocą publiczną oraz nieobjęte pomocą publiczną, </w:t>
      </w:r>
    </w:p>
    <w:p w:rsidR="00BB1C9D" w:rsidRPr="003F687E" w:rsidRDefault="00BB1C9D" w:rsidP="003F687E">
      <w:pPr>
        <w:numPr>
          <w:ilvl w:val="0"/>
          <w:numId w:val="131"/>
        </w:numPr>
        <w:tabs>
          <w:tab w:val="left" w:pos="0"/>
          <w:tab w:val="left" w:pos="567"/>
        </w:tabs>
        <w:spacing w:after="0" w:line="240" w:lineRule="auto"/>
        <w:ind w:left="851" w:hanging="284"/>
        <w:rPr>
          <w:rFonts w:eastAsia="Times New Roman" w:cs="Calibri"/>
          <w:sz w:val="24"/>
          <w:szCs w:val="24"/>
          <w:lang w:eastAsia="pl-PL"/>
        </w:rPr>
      </w:pPr>
      <w:r w:rsidRPr="003F687E">
        <w:rPr>
          <w:rFonts w:eastAsia="Times New Roman" w:cs="Calibri"/>
          <w:sz w:val="24"/>
          <w:szCs w:val="24"/>
          <w:lang w:eastAsia="pl-PL"/>
        </w:rPr>
        <w:t xml:space="preserve">podanie numeru ewidencyjnego lub księgowego, </w:t>
      </w:r>
    </w:p>
    <w:p w:rsidR="00BB1C9D" w:rsidRPr="003F687E" w:rsidRDefault="00BB1C9D" w:rsidP="003F687E">
      <w:pPr>
        <w:numPr>
          <w:ilvl w:val="0"/>
          <w:numId w:val="131"/>
        </w:numPr>
        <w:tabs>
          <w:tab w:val="left" w:pos="0"/>
          <w:tab w:val="left" w:pos="567"/>
        </w:tabs>
        <w:spacing w:after="0" w:line="240" w:lineRule="auto"/>
        <w:ind w:left="851" w:hanging="284"/>
        <w:rPr>
          <w:rFonts w:eastAsia="Times New Roman" w:cs="Calibri"/>
          <w:sz w:val="24"/>
          <w:szCs w:val="24"/>
          <w:lang w:eastAsia="pl-PL"/>
        </w:rPr>
      </w:pPr>
      <w:r w:rsidRPr="003F687E">
        <w:rPr>
          <w:rFonts w:cs="Calibri"/>
          <w:sz w:val="24"/>
          <w:szCs w:val="24"/>
        </w:rPr>
        <w:t>w przypadku faktur wystawionych w walucie obcej należy zamieścić datę i kurs waluty na dzień przeprowadzenia operacji zakupu oraz datę i kurs waluty na dzień zapłaty</w:t>
      </w:r>
    </w:p>
    <w:p w:rsidR="00BB1C9D" w:rsidRPr="0002040C" w:rsidRDefault="00BB1C9D" w:rsidP="003F687E">
      <w:pPr>
        <w:numPr>
          <w:ilvl w:val="0"/>
          <w:numId w:val="236"/>
        </w:numPr>
        <w:tabs>
          <w:tab w:val="clear" w:pos="720"/>
          <w:tab w:val="left" w:pos="0"/>
          <w:tab w:val="left" w:pos="426"/>
        </w:tabs>
        <w:spacing w:after="0" w:line="240" w:lineRule="auto"/>
        <w:ind w:left="284" w:hanging="284"/>
        <w:contextualSpacing/>
        <w:rPr>
          <w:rFonts w:eastAsia="Times New Roman" w:cs="Calibri"/>
          <w:sz w:val="24"/>
          <w:szCs w:val="24"/>
          <w:lang w:eastAsia="pl-PL"/>
        </w:rPr>
      </w:pPr>
      <w:r w:rsidRPr="003F687E">
        <w:rPr>
          <w:rFonts w:cs="Calibri"/>
          <w:sz w:val="24"/>
          <w:szCs w:val="24"/>
        </w:rPr>
        <w:t xml:space="preserve">Pozostałe dokumenty przedkładane przez Beneficjenta niezbędne do weryfikacji wniosku o płatność, na oryginale powinny posiadać opis zawierający numer umowy </w:t>
      </w:r>
      <w:r w:rsidRPr="003F687E">
        <w:rPr>
          <w:rFonts w:cs="Calibri"/>
          <w:sz w:val="24"/>
          <w:szCs w:val="24"/>
        </w:rPr>
        <w:br/>
        <w:t>o dofinansowaniu oraz nazwę Projektu.</w:t>
      </w:r>
    </w:p>
    <w:p w:rsidR="00CF184B" w:rsidRPr="00DE5F52" w:rsidRDefault="00CF184B" w:rsidP="003F687E">
      <w:pPr>
        <w:numPr>
          <w:ilvl w:val="0"/>
          <w:numId w:val="236"/>
        </w:numPr>
        <w:tabs>
          <w:tab w:val="clear" w:pos="720"/>
          <w:tab w:val="num" w:pos="284"/>
          <w:tab w:val="left" w:pos="357"/>
        </w:tabs>
        <w:spacing w:after="0" w:line="240" w:lineRule="auto"/>
        <w:ind w:left="426" w:hanging="426"/>
        <w:contextualSpacing/>
        <w:rPr>
          <w:rFonts w:eastAsia="Times New Roman" w:cs="Calibri"/>
          <w:sz w:val="24"/>
          <w:szCs w:val="24"/>
          <w:lang w:eastAsia="pl-PL"/>
        </w:rPr>
      </w:pPr>
      <w:r w:rsidRPr="0002040C">
        <w:rPr>
          <w:rFonts w:eastAsia="Times New Roman" w:cs="Calibri"/>
          <w:sz w:val="24"/>
          <w:szCs w:val="24"/>
          <w:lang w:eastAsia="pl-PL"/>
        </w:rPr>
        <w:t>Oryginały dokumentów, o których mowa w § 5 ust. 2 związane z realizacją Projektu na odwrocie powinny posiadać opis zawierający co najmniej:</w:t>
      </w:r>
    </w:p>
    <w:p w:rsidR="00CF184B" w:rsidRPr="007C3105" w:rsidRDefault="00CF184B" w:rsidP="0002040C">
      <w:pPr>
        <w:numPr>
          <w:ilvl w:val="3"/>
          <w:numId w:val="230"/>
        </w:numPr>
        <w:tabs>
          <w:tab w:val="left" w:pos="357"/>
        </w:tabs>
        <w:spacing w:after="0" w:line="240" w:lineRule="auto"/>
        <w:ind w:left="709" w:hanging="284"/>
        <w:rPr>
          <w:rFonts w:eastAsia="Times New Roman" w:cs="Calibri"/>
          <w:sz w:val="24"/>
          <w:szCs w:val="24"/>
          <w:lang w:eastAsia="pl-PL"/>
        </w:rPr>
      </w:pPr>
      <w:r w:rsidRPr="007C3105">
        <w:rPr>
          <w:rFonts w:eastAsia="Times New Roman" w:cs="Calibri"/>
          <w:sz w:val="24"/>
          <w:szCs w:val="24"/>
          <w:lang w:eastAsia="pl-PL"/>
        </w:rPr>
        <w:t xml:space="preserve">numer Umowy, </w:t>
      </w:r>
    </w:p>
    <w:p w:rsidR="00CF184B" w:rsidRPr="00315E20" w:rsidRDefault="00CF184B" w:rsidP="0002040C">
      <w:pPr>
        <w:numPr>
          <w:ilvl w:val="3"/>
          <w:numId w:val="230"/>
        </w:numPr>
        <w:tabs>
          <w:tab w:val="left" w:pos="357"/>
        </w:tabs>
        <w:spacing w:after="0" w:line="240" w:lineRule="auto"/>
        <w:ind w:left="709" w:hanging="284"/>
        <w:rPr>
          <w:rFonts w:eastAsia="Times New Roman" w:cs="Calibri"/>
          <w:sz w:val="24"/>
          <w:szCs w:val="24"/>
          <w:lang w:eastAsia="pl-PL"/>
        </w:rPr>
      </w:pPr>
      <w:r w:rsidRPr="00315E20">
        <w:rPr>
          <w:rFonts w:eastAsia="Times New Roman" w:cs="Calibri"/>
          <w:sz w:val="24"/>
          <w:szCs w:val="24"/>
          <w:lang w:eastAsia="pl-PL"/>
        </w:rPr>
        <w:t xml:space="preserve">nazwę Projektu, </w:t>
      </w:r>
    </w:p>
    <w:p w:rsidR="00CF184B" w:rsidRPr="003F687E" w:rsidRDefault="00CF184B" w:rsidP="0002040C">
      <w:pPr>
        <w:numPr>
          <w:ilvl w:val="3"/>
          <w:numId w:val="230"/>
        </w:numPr>
        <w:tabs>
          <w:tab w:val="left" w:pos="357"/>
        </w:tabs>
        <w:spacing w:after="0" w:line="240" w:lineRule="auto"/>
        <w:ind w:left="709" w:hanging="284"/>
        <w:rPr>
          <w:rFonts w:eastAsia="Times New Roman" w:cs="Calibri"/>
          <w:sz w:val="24"/>
          <w:szCs w:val="24"/>
          <w:lang w:eastAsia="pl-PL"/>
        </w:rPr>
      </w:pPr>
      <w:r w:rsidRPr="00C3037F">
        <w:rPr>
          <w:rFonts w:eastAsia="Times New Roman" w:cs="Calibri"/>
          <w:sz w:val="24"/>
          <w:szCs w:val="24"/>
          <w:lang w:eastAsia="pl-PL"/>
        </w:rPr>
        <w:t xml:space="preserve">opis związku wydatku z Projektem – należy zaznaczyć </w:t>
      </w:r>
      <w:r w:rsidR="00892AC8" w:rsidRPr="00C3037F">
        <w:rPr>
          <w:rFonts w:eastAsia="Times New Roman" w:cs="Calibri"/>
          <w:sz w:val="24"/>
          <w:szCs w:val="24"/>
          <w:lang w:eastAsia="pl-PL"/>
        </w:rPr>
        <w:t>na</w:t>
      </w:r>
      <w:r w:rsidRPr="00C3037F">
        <w:rPr>
          <w:rFonts w:eastAsia="Times New Roman" w:cs="Calibri"/>
          <w:sz w:val="24"/>
          <w:szCs w:val="24"/>
          <w:lang w:eastAsia="pl-PL"/>
        </w:rPr>
        <w:t xml:space="preserve"> dokumen</w:t>
      </w:r>
      <w:r w:rsidR="00892AC8" w:rsidRPr="005F067F">
        <w:rPr>
          <w:rFonts w:eastAsia="Times New Roman" w:cs="Calibri"/>
          <w:sz w:val="24"/>
          <w:szCs w:val="24"/>
          <w:lang w:eastAsia="pl-PL"/>
        </w:rPr>
        <w:t>cie</w:t>
      </w:r>
      <w:r w:rsidRPr="003F687E">
        <w:rPr>
          <w:rFonts w:eastAsia="Times New Roman" w:cs="Calibri"/>
          <w:sz w:val="24"/>
          <w:szCs w:val="24"/>
          <w:lang w:eastAsia="pl-PL"/>
        </w:rPr>
        <w:t>, do której kwoty ryczałtowej odnosi się wydatek kwalifikowalny.</w:t>
      </w:r>
    </w:p>
    <w:p w:rsidR="00BB1C9D" w:rsidRPr="003F687E" w:rsidRDefault="00C47998" w:rsidP="003F687E">
      <w:pPr>
        <w:pStyle w:val="Tekstpodstawowy"/>
        <w:numPr>
          <w:ilvl w:val="0"/>
          <w:numId w:val="236"/>
        </w:numPr>
        <w:tabs>
          <w:tab w:val="clear" w:pos="720"/>
          <w:tab w:val="clear" w:pos="900"/>
          <w:tab w:val="left" w:pos="-218"/>
          <w:tab w:val="left" w:pos="284"/>
        </w:tabs>
        <w:ind w:left="284" w:hanging="284"/>
        <w:jc w:val="left"/>
        <w:rPr>
          <w:rFonts w:ascii="Calibri" w:hAnsi="Calibri" w:cs="Calibri"/>
        </w:rPr>
      </w:pPr>
      <w:r w:rsidRPr="003F687E">
        <w:rPr>
          <w:rFonts w:ascii="Calibri" w:hAnsi="Calibri" w:cs="Calibri"/>
        </w:rPr>
        <w:t>W przypadku metody uproszczonej r</w:t>
      </w:r>
      <w:r w:rsidR="00CF184B" w:rsidRPr="003F687E">
        <w:rPr>
          <w:rFonts w:ascii="Calibri" w:hAnsi="Calibri" w:cs="Calibri"/>
        </w:rPr>
        <w:t>ozliczenie wydatków następuje po wykonaniu całości zadania objętego kwotą ryczałtową i osiągnięciu zakładanych wskaźników produktu w tym zakresie.</w:t>
      </w:r>
    </w:p>
    <w:p w:rsidR="00BB1C9D" w:rsidRPr="003F687E" w:rsidRDefault="00BB1C9D" w:rsidP="003F687E">
      <w:pPr>
        <w:pStyle w:val="Tekstpodstawowy"/>
        <w:numPr>
          <w:ilvl w:val="0"/>
          <w:numId w:val="236"/>
        </w:numPr>
        <w:tabs>
          <w:tab w:val="clear" w:pos="720"/>
          <w:tab w:val="clear" w:pos="900"/>
          <w:tab w:val="left" w:pos="-218"/>
          <w:tab w:val="num" w:pos="284"/>
        </w:tabs>
        <w:ind w:left="284" w:hanging="284"/>
        <w:jc w:val="left"/>
        <w:rPr>
          <w:rFonts w:ascii="Calibri" w:hAnsi="Calibri" w:cs="Calibri"/>
        </w:rPr>
      </w:pPr>
      <w:r w:rsidRPr="003F687E">
        <w:rPr>
          <w:rFonts w:ascii="Calibri" w:hAnsi="Calibri" w:cs="Calibri"/>
        </w:rPr>
        <w:t>Beneficjent zobowiązuje się ująć każdy wydatek kwalifikowalny we wniosku o płatność przekazywanym do Instytucji Pośredniczącej w terminie do 3 miesięcy od dnia jego poniesienia.</w:t>
      </w:r>
      <w:r w:rsidRPr="003F687E">
        <w:rPr>
          <w:rFonts w:ascii="Calibri" w:hAnsi="Calibri" w:cs="Calibri"/>
          <w:vertAlign w:val="superscript"/>
        </w:rPr>
        <w:footnoteReference w:id="9"/>
      </w:r>
      <w:r w:rsidRPr="003F687E">
        <w:rPr>
          <w:rFonts w:ascii="Calibri" w:hAnsi="Calibri" w:cs="Calibri"/>
          <w:vertAlign w:val="superscript"/>
        </w:rPr>
        <w:t xml:space="preserve">)  </w:t>
      </w:r>
      <w:r w:rsidRPr="003F687E">
        <w:rPr>
          <w:rFonts w:ascii="Calibri" w:hAnsi="Calibri" w:cs="Calibri"/>
        </w:rPr>
        <w:t>Zobowiązanie nie dotyczy wydatków, które można uznać za kwalifikowane a zostały poniesione przed podpisaniem Umowy. Wydatki takie powinny zostać przedstawione w pierwszym składanym wniosku o płatność.</w:t>
      </w:r>
    </w:p>
    <w:p w:rsidR="00BB1C9D" w:rsidRPr="003F687E" w:rsidRDefault="00BB1C9D" w:rsidP="003F687E">
      <w:pPr>
        <w:pStyle w:val="Tekstpodstawowy"/>
        <w:numPr>
          <w:ilvl w:val="0"/>
          <w:numId w:val="236"/>
        </w:numPr>
        <w:tabs>
          <w:tab w:val="clear" w:pos="720"/>
          <w:tab w:val="clear" w:pos="900"/>
          <w:tab w:val="left" w:pos="-218"/>
          <w:tab w:val="num" w:pos="284"/>
        </w:tabs>
        <w:ind w:left="284" w:hanging="284"/>
        <w:jc w:val="left"/>
        <w:rPr>
          <w:rFonts w:ascii="Calibri" w:hAnsi="Calibri" w:cs="Calibri"/>
        </w:rPr>
      </w:pPr>
      <w:r w:rsidRPr="003F687E">
        <w:rPr>
          <w:rFonts w:ascii="Calibri" w:hAnsi="Calibri" w:cs="Calibri"/>
        </w:rPr>
        <w:t xml:space="preserve">W przypadku stawek ryczałtowych – rozliczenie następuje w oparciu o przedstawiane </w:t>
      </w:r>
      <w:r w:rsidRPr="003F687E">
        <w:rPr>
          <w:rFonts w:ascii="Calibri" w:hAnsi="Calibri" w:cs="Calibri"/>
        </w:rPr>
        <w:br/>
        <w:t>do rozliczenia wydatki będące podstawą wyliczenia stawek, zgodnie z zatwierdzonym budżetem Projektu. Na wysokość wydatków rozliczanych stawką ryczałtową mają wpływ nie tylko koszty wykazane we wnioskach o płatność, ale również wszelkiego rodzaju pomniejszenia, które są dokonywane w ramach Projektu.</w:t>
      </w:r>
    </w:p>
    <w:p w:rsidR="00BB1C9D" w:rsidRPr="003F687E" w:rsidRDefault="00BB1C9D" w:rsidP="003F687E">
      <w:pPr>
        <w:pStyle w:val="Tekstpodstawowy"/>
        <w:numPr>
          <w:ilvl w:val="0"/>
          <w:numId w:val="236"/>
        </w:numPr>
        <w:tabs>
          <w:tab w:val="clear" w:pos="720"/>
          <w:tab w:val="clear" w:pos="900"/>
          <w:tab w:val="left" w:pos="-218"/>
          <w:tab w:val="num" w:pos="284"/>
        </w:tabs>
        <w:ind w:left="284" w:hanging="284"/>
        <w:jc w:val="left"/>
        <w:rPr>
          <w:rFonts w:ascii="Calibri" w:hAnsi="Calibri" w:cs="Calibri"/>
        </w:rPr>
      </w:pPr>
      <w:r w:rsidRPr="003F687E">
        <w:rPr>
          <w:rFonts w:ascii="Calibri" w:hAnsi="Calibri" w:cs="Calibri"/>
        </w:rPr>
        <w:t>W przypadku rozliczania w projekcie kosztów wyrażonych w walucie obcej należy przedstawić Instytucji Pośredniczącej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rsidR="00BB1C9D" w:rsidRPr="003F687E" w:rsidRDefault="00BB1C9D" w:rsidP="003F687E">
      <w:pPr>
        <w:pStyle w:val="Tekstpodstawowy"/>
        <w:numPr>
          <w:ilvl w:val="0"/>
          <w:numId w:val="236"/>
        </w:numPr>
        <w:tabs>
          <w:tab w:val="clear" w:pos="720"/>
          <w:tab w:val="clear" w:pos="900"/>
          <w:tab w:val="left" w:pos="-218"/>
          <w:tab w:val="num" w:pos="284"/>
        </w:tabs>
        <w:ind w:left="284" w:hanging="284"/>
        <w:jc w:val="left"/>
        <w:rPr>
          <w:rFonts w:ascii="Calibri" w:hAnsi="Calibri" w:cs="Calibri"/>
        </w:rPr>
      </w:pPr>
      <w:r w:rsidRPr="003F687E">
        <w:rPr>
          <w:rFonts w:ascii="Calibri" w:hAnsi="Calibri" w:cs="Calibri"/>
        </w:rPr>
        <w:t xml:space="preserve">Opis dowodu księgowego wyrażonego w walutach obcych oprócz elementów wymienionych w ust. 14 powinien zawierać przeliczenie ich wartości według faktycznie zastosowanego kursu na walutę polską i być zgodny z art. 30 Ustawy z dnia 20 września 1994 r. o rachunkowości. W takim przypadku kosztem kwalifikowalnym są także różnice </w:t>
      </w:r>
      <w:r w:rsidRPr="003F687E">
        <w:rPr>
          <w:rFonts w:ascii="Calibri" w:hAnsi="Calibri" w:cs="Calibri"/>
        </w:rPr>
        <w:lastRenderedPageBreak/>
        <w:t xml:space="preserve">kursowe. Różnice kursowe w ujęciu ustawy o rachunkowości, wyrażone są, jako różnice w wycenie między zarachowaniem a realizacją przychodu lub kosztu. </w:t>
      </w:r>
    </w:p>
    <w:p w:rsidR="00BB1C9D" w:rsidRPr="003F687E" w:rsidRDefault="006873DD" w:rsidP="003F687E">
      <w:pPr>
        <w:pStyle w:val="Tekstpodstawowy"/>
        <w:numPr>
          <w:ilvl w:val="0"/>
          <w:numId w:val="236"/>
        </w:numPr>
        <w:tabs>
          <w:tab w:val="clear" w:pos="720"/>
          <w:tab w:val="clear" w:pos="900"/>
          <w:tab w:val="left" w:pos="-218"/>
          <w:tab w:val="num" w:pos="284"/>
        </w:tabs>
        <w:ind w:left="284" w:hanging="284"/>
        <w:jc w:val="left"/>
        <w:rPr>
          <w:rFonts w:ascii="Calibri" w:hAnsi="Calibri" w:cs="Calibri"/>
        </w:rPr>
      </w:pPr>
      <w:r w:rsidRPr="003F687E">
        <w:rPr>
          <w:rFonts w:ascii="Calibri" w:hAnsi="Calibri" w:cs="Calibri"/>
        </w:rPr>
        <w:t xml:space="preserve">W związku z ust. </w:t>
      </w:r>
      <w:r>
        <w:rPr>
          <w:rFonts w:ascii="Calibri" w:hAnsi="Calibri" w:cs="Calibri"/>
        </w:rPr>
        <w:t>21</w:t>
      </w:r>
      <w:r w:rsidR="00BB1C9D" w:rsidRPr="003F687E">
        <w:rPr>
          <w:rFonts w:ascii="Calibri" w:hAnsi="Calibri" w:cs="Calibri"/>
        </w:rPr>
        <w:t xml:space="preserve"> realizację kosztu oblicza się po odpowiednim kursie w zależności od metody wybranego sposobu płatności:</w:t>
      </w:r>
    </w:p>
    <w:p w:rsidR="00BB1C9D" w:rsidRPr="0002040C" w:rsidRDefault="00BB1C9D" w:rsidP="0002040C">
      <w:pPr>
        <w:numPr>
          <w:ilvl w:val="0"/>
          <w:numId w:val="132"/>
        </w:numPr>
        <w:autoSpaceDE w:val="0"/>
        <w:autoSpaceDN w:val="0"/>
        <w:spacing w:after="0" w:line="240" w:lineRule="auto"/>
        <w:ind w:hanging="284"/>
        <w:rPr>
          <w:rFonts w:cs="Calibri"/>
          <w:sz w:val="24"/>
          <w:szCs w:val="24"/>
          <w:lang w:eastAsia="pl-PL"/>
        </w:rPr>
      </w:pPr>
      <w:r w:rsidRPr="0002040C">
        <w:rPr>
          <w:rFonts w:cs="Calibri"/>
          <w:sz w:val="24"/>
          <w:szCs w:val="24"/>
          <w:lang w:eastAsia="pl-PL"/>
        </w:rPr>
        <w:t>zapłata nastąpiła z rachunku bankowego w złotych polskich na rachunek odbiorcy prowadzony w walucie obcej, wtedy koszt należy przeliczyć po kursie sprzedaży zastosowanym przez bank, z którego usług korzysta Beneficjent, w dniu dokonania operacji (tj. zapłaty),</w:t>
      </w:r>
    </w:p>
    <w:p w:rsidR="00BB1C9D" w:rsidRPr="0002040C" w:rsidRDefault="00BB1C9D" w:rsidP="0002040C">
      <w:pPr>
        <w:numPr>
          <w:ilvl w:val="0"/>
          <w:numId w:val="132"/>
        </w:numPr>
        <w:autoSpaceDE w:val="0"/>
        <w:autoSpaceDN w:val="0"/>
        <w:spacing w:after="0" w:line="240" w:lineRule="auto"/>
        <w:ind w:hanging="284"/>
        <w:rPr>
          <w:rFonts w:cs="Calibri"/>
          <w:sz w:val="24"/>
          <w:szCs w:val="24"/>
          <w:lang w:eastAsia="pl-PL"/>
        </w:rPr>
      </w:pPr>
      <w:r w:rsidRPr="00DE5F52">
        <w:rPr>
          <w:rFonts w:cs="Calibri"/>
          <w:sz w:val="24"/>
          <w:szCs w:val="24"/>
          <w:lang w:eastAsia="pl-PL"/>
        </w:rPr>
        <w:t>z rachunku p</w:t>
      </w:r>
      <w:r w:rsidRPr="007C3105">
        <w:rPr>
          <w:rFonts w:cs="Calibri"/>
          <w:sz w:val="24"/>
          <w:szCs w:val="24"/>
          <w:lang w:eastAsia="pl-PL"/>
        </w:rPr>
        <w:t xml:space="preserve">rowadzonego w walucie obcej na rachunek odbiorcy prowadzony </w:t>
      </w:r>
      <w:r w:rsidRPr="007C3105">
        <w:rPr>
          <w:rFonts w:cs="Calibri"/>
          <w:sz w:val="24"/>
          <w:szCs w:val="24"/>
          <w:lang w:eastAsia="pl-PL"/>
        </w:rPr>
        <w:br/>
        <w:t>w walucie obcej kwotę należy przeliczać zgodnie z przyjętą przez Beneficjenta polityką Rachunkowości, po kursie historycznym, tj. kursie, po którym wyceniono wpływ waluty na rachunek bankowy (FIF</w:t>
      </w:r>
      <w:r w:rsidRPr="00315E20">
        <w:rPr>
          <w:rFonts w:cs="Calibri"/>
          <w:sz w:val="24"/>
          <w:szCs w:val="24"/>
          <w:lang w:eastAsia="pl-PL"/>
        </w:rPr>
        <w:t>O</w:t>
      </w:r>
      <w:r w:rsidRPr="0002040C">
        <w:rPr>
          <w:rFonts w:cs="Calibri"/>
          <w:sz w:val="24"/>
          <w:szCs w:val="24"/>
          <w:vertAlign w:val="superscript"/>
          <w:lang w:eastAsia="pl-PL"/>
        </w:rPr>
        <w:footnoteReference w:id="10"/>
      </w:r>
      <w:r w:rsidRPr="0002040C">
        <w:rPr>
          <w:rFonts w:cs="Calibri"/>
          <w:sz w:val="24"/>
          <w:szCs w:val="24"/>
          <w:lang w:eastAsia="pl-PL"/>
        </w:rPr>
        <w:t>, LIFO</w:t>
      </w:r>
      <w:r w:rsidRPr="0002040C">
        <w:rPr>
          <w:rFonts w:cs="Calibri"/>
          <w:sz w:val="24"/>
          <w:szCs w:val="24"/>
          <w:vertAlign w:val="superscript"/>
          <w:lang w:eastAsia="pl-PL"/>
        </w:rPr>
        <w:footnoteReference w:id="11"/>
      </w:r>
      <w:r w:rsidRPr="0002040C">
        <w:rPr>
          <w:rFonts w:cs="Calibri"/>
          <w:sz w:val="24"/>
          <w:szCs w:val="24"/>
          <w:lang w:eastAsia="pl-PL"/>
        </w:rPr>
        <w:t xml:space="preserve"> lub średnioważony), (dotyczy podmiotów prowadzących pełną księgowość zgodnie z zapisami Ustawy </w:t>
      </w:r>
      <w:r w:rsidRPr="0002040C">
        <w:rPr>
          <w:rFonts w:cs="Calibri"/>
          <w:sz w:val="24"/>
          <w:szCs w:val="24"/>
          <w:lang w:eastAsia="pl-PL"/>
        </w:rPr>
        <w:br/>
        <w:t>o rachunkowości),</w:t>
      </w:r>
    </w:p>
    <w:p w:rsidR="00BB1C9D" w:rsidRPr="00DE5F52" w:rsidRDefault="00BB1C9D" w:rsidP="0002040C">
      <w:pPr>
        <w:numPr>
          <w:ilvl w:val="0"/>
          <w:numId w:val="132"/>
        </w:numPr>
        <w:autoSpaceDE w:val="0"/>
        <w:autoSpaceDN w:val="0"/>
        <w:spacing w:after="0" w:line="240" w:lineRule="auto"/>
        <w:ind w:hanging="284"/>
        <w:rPr>
          <w:rFonts w:cs="Calibri"/>
          <w:sz w:val="24"/>
          <w:szCs w:val="24"/>
          <w:lang w:eastAsia="pl-PL"/>
        </w:rPr>
      </w:pPr>
      <w:r w:rsidRPr="0002040C">
        <w:rPr>
          <w:rFonts w:cs="Calibri"/>
          <w:sz w:val="24"/>
          <w:szCs w:val="24"/>
          <w:lang w:eastAsia="pl-PL"/>
        </w:rPr>
        <w:t>w przypadku, gdy nie ma możliwości zastosowania którejkolwiek z wyżej wskazanych metod, stosuje się przeliczenia po kursie średnim o</w:t>
      </w:r>
      <w:r w:rsidRPr="00DE5F52">
        <w:rPr>
          <w:rFonts w:cs="Calibri"/>
          <w:sz w:val="24"/>
          <w:szCs w:val="24"/>
          <w:lang w:eastAsia="pl-PL"/>
        </w:rPr>
        <w:t>głoszonym dla danej waluty przez NBP z dnia poprzedzającego dzień jej wypływu z konta (tj. zapłaty).</w:t>
      </w:r>
    </w:p>
    <w:p w:rsidR="00BB1C9D" w:rsidRPr="005F067F" w:rsidRDefault="00BB1C9D" w:rsidP="003F687E">
      <w:pPr>
        <w:pStyle w:val="Tekstpodstawowy"/>
        <w:numPr>
          <w:ilvl w:val="0"/>
          <w:numId w:val="236"/>
        </w:numPr>
        <w:tabs>
          <w:tab w:val="clear" w:pos="720"/>
          <w:tab w:val="clear" w:pos="900"/>
          <w:tab w:val="left" w:pos="-218"/>
          <w:tab w:val="num" w:pos="284"/>
        </w:tabs>
        <w:ind w:left="284" w:hanging="284"/>
        <w:jc w:val="left"/>
        <w:rPr>
          <w:rFonts w:ascii="Calibri" w:hAnsi="Calibri" w:cs="Calibri"/>
        </w:rPr>
      </w:pPr>
      <w:r w:rsidRPr="007C3105">
        <w:rPr>
          <w:rFonts w:ascii="Calibri" w:eastAsia="Calibri" w:hAnsi="Calibri" w:cs="Calibri"/>
        </w:rPr>
        <w:t>W przypadku częściowych płatności za fakturę wyrażoną w walucie obcej z tytułu wykonania usługi, robót budowlanych lub dostawy towarów na podstawie zawarte</w:t>
      </w:r>
      <w:r w:rsidRPr="00315E20">
        <w:rPr>
          <w:rFonts w:ascii="Calibri" w:eastAsia="Calibri" w:hAnsi="Calibri" w:cs="Calibri"/>
        </w:rPr>
        <w:t>j umowy z wykonawcą, należy każdą transzę płatności przeliczyć oddzielnie. Płatność każdej z transz traktowana jest, jako jedna operacja, która stanowi podstawę do rozliczenia różnic kursowych dla poszczególnych transz</w:t>
      </w:r>
      <w:r w:rsidRPr="00C3037F">
        <w:rPr>
          <w:rFonts w:ascii="Calibri" w:eastAsia="Calibri" w:hAnsi="Calibri" w:cs="Calibri"/>
        </w:rPr>
        <w:t>.</w:t>
      </w:r>
    </w:p>
    <w:p w:rsidR="00F147E9" w:rsidRPr="003F687E" w:rsidRDefault="00F147E9" w:rsidP="00B93A5E">
      <w:pPr>
        <w:pStyle w:val="Pisma"/>
        <w:autoSpaceDE/>
        <w:autoSpaceDN/>
        <w:ind w:left="284"/>
        <w:jc w:val="center"/>
        <w:rPr>
          <w:rFonts w:ascii="Calibri" w:hAnsi="Calibri" w:cs="Calibri"/>
          <w:b/>
          <w:sz w:val="24"/>
        </w:rPr>
      </w:pPr>
    </w:p>
    <w:p w:rsidR="00BA0FAC" w:rsidRPr="003F687E" w:rsidRDefault="00BA0FAC" w:rsidP="00B93A5E">
      <w:pPr>
        <w:pStyle w:val="Pisma"/>
        <w:autoSpaceDE/>
        <w:autoSpaceDN/>
        <w:jc w:val="left"/>
        <w:rPr>
          <w:rFonts w:ascii="Calibri" w:hAnsi="Calibri" w:cs="Calibri"/>
          <w:b/>
          <w:sz w:val="24"/>
        </w:rPr>
      </w:pPr>
      <w:r w:rsidRPr="003F687E">
        <w:rPr>
          <w:rFonts w:ascii="Calibri" w:hAnsi="Calibri" w:cs="Calibri"/>
          <w:b/>
          <w:sz w:val="24"/>
        </w:rPr>
        <w:t xml:space="preserve">Zasady i terminy weryfikacji wniosków o płatność przez Instytucję </w:t>
      </w:r>
      <w:r w:rsidR="008F5FCC" w:rsidRPr="003F687E">
        <w:rPr>
          <w:rFonts w:ascii="Calibri" w:hAnsi="Calibri" w:cs="Calibri"/>
          <w:b/>
          <w:sz w:val="24"/>
        </w:rPr>
        <w:t>Pośredniczącą</w:t>
      </w:r>
    </w:p>
    <w:p w:rsidR="00BA0FAC" w:rsidRPr="00AF4580" w:rsidRDefault="00BA0FAC" w:rsidP="00B93A5E">
      <w:pPr>
        <w:pStyle w:val="Pisma"/>
        <w:autoSpaceDE/>
        <w:autoSpaceDN/>
        <w:jc w:val="left"/>
        <w:rPr>
          <w:rFonts w:ascii="Calibri" w:hAnsi="Calibri" w:cs="Calibri"/>
          <w:b/>
          <w:sz w:val="24"/>
        </w:rPr>
      </w:pPr>
      <w:r w:rsidRPr="00AF4580">
        <w:rPr>
          <w:rFonts w:ascii="Calibri" w:hAnsi="Calibri" w:cs="Calibri"/>
          <w:b/>
          <w:sz w:val="24"/>
        </w:rPr>
        <w:t xml:space="preserve">§ </w:t>
      </w:r>
      <w:r w:rsidR="00725759" w:rsidRPr="00AF4580">
        <w:rPr>
          <w:rFonts w:ascii="Calibri" w:hAnsi="Calibri" w:cs="Calibri"/>
          <w:b/>
          <w:sz w:val="24"/>
        </w:rPr>
        <w:t>1</w:t>
      </w:r>
      <w:r w:rsidR="004D29C9">
        <w:rPr>
          <w:rFonts w:ascii="Calibri" w:hAnsi="Calibri" w:cs="Calibri"/>
          <w:b/>
          <w:sz w:val="24"/>
        </w:rPr>
        <w:t>4</w:t>
      </w:r>
    </w:p>
    <w:p w:rsidR="00BB1C9D" w:rsidRPr="005F067F" w:rsidRDefault="00BB1C9D" w:rsidP="00B93A5E">
      <w:pPr>
        <w:numPr>
          <w:ilvl w:val="0"/>
          <w:numId w:val="25"/>
        </w:numPr>
        <w:tabs>
          <w:tab w:val="clear" w:pos="2340"/>
          <w:tab w:val="num" w:pos="360"/>
        </w:tabs>
        <w:spacing w:after="0" w:line="240" w:lineRule="auto"/>
        <w:ind w:left="357" w:hanging="357"/>
        <w:rPr>
          <w:rFonts w:cs="Calibri"/>
          <w:sz w:val="24"/>
          <w:szCs w:val="24"/>
        </w:rPr>
      </w:pPr>
      <w:r w:rsidRPr="00DE5F52">
        <w:rPr>
          <w:rFonts w:cs="Calibri"/>
          <w:sz w:val="24"/>
          <w:szCs w:val="24"/>
        </w:rPr>
        <w:t xml:space="preserve">W przypadku gdy Beneficjent we wniosku o płatność rozlicza co najmniej 3 faktury lub inne dokumenty o równoważnej wartości dowodowej, </w:t>
      </w:r>
      <w:r w:rsidRPr="007C3105">
        <w:rPr>
          <w:rFonts w:cs="Calibri"/>
          <w:sz w:val="24"/>
          <w:szCs w:val="24"/>
        </w:rPr>
        <w:t xml:space="preserve">Instytucja Pośrednicząca </w:t>
      </w:r>
      <w:r w:rsidRPr="007C3105">
        <w:rPr>
          <w:rFonts w:cs="Calibri"/>
          <w:sz w:val="24"/>
          <w:szCs w:val="24"/>
        </w:rPr>
        <w:br/>
        <w:t>w terminie 5 dni roboczych od dnia następują</w:t>
      </w:r>
      <w:r w:rsidRPr="00315E20">
        <w:rPr>
          <w:rFonts w:cs="Calibri"/>
          <w:sz w:val="24"/>
          <w:szCs w:val="24"/>
        </w:rPr>
        <w:t>cego po dniu otrzymania wniosku o płatność dokonuje doboru próby dokumentów do weryfikacji w oparciu o metodologię doboru próby i wzywa Beneficjenta do ich przedłożenia. W przypadku gdy Beneficjent we wniosku o płatność rozlicza do 2 faktur lub innych doku</w:t>
      </w:r>
      <w:r w:rsidRPr="00C3037F">
        <w:rPr>
          <w:rFonts w:cs="Calibri"/>
          <w:sz w:val="24"/>
          <w:szCs w:val="24"/>
        </w:rPr>
        <w:t>mentów o równoważnej wartości dowodowej wraz z przesłaniem wniosku płatność, przesyła dokumenty o których mowa w § 1</w:t>
      </w:r>
      <w:r w:rsidR="00C14B43">
        <w:rPr>
          <w:rFonts w:cs="Calibri"/>
          <w:sz w:val="24"/>
          <w:szCs w:val="24"/>
        </w:rPr>
        <w:t>3</w:t>
      </w:r>
      <w:r w:rsidRPr="00C3037F">
        <w:rPr>
          <w:rFonts w:cs="Calibri"/>
          <w:sz w:val="24"/>
          <w:szCs w:val="24"/>
        </w:rPr>
        <w:t xml:space="preserve"> ust. 6</w:t>
      </w:r>
    </w:p>
    <w:p w:rsidR="00BA0FAC" w:rsidRPr="00C3037F" w:rsidRDefault="00BA0FAC" w:rsidP="00A90464">
      <w:pPr>
        <w:numPr>
          <w:ilvl w:val="0"/>
          <w:numId w:val="25"/>
        </w:numPr>
        <w:tabs>
          <w:tab w:val="clear" w:pos="2340"/>
          <w:tab w:val="num" w:pos="360"/>
        </w:tabs>
        <w:spacing w:after="0" w:line="240" w:lineRule="auto"/>
        <w:ind w:left="357" w:hanging="357"/>
        <w:rPr>
          <w:rFonts w:cs="Calibri"/>
          <w:sz w:val="24"/>
          <w:szCs w:val="24"/>
        </w:rPr>
      </w:pPr>
      <w:r w:rsidRPr="003F687E">
        <w:rPr>
          <w:rFonts w:cs="Calibri"/>
          <w:sz w:val="24"/>
          <w:szCs w:val="24"/>
        </w:rPr>
        <w:t xml:space="preserve">Instytucja </w:t>
      </w:r>
      <w:r w:rsidR="00D7031F" w:rsidRPr="003F687E">
        <w:rPr>
          <w:rFonts w:cs="Calibri"/>
          <w:sz w:val="24"/>
          <w:szCs w:val="24"/>
        </w:rPr>
        <w:t>Pośrednicząca</w:t>
      </w:r>
      <w:r w:rsidRPr="003F687E">
        <w:rPr>
          <w:rFonts w:cs="Calibri"/>
          <w:sz w:val="24"/>
          <w:szCs w:val="24"/>
        </w:rPr>
        <w:t xml:space="preserve"> dokonuje weryfikacji wniosków o płatność, o których mowa </w:t>
      </w:r>
      <w:r w:rsidR="002F378D" w:rsidRPr="003F687E">
        <w:rPr>
          <w:rFonts w:cs="Calibri"/>
          <w:sz w:val="24"/>
          <w:szCs w:val="24"/>
        </w:rPr>
        <w:br/>
      </w:r>
      <w:r w:rsidRPr="003F687E">
        <w:rPr>
          <w:rFonts w:cs="Calibri"/>
          <w:sz w:val="24"/>
          <w:szCs w:val="24"/>
        </w:rPr>
        <w:t>w § 1</w:t>
      </w:r>
      <w:r w:rsidR="00C14B43">
        <w:rPr>
          <w:rFonts w:cs="Calibri"/>
          <w:sz w:val="24"/>
          <w:szCs w:val="24"/>
        </w:rPr>
        <w:t>3</w:t>
      </w:r>
      <w:r w:rsidRPr="00C3037F">
        <w:rPr>
          <w:rFonts w:cs="Calibri"/>
          <w:sz w:val="24"/>
          <w:szCs w:val="24"/>
        </w:rPr>
        <w:t xml:space="preserve"> us</w:t>
      </w:r>
      <w:r w:rsidR="00483054" w:rsidRPr="005F067F">
        <w:rPr>
          <w:rFonts w:cs="Calibri"/>
          <w:sz w:val="24"/>
          <w:szCs w:val="24"/>
        </w:rPr>
        <w:t xml:space="preserve">t. 1 pkt 1 i od pkt 3 do pkt 9 </w:t>
      </w:r>
      <w:r w:rsidR="00BF485F" w:rsidRPr="003F687E">
        <w:rPr>
          <w:rFonts w:cs="Calibri"/>
          <w:color w:val="000000"/>
          <w:sz w:val="24"/>
          <w:szCs w:val="24"/>
        </w:rPr>
        <w:t xml:space="preserve"> </w:t>
      </w:r>
      <w:r w:rsidR="00A90464" w:rsidRPr="00A85C05">
        <w:rPr>
          <w:rFonts w:cs="Calibri"/>
          <w:sz w:val="24"/>
          <w:szCs w:val="24"/>
        </w:rPr>
        <w:t xml:space="preserve">z wyłączeniem pkt 7, w terminie 35 dni roboczych od dnia następującego po dniu otrzymania dokumentów, o których mowa w ust. 1. </w:t>
      </w:r>
      <w:r w:rsidR="00A90464" w:rsidRPr="00A85C05">
        <w:rPr>
          <w:rFonts w:cs="Calibri"/>
          <w:color w:val="000000"/>
          <w:sz w:val="24"/>
          <w:szCs w:val="24"/>
        </w:rPr>
        <w:t xml:space="preserve">Instytucja Pośrednicząca dokonuje weryfikacji wniosku o płatność, o którym mowa </w:t>
      </w:r>
      <w:r w:rsidR="00A90464">
        <w:rPr>
          <w:rFonts w:cs="Calibri"/>
          <w:color w:val="000000"/>
          <w:sz w:val="24"/>
          <w:szCs w:val="24"/>
        </w:rPr>
        <w:br/>
      </w:r>
      <w:r w:rsidR="00A90464" w:rsidRPr="00A85C05">
        <w:rPr>
          <w:rFonts w:cs="Calibri"/>
          <w:color w:val="000000"/>
          <w:sz w:val="24"/>
          <w:szCs w:val="24"/>
        </w:rPr>
        <w:t>w § 1</w:t>
      </w:r>
      <w:r w:rsidR="00C14B43">
        <w:rPr>
          <w:rFonts w:cs="Calibri"/>
          <w:color w:val="000000"/>
          <w:sz w:val="24"/>
          <w:szCs w:val="24"/>
        </w:rPr>
        <w:t>3</w:t>
      </w:r>
      <w:r w:rsidR="00A90464" w:rsidRPr="00A85C05">
        <w:rPr>
          <w:rFonts w:cs="Calibri"/>
          <w:color w:val="000000"/>
          <w:sz w:val="24"/>
          <w:szCs w:val="24"/>
        </w:rPr>
        <w:t xml:space="preserve"> ust. 1 pkt 7 w terminie 35 dni roboczych liczonych od dnia następującego po dniu otrzymania wniosku o płatność</w:t>
      </w:r>
      <w:r w:rsidR="00BF485F" w:rsidRPr="00A90464">
        <w:rPr>
          <w:rFonts w:cs="Calibri"/>
          <w:color w:val="000000"/>
          <w:sz w:val="24"/>
          <w:szCs w:val="24"/>
        </w:rPr>
        <w:t>.</w:t>
      </w:r>
    </w:p>
    <w:p w:rsidR="00BA0FAC" w:rsidRPr="003F687E" w:rsidRDefault="00BA0FAC" w:rsidP="00B93A5E">
      <w:pPr>
        <w:numPr>
          <w:ilvl w:val="0"/>
          <w:numId w:val="25"/>
        </w:numPr>
        <w:tabs>
          <w:tab w:val="clear" w:pos="2340"/>
          <w:tab w:val="num" w:pos="360"/>
        </w:tabs>
        <w:spacing w:after="0" w:line="240" w:lineRule="auto"/>
        <w:ind w:left="357" w:hanging="357"/>
        <w:rPr>
          <w:rFonts w:cs="Calibri"/>
          <w:sz w:val="24"/>
          <w:szCs w:val="24"/>
        </w:rPr>
      </w:pPr>
      <w:r w:rsidRPr="005F067F">
        <w:rPr>
          <w:rFonts w:cs="Calibri"/>
          <w:sz w:val="24"/>
          <w:szCs w:val="24"/>
        </w:rPr>
        <w:lastRenderedPageBreak/>
        <w:t xml:space="preserve">Instytucja </w:t>
      </w:r>
      <w:r w:rsidR="00D7031F" w:rsidRPr="003F687E">
        <w:rPr>
          <w:rFonts w:cs="Calibri"/>
          <w:sz w:val="24"/>
          <w:szCs w:val="24"/>
        </w:rPr>
        <w:t xml:space="preserve">Pośrednicząca </w:t>
      </w:r>
      <w:r w:rsidRPr="003F687E">
        <w:rPr>
          <w:rFonts w:cs="Calibri"/>
          <w:sz w:val="24"/>
          <w:szCs w:val="24"/>
        </w:rPr>
        <w:t xml:space="preserve">dokonuje weryfikacji wniosku o płatność, o którym mowa </w:t>
      </w:r>
      <w:r w:rsidR="00312475" w:rsidRPr="003F687E">
        <w:rPr>
          <w:rFonts w:cs="Calibri"/>
          <w:sz w:val="24"/>
          <w:szCs w:val="24"/>
        </w:rPr>
        <w:br/>
      </w:r>
      <w:r w:rsidRPr="003F687E">
        <w:rPr>
          <w:rFonts w:cs="Calibri"/>
          <w:sz w:val="24"/>
          <w:szCs w:val="24"/>
        </w:rPr>
        <w:t>w § 1</w:t>
      </w:r>
      <w:r w:rsidR="00C14B43">
        <w:rPr>
          <w:rFonts w:cs="Calibri"/>
          <w:sz w:val="24"/>
          <w:szCs w:val="24"/>
        </w:rPr>
        <w:t>3</w:t>
      </w:r>
      <w:r w:rsidRPr="00C3037F">
        <w:rPr>
          <w:rFonts w:cs="Calibri"/>
          <w:sz w:val="24"/>
          <w:szCs w:val="24"/>
        </w:rPr>
        <w:t xml:space="preserve"> ust. 1 pkt 2 w terminie </w:t>
      </w:r>
      <w:r w:rsidR="001C3761" w:rsidRPr="005F067F">
        <w:rPr>
          <w:rFonts w:cs="Calibri"/>
          <w:sz w:val="24"/>
          <w:szCs w:val="24"/>
        </w:rPr>
        <w:t>20</w:t>
      </w:r>
      <w:r w:rsidRPr="003F687E">
        <w:rPr>
          <w:rFonts w:cs="Calibri"/>
          <w:sz w:val="24"/>
          <w:szCs w:val="24"/>
        </w:rPr>
        <w:t xml:space="preserve"> dni roboczych</w:t>
      </w:r>
      <w:r w:rsidR="00C427CE" w:rsidRPr="003F687E">
        <w:rPr>
          <w:rFonts w:cs="Calibri"/>
          <w:sz w:val="24"/>
          <w:szCs w:val="24"/>
        </w:rPr>
        <w:t xml:space="preserve"> liczonych od dnia następującego po dniu otrzymania</w:t>
      </w:r>
      <w:r w:rsidR="00CD5DEE" w:rsidRPr="003F687E">
        <w:rPr>
          <w:rFonts w:cs="Calibri"/>
          <w:sz w:val="24"/>
          <w:szCs w:val="24"/>
        </w:rPr>
        <w:t xml:space="preserve"> wniosku o płatność</w:t>
      </w:r>
      <w:r w:rsidRPr="003F687E">
        <w:rPr>
          <w:rFonts w:cs="Calibri"/>
          <w:sz w:val="24"/>
          <w:szCs w:val="24"/>
        </w:rPr>
        <w:t>.</w:t>
      </w:r>
    </w:p>
    <w:p w:rsidR="00BA0FAC" w:rsidRPr="003F687E" w:rsidRDefault="00BA0FAC" w:rsidP="00DE5F52">
      <w:pPr>
        <w:numPr>
          <w:ilvl w:val="0"/>
          <w:numId w:val="25"/>
        </w:numPr>
        <w:tabs>
          <w:tab w:val="clear" w:pos="2340"/>
          <w:tab w:val="num" w:pos="360"/>
        </w:tabs>
        <w:spacing w:after="0" w:line="240" w:lineRule="auto"/>
        <w:ind w:left="357" w:hanging="357"/>
        <w:rPr>
          <w:rFonts w:cs="Calibri"/>
          <w:sz w:val="24"/>
          <w:szCs w:val="24"/>
        </w:rPr>
      </w:pPr>
      <w:r w:rsidRPr="003F687E">
        <w:rPr>
          <w:rFonts w:cs="Calibri"/>
          <w:sz w:val="24"/>
          <w:szCs w:val="24"/>
        </w:rPr>
        <w:t xml:space="preserve">Bieg terminów, o których mowa w ust. </w:t>
      </w:r>
      <w:r w:rsidR="007768C5" w:rsidRPr="003F687E">
        <w:rPr>
          <w:rFonts w:cs="Calibri"/>
          <w:sz w:val="24"/>
          <w:szCs w:val="24"/>
        </w:rPr>
        <w:t>1</w:t>
      </w:r>
      <w:r w:rsidRPr="003F687E">
        <w:rPr>
          <w:rFonts w:cs="Calibri"/>
          <w:sz w:val="24"/>
          <w:szCs w:val="24"/>
        </w:rPr>
        <w:t xml:space="preserve"> i ust. </w:t>
      </w:r>
      <w:r w:rsidR="007768C5" w:rsidRPr="003F687E">
        <w:rPr>
          <w:rFonts w:cs="Calibri"/>
          <w:sz w:val="24"/>
          <w:szCs w:val="24"/>
        </w:rPr>
        <w:t>2</w:t>
      </w:r>
      <w:r w:rsidRPr="003F687E">
        <w:rPr>
          <w:rFonts w:cs="Calibri"/>
          <w:sz w:val="24"/>
          <w:szCs w:val="24"/>
        </w:rPr>
        <w:t xml:space="preserve"> może zostać przerwany przez Instytucję </w:t>
      </w:r>
      <w:r w:rsidR="00D7031F" w:rsidRPr="003F687E">
        <w:rPr>
          <w:rFonts w:cs="Calibri"/>
          <w:sz w:val="24"/>
          <w:szCs w:val="24"/>
        </w:rPr>
        <w:t>Pośredniczącą</w:t>
      </w:r>
      <w:r w:rsidRPr="003F687E">
        <w:rPr>
          <w:rFonts w:cs="Calibri"/>
          <w:sz w:val="24"/>
          <w:szCs w:val="24"/>
        </w:rPr>
        <w:t xml:space="preserve"> w przypadku gdy:</w:t>
      </w:r>
    </w:p>
    <w:p w:rsidR="00F147E9" w:rsidRPr="003F687E" w:rsidRDefault="00BA0FAC" w:rsidP="003F687E">
      <w:pPr>
        <w:numPr>
          <w:ilvl w:val="0"/>
          <w:numId w:val="238"/>
        </w:numPr>
        <w:spacing w:after="0" w:line="240" w:lineRule="auto"/>
        <w:ind w:left="709" w:hanging="357"/>
        <w:rPr>
          <w:rFonts w:cs="Calibri"/>
          <w:sz w:val="24"/>
          <w:szCs w:val="24"/>
        </w:rPr>
      </w:pPr>
      <w:r w:rsidRPr="003F687E">
        <w:rPr>
          <w:rFonts w:cs="Calibri"/>
          <w:sz w:val="24"/>
          <w:szCs w:val="24"/>
        </w:rPr>
        <w:t xml:space="preserve">kwota ujęta we wniosku o płatność jest nienależna lub dokumenty potwierdzające, </w:t>
      </w:r>
      <w:r w:rsidR="00312475" w:rsidRPr="003F687E">
        <w:rPr>
          <w:rFonts w:cs="Calibri"/>
          <w:sz w:val="24"/>
          <w:szCs w:val="24"/>
        </w:rPr>
        <w:br/>
      </w:r>
      <w:r w:rsidRPr="003F687E">
        <w:rPr>
          <w:rFonts w:cs="Calibri"/>
          <w:sz w:val="24"/>
          <w:szCs w:val="24"/>
        </w:rPr>
        <w:t xml:space="preserve">w tym dokumenty niezbędne do weryfikacji czy dofinansowane produkty i usługi zostały dostarczone, czy wydatki deklarowane przez </w:t>
      </w:r>
      <w:r w:rsidR="00EE6FF0" w:rsidRPr="003F687E">
        <w:rPr>
          <w:rFonts w:cs="Calibri"/>
          <w:sz w:val="24"/>
          <w:szCs w:val="24"/>
        </w:rPr>
        <w:t>Beneficjenta</w:t>
      </w:r>
      <w:r w:rsidRPr="003F687E">
        <w:rPr>
          <w:rFonts w:cs="Calibri"/>
          <w:sz w:val="24"/>
          <w:szCs w:val="24"/>
        </w:rPr>
        <w:t xml:space="preserve"> zostały zapłacone, oraz czy spełniają one obowiązujące przepisy prawa, wymagania Programu, oraz warunki wsparcia operacji (w przypadku gdy Instytucja </w:t>
      </w:r>
      <w:r w:rsidR="00D7031F" w:rsidRPr="003F687E">
        <w:rPr>
          <w:rFonts w:cs="Calibri"/>
          <w:sz w:val="24"/>
          <w:szCs w:val="24"/>
        </w:rPr>
        <w:t>Pośrednicząca</w:t>
      </w:r>
      <w:r w:rsidRPr="003F687E">
        <w:rPr>
          <w:rFonts w:cs="Calibri"/>
          <w:sz w:val="24"/>
          <w:szCs w:val="24"/>
        </w:rPr>
        <w:t xml:space="preserve"> wymagała dostarczenia przedmiotowych dokumentów)</w:t>
      </w:r>
      <w:r w:rsidR="00564C04" w:rsidRPr="003F687E">
        <w:rPr>
          <w:rFonts w:cs="Calibri"/>
          <w:sz w:val="24"/>
          <w:szCs w:val="24"/>
        </w:rPr>
        <w:t xml:space="preserve"> nie zostały przedłożone</w:t>
      </w:r>
      <w:r w:rsidRPr="003F687E">
        <w:rPr>
          <w:rFonts w:cs="Calibri"/>
          <w:sz w:val="24"/>
          <w:szCs w:val="24"/>
        </w:rPr>
        <w:t>;</w:t>
      </w:r>
    </w:p>
    <w:p w:rsidR="00F147E9" w:rsidRPr="003F687E" w:rsidRDefault="00BA0FAC" w:rsidP="003F687E">
      <w:pPr>
        <w:numPr>
          <w:ilvl w:val="0"/>
          <w:numId w:val="238"/>
        </w:numPr>
        <w:spacing w:after="0" w:line="240" w:lineRule="auto"/>
        <w:ind w:left="709" w:hanging="357"/>
        <w:rPr>
          <w:rFonts w:cs="Calibri"/>
          <w:sz w:val="24"/>
          <w:szCs w:val="24"/>
        </w:rPr>
      </w:pPr>
      <w:r w:rsidRPr="003F687E">
        <w:rPr>
          <w:rFonts w:cs="Calibri"/>
          <w:sz w:val="24"/>
          <w:szCs w:val="24"/>
        </w:rPr>
        <w:t xml:space="preserve">wszczęto dochodzenie w związku z ewentualnymi nieprawidłowościami mającymi wpływ na dane wydatki, w tym m. in. gdy Instytucja </w:t>
      </w:r>
      <w:r w:rsidR="00D7031F" w:rsidRPr="003F687E">
        <w:rPr>
          <w:rFonts w:cs="Calibri"/>
          <w:sz w:val="24"/>
          <w:szCs w:val="24"/>
        </w:rPr>
        <w:t>Pośrednicząca</w:t>
      </w:r>
      <w:r w:rsidRPr="003F687E">
        <w:rPr>
          <w:rFonts w:cs="Calibri"/>
          <w:sz w:val="24"/>
          <w:szCs w:val="24"/>
        </w:rPr>
        <w:t xml:space="preserve"> zleciła kontrolę doraźną w związku ze złożonym wnioskiem o płatność, stwierdzono konieczność dostarczenia przez </w:t>
      </w:r>
      <w:r w:rsidR="00EE6FF0" w:rsidRPr="003F687E">
        <w:rPr>
          <w:rFonts w:cs="Calibri"/>
          <w:sz w:val="24"/>
          <w:szCs w:val="24"/>
        </w:rPr>
        <w:t>Beneficjenta</w:t>
      </w:r>
      <w:r w:rsidRPr="003F687E">
        <w:rPr>
          <w:rFonts w:cs="Calibri"/>
          <w:sz w:val="24"/>
          <w:szCs w:val="24"/>
        </w:rPr>
        <w:t xml:space="preserve"> dodatkowych wyjaśnień lub dokumentów, stwierdzono konieczność dostarczenia przez </w:t>
      </w:r>
      <w:r w:rsidR="00EE6FF0" w:rsidRPr="003F687E">
        <w:rPr>
          <w:rFonts w:cs="Calibri"/>
          <w:sz w:val="24"/>
          <w:szCs w:val="24"/>
        </w:rPr>
        <w:t>Beneficjenta korekty wniosku o płatność</w:t>
      </w:r>
      <w:r w:rsidR="00D7395F" w:rsidRPr="003F687E">
        <w:rPr>
          <w:rFonts w:cs="Calibri"/>
          <w:sz w:val="24"/>
          <w:szCs w:val="24"/>
        </w:rPr>
        <w:t>;</w:t>
      </w:r>
    </w:p>
    <w:p w:rsidR="00003783" w:rsidRPr="003F687E" w:rsidRDefault="00003783" w:rsidP="003F687E">
      <w:pPr>
        <w:numPr>
          <w:ilvl w:val="0"/>
          <w:numId w:val="238"/>
        </w:numPr>
        <w:spacing w:after="0" w:line="240" w:lineRule="auto"/>
        <w:ind w:left="709" w:hanging="357"/>
        <w:rPr>
          <w:rFonts w:cs="Calibri"/>
          <w:sz w:val="24"/>
          <w:szCs w:val="24"/>
        </w:rPr>
      </w:pPr>
      <w:r w:rsidRPr="003F687E">
        <w:rPr>
          <w:rFonts w:cs="Calibri"/>
          <w:sz w:val="24"/>
          <w:szCs w:val="24"/>
        </w:rPr>
        <w:t xml:space="preserve">z powodu wystąpienia błędów systemowych lub technicznych systemu teleinformatycznego </w:t>
      </w:r>
      <w:r w:rsidR="00D7395F" w:rsidRPr="003F687E">
        <w:rPr>
          <w:rFonts w:cs="Calibri"/>
          <w:sz w:val="24"/>
          <w:szCs w:val="24"/>
        </w:rPr>
        <w:t>CST</w:t>
      </w:r>
      <w:r w:rsidRPr="003F687E">
        <w:rPr>
          <w:rFonts w:cs="Calibri"/>
          <w:sz w:val="24"/>
          <w:szCs w:val="24"/>
        </w:rPr>
        <w:t>20</w:t>
      </w:r>
      <w:r w:rsidR="00C8535F" w:rsidRPr="003F687E">
        <w:rPr>
          <w:rFonts w:cs="Calibri"/>
          <w:sz w:val="24"/>
          <w:szCs w:val="24"/>
        </w:rPr>
        <w:t>21</w:t>
      </w:r>
      <w:r w:rsidRPr="003F687E">
        <w:rPr>
          <w:rFonts w:cs="Calibri"/>
          <w:sz w:val="24"/>
          <w:szCs w:val="24"/>
        </w:rPr>
        <w:t xml:space="preserve"> nie jest możliwe przeprowadzenie formalnej weryfikacji wniosku o płatność</w:t>
      </w:r>
      <w:r w:rsidR="00714279" w:rsidRPr="003F687E">
        <w:rPr>
          <w:rFonts w:cs="Calibri"/>
          <w:sz w:val="24"/>
          <w:szCs w:val="24"/>
        </w:rPr>
        <w:t>.</w:t>
      </w:r>
    </w:p>
    <w:p w:rsidR="00BA0FAC" w:rsidRPr="005F067F" w:rsidRDefault="00BA0FAC" w:rsidP="00B93A5E">
      <w:pPr>
        <w:spacing w:after="0" w:line="240" w:lineRule="auto"/>
        <w:ind w:left="357"/>
        <w:rPr>
          <w:rFonts w:cs="Calibri"/>
          <w:sz w:val="24"/>
          <w:szCs w:val="24"/>
        </w:rPr>
      </w:pPr>
      <w:r w:rsidRPr="003F687E">
        <w:rPr>
          <w:rFonts w:cs="Calibri"/>
          <w:sz w:val="24"/>
          <w:szCs w:val="24"/>
        </w:rPr>
        <w:t xml:space="preserve">O przerwaniu biegu terminów o których mowa w ust. </w:t>
      </w:r>
      <w:r w:rsidR="007768C5" w:rsidRPr="003F687E">
        <w:rPr>
          <w:rFonts w:cs="Calibri"/>
          <w:sz w:val="24"/>
          <w:szCs w:val="24"/>
        </w:rPr>
        <w:t>1</w:t>
      </w:r>
      <w:r w:rsidRPr="003F687E">
        <w:rPr>
          <w:rFonts w:cs="Calibri"/>
          <w:sz w:val="24"/>
          <w:szCs w:val="24"/>
        </w:rPr>
        <w:t xml:space="preserve"> i ust. </w:t>
      </w:r>
      <w:r w:rsidR="007768C5" w:rsidRPr="003F687E">
        <w:rPr>
          <w:rFonts w:cs="Calibri"/>
          <w:sz w:val="24"/>
          <w:szCs w:val="24"/>
        </w:rPr>
        <w:t>2</w:t>
      </w:r>
      <w:r w:rsidRPr="003F687E">
        <w:rPr>
          <w:rFonts w:cs="Calibri"/>
          <w:sz w:val="24"/>
          <w:szCs w:val="24"/>
        </w:rPr>
        <w:t xml:space="preserve">, a także o jego przyczynach z powodów wskazanych </w:t>
      </w:r>
      <w:r w:rsidR="004B740E" w:rsidRPr="003F687E">
        <w:rPr>
          <w:rFonts w:cs="Calibri"/>
          <w:sz w:val="24"/>
          <w:szCs w:val="24"/>
        </w:rPr>
        <w:t>powyżej</w:t>
      </w:r>
      <w:r w:rsidR="00CD5DEE" w:rsidRPr="003F687E">
        <w:rPr>
          <w:rFonts w:cs="Calibri"/>
          <w:sz w:val="24"/>
          <w:szCs w:val="24"/>
        </w:rPr>
        <w:t>,</w:t>
      </w:r>
      <w:r w:rsidRPr="003F687E">
        <w:rPr>
          <w:rFonts w:cs="Calibri"/>
          <w:sz w:val="24"/>
          <w:szCs w:val="24"/>
        </w:rPr>
        <w:t xml:space="preserve"> Instytucja </w:t>
      </w:r>
      <w:r w:rsidR="00D7031F" w:rsidRPr="003F687E">
        <w:rPr>
          <w:rFonts w:cs="Calibri"/>
          <w:sz w:val="24"/>
          <w:szCs w:val="24"/>
        </w:rPr>
        <w:t>Pośrednicząca</w:t>
      </w:r>
      <w:r w:rsidRPr="003F687E">
        <w:rPr>
          <w:rFonts w:cs="Calibri"/>
          <w:sz w:val="24"/>
          <w:szCs w:val="24"/>
        </w:rPr>
        <w:t xml:space="preserve"> każdorazowo informuje </w:t>
      </w:r>
      <w:r w:rsidR="00EE6FF0" w:rsidRPr="003F687E">
        <w:rPr>
          <w:rFonts w:cs="Calibri"/>
          <w:sz w:val="24"/>
          <w:szCs w:val="24"/>
        </w:rPr>
        <w:t>Beneficjenta</w:t>
      </w:r>
      <w:r w:rsidRPr="003F687E">
        <w:rPr>
          <w:rFonts w:cs="Calibri"/>
          <w:sz w:val="24"/>
          <w:szCs w:val="24"/>
        </w:rPr>
        <w:t xml:space="preserve"> na piśmie.</w:t>
      </w:r>
      <w:r w:rsidR="00166DE1" w:rsidRPr="003F687E">
        <w:rPr>
          <w:rFonts w:cs="Calibri"/>
          <w:sz w:val="24"/>
          <w:szCs w:val="24"/>
        </w:rPr>
        <w:t xml:space="preserve"> Po każdym przerwaniu biegu terminu, o którym mowa w ust. </w:t>
      </w:r>
      <w:r w:rsidR="00DA4D5E">
        <w:rPr>
          <w:rFonts w:cs="Calibri"/>
          <w:sz w:val="24"/>
          <w:szCs w:val="24"/>
        </w:rPr>
        <w:t>4</w:t>
      </w:r>
      <w:r w:rsidR="00166DE1" w:rsidRPr="00C3037F">
        <w:rPr>
          <w:rFonts w:cs="Calibri"/>
          <w:sz w:val="24"/>
          <w:szCs w:val="24"/>
        </w:rPr>
        <w:t>, biegnie on na nowo.</w:t>
      </w:r>
    </w:p>
    <w:p w:rsidR="004B740E" w:rsidRPr="003F687E" w:rsidRDefault="00BA0FAC" w:rsidP="003F687E">
      <w:pPr>
        <w:pStyle w:val="Tekstpodstawowy2"/>
        <w:numPr>
          <w:ilvl w:val="0"/>
          <w:numId w:val="239"/>
        </w:numPr>
        <w:tabs>
          <w:tab w:val="clear" w:pos="360"/>
          <w:tab w:val="num" w:pos="284"/>
        </w:tabs>
        <w:spacing w:line="240" w:lineRule="auto"/>
        <w:ind w:left="340" w:hanging="340"/>
        <w:jc w:val="left"/>
        <w:rPr>
          <w:rFonts w:ascii="Calibri" w:eastAsia="Calibri" w:hAnsi="Calibri" w:cs="Calibri"/>
          <w:sz w:val="24"/>
          <w:lang w:eastAsia="en-US"/>
        </w:rPr>
      </w:pPr>
      <w:r w:rsidRPr="003F687E">
        <w:rPr>
          <w:rFonts w:ascii="Calibri" w:eastAsia="Calibri" w:hAnsi="Calibri" w:cs="Calibri"/>
          <w:sz w:val="24"/>
          <w:lang w:eastAsia="en-US"/>
        </w:rPr>
        <w:t xml:space="preserve">Bieg terminów, o których mowa w ust. </w:t>
      </w:r>
      <w:r w:rsidR="007768C5" w:rsidRPr="003F687E">
        <w:rPr>
          <w:rFonts w:ascii="Calibri" w:eastAsia="Calibri" w:hAnsi="Calibri" w:cs="Calibri"/>
          <w:sz w:val="24"/>
          <w:lang w:eastAsia="en-US"/>
        </w:rPr>
        <w:t>1</w:t>
      </w:r>
      <w:r w:rsidRPr="003F687E">
        <w:rPr>
          <w:rFonts w:ascii="Calibri" w:eastAsia="Calibri" w:hAnsi="Calibri" w:cs="Calibri"/>
          <w:sz w:val="24"/>
          <w:lang w:eastAsia="en-US"/>
        </w:rPr>
        <w:t xml:space="preserve"> i ust. </w:t>
      </w:r>
      <w:r w:rsidR="007768C5" w:rsidRPr="003F687E">
        <w:rPr>
          <w:rFonts w:ascii="Calibri" w:eastAsia="Calibri" w:hAnsi="Calibri" w:cs="Calibri"/>
          <w:sz w:val="24"/>
          <w:lang w:eastAsia="en-US"/>
        </w:rPr>
        <w:t>2</w:t>
      </w:r>
      <w:r w:rsidRPr="003F687E">
        <w:rPr>
          <w:rFonts w:ascii="Calibri" w:eastAsia="Calibri" w:hAnsi="Calibri" w:cs="Calibri"/>
          <w:sz w:val="24"/>
          <w:lang w:eastAsia="en-US"/>
        </w:rPr>
        <w:t xml:space="preserve"> może zostać zawieszony przez Instytucję </w:t>
      </w:r>
      <w:r w:rsidR="00DB7C94" w:rsidRPr="003F687E">
        <w:rPr>
          <w:rFonts w:ascii="Calibri" w:eastAsia="Calibri" w:hAnsi="Calibri" w:cs="Calibri"/>
          <w:sz w:val="24"/>
          <w:lang w:eastAsia="en-US"/>
        </w:rPr>
        <w:t>Pośredniczącą</w:t>
      </w:r>
      <w:r w:rsidRPr="003F687E">
        <w:rPr>
          <w:rFonts w:ascii="Calibri" w:eastAsia="Calibri" w:hAnsi="Calibri" w:cs="Calibri"/>
          <w:sz w:val="24"/>
          <w:lang w:eastAsia="en-US"/>
        </w:rPr>
        <w:t xml:space="preserve"> w przypadku</w:t>
      </w:r>
      <w:r w:rsidR="00CD5DEE" w:rsidRPr="003F687E">
        <w:rPr>
          <w:rFonts w:ascii="Calibri" w:eastAsia="Calibri" w:hAnsi="Calibri" w:cs="Calibri"/>
          <w:sz w:val="24"/>
          <w:lang w:eastAsia="en-US"/>
        </w:rPr>
        <w:t>,</w:t>
      </w:r>
      <w:r w:rsidRPr="003F687E">
        <w:rPr>
          <w:rFonts w:ascii="Calibri" w:eastAsia="Calibri" w:hAnsi="Calibri" w:cs="Calibri"/>
          <w:sz w:val="24"/>
          <w:lang w:eastAsia="en-US"/>
        </w:rPr>
        <w:t xml:space="preserve"> gdy </w:t>
      </w:r>
      <w:r w:rsidRPr="003F687E">
        <w:rPr>
          <w:rFonts w:ascii="Calibri" w:hAnsi="Calibri" w:cs="Calibri"/>
          <w:sz w:val="24"/>
        </w:rPr>
        <w:t xml:space="preserve">w ramach </w:t>
      </w:r>
      <w:r w:rsidR="0084250B" w:rsidRPr="003F687E">
        <w:rPr>
          <w:rFonts w:ascii="Calibri" w:hAnsi="Calibri" w:cs="Calibri"/>
          <w:sz w:val="24"/>
        </w:rPr>
        <w:t>Projekt</w:t>
      </w:r>
      <w:r w:rsidRPr="003F687E">
        <w:rPr>
          <w:rFonts w:ascii="Calibri" w:hAnsi="Calibri" w:cs="Calibri"/>
          <w:sz w:val="24"/>
        </w:rPr>
        <w:t xml:space="preserve">u jest dokonywana kontrola planowa realizacji </w:t>
      </w:r>
      <w:r w:rsidR="0084250B" w:rsidRPr="003F687E">
        <w:rPr>
          <w:rFonts w:ascii="Calibri" w:hAnsi="Calibri" w:cs="Calibri"/>
          <w:sz w:val="24"/>
        </w:rPr>
        <w:t>Projekt</w:t>
      </w:r>
      <w:r w:rsidRPr="003F687E">
        <w:rPr>
          <w:rFonts w:ascii="Calibri" w:hAnsi="Calibri" w:cs="Calibri"/>
          <w:sz w:val="24"/>
        </w:rPr>
        <w:t>u.</w:t>
      </w:r>
      <w:r w:rsidR="004B740E" w:rsidRPr="003F687E">
        <w:rPr>
          <w:rFonts w:ascii="Calibri" w:eastAsia="Calibri" w:hAnsi="Calibri" w:cs="Calibri"/>
          <w:sz w:val="24"/>
          <w:lang w:eastAsia="en-US"/>
        </w:rPr>
        <w:t xml:space="preserve"> O zawieszeniu biegu terminów o których mowa w ust. </w:t>
      </w:r>
      <w:r w:rsidR="007768C5" w:rsidRPr="003F687E">
        <w:rPr>
          <w:rFonts w:ascii="Calibri" w:eastAsia="Calibri" w:hAnsi="Calibri" w:cs="Calibri"/>
          <w:sz w:val="24"/>
          <w:lang w:eastAsia="en-US"/>
        </w:rPr>
        <w:t>1</w:t>
      </w:r>
      <w:r w:rsidR="004B740E" w:rsidRPr="003F687E">
        <w:rPr>
          <w:rFonts w:ascii="Calibri" w:eastAsia="Calibri" w:hAnsi="Calibri" w:cs="Calibri"/>
          <w:sz w:val="24"/>
          <w:lang w:eastAsia="en-US"/>
        </w:rPr>
        <w:t xml:space="preserve"> i ust. </w:t>
      </w:r>
      <w:r w:rsidR="007768C5" w:rsidRPr="003F687E">
        <w:rPr>
          <w:rFonts w:ascii="Calibri" w:eastAsia="Calibri" w:hAnsi="Calibri" w:cs="Calibri"/>
          <w:sz w:val="24"/>
          <w:lang w:eastAsia="en-US"/>
        </w:rPr>
        <w:t>2</w:t>
      </w:r>
      <w:r w:rsidR="004B740E" w:rsidRPr="003F687E">
        <w:rPr>
          <w:rFonts w:ascii="Calibri" w:eastAsia="Calibri" w:hAnsi="Calibri" w:cs="Calibri"/>
          <w:sz w:val="24"/>
          <w:lang w:eastAsia="en-US"/>
        </w:rPr>
        <w:t xml:space="preserve">, </w:t>
      </w:r>
      <w:r w:rsidR="00AC7491" w:rsidRPr="003F687E">
        <w:rPr>
          <w:rFonts w:ascii="Calibri" w:eastAsia="Calibri" w:hAnsi="Calibri" w:cs="Calibri"/>
          <w:sz w:val="24"/>
          <w:lang w:eastAsia="en-US"/>
        </w:rPr>
        <w:br/>
      </w:r>
      <w:r w:rsidR="004B740E" w:rsidRPr="003F687E">
        <w:rPr>
          <w:rFonts w:ascii="Calibri" w:eastAsia="Calibri" w:hAnsi="Calibri" w:cs="Calibri"/>
          <w:sz w:val="24"/>
          <w:lang w:eastAsia="en-US"/>
        </w:rPr>
        <w:t xml:space="preserve">a także o jego przyczynach z powodu wskazanego powyżej Instytucja </w:t>
      </w:r>
      <w:r w:rsidR="00D7395F" w:rsidRPr="003F687E">
        <w:rPr>
          <w:rFonts w:ascii="Calibri" w:eastAsia="Calibri" w:hAnsi="Calibri" w:cs="Calibri"/>
          <w:sz w:val="24"/>
          <w:lang w:eastAsia="en-US"/>
        </w:rPr>
        <w:t>Pośrednicząca</w:t>
      </w:r>
      <w:r w:rsidR="004B740E" w:rsidRPr="003F687E">
        <w:rPr>
          <w:rFonts w:ascii="Calibri" w:eastAsia="Calibri" w:hAnsi="Calibri" w:cs="Calibri"/>
          <w:sz w:val="24"/>
          <w:lang w:eastAsia="en-US"/>
        </w:rPr>
        <w:t xml:space="preserve"> każdorazowo informuje Beneficjenta na piśmie.</w:t>
      </w:r>
    </w:p>
    <w:p w:rsidR="00BA0FAC" w:rsidRPr="003F687E" w:rsidRDefault="00BA0FAC" w:rsidP="003F687E">
      <w:pPr>
        <w:numPr>
          <w:ilvl w:val="0"/>
          <w:numId w:val="239"/>
        </w:numPr>
        <w:tabs>
          <w:tab w:val="clear" w:pos="360"/>
          <w:tab w:val="num" w:pos="284"/>
        </w:tabs>
        <w:spacing w:after="0" w:line="240" w:lineRule="auto"/>
        <w:ind w:left="340" w:hanging="340"/>
        <w:rPr>
          <w:rFonts w:cs="Calibri"/>
          <w:sz w:val="24"/>
          <w:szCs w:val="24"/>
        </w:rPr>
      </w:pPr>
      <w:r w:rsidRPr="003F687E">
        <w:rPr>
          <w:rFonts w:cs="Calibri"/>
          <w:sz w:val="24"/>
          <w:szCs w:val="24"/>
        </w:rPr>
        <w:t xml:space="preserve">Bieg terminów weryfikacji, </w:t>
      </w:r>
      <w:r w:rsidR="004B740E" w:rsidRPr="003F687E">
        <w:rPr>
          <w:rFonts w:cs="Calibri"/>
          <w:sz w:val="24"/>
          <w:szCs w:val="24"/>
        </w:rPr>
        <w:t xml:space="preserve">o których mowa w ust. </w:t>
      </w:r>
      <w:r w:rsidR="007768C5" w:rsidRPr="003F687E">
        <w:rPr>
          <w:rFonts w:cs="Calibri"/>
          <w:sz w:val="24"/>
          <w:szCs w:val="24"/>
        </w:rPr>
        <w:t>1</w:t>
      </w:r>
      <w:r w:rsidR="004B740E" w:rsidRPr="003F687E">
        <w:rPr>
          <w:rFonts w:cs="Calibri"/>
          <w:sz w:val="24"/>
          <w:szCs w:val="24"/>
        </w:rPr>
        <w:t xml:space="preserve"> i ust. </w:t>
      </w:r>
      <w:r w:rsidR="007768C5" w:rsidRPr="003F687E">
        <w:rPr>
          <w:rFonts w:cs="Calibri"/>
          <w:sz w:val="24"/>
          <w:szCs w:val="24"/>
        </w:rPr>
        <w:t>2</w:t>
      </w:r>
      <w:r w:rsidR="004B740E" w:rsidRPr="003F687E">
        <w:rPr>
          <w:rFonts w:cs="Calibri"/>
          <w:sz w:val="24"/>
          <w:szCs w:val="24"/>
        </w:rPr>
        <w:t xml:space="preserve"> </w:t>
      </w:r>
      <w:r w:rsidRPr="003F687E">
        <w:rPr>
          <w:rFonts w:cs="Calibri"/>
          <w:sz w:val="24"/>
          <w:szCs w:val="24"/>
        </w:rPr>
        <w:t xml:space="preserve">z </w:t>
      </w:r>
      <w:r w:rsidR="00917F0B" w:rsidRPr="003F687E">
        <w:rPr>
          <w:rFonts w:cs="Calibri"/>
          <w:sz w:val="24"/>
          <w:szCs w:val="24"/>
        </w:rPr>
        <w:t xml:space="preserve">powodów, o których mowa w ust. </w:t>
      </w:r>
      <w:r w:rsidR="00DA4D5E">
        <w:rPr>
          <w:rFonts w:cs="Calibri"/>
          <w:sz w:val="24"/>
          <w:szCs w:val="24"/>
        </w:rPr>
        <w:t>5</w:t>
      </w:r>
      <w:r w:rsidRPr="00C3037F">
        <w:rPr>
          <w:rFonts w:cs="Calibri"/>
          <w:sz w:val="24"/>
          <w:szCs w:val="24"/>
        </w:rPr>
        <w:t xml:space="preserve"> </w:t>
      </w:r>
      <w:r w:rsidR="00DB7C94" w:rsidRPr="005F067F">
        <w:rPr>
          <w:rFonts w:cs="Calibri"/>
          <w:sz w:val="24"/>
          <w:szCs w:val="24"/>
        </w:rPr>
        <w:t>może ulec</w:t>
      </w:r>
      <w:r w:rsidRPr="003F687E">
        <w:rPr>
          <w:rFonts w:cs="Calibri"/>
          <w:sz w:val="24"/>
          <w:szCs w:val="24"/>
        </w:rPr>
        <w:t xml:space="preserve"> zawieszeniu do dnia przekazania przez </w:t>
      </w:r>
      <w:r w:rsidR="00EE6FF0" w:rsidRPr="003F687E">
        <w:rPr>
          <w:rFonts w:cs="Calibri"/>
          <w:sz w:val="24"/>
          <w:szCs w:val="24"/>
        </w:rPr>
        <w:t>Beneficjenta</w:t>
      </w:r>
      <w:r w:rsidRPr="003F687E">
        <w:rPr>
          <w:rFonts w:cs="Calibri"/>
          <w:sz w:val="24"/>
          <w:szCs w:val="24"/>
        </w:rPr>
        <w:t xml:space="preserve"> do Instytucji </w:t>
      </w:r>
      <w:r w:rsidR="00DB7C94" w:rsidRPr="003F687E">
        <w:rPr>
          <w:rFonts w:cs="Calibri"/>
          <w:sz w:val="24"/>
          <w:szCs w:val="24"/>
        </w:rPr>
        <w:t>Pośredniczącej</w:t>
      </w:r>
      <w:r w:rsidRPr="003F687E">
        <w:rPr>
          <w:rFonts w:cs="Calibri"/>
          <w:sz w:val="24"/>
          <w:szCs w:val="24"/>
        </w:rPr>
        <w:t xml:space="preserve"> </w:t>
      </w:r>
      <w:r w:rsidR="008F5FCC" w:rsidRPr="003F687E">
        <w:rPr>
          <w:rFonts w:cs="Calibri"/>
          <w:sz w:val="24"/>
          <w:szCs w:val="24"/>
        </w:rPr>
        <w:t xml:space="preserve">podpisanej Informacji Pokontrolnej lub </w:t>
      </w:r>
      <w:r w:rsidRPr="003F687E">
        <w:rPr>
          <w:rFonts w:cs="Calibri"/>
          <w:sz w:val="24"/>
          <w:szCs w:val="24"/>
        </w:rPr>
        <w:t xml:space="preserve">informacji o wykonaniu lub zaniechaniu wykonania zaleceń pokontrolnych, chyba że wyniki kontroli nie wskazują na wystąpienie wydatków niekwalifikowalnych w projekcie lub nie mają wpływu na rozliczenie końcowe </w:t>
      </w:r>
      <w:r w:rsidR="0084250B" w:rsidRPr="003F687E">
        <w:rPr>
          <w:rFonts w:cs="Calibri"/>
          <w:sz w:val="24"/>
          <w:szCs w:val="24"/>
        </w:rPr>
        <w:t>Projekt</w:t>
      </w:r>
      <w:r w:rsidRPr="003F687E">
        <w:rPr>
          <w:rFonts w:cs="Calibri"/>
          <w:sz w:val="24"/>
          <w:szCs w:val="24"/>
        </w:rPr>
        <w:t xml:space="preserve">u. </w:t>
      </w:r>
    </w:p>
    <w:p w:rsidR="000312C3" w:rsidRPr="003F687E" w:rsidRDefault="000312C3" w:rsidP="003F687E">
      <w:pPr>
        <w:numPr>
          <w:ilvl w:val="0"/>
          <w:numId w:val="239"/>
        </w:numPr>
        <w:tabs>
          <w:tab w:val="clear" w:pos="360"/>
          <w:tab w:val="num" w:pos="284"/>
        </w:tabs>
        <w:spacing w:after="0" w:line="240" w:lineRule="auto"/>
        <w:ind w:left="340" w:hanging="340"/>
        <w:rPr>
          <w:rFonts w:cs="Calibri"/>
          <w:color w:val="000000"/>
          <w:sz w:val="24"/>
          <w:szCs w:val="24"/>
        </w:rPr>
      </w:pPr>
      <w:r w:rsidRPr="003F687E">
        <w:rPr>
          <w:rFonts w:cs="Calibri"/>
          <w:sz w:val="24"/>
          <w:szCs w:val="24"/>
        </w:rPr>
        <w:t xml:space="preserve">W przypadku stwierdzenia błędów w złożonym </w:t>
      </w:r>
      <w:r w:rsidR="001A2763" w:rsidRPr="003F687E">
        <w:rPr>
          <w:rFonts w:cs="Calibri"/>
          <w:sz w:val="24"/>
          <w:szCs w:val="24"/>
        </w:rPr>
        <w:t>w</w:t>
      </w:r>
      <w:r w:rsidRPr="003F687E">
        <w:rPr>
          <w:rFonts w:cs="Calibri"/>
          <w:sz w:val="24"/>
          <w:szCs w:val="24"/>
        </w:rPr>
        <w:t xml:space="preserve">niosku o płatność, Instytucja </w:t>
      </w:r>
      <w:r w:rsidR="00DB7C94" w:rsidRPr="003F687E">
        <w:rPr>
          <w:rFonts w:cs="Calibri"/>
          <w:sz w:val="24"/>
          <w:szCs w:val="24"/>
        </w:rPr>
        <w:t>Pośrednicząca</w:t>
      </w:r>
      <w:r w:rsidRPr="003F687E">
        <w:rPr>
          <w:rFonts w:cs="Calibri"/>
          <w:sz w:val="24"/>
          <w:szCs w:val="24"/>
        </w:rPr>
        <w:t xml:space="preserve"> </w:t>
      </w:r>
      <w:r w:rsidR="00177B73" w:rsidRPr="003F687E">
        <w:rPr>
          <w:rFonts w:cs="Calibri"/>
          <w:color w:val="000000"/>
          <w:sz w:val="24"/>
          <w:szCs w:val="24"/>
        </w:rPr>
        <w:t>może dokonać uzupełnienia lub poprawienia wniosku, o czym poinformuje Beneficjenta, albo wezwać Beneficjenta do poprawienia lub uzupełnienia wniosku lub złożenia dodatkowych wyjaśnień</w:t>
      </w:r>
      <w:r w:rsidR="002232B9" w:rsidRPr="003F687E">
        <w:rPr>
          <w:rFonts w:cs="Calibri"/>
          <w:color w:val="000000"/>
          <w:sz w:val="24"/>
          <w:szCs w:val="24"/>
        </w:rPr>
        <w:t xml:space="preserve"> lub dokumentów</w:t>
      </w:r>
      <w:r w:rsidR="00177B73" w:rsidRPr="003F687E">
        <w:rPr>
          <w:rFonts w:cs="Calibri"/>
          <w:color w:val="000000"/>
          <w:sz w:val="24"/>
          <w:szCs w:val="24"/>
        </w:rPr>
        <w:t>. Instytucja Pośrednicząca nie może poprawiać lub uzupełniać kopii dokumentów potwierdzających poniesione wydatki załączonych do wniosku o płatność.</w:t>
      </w:r>
    </w:p>
    <w:p w:rsidR="00BA0FAC" w:rsidRPr="003F687E" w:rsidRDefault="00EE6FF0" w:rsidP="003F687E">
      <w:pPr>
        <w:numPr>
          <w:ilvl w:val="0"/>
          <w:numId w:val="239"/>
        </w:numPr>
        <w:tabs>
          <w:tab w:val="clear" w:pos="360"/>
          <w:tab w:val="num" w:pos="284"/>
        </w:tabs>
        <w:spacing w:after="0" w:line="240" w:lineRule="auto"/>
        <w:ind w:left="340" w:hanging="340"/>
        <w:rPr>
          <w:rFonts w:cs="Calibri"/>
          <w:sz w:val="24"/>
          <w:szCs w:val="24"/>
        </w:rPr>
      </w:pPr>
      <w:r w:rsidRPr="003F687E">
        <w:rPr>
          <w:rFonts w:cs="Calibri"/>
          <w:sz w:val="24"/>
          <w:szCs w:val="24"/>
        </w:rPr>
        <w:t>Beneficjent</w:t>
      </w:r>
      <w:r w:rsidR="00BA0FAC" w:rsidRPr="003F687E">
        <w:rPr>
          <w:rFonts w:cs="Calibri"/>
          <w:sz w:val="24"/>
          <w:szCs w:val="24"/>
        </w:rPr>
        <w:t xml:space="preserve"> zobowiązuje się do usunięcia błędów lub złożenia pisemnych wyjaśnień </w:t>
      </w:r>
      <w:r w:rsidR="002232B9" w:rsidRPr="003F687E">
        <w:rPr>
          <w:rFonts w:cs="Calibri"/>
          <w:sz w:val="24"/>
          <w:szCs w:val="24"/>
        </w:rPr>
        <w:t xml:space="preserve">lub </w:t>
      </w:r>
      <w:r w:rsidR="00B414D2" w:rsidRPr="003F687E">
        <w:rPr>
          <w:rFonts w:cs="Calibri"/>
          <w:sz w:val="24"/>
          <w:szCs w:val="24"/>
        </w:rPr>
        <w:t xml:space="preserve">przekazania </w:t>
      </w:r>
      <w:r w:rsidR="002232B9" w:rsidRPr="003F687E">
        <w:rPr>
          <w:rFonts w:cs="Calibri"/>
          <w:sz w:val="24"/>
          <w:szCs w:val="24"/>
        </w:rPr>
        <w:t xml:space="preserve">dokumentów </w:t>
      </w:r>
      <w:r w:rsidR="00BA0FAC" w:rsidRPr="003F687E">
        <w:rPr>
          <w:rFonts w:cs="Calibri"/>
          <w:sz w:val="24"/>
          <w:szCs w:val="24"/>
        </w:rPr>
        <w:t xml:space="preserve">w wyznaczonym przez Instytucję </w:t>
      </w:r>
      <w:r w:rsidR="00DB7C94" w:rsidRPr="003F687E">
        <w:rPr>
          <w:rFonts w:cs="Calibri"/>
          <w:sz w:val="24"/>
          <w:szCs w:val="24"/>
        </w:rPr>
        <w:t>Pośredniczącą</w:t>
      </w:r>
      <w:r w:rsidR="00BA0FAC" w:rsidRPr="003F687E">
        <w:rPr>
          <w:rFonts w:cs="Calibri"/>
          <w:sz w:val="24"/>
          <w:szCs w:val="24"/>
        </w:rPr>
        <w:t xml:space="preserve"> terminie.</w:t>
      </w:r>
    </w:p>
    <w:p w:rsidR="00F5531F" w:rsidRPr="003F687E" w:rsidRDefault="00BA0FAC" w:rsidP="003F687E">
      <w:pPr>
        <w:numPr>
          <w:ilvl w:val="0"/>
          <w:numId w:val="239"/>
        </w:numPr>
        <w:tabs>
          <w:tab w:val="clear" w:pos="360"/>
          <w:tab w:val="num" w:pos="284"/>
        </w:tabs>
        <w:spacing w:after="0" w:line="240" w:lineRule="auto"/>
        <w:ind w:left="340" w:hanging="340"/>
        <w:rPr>
          <w:rFonts w:cs="Calibri"/>
          <w:sz w:val="24"/>
          <w:szCs w:val="24"/>
        </w:rPr>
      </w:pPr>
      <w:r w:rsidRPr="003F687E">
        <w:rPr>
          <w:rFonts w:cs="Calibri"/>
          <w:sz w:val="24"/>
          <w:szCs w:val="24"/>
        </w:rPr>
        <w:lastRenderedPageBreak/>
        <w:t xml:space="preserve">Dofinansowanie, o którym mowa w § 2 ust. 4, będzie przekazywane na wskazane przez </w:t>
      </w:r>
      <w:r w:rsidR="00EE6FF0" w:rsidRPr="003F687E">
        <w:rPr>
          <w:rFonts w:cs="Calibri"/>
          <w:sz w:val="24"/>
          <w:szCs w:val="24"/>
        </w:rPr>
        <w:t>Beneficjenta</w:t>
      </w:r>
      <w:r w:rsidRPr="003F687E">
        <w:rPr>
          <w:rFonts w:cs="Calibri"/>
          <w:sz w:val="24"/>
          <w:szCs w:val="24"/>
        </w:rPr>
        <w:t xml:space="preserve"> rachunki bankowe w terminie nie dłuższym niż </w:t>
      </w:r>
      <w:r w:rsidR="004D271B" w:rsidRPr="003F687E">
        <w:rPr>
          <w:rFonts w:cs="Calibri"/>
          <w:b/>
          <w:bCs/>
          <w:sz w:val="24"/>
          <w:szCs w:val="24"/>
        </w:rPr>
        <w:t>8</w:t>
      </w:r>
      <w:r w:rsidRPr="003F687E">
        <w:rPr>
          <w:rFonts w:cs="Calibri"/>
          <w:b/>
          <w:bCs/>
          <w:sz w:val="24"/>
          <w:szCs w:val="24"/>
        </w:rPr>
        <w:t>0</w:t>
      </w:r>
      <w:r w:rsidRPr="003F687E">
        <w:rPr>
          <w:rFonts w:cs="Calibri"/>
          <w:sz w:val="24"/>
          <w:szCs w:val="24"/>
        </w:rPr>
        <w:t xml:space="preserve"> dni licząc od dnia przedłożenia wniosku o płatn</w:t>
      </w:r>
      <w:r w:rsidR="00917F0B" w:rsidRPr="003F687E">
        <w:rPr>
          <w:rFonts w:cs="Calibri"/>
          <w:sz w:val="24"/>
          <w:szCs w:val="24"/>
        </w:rPr>
        <w:t xml:space="preserve">ość, uwzględniając zapisy ust. </w:t>
      </w:r>
      <w:r w:rsidR="007768C5" w:rsidRPr="003F687E">
        <w:rPr>
          <w:rFonts w:cs="Calibri"/>
          <w:sz w:val="24"/>
          <w:szCs w:val="24"/>
        </w:rPr>
        <w:t>3</w:t>
      </w:r>
      <w:r w:rsidR="00917F0B" w:rsidRPr="003F687E">
        <w:rPr>
          <w:rFonts w:cs="Calibri"/>
          <w:sz w:val="24"/>
          <w:szCs w:val="24"/>
        </w:rPr>
        <w:t xml:space="preserve"> - </w:t>
      </w:r>
      <w:r w:rsidR="007768C5" w:rsidRPr="003F687E">
        <w:rPr>
          <w:rFonts w:cs="Calibri"/>
          <w:sz w:val="24"/>
          <w:szCs w:val="24"/>
        </w:rPr>
        <w:t>5</w:t>
      </w:r>
      <w:r w:rsidR="00917F0B" w:rsidRPr="003F687E">
        <w:rPr>
          <w:rFonts w:cs="Calibri"/>
          <w:sz w:val="24"/>
          <w:szCs w:val="24"/>
        </w:rPr>
        <w:t xml:space="preserve">, </w:t>
      </w:r>
      <w:r w:rsidRPr="003F687E">
        <w:rPr>
          <w:rFonts w:cs="Calibri"/>
          <w:sz w:val="24"/>
          <w:szCs w:val="24"/>
        </w:rPr>
        <w:t>w zakresie przerwania lub zawieszenia biegu terminu weryfikacji wniosku o płatność.</w:t>
      </w:r>
    </w:p>
    <w:p w:rsidR="007C5A48" w:rsidRPr="003F687E" w:rsidRDefault="007C5A48" w:rsidP="003F687E">
      <w:pPr>
        <w:numPr>
          <w:ilvl w:val="0"/>
          <w:numId w:val="239"/>
        </w:numPr>
        <w:tabs>
          <w:tab w:val="clear" w:pos="360"/>
          <w:tab w:val="num" w:pos="284"/>
        </w:tabs>
        <w:spacing w:after="0" w:line="240" w:lineRule="auto"/>
        <w:ind w:left="340" w:hanging="340"/>
        <w:rPr>
          <w:rFonts w:cs="Calibri"/>
          <w:sz w:val="24"/>
          <w:szCs w:val="24"/>
        </w:rPr>
      </w:pPr>
      <w:r w:rsidRPr="003F687E">
        <w:rPr>
          <w:rFonts w:cs="Calibri"/>
          <w:sz w:val="24"/>
          <w:szCs w:val="24"/>
        </w:rPr>
        <w:t>Instytucja Pośrednicząca po przekazaniu dofinansowania na rachunek bankowy wskazany przez Beneficjenta</w:t>
      </w:r>
      <w:r w:rsidR="006107A6" w:rsidRPr="003F687E">
        <w:rPr>
          <w:rFonts w:cs="Calibri"/>
          <w:sz w:val="24"/>
          <w:szCs w:val="24"/>
        </w:rPr>
        <w:t xml:space="preserve"> w przypadku wniosku refundacyjnego, lub potwierdzenia wydatków kwalifikowalnych w przypadku wniosku rozliczającego zaliczkę,</w:t>
      </w:r>
      <w:r w:rsidRPr="003F687E">
        <w:rPr>
          <w:rFonts w:cs="Calibri"/>
          <w:sz w:val="24"/>
          <w:szCs w:val="24"/>
        </w:rPr>
        <w:t xml:space="preserve"> przekazuje informację </w:t>
      </w:r>
      <w:r w:rsidR="00AC7491" w:rsidRPr="003F687E">
        <w:rPr>
          <w:rFonts w:cs="Calibri"/>
          <w:sz w:val="24"/>
          <w:szCs w:val="24"/>
        </w:rPr>
        <w:br/>
      </w:r>
      <w:r w:rsidRPr="003F687E">
        <w:rPr>
          <w:rFonts w:cs="Calibri"/>
          <w:sz w:val="24"/>
          <w:szCs w:val="24"/>
        </w:rPr>
        <w:t>o</w:t>
      </w:r>
      <w:r w:rsidR="0080163A" w:rsidRPr="003F687E">
        <w:rPr>
          <w:rFonts w:cs="Calibri"/>
          <w:sz w:val="24"/>
          <w:szCs w:val="24"/>
        </w:rPr>
        <w:t xml:space="preserve"> zatwierdzeniu wniosku o płatność i przekazanych płatnościach, przy czym informacja ta powinna zawierać</w:t>
      </w:r>
      <w:r w:rsidR="00D7395F" w:rsidRPr="003F687E">
        <w:rPr>
          <w:rFonts w:cs="Calibri"/>
          <w:sz w:val="24"/>
          <w:szCs w:val="24"/>
        </w:rPr>
        <w:t xml:space="preserve"> w szczególności</w:t>
      </w:r>
      <w:r w:rsidR="0080163A" w:rsidRPr="003F687E">
        <w:rPr>
          <w:rFonts w:cs="Calibri"/>
          <w:sz w:val="24"/>
          <w:szCs w:val="24"/>
        </w:rPr>
        <w:t>:</w:t>
      </w:r>
    </w:p>
    <w:p w:rsidR="00D7395F" w:rsidRPr="003F687E" w:rsidRDefault="00D7395F" w:rsidP="00B93A5E">
      <w:pPr>
        <w:numPr>
          <w:ilvl w:val="0"/>
          <w:numId w:val="134"/>
        </w:numPr>
        <w:spacing w:after="0" w:line="240" w:lineRule="auto"/>
        <w:ind w:left="709" w:hanging="357"/>
        <w:rPr>
          <w:rFonts w:cs="Calibri"/>
          <w:sz w:val="24"/>
          <w:szCs w:val="24"/>
        </w:rPr>
      </w:pPr>
      <w:r w:rsidRPr="003F687E">
        <w:rPr>
          <w:rFonts w:cs="Calibri"/>
          <w:sz w:val="24"/>
          <w:szCs w:val="24"/>
        </w:rPr>
        <w:t>zatwierdzoną kwotę rozliczenia wydatków kwalifikowalnych oraz rozliczoną kwotę dofinansowania,</w:t>
      </w:r>
    </w:p>
    <w:p w:rsidR="00F147E9" w:rsidRPr="003F687E" w:rsidRDefault="0080163A" w:rsidP="00B93A5E">
      <w:pPr>
        <w:numPr>
          <w:ilvl w:val="0"/>
          <w:numId w:val="134"/>
        </w:numPr>
        <w:spacing w:after="0" w:line="240" w:lineRule="auto"/>
        <w:ind w:left="709" w:hanging="357"/>
        <w:rPr>
          <w:rFonts w:cs="Calibri"/>
          <w:sz w:val="24"/>
          <w:szCs w:val="24"/>
        </w:rPr>
      </w:pPr>
      <w:r w:rsidRPr="003F687E">
        <w:rPr>
          <w:rFonts w:cs="Calibri"/>
          <w:sz w:val="24"/>
          <w:szCs w:val="24"/>
        </w:rPr>
        <w:t>w przypadku zidentyfikowania wydatków niekwalifikowanych kwotę wydatków, które zostały uznane za niekwalifikowalne wraz z uzasadnieniem,</w:t>
      </w:r>
      <w:r w:rsidR="006107A6" w:rsidRPr="003F687E">
        <w:rPr>
          <w:rFonts w:cs="Calibri"/>
          <w:sz w:val="24"/>
          <w:szCs w:val="24"/>
        </w:rPr>
        <w:t xml:space="preserve"> oraz w przypadku, gdy jest to konieczne jednoczesne wezwanie do zwrotu środków przez Beneficjenta zgodnie z </w:t>
      </w:r>
      <w:r w:rsidRPr="003F687E">
        <w:rPr>
          <w:rFonts w:cs="Calibri"/>
          <w:sz w:val="24"/>
          <w:szCs w:val="24"/>
        </w:rPr>
        <w:t xml:space="preserve"> </w:t>
      </w:r>
      <w:r w:rsidR="006107A6" w:rsidRPr="003F687E">
        <w:rPr>
          <w:rFonts w:cs="Calibri"/>
          <w:sz w:val="24"/>
          <w:szCs w:val="24"/>
        </w:rPr>
        <w:t>§ 1</w:t>
      </w:r>
      <w:r w:rsidR="00053B58">
        <w:rPr>
          <w:rFonts w:cs="Calibri"/>
          <w:sz w:val="24"/>
          <w:szCs w:val="24"/>
        </w:rPr>
        <w:t>6</w:t>
      </w:r>
      <w:r w:rsidR="006107A6" w:rsidRPr="005F067F">
        <w:rPr>
          <w:rFonts w:cs="Calibri"/>
          <w:sz w:val="24"/>
          <w:szCs w:val="24"/>
        </w:rPr>
        <w:t>.</w:t>
      </w:r>
    </w:p>
    <w:p w:rsidR="0080163A" w:rsidRPr="003F687E" w:rsidRDefault="00D7395F" w:rsidP="00B93A5E">
      <w:pPr>
        <w:numPr>
          <w:ilvl w:val="0"/>
          <w:numId w:val="134"/>
        </w:numPr>
        <w:spacing w:after="0" w:line="240" w:lineRule="auto"/>
        <w:rPr>
          <w:rFonts w:cs="Calibri"/>
          <w:sz w:val="24"/>
          <w:szCs w:val="24"/>
        </w:rPr>
      </w:pPr>
      <w:r w:rsidRPr="003F687E">
        <w:rPr>
          <w:rFonts w:cs="Calibri"/>
          <w:sz w:val="24"/>
          <w:szCs w:val="24"/>
        </w:rPr>
        <w:t xml:space="preserve">w przypadku zidentyfikowania wydatków niekwalifikowalnych, o których mowa </w:t>
      </w:r>
      <w:r w:rsidR="00AC7491" w:rsidRPr="003F687E">
        <w:rPr>
          <w:rFonts w:cs="Calibri"/>
          <w:sz w:val="24"/>
          <w:szCs w:val="24"/>
        </w:rPr>
        <w:br/>
      </w:r>
      <w:r w:rsidRPr="003F687E">
        <w:rPr>
          <w:rFonts w:cs="Calibri"/>
          <w:sz w:val="24"/>
          <w:szCs w:val="24"/>
        </w:rPr>
        <w:t xml:space="preserve">w pkt 2, </w:t>
      </w:r>
      <w:r w:rsidR="0080163A" w:rsidRPr="003F687E">
        <w:rPr>
          <w:rFonts w:cs="Calibri"/>
          <w:sz w:val="24"/>
          <w:szCs w:val="24"/>
        </w:rPr>
        <w:t xml:space="preserve">zatwierdzoną kwotę rozliczenia </w:t>
      </w:r>
      <w:r w:rsidRPr="003F687E">
        <w:rPr>
          <w:rFonts w:cs="Calibri"/>
          <w:sz w:val="24"/>
          <w:szCs w:val="24"/>
        </w:rPr>
        <w:t>wydatków kwalifikowalnych oraz rozliczoną kwotę dofinansowania</w:t>
      </w:r>
      <w:r w:rsidR="0080163A" w:rsidRPr="003F687E">
        <w:rPr>
          <w:rFonts w:cs="Calibri"/>
          <w:sz w:val="24"/>
          <w:szCs w:val="24"/>
        </w:rPr>
        <w:t>, wynikając</w:t>
      </w:r>
      <w:r w:rsidRPr="003F687E">
        <w:rPr>
          <w:rFonts w:cs="Calibri"/>
          <w:sz w:val="24"/>
          <w:szCs w:val="24"/>
        </w:rPr>
        <w:t>e</w:t>
      </w:r>
      <w:r w:rsidR="0080163A" w:rsidRPr="003F687E">
        <w:rPr>
          <w:rFonts w:cs="Calibri"/>
          <w:sz w:val="24"/>
          <w:szCs w:val="24"/>
        </w:rPr>
        <w:t xml:space="preserve"> z pomniejszenia kwoty wydatków rozliczanych we wniosku o płatność o wydatki niekwalifikowalne</w:t>
      </w:r>
      <w:r w:rsidRPr="003F687E">
        <w:rPr>
          <w:rFonts w:cs="Calibri"/>
          <w:sz w:val="24"/>
          <w:szCs w:val="24"/>
        </w:rPr>
        <w:t>.</w:t>
      </w:r>
    </w:p>
    <w:p w:rsidR="00BA0FAC" w:rsidRPr="005F067F" w:rsidRDefault="00BA0FAC" w:rsidP="003F687E">
      <w:pPr>
        <w:pStyle w:val="Tekstpodstawowy"/>
        <w:widowControl w:val="0"/>
        <w:numPr>
          <w:ilvl w:val="0"/>
          <w:numId w:val="239"/>
        </w:numPr>
        <w:tabs>
          <w:tab w:val="clear" w:pos="900"/>
        </w:tabs>
        <w:autoSpaceDE w:val="0"/>
        <w:autoSpaceDN w:val="0"/>
        <w:adjustRightInd w:val="0"/>
        <w:ind w:left="340" w:hanging="340"/>
        <w:jc w:val="left"/>
        <w:rPr>
          <w:rFonts w:ascii="Calibri" w:hAnsi="Calibri" w:cs="Calibri"/>
        </w:rPr>
      </w:pPr>
      <w:r w:rsidRPr="003F687E">
        <w:rPr>
          <w:rFonts w:ascii="Calibri" w:hAnsi="Calibri" w:cs="Calibri"/>
        </w:rPr>
        <w:t>Pozytywna weryfikacja wniosku o płatność nie wyklucza stwierdzenia niekwalifikowalności wydatków w późniejszym okresie. W przypadku stwierdzenia nieprawidłowości w toku innych czynności kontrolnych lub ponownej w</w:t>
      </w:r>
      <w:r w:rsidR="00F5531F" w:rsidRPr="003F687E">
        <w:rPr>
          <w:rFonts w:ascii="Calibri" w:hAnsi="Calibri" w:cs="Calibri"/>
        </w:rPr>
        <w:t>eryfikacji wniosku</w:t>
      </w:r>
      <w:r w:rsidR="002232B9" w:rsidRPr="003F687E">
        <w:rPr>
          <w:rFonts w:ascii="Calibri" w:hAnsi="Calibri" w:cs="Calibri"/>
        </w:rPr>
        <w:t xml:space="preserve"> lub wniosków o płatność lub weryfikacji innych wniosków o płatność, </w:t>
      </w:r>
      <w:r w:rsidR="00F5531F" w:rsidRPr="003F687E">
        <w:rPr>
          <w:rFonts w:ascii="Calibri" w:hAnsi="Calibri" w:cs="Calibri"/>
        </w:rPr>
        <w:t>kwota wydat</w:t>
      </w:r>
      <w:r w:rsidR="00D7395F" w:rsidRPr="003F687E">
        <w:rPr>
          <w:rFonts w:ascii="Calibri" w:hAnsi="Calibri" w:cs="Calibri"/>
        </w:rPr>
        <w:t>ku</w:t>
      </w:r>
      <w:r w:rsidRPr="003F687E">
        <w:rPr>
          <w:rFonts w:ascii="Calibri" w:hAnsi="Calibri" w:cs="Calibri"/>
        </w:rPr>
        <w:t xml:space="preserve"> objętych wnioskiem</w:t>
      </w:r>
      <w:r w:rsidR="002232B9" w:rsidRPr="003F687E">
        <w:rPr>
          <w:rFonts w:ascii="Calibri" w:hAnsi="Calibri" w:cs="Calibri"/>
        </w:rPr>
        <w:t xml:space="preserve"> o płatność</w:t>
      </w:r>
      <w:r w:rsidRPr="003F687E">
        <w:rPr>
          <w:rFonts w:ascii="Calibri" w:hAnsi="Calibri" w:cs="Calibri"/>
        </w:rPr>
        <w:t xml:space="preserve"> podlega pomniejszeniu</w:t>
      </w:r>
      <w:r w:rsidR="008F5FCC" w:rsidRPr="003F687E">
        <w:rPr>
          <w:rFonts w:ascii="Calibri" w:hAnsi="Calibri" w:cs="Calibri"/>
        </w:rPr>
        <w:t xml:space="preserve"> lub odzyskiwaniu w trybie określonym w § 1</w:t>
      </w:r>
      <w:r w:rsidR="00053B58">
        <w:rPr>
          <w:rFonts w:ascii="Calibri" w:hAnsi="Calibri" w:cs="Calibri"/>
        </w:rPr>
        <w:t>6</w:t>
      </w:r>
      <w:r w:rsidRPr="00C3037F">
        <w:rPr>
          <w:rFonts w:ascii="Calibri" w:hAnsi="Calibri" w:cs="Calibri"/>
        </w:rPr>
        <w:t>.</w:t>
      </w:r>
    </w:p>
    <w:p w:rsidR="00FE0E22" w:rsidRPr="005F067F" w:rsidRDefault="00FE0E22"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 xml:space="preserve">W przypadku stwierdzenia nieprawidłowości w złożonym przez Beneficjenta wniosku </w:t>
      </w:r>
      <w:r w:rsidRPr="003F687E">
        <w:rPr>
          <w:rFonts w:ascii="Calibri" w:hAnsi="Calibri" w:cs="Calibri"/>
        </w:rPr>
        <w:br/>
        <w:t xml:space="preserve">o płatność, Instytucja Pośrednicząca w trakcie weryfikacji wniosku dokonuje pomniejszenia wartości wydatków kwalifikowalnych ujętych we wniosku o płatność złożonym przez Beneficjenta. Pomniejszenie następuje o całkowitą kwotę nieprawidłowości zawartą w danym wniosku o płatność, z zastrzeżeniem sytuacji, </w:t>
      </w:r>
      <w:r w:rsidRPr="003F687E">
        <w:rPr>
          <w:rFonts w:ascii="Calibri" w:hAnsi="Calibri" w:cs="Calibri"/>
        </w:rPr>
        <w:br/>
        <w:t>o której mowa w ust. 13</w:t>
      </w:r>
      <w:r w:rsidR="00761A19">
        <w:rPr>
          <w:rFonts w:ascii="Calibri" w:hAnsi="Calibri" w:cs="Calibri"/>
        </w:rPr>
        <w:t>.</w:t>
      </w:r>
    </w:p>
    <w:p w:rsidR="00FE0E22" w:rsidRPr="003F687E" w:rsidRDefault="00FE0E22"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5F067F">
        <w:rPr>
          <w:rFonts w:ascii="Calibri" w:hAnsi="Calibri" w:cs="Calibri"/>
        </w:rPr>
        <w:t xml:space="preserve">W przypadku gdy nieprawidłowość dotyczy zamówienia przeprowadzonego </w:t>
      </w:r>
      <w:r w:rsidRPr="005F067F">
        <w:rPr>
          <w:rFonts w:ascii="Calibri" w:hAnsi="Calibri" w:cs="Calibri"/>
        </w:rPr>
        <w:br/>
        <w:t xml:space="preserve">z naruszeniem prawa lub warunków wynikających z umowy o dofinansowanie projektu </w:t>
      </w:r>
      <w:r w:rsidRPr="005F067F">
        <w:rPr>
          <w:rFonts w:ascii="Calibri" w:hAnsi="Calibri" w:cs="Calibri"/>
        </w:rPr>
        <w:br/>
        <w:t>i nie skutkuje ona uznaniem wszystkich wydatków poniesionych w ramach zamówien</w:t>
      </w:r>
      <w:r w:rsidRPr="003F687E">
        <w:rPr>
          <w:rFonts w:ascii="Calibri" w:hAnsi="Calibri" w:cs="Calibri"/>
        </w:rPr>
        <w:t>ia za niekwalifikowalne, wartość pomniejszenia należy obliczyć z wykorzystaniem wzoru określonego w Wytycznych dotyczących sposobu korygowania nieprawidłowości na lata 2021-2027.</w:t>
      </w:r>
    </w:p>
    <w:p w:rsidR="00FE0E22" w:rsidRPr="003F687E" w:rsidRDefault="00FE0E22"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Stwierdzenie nieprawidłowych wydatków we wniosku o płatność przed jego zatwierdzeniem, o czym mowa w art. 26 ust. 8 pkt 1 ustawy wdrożeniowej, nie wiążę się z obniżeniem finansowania UE dla Projektu, z zastrzeżeniem ust. 16 i ust. 17.</w:t>
      </w:r>
    </w:p>
    <w:p w:rsidR="00FE0E22" w:rsidRPr="003F687E" w:rsidRDefault="00FE0E22"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W miejsce wydatków nieprawidłowych Beneficjent może przedstawić inne wydatki kwalifikowalne, nieobarczone błędem. Wydatki te mogą być przedstawione w tym samym lub kolejnych wnioskach o płatność składanych w późniejszym terminie.</w:t>
      </w:r>
    </w:p>
    <w:p w:rsidR="00FE0E22" w:rsidRPr="003F687E" w:rsidRDefault="00FE0E22"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 xml:space="preserve">W przypadku gdy Beneficjent nie może przedstawić do dofinansowania innych wydatków </w:t>
      </w:r>
      <w:r w:rsidRPr="003F687E">
        <w:rPr>
          <w:rFonts w:ascii="Calibri" w:hAnsi="Calibri" w:cs="Calibri"/>
        </w:rPr>
        <w:lastRenderedPageBreak/>
        <w:t>kwalifikowalnych, finansowanie UE dla Projektu ulega obniżeniu, bez konieczności podpisywania w powyższym zakresie aneksu do umowy.</w:t>
      </w:r>
    </w:p>
    <w:p w:rsidR="00FE0E22" w:rsidRPr="003F687E" w:rsidRDefault="00FE0E22"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 xml:space="preserve">W sytuacji gdy Beneficjent zawrze we wniosku o płatność wydatek, który wcześniej, </w:t>
      </w:r>
      <w:r w:rsidRPr="003F687E">
        <w:rPr>
          <w:rFonts w:ascii="Calibri" w:hAnsi="Calibri" w:cs="Calibri"/>
        </w:rPr>
        <w:br/>
        <w:t>w wyniku kontroli lub weryfikacji wydatków, został uznany za nieprawidłowy, Instytucja Pośrednicząca bada, czy nie zachodzi podejrzenie popełnienia nadużycia finansowego lub innego przestępstwa, o którym mowa w art. 4 dyrektywy 2017/1371.</w:t>
      </w:r>
    </w:p>
    <w:p w:rsidR="00FE0E22" w:rsidRPr="003F687E" w:rsidRDefault="00FE0E22"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O dokonanym pomniejszeniu, o którym mowa w ust. 12 oraz możliwości wniesienia zastrzeżeń zgodnie z art. 26 ust. 9 ustawy wdrożeniowej, Instytucja Pośrednicząca informuje Beneficjenta.</w:t>
      </w:r>
    </w:p>
    <w:p w:rsidR="00BB1C9D" w:rsidRPr="003F687E" w:rsidRDefault="00502020"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 xml:space="preserve">Jeżeli </w:t>
      </w:r>
      <w:r w:rsidR="00EE6FF0" w:rsidRPr="003F687E">
        <w:rPr>
          <w:rFonts w:ascii="Calibri" w:hAnsi="Calibri" w:cs="Calibri"/>
        </w:rPr>
        <w:t>Beneficjent</w:t>
      </w:r>
      <w:r w:rsidR="00040F34" w:rsidRPr="003F687E">
        <w:rPr>
          <w:rFonts w:ascii="Calibri" w:hAnsi="Calibri" w:cs="Calibri"/>
        </w:rPr>
        <w:t xml:space="preserve"> nie zgadza się ze stwierdzeniem wystąpienia nieprawidłowości indywidualnej oraz pomniejszeniem wartości wydatków kwalifikowalnych we wniosku </w:t>
      </w:r>
      <w:r w:rsidR="00AC7491" w:rsidRPr="003F687E">
        <w:rPr>
          <w:rFonts w:ascii="Calibri" w:hAnsi="Calibri" w:cs="Calibri"/>
        </w:rPr>
        <w:br/>
      </w:r>
      <w:r w:rsidR="00040F34" w:rsidRPr="003F687E">
        <w:rPr>
          <w:rFonts w:ascii="Calibri" w:hAnsi="Calibri" w:cs="Calibri"/>
        </w:rPr>
        <w:t>o płatność, może zgłosić umotywowane pisemne zastrzeżenie w terminie 14 dni od dnia otrzymania informacji.</w:t>
      </w:r>
    </w:p>
    <w:p w:rsidR="00040F34" w:rsidRPr="003F687E" w:rsidRDefault="00040F34"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Zastrzeżenie</w:t>
      </w:r>
      <w:r w:rsidR="00502020" w:rsidRPr="003F687E">
        <w:rPr>
          <w:rFonts w:ascii="Calibri" w:hAnsi="Calibri" w:cs="Calibri"/>
        </w:rPr>
        <w:t>, o którym mowa w ust. 1</w:t>
      </w:r>
      <w:r w:rsidR="00062D4A">
        <w:rPr>
          <w:rFonts w:ascii="Calibri" w:hAnsi="Calibri" w:cs="Calibri"/>
        </w:rPr>
        <w:t>9</w:t>
      </w:r>
      <w:r w:rsidR="00502020" w:rsidRPr="00C3037F">
        <w:rPr>
          <w:rFonts w:ascii="Calibri" w:hAnsi="Calibri" w:cs="Calibri"/>
        </w:rPr>
        <w:t xml:space="preserve"> jest rozpatrywa</w:t>
      </w:r>
      <w:r w:rsidR="0080163A" w:rsidRPr="005F067F">
        <w:rPr>
          <w:rFonts w:ascii="Calibri" w:hAnsi="Calibri" w:cs="Calibri"/>
        </w:rPr>
        <w:t>ne przez Instytucję Pośredniczącą</w:t>
      </w:r>
      <w:r w:rsidRPr="003F687E">
        <w:rPr>
          <w:rFonts w:ascii="Calibri" w:hAnsi="Calibri" w:cs="Calibri"/>
        </w:rPr>
        <w:t xml:space="preserve"> </w:t>
      </w:r>
      <w:r w:rsidR="003555A5" w:rsidRPr="003F687E">
        <w:rPr>
          <w:rFonts w:ascii="Calibri" w:hAnsi="Calibri" w:cs="Calibri"/>
        </w:rPr>
        <w:br/>
      </w:r>
      <w:r w:rsidRPr="003F687E">
        <w:rPr>
          <w:rFonts w:ascii="Calibri" w:hAnsi="Calibri" w:cs="Calibri"/>
        </w:rPr>
        <w:t>w terminie nie dłuższym niż 14 dni od daty zgłoszenia zastrzeżeń.</w:t>
      </w:r>
      <w:r w:rsidR="00502020" w:rsidRPr="003F687E">
        <w:rPr>
          <w:rFonts w:ascii="Calibri" w:hAnsi="Calibri" w:cs="Calibri"/>
        </w:rPr>
        <w:t xml:space="preserve"> Podjęcie przez Instytucję </w:t>
      </w:r>
      <w:r w:rsidR="0080163A" w:rsidRPr="003F687E">
        <w:rPr>
          <w:rFonts w:ascii="Calibri" w:hAnsi="Calibri" w:cs="Calibri"/>
        </w:rPr>
        <w:t>Pośredniczącą</w:t>
      </w:r>
      <w:r w:rsidR="001572F3" w:rsidRPr="003F687E">
        <w:rPr>
          <w:rFonts w:ascii="Calibri" w:hAnsi="Calibri" w:cs="Calibri"/>
        </w:rPr>
        <w:t>, w trakcie rozpatrywania zastrzeżeń, czynności lub d</w:t>
      </w:r>
      <w:r w:rsidR="00B765C2" w:rsidRPr="003F687E">
        <w:rPr>
          <w:rFonts w:ascii="Calibri" w:hAnsi="Calibri" w:cs="Calibri"/>
        </w:rPr>
        <w:t xml:space="preserve">ziałań, </w:t>
      </w:r>
      <w:r w:rsidR="00AC7491" w:rsidRPr="003F687E">
        <w:rPr>
          <w:rFonts w:ascii="Calibri" w:hAnsi="Calibri" w:cs="Calibri"/>
        </w:rPr>
        <w:br/>
      </w:r>
      <w:r w:rsidR="00B765C2" w:rsidRPr="003F687E">
        <w:rPr>
          <w:rFonts w:ascii="Calibri" w:hAnsi="Calibri" w:cs="Calibri"/>
        </w:rPr>
        <w:t xml:space="preserve">o których mowa w ust. </w:t>
      </w:r>
      <w:r w:rsidR="00761A19">
        <w:rPr>
          <w:rFonts w:ascii="Calibri" w:hAnsi="Calibri" w:cs="Calibri"/>
        </w:rPr>
        <w:t>22</w:t>
      </w:r>
      <w:r w:rsidR="003C2F98" w:rsidRPr="003F687E">
        <w:rPr>
          <w:rFonts w:ascii="Calibri" w:hAnsi="Calibri" w:cs="Calibri"/>
        </w:rPr>
        <w:t xml:space="preserve"> i </w:t>
      </w:r>
      <w:r w:rsidR="00761A19">
        <w:rPr>
          <w:rFonts w:ascii="Calibri" w:hAnsi="Calibri" w:cs="Calibri"/>
        </w:rPr>
        <w:t>23</w:t>
      </w:r>
      <w:r w:rsidR="001572F3" w:rsidRPr="005F067F">
        <w:rPr>
          <w:rFonts w:ascii="Calibri" w:hAnsi="Calibri" w:cs="Calibri"/>
        </w:rPr>
        <w:t>, każdorazowo przerywa bieg terminu.</w:t>
      </w:r>
    </w:p>
    <w:p w:rsidR="00040F34" w:rsidRPr="003F687E" w:rsidRDefault="00EE6FF0"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Beneficjent</w:t>
      </w:r>
      <w:r w:rsidR="00B765C2" w:rsidRPr="003F687E">
        <w:rPr>
          <w:rFonts w:ascii="Calibri" w:hAnsi="Calibri" w:cs="Calibri"/>
        </w:rPr>
        <w:t xml:space="preserve"> może wycofać zastrzeżenia w każdym czasie</w:t>
      </w:r>
      <w:r w:rsidR="00040F34" w:rsidRPr="003F687E">
        <w:rPr>
          <w:rFonts w:ascii="Calibri" w:hAnsi="Calibri" w:cs="Calibri"/>
        </w:rPr>
        <w:t xml:space="preserve">. Zastrzeżenia, które </w:t>
      </w:r>
      <w:r w:rsidR="001572F3" w:rsidRPr="003F687E">
        <w:rPr>
          <w:rFonts w:ascii="Calibri" w:hAnsi="Calibri" w:cs="Calibri"/>
        </w:rPr>
        <w:t>zostały wycofane, pozostawia się bez rozpatrzenia.</w:t>
      </w:r>
    </w:p>
    <w:p w:rsidR="001572F3" w:rsidRPr="003F687E" w:rsidRDefault="001572F3"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W trakcie rozpatrywania zastr</w:t>
      </w:r>
      <w:r w:rsidR="00B765C2" w:rsidRPr="003F687E">
        <w:rPr>
          <w:rFonts w:ascii="Calibri" w:hAnsi="Calibri" w:cs="Calibri"/>
        </w:rPr>
        <w:t xml:space="preserve">zeżeń Instytucja </w:t>
      </w:r>
      <w:r w:rsidR="0080163A" w:rsidRPr="003F687E">
        <w:rPr>
          <w:rFonts w:ascii="Calibri" w:hAnsi="Calibri" w:cs="Calibri"/>
        </w:rPr>
        <w:t>Pośredniczącą</w:t>
      </w:r>
      <w:r w:rsidRPr="003F687E">
        <w:rPr>
          <w:rFonts w:ascii="Calibri" w:hAnsi="Calibri" w:cs="Calibri"/>
        </w:rPr>
        <w:t xml:space="preserve"> ma prawo przeprowadzić dodatkowe czynności kontrolne lub żądać przedstawienia dokumentów lub złożenia dodatkowych wyjaśnień na piśmie.</w:t>
      </w:r>
      <w:r w:rsidR="00CF4B2C" w:rsidRPr="003F687E">
        <w:rPr>
          <w:rFonts w:ascii="Calibri" w:hAnsi="Calibri" w:cs="Calibri"/>
        </w:rPr>
        <w:t xml:space="preserve"> </w:t>
      </w:r>
    </w:p>
    <w:p w:rsidR="003C2F98" w:rsidRPr="003F687E" w:rsidRDefault="003C2F98" w:rsidP="003F687E">
      <w:pPr>
        <w:pStyle w:val="Tekstpodstawowy"/>
        <w:widowControl w:val="0"/>
        <w:numPr>
          <w:ilvl w:val="0"/>
          <w:numId w:val="239"/>
        </w:numPr>
        <w:tabs>
          <w:tab w:val="clear" w:pos="360"/>
          <w:tab w:val="clear" w:pos="900"/>
          <w:tab w:val="num" w:pos="284"/>
        </w:tabs>
        <w:autoSpaceDE w:val="0"/>
        <w:autoSpaceDN w:val="0"/>
        <w:adjustRightInd w:val="0"/>
        <w:ind w:left="340" w:hanging="340"/>
        <w:jc w:val="left"/>
        <w:rPr>
          <w:rFonts w:ascii="Calibri" w:hAnsi="Calibri" w:cs="Calibri"/>
        </w:rPr>
      </w:pPr>
      <w:r w:rsidRPr="003F687E">
        <w:rPr>
          <w:rFonts w:ascii="Calibri" w:hAnsi="Calibri" w:cs="Calibri"/>
        </w:rPr>
        <w:t>W trakcie rozpatrywania zas</w:t>
      </w:r>
      <w:r w:rsidR="00CC6D12" w:rsidRPr="003F687E">
        <w:rPr>
          <w:rFonts w:ascii="Calibri" w:hAnsi="Calibri" w:cs="Calibri"/>
        </w:rPr>
        <w:t>trzeżeń Instytucja Pośrednicząca</w:t>
      </w:r>
      <w:r w:rsidRPr="003F687E">
        <w:rPr>
          <w:rFonts w:ascii="Calibri" w:hAnsi="Calibri" w:cs="Calibri"/>
        </w:rPr>
        <w:t xml:space="preserve"> ma prawo zasięgnąć opinii Instytucji Zarządzającej.</w:t>
      </w:r>
    </w:p>
    <w:p w:rsidR="004458AA" w:rsidRPr="00630690" w:rsidRDefault="0080163A" w:rsidP="00630690">
      <w:pPr>
        <w:pStyle w:val="Tekstpodstawowy"/>
        <w:widowControl w:val="0"/>
        <w:numPr>
          <w:ilvl w:val="0"/>
          <w:numId w:val="239"/>
        </w:numPr>
        <w:tabs>
          <w:tab w:val="clear" w:pos="360"/>
          <w:tab w:val="clear" w:pos="900"/>
          <w:tab w:val="num" w:pos="284"/>
        </w:tabs>
        <w:autoSpaceDE w:val="0"/>
        <w:ind w:left="340" w:hanging="340"/>
        <w:jc w:val="left"/>
        <w:rPr>
          <w:rFonts w:ascii="Calibri" w:hAnsi="Calibri" w:cs="Calibri"/>
        </w:rPr>
      </w:pPr>
      <w:r w:rsidRPr="00630690">
        <w:rPr>
          <w:rFonts w:ascii="Calibri" w:hAnsi="Calibri" w:cs="Calibri"/>
        </w:rPr>
        <w:t>Instytucja Pośrednicząca</w:t>
      </w:r>
      <w:r w:rsidR="001572F3" w:rsidRPr="00630690">
        <w:rPr>
          <w:rFonts w:ascii="Calibri" w:hAnsi="Calibri" w:cs="Calibri"/>
        </w:rPr>
        <w:t xml:space="preserve"> po rozpatrzeniu zastrzeżeń, sporządza </w:t>
      </w:r>
      <w:r w:rsidR="00383D43">
        <w:rPr>
          <w:rFonts w:ascii="Calibri" w:hAnsi="Calibri" w:cs="Calibri"/>
        </w:rPr>
        <w:t xml:space="preserve">w terminie nie dłuższym niż 10 dni </w:t>
      </w:r>
      <w:r w:rsidR="001572F3" w:rsidRPr="00630690">
        <w:rPr>
          <w:rFonts w:ascii="Calibri" w:hAnsi="Calibri" w:cs="Calibri"/>
        </w:rPr>
        <w:t>ostateczną informację, zawierającą skorygowane ustalenia weryfikacji wniosku lub pisemne stanowisko wobec zgłoszonych zastrzeżeń wraz z uzasadnieniem odmowy skory</w:t>
      </w:r>
      <w:r w:rsidR="00B62291" w:rsidRPr="008E7C43">
        <w:rPr>
          <w:rFonts w:ascii="Calibri" w:hAnsi="Calibri" w:cs="Calibri"/>
        </w:rPr>
        <w:t xml:space="preserve">gowania ustaleń. Ostateczna informacja jest przekazywana </w:t>
      </w:r>
      <w:r w:rsidR="00EE6FF0" w:rsidRPr="00AF44F1">
        <w:rPr>
          <w:rFonts w:ascii="Calibri" w:hAnsi="Calibri" w:cs="Calibri"/>
        </w:rPr>
        <w:t>Beneficjent</w:t>
      </w:r>
      <w:r w:rsidR="00B62291" w:rsidRPr="00AF44F1">
        <w:rPr>
          <w:rFonts w:ascii="Calibri" w:hAnsi="Calibri" w:cs="Calibri"/>
        </w:rPr>
        <w:t>owi i nie przysługuje możliwość złożenia zastrzeżeń.</w:t>
      </w:r>
    </w:p>
    <w:p w:rsidR="005206A7" w:rsidRDefault="005206A7" w:rsidP="00B93A5E">
      <w:pPr>
        <w:spacing w:after="0" w:line="240" w:lineRule="auto"/>
        <w:rPr>
          <w:rFonts w:cs="Calibri"/>
          <w:b/>
          <w:sz w:val="24"/>
          <w:szCs w:val="24"/>
        </w:rPr>
      </w:pPr>
    </w:p>
    <w:p w:rsidR="007C2A72" w:rsidRPr="007C2A72" w:rsidRDefault="007C2A72" w:rsidP="007C2A72">
      <w:pPr>
        <w:widowControl w:val="0"/>
        <w:autoSpaceDE w:val="0"/>
        <w:autoSpaceDN w:val="0"/>
        <w:adjustRightInd w:val="0"/>
        <w:spacing w:after="0" w:line="23" w:lineRule="atLeast"/>
        <w:rPr>
          <w:rFonts w:eastAsia="Times New Roman"/>
          <w:b/>
          <w:bCs/>
          <w:sz w:val="24"/>
          <w:szCs w:val="24"/>
          <w:lang w:eastAsia="pl-PL"/>
        </w:rPr>
      </w:pPr>
      <w:r w:rsidRPr="007C2A72">
        <w:rPr>
          <w:rFonts w:eastAsia="Times New Roman"/>
          <w:b/>
          <w:bCs/>
          <w:sz w:val="24"/>
          <w:szCs w:val="24"/>
          <w:lang w:eastAsia="pl-PL"/>
        </w:rPr>
        <w:t xml:space="preserve">§ </w:t>
      </w:r>
      <w:r w:rsidR="004D29C9" w:rsidRPr="007C2A72">
        <w:rPr>
          <w:rFonts w:eastAsia="Times New Roman"/>
          <w:b/>
          <w:bCs/>
          <w:sz w:val="24"/>
          <w:szCs w:val="24"/>
          <w:lang w:eastAsia="pl-PL"/>
        </w:rPr>
        <w:t>1</w:t>
      </w:r>
      <w:r w:rsidR="004D29C9">
        <w:rPr>
          <w:rFonts w:eastAsia="Times New Roman"/>
          <w:b/>
          <w:bCs/>
          <w:sz w:val="24"/>
          <w:szCs w:val="24"/>
          <w:lang w:eastAsia="pl-PL"/>
        </w:rPr>
        <w:t>5</w:t>
      </w:r>
    </w:p>
    <w:p w:rsidR="007C2A72" w:rsidRPr="007C2A72" w:rsidRDefault="007C2A72" w:rsidP="007C2A72">
      <w:pPr>
        <w:widowControl w:val="0"/>
        <w:numPr>
          <w:ilvl w:val="0"/>
          <w:numId w:val="257"/>
        </w:numPr>
        <w:autoSpaceDE w:val="0"/>
        <w:autoSpaceDN w:val="0"/>
        <w:adjustRightInd w:val="0"/>
        <w:spacing w:after="0" w:line="23" w:lineRule="atLeast"/>
        <w:rPr>
          <w:rFonts w:eastAsia="Times New Roman"/>
          <w:sz w:val="24"/>
          <w:szCs w:val="24"/>
          <w:lang w:eastAsia="pl-PL"/>
        </w:rPr>
      </w:pPr>
      <w:r w:rsidRPr="007C2A72">
        <w:rPr>
          <w:rFonts w:eastAsia="Times New Roman"/>
          <w:sz w:val="24"/>
          <w:szCs w:val="24"/>
          <w:lang w:eastAsia="pl-PL"/>
        </w:rPr>
        <w:t>Pozytywna weryfikacja wniosku o płatność nie wyklucza stwierdzenia niekwalifikowalności wydatków w późniejszym okresie. W przypadku stwierdzenia nieprawidłowości w toku innych czynności kontrolnych lub ponownej weryfikacji wniosku lub wniosków o płatność, lub weryfikacji innych wniosków o płatność, kwota wydatków objętych wnioskiem o płatność podlega pomniejszeniu.</w:t>
      </w:r>
    </w:p>
    <w:p w:rsidR="007C2A72" w:rsidRPr="007C2A72" w:rsidRDefault="007C2A72" w:rsidP="007C2A72">
      <w:pPr>
        <w:widowControl w:val="0"/>
        <w:numPr>
          <w:ilvl w:val="0"/>
          <w:numId w:val="257"/>
        </w:numPr>
        <w:autoSpaceDE w:val="0"/>
        <w:spacing w:after="0" w:line="23" w:lineRule="atLeast"/>
        <w:rPr>
          <w:rFonts w:eastAsia="Times New Roman"/>
          <w:sz w:val="24"/>
          <w:szCs w:val="24"/>
          <w:lang w:eastAsia="pl-PL"/>
        </w:rPr>
      </w:pPr>
      <w:r w:rsidRPr="007C2A72">
        <w:rPr>
          <w:rFonts w:eastAsia="Times New Roman"/>
          <w:sz w:val="24"/>
          <w:szCs w:val="24"/>
          <w:lang w:eastAsia="pl-PL"/>
        </w:rPr>
        <w:t xml:space="preserve">Zgodnie z zapisami art. 26 ust. 8 pkt 1) ustawy wdrożeniowej, w przypadku stwierdzenia nieprawidłowości indywidualnej w złożonym przez Beneficjenta wniosku o płatność, Instytucja </w:t>
      </w:r>
      <w:r>
        <w:rPr>
          <w:rFonts w:eastAsia="Times New Roman"/>
          <w:sz w:val="24"/>
          <w:szCs w:val="24"/>
          <w:lang w:eastAsia="pl-PL"/>
        </w:rPr>
        <w:t>Pośrednicząca</w:t>
      </w:r>
      <w:r w:rsidRPr="007C2A72">
        <w:rPr>
          <w:rFonts w:eastAsia="Times New Roman"/>
          <w:sz w:val="24"/>
          <w:szCs w:val="24"/>
          <w:lang w:eastAsia="pl-PL"/>
        </w:rPr>
        <w:t xml:space="preserve"> w trakcie weryfikacji wniosku dokonuje pomniejszenia wartości wydatków kwalifikowalnych ujętych we wniosku o płatność o kwotę wydatków poniesionych nieprawidłowo.</w:t>
      </w:r>
    </w:p>
    <w:p w:rsidR="007C2A72" w:rsidRPr="007C2A72" w:rsidRDefault="007C2A72" w:rsidP="007C2A72">
      <w:pPr>
        <w:widowControl w:val="0"/>
        <w:numPr>
          <w:ilvl w:val="0"/>
          <w:numId w:val="257"/>
        </w:numPr>
        <w:autoSpaceDE w:val="0"/>
        <w:spacing w:after="0" w:line="23" w:lineRule="atLeast"/>
        <w:rPr>
          <w:rFonts w:eastAsia="Times New Roman"/>
          <w:sz w:val="24"/>
          <w:szCs w:val="24"/>
          <w:lang w:eastAsia="pl-PL"/>
        </w:rPr>
      </w:pPr>
      <w:r w:rsidRPr="007C2A72">
        <w:rPr>
          <w:rFonts w:eastAsia="Times New Roman"/>
          <w:sz w:val="24"/>
          <w:szCs w:val="24"/>
          <w:lang w:eastAsia="pl-PL"/>
        </w:rPr>
        <w:t>Stwierdzenie nieprawidłowości indywidualnej we wniosku o płatność przed jego zatwierdzeniem, nie wiąże się z obniżeniem dofinansowania dla projektu, z zastrzeżeniem ust. 4.</w:t>
      </w:r>
    </w:p>
    <w:p w:rsidR="007C2A72" w:rsidRPr="007C2A72" w:rsidRDefault="007C2A72" w:rsidP="007C2A72">
      <w:pPr>
        <w:widowControl w:val="0"/>
        <w:numPr>
          <w:ilvl w:val="0"/>
          <w:numId w:val="257"/>
        </w:numPr>
        <w:autoSpaceDE w:val="0"/>
        <w:autoSpaceDN w:val="0"/>
        <w:adjustRightInd w:val="0"/>
        <w:spacing w:after="0" w:line="23" w:lineRule="atLeast"/>
        <w:rPr>
          <w:rFonts w:eastAsia="Times New Roman"/>
          <w:sz w:val="24"/>
          <w:szCs w:val="24"/>
          <w:lang w:eastAsia="pl-PL"/>
        </w:rPr>
      </w:pPr>
      <w:r w:rsidRPr="007C2A72">
        <w:rPr>
          <w:rFonts w:eastAsia="Times New Roman"/>
          <w:sz w:val="24"/>
          <w:szCs w:val="24"/>
          <w:lang w:eastAsia="pl-PL"/>
        </w:rPr>
        <w:lastRenderedPageBreak/>
        <w:t>W miejsce wydatków nieprawidłowych Beneficjent może przedstawić inne wydatki kwalifikowalne, nieobarczone błędem. Wydatki te mogą być przedstawione w jednym bądź kilku wnioskach o płatność składanych w późniejszym terminie.</w:t>
      </w:r>
    </w:p>
    <w:p w:rsidR="007C2A72" w:rsidRPr="00630690" w:rsidRDefault="007C2A72" w:rsidP="00630690">
      <w:pPr>
        <w:widowControl w:val="0"/>
        <w:numPr>
          <w:ilvl w:val="0"/>
          <w:numId w:val="257"/>
        </w:numPr>
        <w:autoSpaceDE w:val="0"/>
        <w:autoSpaceDN w:val="0"/>
        <w:adjustRightInd w:val="0"/>
        <w:spacing w:after="0" w:line="23" w:lineRule="atLeast"/>
        <w:rPr>
          <w:rFonts w:eastAsia="Times New Roman"/>
          <w:sz w:val="24"/>
          <w:szCs w:val="24"/>
          <w:lang w:eastAsia="pl-PL"/>
        </w:rPr>
      </w:pPr>
      <w:r w:rsidRPr="007C2A72">
        <w:rPr>
          <w:rFonts w:eastAsia="Times New Roman"/>
          <w:sz w:val="24"/>
          <w:szCs w:val="24"/>
          <w:lang w:eastAsia="pl-PL"/>
        </w:rPr>
        <w:t>W przypadku, gdy Beneficjent nie ma możliwości przedstawienia do dofinansowania innych wydatków kwalifikowalnych, wówczas dofinansowanie dla projektu ulega obniżeniu.</w:t>
      </w:r>
    </w:p>
    <w:p w:rsidR="007C2A72" w:rsidRPr="007C2A72" w:rsidRDefault="007C2A72" w:rsidP="007C2A72">
      <w:pPr>
        <w:widowControl w:val="0"/>
        <w:numPr>
          <w:ilvl w:val="0"/>
          <w:numId w:val="257"/>
        </w:numPr>
        <w:autoSpaceDE w:val="0"/>
        <w:spacing w:after="0" w:line="23" w:lineRule="atLeast"/>
        <w:rPr>
          <w:rFonts w:eastAsia="Times New Roman"/>
          <w:sz w:val="24"/>
          <w:szCs w:val="24"/>
          <w:lang w:eastAsia="pl-PL"/>
        </w:rPr>
      </w:pPr>
      <w:r w:rsidRPr="007C2A72">
        <w:rPr>
          <w:rFonts w:eastAsia="Times New Roman"/>
          <w:sz w:val="24"/>
          <w:szCs w:val="24"/>
          <w:lang w:eastAsia="pl-PL"/>
        </w:rPr>
        <w:t>Zgodnie z zapisami art. 26 ust. 8 pkt 2) ustawy wdrożeniowej, w przypadku stwierdzenia nieprawidłowości indywidualnej po zatwierdzeniu wniosku Beneficjenta o płatność, zachodzi konieczność nałożenia korekty finansowej zgodnie z wytycznymi dotyczącymi korygowania na wydatki w ramach Projektu.</w:t>
      </w:r>
    </w:p>
    <w:p w:rsidR="007C2A72" w:rsidRPr="00630690" w:rsidRDefault="007C2A72" w:rsidP="007C2A72">
      <w:pPr>
        <w:widowControl w:val="0"/>
        <w:numPr>
          <w:ilvl w:val="0"/>
          <w:numId w:val="257"/>
        </w:numPr>
        <w:autoSpaceDE w:val="0"/>
        <w:spacing w:after="0" w:line="23" w:lineRule="atLeast"/>
        <w:rPr>
          <w:rFonts w:eastAsia="Times New Roman"/>
          <w:sz w:val="24"/>
          <w:szCs w:val="24"/>
          <w:lang w:eastAsia="pl-PL"/>
        </w:rPr>
      </w:pPr>
      <w:r w:rsidRPr="007C2A72">
        <w:rPr>
          <w:rFonts w:eastAsia="Times New Roman"/>
          <w:sz w:val="24"/>
          <w:szCs w:val="24"/>
          <w:lang w:eastAsia="pl-PL"/>
        </w:rPr>
        <w:t xml:space="preserve">Stwierdzenie nieprawidłowości indywidualnej po zatwierdzeniu wniosku o płatność wiąże się z obniżeniem całkowitej kwoty dofinansowania dla danego projektu o kwotę nałożonej korekty. Beneficjent w miejsce nieprawidłowych wydatków nie ma już możliwości przedstawienia do dofinansowania innych wydatków kwalifikowalnych, </w:t>
      </w:r>
      <w:r w:rsidRPr="00630690">
        <w:rPr>
          <w:rFonts w:eastAsia="Times New Roman"/>
          <w:sz w:val="24"/>
          <w:szCs w:val="24"/>
          <w:lang w:eastAsia="pl-PL"/>
        </w:rPr>
        <w:t>nieobarczonych błędem. Odzyskanie środków następuje w trybie określonym w § 1</w:t>
      </w:r>
      <w:r w:rsidR="00B26B31">
        <w:rPr>
          <w:rFonts w:eastAsia="Times New Roman"/>
          <w:sz w:val="24"/>
          <w:szCs w:val="24"/>
          <w:lang w:eastAsia="pl-PL"/>
        </w:rPr>
        <w:t>6</w:t>
      </w:r>
      <w:r w:rsidRPr="00630690">
        <w:rPr>
          <w:rFonts w:eastAsia="Times New Roman"/>
          <w:sz w:val="24"/>
          <w:szCs w:val="24"/>
          <w:lang w:eastAsia="pl-PL"/>
        </w:rPr>
        <w:t>.</w:t>
      </w:r>
    </w:p>
    <w:p w:rsidR="00116E1C" w:rsidRPr="00630690" w:rsidRDefault="00116E1C" w:rsidP="007C2A72">
      <w:pPr>
        <w:widowControl w:val="0"/>
        <w:numPr>
          <w:ilvl w:val="0"/>
          <w:numId w:val="257"/>
        </w:numPr>
        <w:autoSpaceDE w:val="0"/>
        <w:spacing w:after="0" w:line="23" w:lineRule="atLeast"/>
        <w:rPr>
          <w:rFonts w:eastAsia="Times New Roman"/>
          <w:sz w:val="24"/>
          <w:szCs w:val="24"/>
          <w:lang w:eastAsia="pl-PL"/>
        </w:rPr>
      </w:pPr>
      <w:r w:rsidRPr="007D030E">
        <w:rPr>
          <w:rFonts w:cs="Calibri"/>
          <w:sz w:val="24"/>
          <w:szCs w:val="24"/>
        </w:rPr>
        <w:t xml:space="preserve">Szczegółowe zasady dotyczące skorygowania i odzyskiwania nieprawidłowych wydatków określają Wytyczne dotyczące sposobu korygowania nieprawidłowości na lata </w:t>
      </w:r>
      <w:r w:rsidRPr="007D030E">
        <w:rPr>
          <w:rFonts w:cs="Calibri"/>
          <w:sz w:val="24"/>
          <w:szCs w:val="24"/>
        </w:rPr>
        <w:br/>
        <w:t>2021-2027.</w:t>
      </w:r>
    </w:p>
    <w:p w:rsidR="007C2A72" w:rsidRPr="003F687E" w:rsidRDefault="007C2A72" w:rsidP="00B93A5E">
      <w:pPr>
        <w:spacing w:after="0" w:line="240" w:lineRule="auto"/>
        <w:rPr>
          <w:rFonts w:cs="Calibri"/>
          <w:b/>
          <w:sz w:val="24"/>
          <w:szCs w:val="24"/>
        </w:rPr>
      </w:pPr>
    </w:p>
    <w:p w:rsidR="00BA0FAC" w:rsidRPr="003F687E" w:rsidRDefault="00BA0FAC" w:rsidP="00B93A5E">
      <w:pPr>
        <w:spacing w:after="0" w:line="240" w:lineRule="auto"/>
        <w:rPr>
          <w:rFonts w:cs="Calibri"/>
          <w:b/>
          <w:sz w:val="24"/>
          <w:szCs w:val="24"/>
        </w:rPr>
      </w:pPr>
      <w:r w:rsidRPr="003F687E">
        <w:rPr>
          <w:rFonts w:cs="Calibri"/>
          <w:b/>
          <w:sz w:val="24"/>
          <w:szCs w:val="24"/>
        </w:rPr>
        <w:t>Nieprawidłowości i zwrot środków</w:t>
      </w:r>
    </w:p>
    <w:p w:rsidR="00352C47" w:rsidRPr="0002040C" w:rsidRDefault="00BA0FAC" w:rsidP="00B93A5E">
      <w:pPr>
        <w:spacing w:after="0" w:line="240" w:lineRule="auto"/>
        <w:rPr>
          <w:rFonts w:cs="Calibri"/>
          <w:sz w:val="24"/>
          <w:szCs w:val="24"/>
        </w:rPr>
      </w:pPr>
      <w:r w:rsidRPr="003F687E">
        <w:rPr>
          <w:rFonts w:cs="Calibri"/>
          <w:b/>
          <w:sz w:val="24"/>
          <w:szCs w:val="24"/>
        </w:rPr>
        <w:t xml:space="preserve">§ </w:t>
      </w:r>
      <w:r w:rsidR="004D29C9" w:rsidRPr="007E29C4">
        <w:rPr>
          <w:rFonts w:cs="Calibri"/>
          <w:b/>
          <w:sz w:val="24"/>
          <w:szCs w:val="24"/>
        </w:rPr>
        <w:t>1</w:t>
      </w:r>
      <w:r w:rsidR="004D29C9">
        <w:rPr>
          <w:rFonts w:cs="Calibri"/>
          <w:b/>
          <w:sz w:val="24"/>
          <w:szCs w:val="24"/>
        </w:rPr>
        <w:t>6</w:t>
      </w:r>
    </w:p>
    <w:p w:rsidR="001A00B8" w:rsidRPr="007C3105" w:rsidRDefault="001A00B8" w:rsidP="001A00B8">
      <w:pPr>
        <w:pStyle w:val="Tekstpodstawowy"/>
        <w:numPr>
          <w:ilvl w:val="4"/>
          <w:numId w:val="24"/>
        </w:numPr>
        <w:tabs>
          <w:tab w:val="clear" w:pos="900"/>
          <w:tab w:val="clear" w:pos="3600"/>
          <w:tab w:val="left" w:pos="360"/>
        </w:tabs>
        <w:ind w:left="357" w:hanging="357"/>
        <w:jc w:val="left"/>
        <w:rPr>
          <w:rFonts w:ascii="Calibri" w:hAnsi="Calibri" w:cs="Calibri"/>
        </w:rPr>
      </w:pPr>
      <w:r w:rsidRPr="00DE5F52">
        <w:rPr>
          <w:rFonts w:ascii="Calibri" w:hAnsi="Calibri" w:cs="Calibri"/>
        </w:rPr>
        <w:t>W przypadku gdy środki przezna</w:t>
      </w:r>
      <w:r w:rsidRPr="007C3105">
        <w:rPr>
          <w:rFonts w:ascii="Calibri" w:hAnsi="Calibri" w:cs="Calibri"/>
        </w:rPr>
        <w:t>czone na realizację projektu są:</w:t>
      </w:r>
    </w:p>
    <w:p w:rsidR="001A00B8" w:rsidRPr="00315E20" w:rsidRDefault="001A00B8" w:rsidP="001A00B8">
      <w:pPr>
        <w:numPr>
          <w:ilvl w:val="0"/>
          <w:numId w:val="135"/>
        </w:numPr>
        <w:tabs>
          <w:tab w:val="left" w:pos="357"/>
        </w:tabs>
        <w:suppressAutoHyphens/>
        <w:spacing w:after="0" w:line="240" w:lineRule="auto"/>
        <w:rPr>
          <w:rFonts w:cs="Calibri"/>
          <w:sz w:val="24"/>
          <w:szCs w:val="24"/>
          <w:lang w:eastAsia="ar-SA"/>
        </w:rPr>
      </w:pPr>
      <w:r w:rsidRPr="00315E20">
        <w:rPr>
          <w:rFonts w:cs="Calibri"/>
          <w:sz w:val="24"/>
          <w:szCs w:val="24"/>
          <w:lang w:eastAsia="ar-SA"/>
        </w:rPr>
        <w:t xml:space="preserve">wykorzystane niezgodnie z przeznaczeniem, </w:t>
      </w:r>
    </w:p>
    <w:p w:rsidR="001A00B8" w:rsidRPr="003F687E" w:rsidRDefault="001A00B8" w:rsidP="001A00B8">
      <w:pPr>
        <w:numPr>
          <w:ilvl w:val="0"/>
          <w:numId w:val="135"/>
        </w:numPr>
        <w:tabs>
          <w:tab w:val="left" w:pos="357"/>
        </w:tabs>
        <w:suppressAutoHyphens/>
        <w:spacing w:after="0" w:line="240" w:lineRule="auto"/>
        <w:rPr>
          <w:rFonts w:cs="Calibri"/>
          <w:sz w:val="24"/>
          <w:szCs w:val="24"/>
          <w:lang w:eastAsia="ar-SA"/>
        </w:rPr>
      </w:pPr>
      <w:r w:rsidRPr="00C3037F">
        <w:rPr>
          <w:rFonts w:cs="Calibri"/>
          <w:sz w:val="24"/>
          <w:szCs w:val="24"/>
        </w:rPr>
        <w:t>wykorzystane z naruszeniem proce</w:t>
      </w:r>
      <w:r w:rsidRPr="005F067F">
        <w:rPr>
          <w:rFonts w:cs="Calibri"/>
          <w:sz w:val="24"/>
          <w:szCs w:val="24"/>
        </w:rPr>
        <w:t xml:space="preserve">dur, o których mowa w art. 184 ustawy </w:t>
      </w:r>
      <w:r w:rsidR="00AC7491" w:rsidRPr="003F687E">
        <w:rPr>
          <w:rFonts w:cs="Calibri"/>
          <w:sz w:val="24"/>
          <w:szCs w:val="24"/>
        </w:rPr>
        <w:br/>
      </w:r>
      <w:r w:rsidRPr="003F687E">
        <w:rPr>
          <w:rFonts w:cs="Calibri"/>
          <w:sz w:val="24"/>
          <w:szCs w:val="24"/>
        </w:rPr>
        <w:t>o finansach publicznych,</w:t>
      </w:r>
    </w:p>
    <w:p w:rsidR="000202F6" w:rsidRPr="003F687E" w:rsidRDefault="001A00B8" w:rsidP="000202F6">
      <w:pPr>
        <w:numPr>
          <w:ilvl w:val="0"/>
          <w:numId w:val="135"/>
        </w:numPr>
        <w:tabs>
          <w:tab w:val="left" w:pos="357"/>
        </w:tabs>
        <w:suppressAutoHyphens/>
        <w:spacing w:after="0" w:line="240" w:lineRule="auto"/>
        <w:rPr>
          <w:rFonts w:cs="Calibri"/>
          <w:sz w:val="24"/>
          <w:szCs w:val="24"/>
          <w:lang w:eastAsia="ar-SA"/>
        </w:rPr>
      </w:pPr>
      <w:r w:rsidRPr="003F687E">
        <w:rPr>
          <w:rFonts w:cs="Calibri"/>
          <w:sz w:val="24"/>
          <w:szCs w:val="24"/>
        </w:rPr>
        <w:t>pobrane nienależnie lub w nadmiernej wysokości,</w:t>
      </w:r>
    </w:p>
    <w:p w:rsidR="000202F6" w:rsidRPr="003F687E" w:rsidRDefault="000202F6" w:rsidP="00B93A5E">
      <w:pPr>
        <w:tabs>
          <w:tab w:val="left" w:pos="357"/>
        </w:tabs>
        <w:suppressAutoHyphens/>
        <w:spacing w:after="0" w:line="240" w:lineRule="auto"/>
        <w:ind w:left="360"/>
        <w:rPr>
          <w:rFonts w:cs="Calibri"/>
          <w:sz w:val="24"/>
          <w:szCs w:val="24"/>
          <w:lang w:eastAsia="ar-SA"/>
        </w:rPr>
      </w:pPr>
      <w:r w:rsidRPr="003F687E">
        <w:rPr>
          <w:rFonts w:eastAsia="Times New Roman" w:cs="Calibri"/>
          <w:sz w:val="24"/>
          <w:szCs w:val="24"/>
          <w:lang w:eastAsia="pl-PL"/>
        </w:rPr>
        <w:t xml:space="preserve">Instytucja Pośrednicząca wzywa Beneficjenta do zwrotu środków zgodnie z zapisami </w:t>
      </w:r>
      <w:r w:rsidR="00D67BF7" w:rsidRPr="003F687E">
        <w:rPr>
          <w:rFonts w:eastAsia="Times New Roman" w:cs="Calibri"/>
          <w:sz w:val="24"/>
          <w:szCs w:val="24"/>
          <w:lang w:eastAsia="pl-PL"/>
        </w:rPr>
        <w:br/>
      </w:r>
      <w:r w:rsidRPr="003F687E">
        <w:rPr>
          <w:rFonts w:eastAsia="Times New Roman" w:cs="Calibri"/>
          <w:sz w:val="24"/>
          <w:szCs w:val="24"/>
          <w:lang w:eastAsia="pl-PL"/>
        </w:rPr>
        <w:t>art. 207 ustawy o finansach publicznych.</w:t>
      </w:r>
    </w:p>
    <w:p w:rsidR="000202F6" w:rsidRPr="003F687E" w:rsidRDefault="000202F6" w:rsidP="00B93A5E">
      <w:pPr>
        <w:numPr>
          <w:ilvl w:val="4"/>
          <w:numId w:val="24"/>
        </w:numPr>
        <w:tabs>
          <w:tab w:val="left" w:pos="360"/>
        </w:tabs>
        <w:spacing w:after="0" w:line="240" w:lineRule="auto"/>
        <w:ind w:left="357" w:hanging="357"/>
        <w:rPr>
          <w:rFonts w:eastAsia="Times New Roman" w:cs="Calibri"/>
          <w:sz w:val="24"/>
          <w:szCs w:val="24"/>
          <w:lang w:eastAsia="pl-PL"/>
        </w:rPr>
      </w:pPr>
      <w:r w:rsidRPr="003F687E">
        <w:rPr>
          <w:rFonts w:eastAsia="Times New Roman" w:cs="Calibri"/>
          <w:sz w:val="24"/>
          <w:szCs w:val="24"/>
          <w:lang w:eastAsia="pl-PL"/>
        </w:rPr>
        <w:t xml:space="preserve">Beneficjent w tytule przelewu dokonuje opisu zwracanych środków, o których mowa </w:t>
      </w:r>
      <w:r w:rsidR="00AC7491" w:rsidRPr="003F687E">
        <w:rPr>
          <w:rFonts w:eastAsia="Times New Roman" w:cs="Calibri"/>
          <w:sz w:val="24"/>
          <w:szCs w:val="24"/>
          <w:lang w:eastAsia="pl-PL"/>
        </w:rPr>
        <w:br/>
      </w:r>
      <w:r w:rsidRPr="003F687E">
        <w:rPr>
          <w:rFonts w:eastAsia="Times New Roman" w:cs="Calibri"/>
          <w:sz w:val="24"/>
          <w:szCs w:val="24"/>
          <w:lang w:eastAsia="pl-PL"/>
        </w:rPr>
        <w:t>w ust. 1, poprzez wskazanie:</w:t>
      </w:r>
    </w:p>
    <w:p w:rsidR="000202F6" w:rsidRPr="003F687E" w:rsidRDefault="000202F6" w:rsidP="000202F6">
      <w:pPr>
        <w:numPr>
          <w:ilvl w:val="0"/>
          <w:numId w:val="40"/>
        </w:numPr>
        <w:tabs>
          <w:tab w:val="clear" w:pos="720"/>
        </w:tabs>
        <w:spacing w:after="0" w:line="240" w:lineRule="auto"/>
        <w:ind w:left="709" w:hanging="357"/>
        <w:rPr>
          <w:rFonts w:eastAsia="Times New Roman" w:cs="Calibri"/>
          <w:sz w:val="24"/>
          <w:szCs w:val="24"/>
          <w:lang w:eastAsia="pl-PL"/>
        </w:rPr>
      </w:pPr>
      <w:r w:rsidRPr="003F687E">
        <w:rPr>
          <w:rFonts w:eastAsia="Times New Roman" w:cs="Calibri"/>
          <w:sz w:val="24"/>
          <w:szCs w:val="24"/>
          <w:lang w:eastAsia="pl-PL"/>
        </w:rPr>
        <w:t>numeru Projektu – element bezwzględnie obowiązkowy;</w:t>
      </w:r>
    </w:p>
    <w:p w:rsidR="000202F6" w:rsidRPr="003F687E" w:rsidRDefault="000202F6" w:rsidP="000202F6">
      <w:pPr>
        <w:numPr>
          <w:ilvl w:val="0"/>
          <w:numId w:val="40"/>
        </w:numPr>
        <w:tabs>
          <w:tab w:val="clear" w:pos="720"/>
        </w:tabs>
        <w:spacing w:after="0" w:line="240" w:lineRule="auto"/>
        <w:ind w:left="709" w:hanging="357"/>
        <w:rPr>
          <w:rFonts w:eastAsia="Times New Roman" w:cs="Calibri"/>
          <w:sz w:val="24"/>
          <w:szCs w:val="24"/>
          <w:lang w:eastAsia="pl-PL"/>
        </w:rPr>
      </w:pPr>
      <w:r w:rsidRPr="003F687E">
        <w:rPr>
          <w:rFonts w:eastAsia="Times New Roman" w:cs="Calibri"/>
          <w:sz w:val="24"/>
          <w:szCs w:val="24"/>
          <w:lang w:eastAsia="pl-PL"/>
        </w:rPr>
        <w:t>informacji o kwocie głównej i kwocie odsetek;</w:t>
      </w:r>
    </w:p>
    <w:p w:rsidR="000202F6" w:rsidRPr="003F687E" w:rsidRDefault="000202F6" w:rsidP="000202F6">
      <w:pPr>
        <w:numPr>
          <w:ilvl w:val="0"/>
          <w:numId w:val="40"/>
        </w:numPr>
        <w:tabs>
          <w:tab w:val="clear" w:pos="720"/>
        </w:tabs>
        <w:spacing w:after="0" w:line="240" w:lineRule="auto"/>
        <w:ind w:left="709" w:hanging="357"/>
        <w:rPr>
          <w:rFonts w:eastAsia="Times New Roman" w:cs="Calibri"/>
          <w:sz w:val="24"/>
          <w:szCs w:val="24"/>
          <w:lang w:eastAsia="pl-PL"/>
        </w:rPr>
      </w:pPr>
      <w:r w:rsidRPr="003F687E">
        <w:rPr>
          <w:rFonts w:eastAsia="Times New Roman" w:cs="Calibri"/>
          <w:sz w:val="24"/>
          <w:szCs w:val="24"/>
          <w:lang w:eastAsia="pl-PL"/>
        </w:rPr>
        <w:t xml:space="preserve">tytułu zwrotu (a w przypadku dokonania zwrotu środków na podstawie decyzji, </w:t>
      </w:r>
      <w:r w:rsidR="00AC7491" w:rsidRPr="003F687E">
        <w:rPr>
          <w:rFonts w:eastAsia="Times New Roman" w:cs="Calibri"/>
          <w:sz w:val="24"/>
          <w:szCs w:val="24"/>
          <w:lang w:eastAsia="pl-PL"/>
        </w:rPr>
        <w:br/>
      </w:r>
      <w:r w:rsidRPr="003F687E">
        <w:rPr>
          <w:rFonts w:eastAsia="Times New Roman" w:cs="Calibri"/>
          <w:sz w:val="24"/>
          <w:szCs w:val="24"/>
          <w:lang w:eastAsia="pl-PL"/>
        </w:rPr>
        <w:t>o której mowa w art. 207 ustawy o finansach publicznych, także numeru decyzji);</w:t>
      </w:r>
    </w:p>
    <w:p w:rsidR="000202F6" w:rsidRPr="003F687E" w:rsidRDefault="007C2A72" w:rsidP="000202F6">
      <w:pPr>
        <w:numPr>
          <w:ilvl w:val="0"/>
          <w:numId w:val="40"/>
        </w:numPr>
        <w:tabs>
          <w:tab w:val="clear" w:pos="720"/>
        </w:tabs>
        <w:spacing w:after="0" w:line="240" w:lineRule="auto"/>
        <w:ind w:left="709" w:hanging="357"/>
        <w:rPr>
          <w:rFonts w:eastAsia="Times New Roman" w:cs="Calibri"/>
          <w:sz w:val="24"/>
          <w:szCs w:val="24"/>
          <w:lang w:eastAsia="pl-PL"/>
        </w:rPr>
      </w:pPr>
      <w:r w:rsidRPr="007C2A72">
        <w:rPr>
          <w:rFonts w:eastAsia="Times New Roman"/>
          <w:sz w:val="24"/>
          <w:szCs w:val="24"/>
          <w:lang w:eastAsia="pl-PL"/>
        </w:rPr>
        <w:t>daty otrzymania transzy dofinansowania, której dotyczy zwrot</w:t>
      </w:r>
      <w:r w:rsidR="000202F6" w:rsidRPr="003F687E">
        <w:rPr>
          <w:rFonts w:eastAsia="Times New Roman" w:cs="Calibri"/>
          <w:sz w:val="24"/>
          <w:szCs w:val="24"/>
          <w:lang w:eastAsia="pl-PL"/>
        </w:rPr>
        <w:t>;</w:t>
      </w:r>
    </w:p>
    <w:p w:rsidR="000202F6" w:rsidRPr="003F687E" w:rsidRDefault="000202F6" w:rsidP="00B93A5E">
      <w:pPr>
        <w:numPr>
          <w:ilvl w:val="0"/>
          <w:numId w:val="40"/>
        </w:numPr>
        <w:tabs>
          <w:tab w:val="clear" w:pos="720"/>
        </w:tabs>
        <w:spacing w:after="0" w:line="240" w:lineRule="auto"/>
        <w:ind w:left="709" w:hanging="357"/>
        <w:rPr>
          <w:rFonts w:eastAsia="Times New Roman" w:cs="Calibri"/>
          <w:sz w:val="24"/>
          <w:szCs w:val="24"/>
          <w:lang w:eastAsia="pl-PL"/>
        </w:rPr>
      </w:pPr>
      <w:r w:rsidRPr="003F687E">
        <w:rPr>
          <w:rFonts w:eastAsia="Times New Roman" w:cs="Calibri"/>
          <w:sz w:val="24"/>
          <w:szCs w:val="24"/>
          <w:lang w:eastAsia="pl-PL"/>
        </w:rPr>
        <w:t>klasyfikacji budżetowej</w:t>
      </w:r>
      <w:r w:rsidR="007C2A72">
        <w:rPr>
          <w:rFonts w:eastAsia="Times New Roman" w:cs="Calibri"/>
          <w:sz w:val="24"/>
          <w:szCs w:val="24"/>
          <w:lang w:eastAsia="pl-PL"/>
        </w:rPr>
        <w:t xml:space="preserve"> </w:t>
      </w:r>
      <w:r w:rsidR="007C2A72" w:rsidRPr="007C2A72">
        <w:rPr>
          <w:rFonts w:eastAsia="Times New Roman"/>
          <w:sz w:val="24"/>
          <w:szCs w:val="24"/>
          <w:lang w:eastAsia="pl-PL"/>
        </w:rPr>
        <w:t>(</w:t>
      </w:r>
      <w:r w:rsidR="007C2A72" w:rsidRPr="007C2A72">
        <w:rPr>
          <w:rFonts w:cs="Calibri"/>
          <w:sz w:val="24"/>
          <w:szCs w:val="24"/>
        </w:rPr>
        <w:t>podstawą zakwalifikowania zwrotu do odpowiedniego paragrafu klasyfikacji budżetowej będzie ustalenie jego rodzaju oraz podstawy prawnej)</w:t>
      </w:r>
      <w:r w:rsidRPr="003F687E">
        <w:rPr>
          <w:rFonts w:eastAsia="Times New Roman" w:cs="Calibri"/>
          <w:sz w:val="24"/>
          <w:szCs w:val="24"/>
          <w:lang w:eastAsia="pl-PL"/>
        </w:rPr>
        <w:t>.</w:t>
      </w:r>
    </w:p>
    <w:p w:rsidR="000202F6" w:rsidRPr="003F687E" w:rsidRDefault="000202F6" w:rsidP="00B93A5E">
      <w:pPr>
        <w:spacing w:after="0" w:line="240" w:lineRule="auto"/>
        <w:ind w:left="357" w:hanging="5"/>
        <w:rPr>
          <w:rFonts w:eastAsia="Times New Roman" w:cs="Calibri"/>
          <w:sz w:val="24"/>
          <w:szCs w:val="24"/>
          <w:lang w:eastAsia="pl-PL"/>
        </w:rPr>
      </w:pPr>
      <w:r w:rsidRPr="003F687E">
        <w:rPr>
          <w:rFonts w:eastAsia="Times New Roman" w:cs="Calibri"/>
          <w:sz w:val="24"/>
          <w:szCs w:val="24"/>
          <w:lang w:eastAsia="pl-PL"/>
        </w:rPr>
        <w:t xml:space="preserve">Beneficjent ma obowiązek przekazać te informacje w formie pisemnej do Instytucji Pośredniczącej.  </w:t>
      </w:r>
    </w:p>
    <w:p w:rsidR="00982A07" w:rsidRPr="003F687E" w:rsidRDefault="00982A07" w:rsidP="00B93A5E">
      <w:pPr>
        <w:pStyle w:val="Tekstpodstawowy"/>
        <w:numPr>
          <w:ilvl w:val="4"/>
          <w:numId w:val="24"/>
        </w:numPr>
        <w:tabs>
          <w:tab w:val="clear" w:pos="900"/>
          <w:tab w:val="clear" w:pos="3600"/>
          <w:tab w:val="left" w:pos="360"/>
        </w:tabs>
        <w:ind w:left="357" w:hanging="357"/>
        <w:jc w:val="left"/>
        <w:rPr>
          <w:rFonts w:ascii="Calibri" w:hAnsi="Calibri" w:cs="Calibri"/>
        </w:rPr>
      </w:pPr>
      <w:r w:rsidRPr="003F687E">
        <w:rPr>
          <w:rFonts w:ascii="Calibri" w:hAnsi="Calibri" w:cs="Calibri"/>
        </w:rPr>
        <w:t xml:space="preserve">W przypadku niedokonania przez </w:t>
      </w:r>
      <w:r w:rsidR="00EE6FF0" w:rsidRPr="003F687E">
        <w:rPr>
          <w:rFonts w:ascii="Calibri" w:hAnsi="Calibri" w:cs="Calibri"/>
        </w:rPr>
        <w:t>Beneficjenta</w:t>
      </w:r>
      <w:r w:rsidRPr="003F687E">
        <w:rPr>
          <w:rFonts w:ascii="Calibri" w:hAnsi="Calibri" w:cs="Calibri"/>
        </w:rPr>
        <w:t xml:space="preserve"> zwrotu środków zgodnie z ust. </w:t>
      </w:r>
      <w:r w:rsidR="000202F6" w:rsidRPr="003F687E">
        <w:rPr>
          <w:rFonts w:ascii="Calibri" w:hAnsi="Calibri" w:cs="Calibri"/>
        </w:rPr>
        <w:t>1</w:t>
      </w:r>
      <w:r w:rsidRPr="003F687E">
        <w:rPr>
          <w:rFonts w:ascii="Calibri" w:hAnsi="Calibri" w:cs="Calibri"/>
        </w:rPr>
        <w:t xml:space="preserve"> Instytucja </w:t>
      </w:r>
      <w:r w:rsidR="00AD4FD3" w:rsidRPr="003F687E">
        <w:rPr>
          <w:rFonts w:ascii="Calibri" w:hAnsi="Calibri" w:cs="Calibri"/>
        </w:rPr>
        <w:t>Pośrednicząca</w:t>
      </w:r>
      <w:r w:rsidRPr="003F687E">
        <w:rPr>
          <w:rFonts w:ascii="Calibri" w:hAnsi="Calibri" w:cs="Calibri"/>
        </w:rPr>
        <w:t xml:space="preserve">, po przeprowadzeniu postępowania określonego przepisami ustawy z dnia </w:t>
      </w:r>
      <w:r w:rsidRPr="003F687E">
        <w:rPr>
          <w:rFonts w:ascii="Calibri" w:hAnsi="Calibri" w:cs="Calibri"/>
        </w:rPr>
        <w:br/>
        <w:t>14 czerwca 1960 r. Kodeks postępowania administracyjnego (</w:t>
      </w:r>
      <w:r w:rsidR="00C71983" w:rsidRPr="003F687E">
        <w:rPr>
          <w:rFonts w:ascii="Calibri" w:hAnsi="Calibri" w:cs="Calibri"/>
        </w:rPr>
        <w:t>t.j.</w:t>
      </w:r>
      <w:r w:rsidR="00C8535F" w:rsidRPr="003F687E">
        <w:rPr>
          <w:rFonts w:ascii="Calibri" w:hAnsi="Calibri" w:cs="Calibri"/>
        </w:rPr>
        <w:t xml:space="preserve"> </w:t>
      </w:r>
      <w:r w:rsidRPr="003F687E">
        <w:rPr>
          <w:rFonts w:ascii="Calibri" w:hAnsi="Calibri" w:cs="Calibri"/>
        </w:rPr>
        <w:t xml:space="preserve">Dz. U. </w:t>
      </w:r>
      <w:r w:rsidR="00AC7491" w:rsidRPr="003F687E">
        <w:rPr>
          <w:rFonts w:ascii="Calibri" w:hAnsi="Calibri" w:cs="Calibri"/>
        </w:rPr>
        <w:br/>
      </w:r>
      <w:r w:rsidRPr="003F687E">
        <w:rPr>
          <w:rFonts w:ascii="Calibri" w:hAnsi="Calibri" w:cs="Calibri"/>
        </w:rPr>
        <w:t xml:space="preserve">z </w:t>
      </w:r>
      <w:r w:rsidR="00C71983" w:rsidRPr="003F687E">
        <w:rPr>
          <w:rFonts w:ascii="Calibri" w:hAnsi="Calibri" w:cs="Calibri"/>
        </w:rPr>
        <w:t xml:space="preserve">2024 </w:t>
      </w:r>
      <w:r w:rsidRPr="003F687E">
        <w:rPr>
          <w:rFonts w:ascii="Calibri" w:hAnsi="Calibri" w:cs="Calibri"/>
        </w:rPr>
        <w:t xml:space="preserve">r. poz. </w:t>
      </w:r>
      <w:r w:rsidR="00C71983" w:rsidRPr="003F687E">
        <w:rPr>
          <w:rFonts w:ascii="Calibri" w:hAnsi="Calibri" w:cs="Calibri"/>
        </w:rPr>
        <w:t>572</w:t>
      </w:r>
      <w:r w:rsidRPr="003F687E">
        <w:rPr>
          <w:rFonts w:ascii="Calibri" w:hAnsi="Calibri" w:cs="Calibri"/>
        </w:rPr>
        <w:t xml:space="preserve">), wydaje decyzję, o której mowa w art. 207 ust. 9 ustawy z dnia 27 </w:t>
      </w:r>
      <w:r w:rsidRPr="003F687E">
        <w:rPr>
          <w:rFonts w:ascii="Calibri" w:hAnsi="Calibri" w:cs="Calibri"/>
        </w:rPr>
        <w:lastRenderedPageBreak/>
        <w:t xml:space="preserve">sierpnia 2009 r. o finansach publicznych. Od ww. decyzji </w:t>
      </w:r>
      <w:r w:rsidR="00EE6FF0" w:rsidRPr="003F687E">
        <w:rPr>
          <w:rFonts w:ascii="Calibri" w:hAnsi="Calibri" w:cs="Calibri"/>
        </w:rPr>
        <w:t>Beneficjent</w:t>
      </w:r>
      <w:r w:rsidRPr="003F687E">
        <w:rPr>
          <w:rFonts w:ascii="Calibri" w:hAnsi="Calibri" w:cs="Calibri"/>
        </w:rPr>
        <w:t>owi przysługuje</w:t>
      </w:r>
      <w:r w:rsidRPr="003F687E">
        <w:rPr>
          <w:rFonts w:ascii="Calibri" w:hAnsi="Calibri" w:cs="Calibri"/>
          <w:i/>
        </w:rPr>
        <w:t xml:space="preserve"> </w:t>
      </w:r>
      <w:r w:rsidR="00E3052B" w:rsidRPr="003F687E">
        <w:rPr>
          <w:rFonts w:ascii="Calibri" w:hAnsi="Calibri" w:cs="Calibri"/>
        </w:rPr>
        <w:t xml:space="preserve">odwołanie do </w:t>
      </w:r>
      <w:r w:rsidR="0051010C" w:rsidRPr="003F687E">
        <w:rPr>
          <w:rFonts w:ascii="Calibri" w:hAnsi="Calibri" w:cs="Calibri"/>
        </w:rPr>
        <w:t>Instytucji Zarządzającej.</w:t>
      </w:r>
    </w:p>
    <w:p w:rsidR="00BA0FAC" w:rsidRPr="003F687E" w:rsidRDefault="00766259" w:rsidP="00B93A5E">
      <w:pPr>
        <w:pStyle w:val="Tekstpodstawowy"/>
        <w:numPr>
          <w:ilvl w:val="4"/>
          <w:numId w:val="24"/>
        </w:numPr>
        <w:tabs>
          <w:tab w:val="clear" w:pos="900"/>
          <w:tab w:val="clear" w:pos="3600"/>
          <w:tab w:val="left" w:pos="360"/>
        </w:tabs>
        <w:ind w:left="357" w:hanging="357"/>
        <w:jc w:val="left"/>
        <w:rPr>
          <w:rFonts w:ascii="Calibri" w:hAnsi="Calibri" w:cs="Calibri"/>
        </w:rPr>
      </w:pPr>
      <w:r w:rsidRPr="003F687E">
        <w:rPr>
          <w:rFonts w:ascii="Calibri" w:hAnsi="Calibri" w:cs="Calibri"/>
        </w:rPr>
        <w:t xml:space="preserve">Decyzji, o której mowa w ust. </w:t>
      </w:r>
      <w:r w:rsidR="000202F6" w:rsidRPr="003F687E">
        <w:rPr>
          <w:rFonts w:ascii="Calibri" w:hAnsi="Calibri" w:cs="Calibri"/>
        </w:rPr>
        <w:t>3</w:t>
      </w:r>
      <w:r w:rsidR="00BA0FAC" w:rsidRPr="003F687E">
        <w:rPr>
          <w:rFonts w:ascii="Calibri" w:hAnsi="Calibri" w:cs="Calibri"/>
        </w:rPr>
        <w:t xml:space="preserve"> nie wydaje się, jeżeli </w:t>
      </w:r>
      <w:r w:rsidR="00EE6FF0" w:rsidRPr="003F687E">
        <w:rPr>
          <w:rFonts w:ascii="Calibri" w:hAnsi="Calibri" w:cs="Calibri"/>
        </w:rPr>
        <w:t>Beneficjent</w:t>
      </w:r>
      <w:r w:rsidR="00BA0FAC" w:rsidRPr="003F687E">
        <w:rPr>
          <w:rFonts w:ascii="Calibri" w:hAnsi="Calibri" w:cs="Calibri"/>
        </w:rPr>
        <w:t xml:space="preserve"> dokonał zwrotu środków przed jej wydaniem.</w:t>
      </w:r>
    </w:p>
    <w:p w:rsidR="009C3BBA" w:rsidRPr="003F687E" w:rsidRDefault="00AD4FD3" w:rsidP="00B93A5E">
      <w:pPr>
        <w:pStyle w:val="Tekstpodstawowy"/>
        <w:numPr>
          <w:ilvl w:val="4"/>
          <w:numId w:val="24"/>
        </w:numPr>
        <w:tabs>
          <w:tab w:val="clear" w:pos="900"/>
          <w:tab w:val="clear" w:pos="3600"/>
          <w:tab w:val="left" w:pos="360"/>
        </w:tabs>
        <w:ind w:left="357" w:hanging="357"/>
        <w:jc w:val="left"/>
        <w:rPr>
          <w:rFonts w:ascii="Calibri" w:hAnsi="Calibri" w:cs="Calibri"/>
        </w:rPr>
      </w:pPr>
      <w:r w:rsidRPr="003F687E">
        <w:rPr>
          <w:rFonts w:ascii="Calibri" w:hAnsi="Calibri" w:cs="Calibri"/>
        </w:rPr>
        <w:t>Instytucja Pośrednicząca</w:t>
      </w:r>
      <w:r w:rsidR="009C3BBA" w:rsidRPr="003F687E">
        <w:rPr>
          <w:rFonts w:ascii="Calibri" w:hAnsi="Calibri" w:cs="Calibri"/>
        </w:rPr>
        <w:t xml:space="preserve"> może dochodzić zwrotu nieprawidłowo wykorzystanych środków dofinansowania na drodze postępowania cywilnego z wykorzystaniem zabezpieczenia, o którym mowa w </w:t>
      </w:r>
      <w:r w:rsidR="009C3BBA" w:rsidRPr="00AF7450">
        <w:rPr>
          <w:rFonts w:ascii="Calibri" w:hAnsi="Calibri" w:cs="Calibri"/>
        </w:rPr>
        <w:t>§</w:t>
      </w:r>
      <w:r w:rsidR="00AA2C2D" w:rsidRPr="00AF7450">
        <w:rPr>
          <w:rFonts w:ascii="Calibri" w:hAnsi="Calibri" w:cs="Calibri"/>
        </w:rPr>
        <w:t xml:space="preserve"> 1</w:t>
      </w:r>
      <w:r w:rsidR="00B26B31">
        <w:rPr>
          <w:rFonts w:ascii="Calibri" w:hAnsi="Calibri" w:cs="Calibri"/>
        </w:rPr>
        <w:t>7</w:t>
      </w:r>
      <w:r w:rsidR="009B05B8" w:rsidRPr="00375417">
        <w:rPr>
          <w:rFonts w:ascii="Calibri" w:hAnsi="Calibri" w:cs="Calibri"/>
        </w:rPr>
        <w:t xml:space="preserve"> umowy</w:t>
      </w:r>
      <w:r w:rsidRPr="005F067F">
        <w:rPr>
          <w:rFonts w:ascii="Calibri" w:hAnsi="Calibri" w:cs="Calibri"/>
        </w:rPr>
        <w:t>.</w:t>
      </w:r>
    </w:p>
    <w:p w:rsidR="00694DAD" w:rsidRPr="003F687E" w:rsidRDefault="00694DAD" w:rsidP="00B93A5E">
      <w:pPr>
        <w:pStyle w:val="Tekstpodstawowy"/>
        <w:numPr>
          <w:ilvl w:val="4"/>
          <w:numId w:val="24"/>
        </w:numPr>
        <w:tabs>
          <w:tab w:val="clear" w:pos="900"/>
          <w:tab w:val="clear" w:pos="3600"/>
          <w:tab w:val="left" w:pos="360"/>
        </w:tabs>
        <w:ind w:left="357" w:hanging="357"/>
        <w:jc w:val="left"/>
        <w:rPr>
          <w:rFonts w:ascii="Calibri" w:hAnsi="Calibri" w:cs="Calibri"/>
        </w:rPr>
      </w:pPr>
      <w:r w:rsidRPr="003F687E">
        <w:rPr>
          <w:rFonts w:ascii="Calibri" w:hAnsi="Calibri" w:cs="Calibri"/>
        </w:rPr>
        <w:t>W przypadku stwierdzenia w projekcie nieprawidłowości, o której mowa w art. 2 pkt 3</w:t>
      </w:r>
      <w:r w:rsidR="00275D18" w:rsidRPr="003F687E">
        <w:rPr>
          <w:rFonts w:ascii="Calibri" w:hAnsi="Calibri" w:cs="Calibri"/>
        </w:rPr>
        <w:t>1</w:t>
      </w:r>
      <w:r w:rsidRPr="003F687E">
        <w:rPr>
          <w:rFonts w:ascii="Calibri" w:hAnsi="Calibri" w:cs="Calibri"/>
        </w:rPr>
        <w:t xml:space="preserve"> </w:t>
      </w:r>
      <w:r w:rsidR="00275D18" w:rsidRPr="003F687E">
        <w:rPr>
          <w:rFonts w:ascii="Calibri" w:hAnsi="Calibri" w:cs="Calibri"/>
        </w:rPr>
        <w:t>R</w:t>
      </w:r>
      <w:r w:rsidRPr="003F687E">
        <w:rPr>
          <w:rFonts w:ascii="Calibri" w:hAnsi="Calibri" w:cs="Calibri"/>
        </w:rPr>
        <w:t xml:space="preserve">ozporządzenia </w:t>
      </w:r>
      <w:r w:rsidR="00E81AB7" w:rsidRPr="003F687E">
        <w:rPr>
          <w:rFonts w:ascii="Calibri" w:hAnsi="Calibri" w:cs="Calibri"/>
        </w:rPr>
        <w:t>o</w:t>
      </w:r>
      <w:r w:rsidRPr="003F687E">
        <w:rPr>
          <w:rFonts w:ascii="Calibri" w:hAnsi="Calibri" w:cs="Calibri"/>
        </w:rPr>
        <w:t xml:space="preserve">gólnego, całkowita wartość projektu określona w § 2 ust. </w:t>
      </w:r>
      <w:r w:rsidR="00E81AB7" w:rsidRPr="003F687E">
        <w:rPr>
          <w:rFonts w:ascii="Calibri" w:hAnsi="Calibri" w:cs="Calibri"/>
        </w:rPr>
        <w:t>2</w:t>
      </w:r>
      <w:r w:rsidRPr="003F687E">
        <w:rPr>
          <w:rFonts w:ascii="Calibri" w:hAnsi="Calibri" w:cs="Calibri"/>
        </w:rPr>
        <w:t>, ulega pomniejszeniu o kwotę nieprawidłowości. Pomniejszeniu ulega także wartość wydatków kwalifikowanych, w części w jakiej nieprawidłowość dot</w:t>
      </w:r>
      <w:r w:rsidR="009B4990" w:rsidRPr="003F687E">
        <w:rPr>
          <w:rFonts w:ascii="Calibri" w:hAnsi="Calibri" w:cs="Calibri"/>
        </w:rPr>
        <w:t>yczy</w:t>
      </w:r>
      <w:r w:rsidRPr="003F687E">
        <w:rPr>
          <w:rFonts w:ascii="Calibri" w:hAnsi="Calibri" w:cs="Calibri"/>
        </w:rPr>
        <w:t xml:space="preserve"> wydatków kwalifikowanych, oraz wartość dofinansowania, w części w jakiej nieprawidłowość została sfinansowana ze środków dofinansowania. Zmiany, o których mowa powyżej, nie wymagają formy aneksu do niniejszej Umowy.</w:t>
      </w:r>
    </w:p>
    <w:p w:rsidR="00694DAD" w:rsidRPr="003F687E" w:rsidRDefault="00694DAD" w:rsidP="00B93A5E">
      <w:pPr>
        <w:pStyle w:val="Tekstpodstawowy"/>
        <w:numPr>
          <w:ilvl w:val="4"/>
          <w:numId w:val="24"/>
        </w:numPr>
        <w:tabs>
          <w:tab w:val="clear" w:pos="900"/>
          <w:tab w:val="clear" w:pos="3600"/>
          <w:tab w:val="left" w:pos="360"/>
        </w:tabs>
        <w:ind w:left="357" w:hanging="357"/>
        <w:jc w:val="left"/>
        <w:rPr>
          <w:rFonts w:ascii="Calibri" w:hAnsi="Calibri" w:cs="Calibri"/>
        </w:rPr>
      </w:pPr>
      <w:r w:rsidRPr="003F687E">
        <w:rPr>
          <w:rFonts w:ascii="Calibri" w:hAnsi="Calibri" w:cs="Calibri"/>
        </w:rPr>
        <w:t xml:space="preserve">Do zwrotu nieprawidłowości, o której mowa w ust. </w:t>
      </w:r>
      <w:r w:rsidR="000202F6" w:rsidRPr="003F687E">
        <w:rPr>
          <w:rFonts w:ascii="Calibri" w:hAnsi="Calibri" w:cs="Calibri"/>
        </w:rPr>
        <w:t>7</w:t>
      </w:r>
      <w:r w:rsidRPr="003F687E">
        <w:rPr>
          <w:rFonts w:ascii="Calibri" w:hAnsi="Calibri" w:cs="Calibri"/>
        </w:rPr>
        <w:t xml:space="preserve"> stosuje się postanowienia niniejszego paragrafu.</w:t>
      </w:r>
    </w:p>
    <w:p w:rsidR="004D051C" w:rsidRPr="003F687E" w:rsidRDefault="008C0B4D" w:rsidP="00A85C05">
      <w:pPr>
        <w:pStyle w:val="Tekstpodstawowy"/>
        <w:numPr>
          <w:ilvl w:val="4"/>
          <w:numId w:val="24"/>
        </w:numPr>
        <w:tabs>
          <w:tab w:val="clear" w:pos="900"/>
          <w:tab w:val="clear" w:pos="3600"/>
          <w:tab w:val="left" w:pos="360"/>
        </w:tabs>
        <w:ind w:left="357" w:hanging="357"/>
        <w:jc w:val="left"/>
        <w:rPr>
          <w:rFonts w:ascii="Calibri" w:hAnsi="Calibri" w:cs="Calibri"/>
        </w:rPr>
      </w:pPr>
      <w:r w:rsidRPr="003F687E">
        <w:rPr>
          <w:rFonts w:ascii="Calibri" w:hAnsi="Calibri" w:cs="Calibri"/>
        </w:rPr>
        <w:t>Wszelkie zwroty w toku realizacji Projektu</w:t>
      </w:r>
      <w:r w:rsidR="007E1281" w:rsidRPr="003F687E">
        <w:rPr>
          <w:rFonts w:ascii="Calibri" w:hAnsi="Calibri" w:cs="Calibri"/>
        </w:rPr>
        <w:t xml:space="preserve"> Beneficjent dokonuje na rachunek bankowy Instytucji Pośredniczącej, wyodrębniony dla zwrotów środków w ramach </w:t>
      </w:r>
      <w:r w:rsidR="00C8535F" w:rsidRPr="003F687E">
        <w:rPr>
          <w:rFonts w:ascii="Calibri" w:hAnsi="Calibri" w:cs="Calibri"/>
        </w:rPr>
        <w:t>FEO 2021-2027</w:t>
      </w:r>
      <w:r w:rsidR="007E1281" w:rsidRPr="003F687E">
        <w:rPr>
          <w:rFonts w:ascii="Calibri" w:hAnsi="Calibri" w:cs="Calibri"/>
        </w:rPr>
        <w:t xml:space="preserve"> </w:t>
      </w:r>
      <w:r w:rsidR="00C42A99" w:rsidRPr="003F687E">
        <w:rPr>
          <w:rFonts w:ascii="Calibri" w:hAnsi="Calibri" w:cs="Calibri"/>
        </w:rPr>
        <w:br/>
      </w:r>
      <w:r w:rsidR="007E1281" w:rsidRPr="003F687E">
        <w:rPr>
          <w:rFonts w:ascii="Calibri" w:hAnsi="Calibri" w:cs="Calibri"/>
        </w:rPr>
        <w:t xml:space="preserve">nr: </w:t>
      </w:r>
      <w:r w:rsidR="004D271B" w:rsidRPr="003F687E">
        <w:rPr>
          <w:rFonts w:ascii="Calibri" w:hAnsi="Calibri" w:cs="Calibri"/>
        </w:rPr>
        <w:t>………………………………….</w:t>
      </w:r>
      <w:r w:rsidR="007E1281" w:rsidRPr="003F687E">
        <w:rPr>
          <w:rFonts w:ascii="Calibri" w:hAnsi="Calibri" w:cs="Calibri"/>
        </w:rPr>
        <w:t>.</w:t>
      </w:r>
    </w:p>
    <w:p w:rsidR="00A84575" w:rsidRPr="003F687E" w:rsidRDefault="00A84575" w:rsidP="00B93A5E">
      <w:pPr>
        <w:spacing w:after="0" w:line="240" w:lineRule="auto"/>
        <w:rPr>
          <w:rFonts w:cs="Calibri"/>
          <w:b/>
          <w:sz w:val="24"/>
          <w:szCs w:val="24"/>
        </w:rPr>
      </w:pPr>
    </w:p>
    <w:p w:rsidR="00BA0FAC" w:rsidRPr="003F687E" w:rsidRDefault="00BA0FAC" w:rsidP="00B93A5E">
      <w:pPr>
        <w:spacing w:after="0" w:line="240" w:lineRule="auto"/>
        <w:rPr>
          <w:rFonts w:cs="Calibri"/>
          <w:b/>
          <w:sz w:val="24"/>
          <w:szCs w:val="24"/>
        </w:rPr>
      </w:pPr>
      <w:r w:rsidRPr="003F687E">
        <w:rPr>
          <w:rFonts w:cs="Calibri"/>
          <w:b/>
          <w:sz w:val="24"/>
          <w:szCs w:val="24"/>
        </w:rPr>
        <w:t>Zabezpieczenie prawidłowej realizacji Umowy</w:t>
      </w:r>
    </w:p>
    <w:p w:rsidR="009B4990" w:rsidRPr="0002040C" w:rsidRDefault="00B765C2" w:rsidP="00B16D5D">
      <w:pPr>
        <w:spacing w:after="0" w:line="240" w:lineRule="auto"/>
        <w:rPr>
          <w:rFonts w:cs="Calibri"/>
          <w:b/>
          <w:sz w:val="24"/>
          <w:szCs w:val="24"/>
          <w:vertAlign w:val="superscript"/>
        </w:rPr>
      </w:pPr>
      <w:r w:rsidRPr="003F687E">
        <w:rPr>
          <w:rFonts w:cs="Calibri"/>
          <w:b/>
          <w:sz w:val="24"/>
          <w:szCs w:val="24"/>
        </w:rPr>
        <w:t xml:space="preserve">§ </w:t>
      </w:r>
      <w:r w:rsidR="004D29C9" w:rsidRPr="003F687E">
        <w:rPr>
          <w:rFonts w:cs="Calibri"/>
          <w:b/>
          <w:sz w:val="24"/>
          <w:szCs w:val="24"/>
        </w:rPr>
        <w:t>1</w:t>
      </w:r>
      <w:r w:rsidR="004D29C9">
        <w:rPr>
          <w:rFonts w:cs="Calibri"/>
          <w:b/>
          <w:sz w:val="24"/>
          <w:szCs w:val="24"/>
        </w:rPr>
        <w:t>7</w:t>
      </w:r>
      <w:r w:rsidR="00BA0FAC" w:rsidRPr="0002040C">
        <w:rPr>
          <w:rStyle w:val="Odwoanieprzypisudolnego"/>
          <w:rFonts w:cs="Calibri"/>
          <w:b/>
          <w:sz w:val="24"/>
          <w:szCs w:val="24"/>
        </w:rPr>
        <w:footnoteReference w:id="12"/>
      </w:r>
      <w:r w:rsidR="00BA0FAC" w:rsidRPr="0002040C">
        <w:rPr>
          <w:rFonts w:cs="Calibri"/>
          <w:b/>
          <w:sz w:val="24"/>
          <w:szCs w:val="24"/>
          <w:vertAlign w:val="superscript"/>
        </w:rPr>
        <w:t>)</w:t>
      </w:r>
    </w:p>
    <w:p w:rsidR="00F147E9" w:rsidRPr="003F687E" w:rsidRDefault="00EE6FF0" w:rsidP="00B93A5E">
      <w:pPr>
        <w:pStyle w:val="Tekstpodstawowy"/>
        <w:keepNext/>
        <w:keepLines/>
        <w:numPr>
          <w:ilvl w:val="0"/>
          <w:numId w:val="137"/>
        </w:numPr>
        <w:tabs>
          <w:tab w:val="clear" w:pos="900"/>
        </w:tabs>
        <w:suppressAutoHyphens/>
        <w:jc w:val="left"/>
        <w:rPr>
          <w:rFonts w:ascii="Calibri" w:hAnsi="Calibri" w:cs="Calibri"/>
        </w:rPr>
      </w:pPr>
      <w:bookmarkStart w:id="4" w:name="_Hlk128116048"/>
      <w:r w:rsidRPr="00DE5F52">
        <w:rPr>
          <w:rFonts w:ascii="Calibri" w:hAnsi="Calibri" w:cs="Calibri"/>
        </w:rPr>
        <w:t>Beneficjent</w:t>
      </w:r>
      <w:r w:rsidR="00BA0FAC" w:rsidRPr="007C3105">
        <w:rPr>
          <w:rFonts w:ascii="Calibri" w:hAnsi="Calibri" w:cs="Calibri"/>
        </w:rPr>
        <w:t xml:space="preserve"> wnosi, oraz przekazuje do Instytucji </w:t>
      </w:r>
      <w:r w:rsidR="00A16E58" w:rsidRPr="00315E20">
        <w:rPr>
          <w:rFonts w:ascii="Calibri" w:hAnsi="Calibri" w:cs="Calibri"/>
        </w:rPr>
        <w:t>Pośredniczącej</w:t>
      </w:r>
      <w:r w:rsidR="00BA0FAC" w:rsidRPr="00C3037F">
        <w:rPr>
          <w:rFonts w:ascii="Calibri" w:hAnsi="Calibri" w:cs="Calibri"/>
        </w:rPr>
        <w:t xml:space="preserve">, poprawnie </w:t>
      </w:r>
      <w:r w:rsidR="00BA0FAC" w:rsidRPr="005F067F">
        <w:rPr>
          <w:rFonts w:ascii="Calibri" w:hAnsi="Calibri" w:cs="Calibri"/>
        </w:rPr>
        <w:t>ustanowione zabezpi</w:t>
      </w:r>
      <w:r w:rsidR="00A75DF8" w:rsidRPr="003F687E">
        <w:rPr>
          <w:rFonts w:ascii="Calibri" w:hAnsi="Calibri" w:cs="Calibri"/>
        </w:rPr>
        <w:t>eczenie prawidłowej realizacji U</w:t>
      </w:r>
      <w:r w:rsidR="00BA0FAC" w:rsidRPr="003F687E">
        <w:rPr>
          <w:rFonts w:ascii="Calibri" w:hAnsi="Calibri" w:cs="Calibri"/>
        </w:rPr>
        <w:t>mowy nie później niż w termi</w:t>
      </w:r>
      <w:r w:rsidR="00A75DF8" w:rsidRPr="003F687E">
        <w:rPr>
          <w:rFonts w:ascii="Calibri" w:hAnsi="Calibri" w:cs="Calibri"/>
        </w:rPr>
        <w:t>nie do 30 dni od dnia zawarcia U</w:t>
      </w:r>
      <w:r w:rsidR="00BA0FAC" w:rsidRPr="003F687E">
        <w:rPr>
          <w:rFonts w:ascii="Calibri" w:hAnsi="Calibri" w:cs="Calibri"/>
        </w:rPr>
        <w:t xml:space="preserve">mowy, na kwotę nie mniejszą niż wysokość kwoty dofinansowania, </w:t>
      </w:r>
      <w:r w:rsidR="00AC7491" w:rsidRPr="003F687E">
        <w:rPr>
          <w:rFonts w:ascii="Calibri" w:hAnsi="Calibri" w:cs="Calibri"/>
        </w:rPr>
        <w:br/>
      </w:r>
      <w:r w:rsidR="00BA0FAC" w:rsidRPr="003F687E">
        <w:rPr>
          <w:rFonts w:ascii="Calibri" w:hAnsi="Calibri" w:cs="Calibri"/>
        </w:rPr>
        <w:t>o której mowa w § 2 ust. 4.</w:t>
      </w:r>
    </w:p>
    <w:bookmarkEnd w:id="4"/>
    <w:p w:rsidR="00F147E9" w:rsidRPr="003F687E" w:rsidRDefault="00BA0FAC" w:rsidP="00B93A5E">
      <w:pPr>
        <w:pStyle w:val="Tekstpodstawowy"/>
        <w:keepNext/>
        <w:keepLines/>
        <w:numPr>
          <w:ilvl w:val="0"/>
          <w:numId w:val="137"/>
        </w:numPr>
        <w:tabs>
          <w:tab w:val="clear" w:pos="900"/>
        </w:tabs>
        <w:suppressAutoHyphens/>
        <w:jc w:val="left"/>
        <w:rPr>
          <w:rFonts w:ascii="Calibri" w:hAnsi="Calibri" w:cs="Calibri"/>
        </w:rPr>
      </w:pPr>
      <w:r w:rsidRPr="003F687E">
        <w:rPr>
          <w:rFonts w:ascii="Calibri" w:hAnsi="Calibri" w:cs="Calibri"/>
        </w:rPr>
        <w:t>W przy</w:t>
      </w:r>
      <w:r w:rsidR="00EE6FF0" w:rsidRPr="003F687E">
        <w:rPr>
          <w:rFonts w:ascii="Calibri" w:hAnsi="Calibri" w:cs="Calibri"/>
        </w:rPr>
        <w:t xml:space="preserve">padku, gdy wartość przyznanego </w:t>
      </w:r>
      <w:r w:rsidR="00B82793" w:rsidRPr="003F687E">
        <w:rPr>
          <w:rFonts w:ascii="Calibri" w:hAnsi="Calibri" w:cs="Calibri"/>
        </w:rPr>
        <w:t>d</w:t>
      </w:r>
      <w:r w:rsidRPr="003F687E">
        <w:rPr>
          <w:rFonts w:ascii="Calibri" w:hAnsi="Calibri" w:cs="Calibri"/>
        </w:rPr>
        <w:t xml:space="preserve">ofinansowania, o którym mowa w § 2 ust. 4 nie przekracza 10.000.000 zł, lub </w:t>
      </w:r>
      <w:r w:rsidR="00EE6FF0" w:rsidRPr="003F687E">
        <w:rPr>
          <w:rFonts w:ascii="Calibri" w:hAnsi="Calibri" w:cs="Calibri"/>
        </w:rPr>
        <w:t>Beneficjent</w:t>
      </w:r>
      <w:r w:rsidRPr="003F687E">
        <w:rPr>
          <w:rFonts w:ascii="Calibri" w:hAnsi="Calibri" w:cs="Calibri"/>
        </w:rPr>
        <w:t xml:space="preserve"> jest podmiotem świadczącym usługi publiczne lub usługi w ogólnym interesie gospodarczym, o których mowa w art. 93 i art. 106 ust. 2 Traktatu o funkcjonowaniu Unii Europejskiej, lub jest instytutem badawczym </w:t>
      </w:r>
      <w:r w:rsidR="00D67BF7" w:rsidRPr="003F687E">
        <w:rPr>
          <w:rFonts w:ascii="Calibri" w:hAnsi="Calibri" w:cs="Calibri"/>
        </w:rPr>
        <w:br/>
      </w:r>
      <w:r w:rsidRPr="003F687E">
        <w:rPr>
          <w:rFonts w:ascii="Calibri" w:hAnsi="Calibri" w:cs="Calibri"/>
        </w:rPr>
        <w:t>w rozumieniu ustawy z dnia 30 kwietnia 2010 r. o instytutach badawczych (</w:t>
      </w:r>
      <w:r w:rsidR="002308EE" w:rsidRPr="003F687E">
        <w:rPr>
          <w:rFonts w:ascii="Calibri" w:hAnsi="Calibri" w:cs="Calibri"/>
        </w:rPr>
        <w:t>tekst jednolity</w:t>
      </w:r>
      <w:r w:rsidR="00437B3D" w:rsidRPr="003F687E">
        <w:rPr>
          <w:rFonts w:ascii="Calibri" w:hAnsi="Calibri" w:cs="Calibri"/>
        </w:rPr>
        <w:t>:</w:t>
      </w:r>
      <w:r w:rsidR="002308EE" w:rsidRPr="003F687E">
        <w:rPr>
          <w:rFonts w:ascii="Calibri" w:hAnsi="Calibri" w:cs="Calibri"/>
        </w:rPr>
        <w:t xml:space="preserve"> </w:t>
      </w:r>
      <w:r w:rsidRPr="003F687E">
        <w:rPr>
          <w:rFonts w:ascii="Calibri" w:hAnsi="Calibri" w:cs="Calibri"/>
        </w:rPr>
        <w:t>Dz. U.</w:t>
      </w:r>
      <w:r w:rsidR="002308EE" w:rsidRPr="003F687E">
        <w:rPr>
          <w:rFonts w:ascii="Calibri" w:hAnsi="Calibri" w:cs="Calibri"/>
        </w:rPr>
        <w:t xml:space="preserve"> z </w:t>
      </w:r>
      <w:r w:rsidR="002D6244" w:rsidRPr="003F687E">
        <w:rPr>
          <w:rFonts w:ascii="Calibri" w:hAnsi="Calibri" w:cs="Calibri"/>
        </w:rPr>
        <w:t>2024</w:t>
      </w:r>
      <w:r w:rsidR="00437B3D" w:rsidRPr="003F687E">
        <w:rPr>
          <w:rFonts w:ascii="Calibri" w:hAnsi="Calibri" w:cs="Calibri"/>
        </w:rPr>
        <w:t xml:space="preserve"> r.</w:t>
      </w:r>
      <w:r w:rsidRPr="003F687E">
        <w:rPr>
          <w:rFonts w:ascii="Calibri" w:hAnsi="Calibri" w:cs="Calibri"/>
        </w:rPr>
        <w:t xml:space="preserve">  poz. </w:t>
      </w:r>
      <w:r w:rsidR="002D6244" w:rsidRPr="003F687E">
        <w:rPr>
          <w:rFonts w:ascii="Calibri" w:hAnsi="Calibri" w:cs="Calibri"/>
        </w:rPr>
        <w:t>534</w:t>
      </w:r>
      <w:r w:rsidR="006E489F" w:rsidRPr="003F687E">
        <w:rPr>
          <w:rFonts w:ascii="Calibri" w:hAnsi="Calibri" w:cs="Calibri"/>
        </w:rPr>
        <w:t>)</w:t>
      </w:r>
      <w:r w:rsidRPr="003F687E">
        <w:rPr>
          <w:rFonts w:ascii="Calibri" w:hAnsi="Calibri" w:cs="Calibri"/>
        </w:rPr>
        <w:t>, zabezpieczenie o którym mowa w ust. 1, ustanawiane jest w formie weksla in blanco wraz z deklaracją wekslową.</w:t>
      </w:r>
    </w:p>
    <w:p w:rsidR="00BA0FAC" w:rsidRPr="0002040C" w:rsidRDefault="00BA0FAC" w:rsidP="00B93A5E">
      <w:pPr>
        <w:pStyle w:val="Tekstpodstawowy"/>
        <w:keepNext/>
        <w:keepLines/>
        <w:numPr>
          <w:ilvl w:val="0"/>
          <w:numId w:val="137"/>
        </w:numPr>
        <w:tabs>
          <w:tab w:val="clear" w:pos="900"/>
        </w:tabs>
        <w:suppressAutoHyphens/>
        <w:jc w:val="left"/>
        <w:rPr>
          <w:rFonts w:ascii="Calibri" w:hAnsi="Calibri" w:cs="Calibri"/>
        </w:rPr>
      </w:pPr>
      <w:r w:rsidRPr="003F687E">
        <w:rPr>
          <w:rFonts w:ascii="Calibri" w:hAnsi="Calibri" w:cs="Calibri"/>
        </w:rPr>
        <w:t xml:space="preserve">W przypadku, gdy wartość przyznanego </w:t>
      </w:r>
      <w:r w:rsidR="00A2109E" w:rsidRPr="003F687E">
        <w:rPr>
          <w:rFonts w:ascii="Calibri" w:hAnsi="Calibri" w:cs="Calibri"/>
        </w:rPr>
        <w:t>d</w:t>
      </w:r>
      <w:r w:rsidRPr="003F687E">
        <w:rPr>
          <w:rFonts w:ascii="Calibri" w:hAnsi="Calibri" w:cs="Calibri"/>
        </w:rPr>
        <w:t xml:space="preserve">ofinansowania, o którym mowa w § </w:t>
      </w:r>
      <w:r w:rsidR="00F9573B" w:rsidRPr="003F687E">
        <w:rPr>
          <w:rFonts w:ascii="Calibri" w:hAnsi="Calibri" w:cs="Calibri"/>
        </w:rPr>
        <w:t>2</w:t>
      </w:r>
      <w:r w:rsidRPr="003F687E">
        <w:rPr>
          <w:rFonts w:ascii="Calibri" w:hAnsi="Calibri" w:cs="Calibri"/>
        </w:rPr>
        <w:t xml:space="preserve"> ust. </w:t>
      </w:r>
      <w:r w:rsidR="00F9573B" w:rsidRPr="003F687E">
        <w:rPr>
          <w:rFonts w:ascii="Calibri" w:hAnsi="Calibri" w:cs="Calibri"/>
        </w:rPr>
        <w:t>4</w:t>
      </w:r>
      <w:r w:rsidRPr="003F687E">
        <w:rPr>
          <w:rFonts w:ascii="Calibri" w:hAnsi="Calibri" w:cs="Calibri"/>
        </w:rPr>
        <w:t xml:space="preserve"> przekracza 10.000.000 zł, zabezpieczenie, o którym mowa w ust. 1 ustanawiane jest </w:t>
      </w:r>
      <w:r w:rsidR="00AC7491" w:rsidRPr="003F687E">
        <w:rPr>
          <w:rFonts w:ascii="Calibri" w:hAnsi="Calibri" w:cs="Calibri"/>
        </w:rPr>
        <w:br/>
      </w:r>
      <w:r w:rsidRPr="003F687E">
        <w:rPr>
          <w:rFonts w:ascii="Calibri" w:hAnsi="Calibri" w:cs="Calibri"/>
        </w:rPr>
        <w:t xml:space="preserve">w </w:t>
      </w:r>
      <w:r w:rsidR="00DD1BEC" w:rsidRPr="003F687E">
        <w:rPr>
          <w:rFonts w:ascii="Calibri" w:hAnsi="Calibri" w:cs="Calibri"/>
        </w:rPr>
        <w:t xml:space="preserve">jednej albo kilku następujących </w:t>
      </w:r>
      <w:r w:rsidRPr="003F687E">
        <w:rPr>
          <w:rFonts w:ascii="Calibri" w:hAnsi="Calibri" w:cs="Calibri"/>
        </w:rPr>
        <w:t xml:space="preserve">form, która została wskazana przez </w:t>
      </w:r>
      <w:r w:rsidR="00EE6FF0" w:rsidRPr="003F687E">
        <w:rPr>
          <w:rFonts w:ascii="Calibri" w:hAnsi="Calibri" w:cs="Calibri"/>
        </w:rPr>
        <w:t>Beneficjenta</w:t>
      </w:r>
      <w:r w:rsidRPr="003F687E">
        <w:rPr>
          <w:rFonts w:ascii="Calibri" w:hAnsi="Calibri" w:cs="Calibri"/>
        </w:rPr>
        <w:t xml:space="preserve"> po </w:t>
      </w:r>
      <w:r w:rsidR="00DD1BEC" w:rsidRPr="003F687E">
        <w:rPr>
          <w:rFonts w:ascii="Calibri" w:hAnsi="Calibri" w:cs="Calibri"/>
        </w:rPr>
        <w:t>wyrażeniu zgody przez</w:t>
      </w:r>
      <w:r w:rsidRPr="003F687E">
        <w:rPr>
          <w:rFonts w:ascii="Calibri" w:hAnsi="Calibri" w:cs="Calibri"/>
        </w:rPr>
        <w:t xml:space="preserve"> Instytucj</w:t>
      </w:r>
      <w:r w:rsidR="00DD1BEC" w:rsidRPr="003F687E">
        <w:rPr>
          <w:rFonts w:ascii="Calibri" w:hAnsi="Calibri" w:cs="Calibri"/>
        </w:rPr>
        <w:t>ę</w:t>
      </w:r>
      <w:r w:rsidRPr="003F687E">
        <w:rPr>
          <w:rFonts w:ascii="Calibri" w:hAnsi="Calibri" w:cs="Calibri"/>
        </w:rPr>
        <w:t xml:space="preserve"> </w:t>
      </w:r>
      <w:r w:rsidR="00A16E58" w:rsidRPr="003F687E">
        <w:rPr>
          <w:rFonts w:ascii="Calibri" w:hAnsi="Calibri" w:cs="Calibri"/>
        </w:rPr>
        <w:t>Pośredniczącą</w:t>
      </w:r>
      <w:r w:rsidR="00DD1BEC" w:rsidRPr="003F687E">
        <w:rPr>
          <w:rFonts w:ascii="Calibri" w:hAnsi="Calibri" w:cs="Calibri"/>
        </w:rPr>
        <w:t xml:space="preserve"> na wskazaną przez Beneficjenta formę zabezpieczenia</w:t>
      </w:r>
      <w:r w:rsidR="00DD1BEC" w:rsidRPr="003F687E">
        <w:rPr>
          <w:rStyle w:val="Tekstpodstawowyzwciciem2Znak"/>
          <w:rFonts w:ascii="Calibri" w:hAnsi="Calibri" w:cs="Calibri"/>
        </w:rPr>
        <w:t xml:space="preserve"> </w:t>
      </w:r>
      <w:r w:rsidRPr="0002040C">
        <w:rPr>
          <w:rStyle w:val="Znakiprzypiswdolnych"/>
          <w:rFonts w:ascii="Calibri" w:hAnsi="Calibri" w:cs="Calibri"/>
        </w:rPr>
        <w:footnoteReference w:id="13"/>
      </w:r>
      <w:r w:rsidRPr="0002040C">
        <w:rPr>
          <w:rFonts w:ascii="Calibri" w:hAnsi="Calibri" w:cs="Calibri"/>
          <w:vertAlign w:val="superscript"/>
        </w:rPr>
        <w:t>)</w:t>
      </w:r>
      <w:r w:rsidRPr="0002040C">
        <w:rPr>
          <w:rFonts w:ascii="Calibri" w:hAnsi="Calibri" w:cs="Calibri"/>
        </w:rPr>
        <w:t>:</w:t>
      </w:r>
    </w:p>
    <w:p w:rsidR="00F147E9" w:rsidRPr="007C3105" w:rsidRDefault="00BA0FAC" w:rsidP="00B93A5E">
      <w:pPr>
        <w:pStyle w:val="Bezodstpw"/>
        <w:numPr>
          <w:ilvl w:val="0"/>
          <w:numId w:val="138"/>
        </w:numPr>
        <w:tabs>
          <w:tab w:val="left" w:pos="284"/>
        </w:tabs>
        <w:rPr>
          <w:rFonts w:cs="Calibri"/>
          <w:sz w:val="24"/>
          <w:szCs w:val="24"/>
        </w:rPr>
      </w:pPr>
      <w:r w:rsidRPr="00DE5F52">
        <w:rPr>
          <w:rFonts w:cs="Calibri"/>
          <w:sz w:val="24"/>
          <w:szCs w:val="24"/>
        </w:rPr>
        <w:t>pieniężnej;</w:t>
      </w:r>
    </w:p>
    <w:p w:rsidR="00F147E9" w:rsidRPr="005F067F" w:rsidRDefault="00BA0FAC" w:rsidP="00B93A5E">
      <w:pPr>
        <w:pStyle w:val="Bezodstpw"/>
        <w:numPr>
          <w:ilvl w:val="0"/>
          <w:numId w:val="138"/>
        </w:numPr>
        <w:tabs>
          <w:tab w:val="left" w:pos="284"/>
        </w:tabs>
        <w:rPr>
          <w:rFonts w:cs="Calibri"/>
          <w:sz w:val="24"/>
          <w:szCs w:val="24"/>
        </w:rPr>
      </w:pPr>
      <w:r w:rsidRPr="00315E20">
        <w:rPr>
          <w:rFonts w:cs="Calibri"/>
          <w:sz w:val="24"/>
          <w:szCs w:val="24"/>
        </w:rPr>
        <w:t>poręczenia bankowego lub poręczenia spółdzie</w:t>
      </w:r>
      <w:r w:rsidRPr="00C3037F">
        <w:rPr>
          <w:rFonts w:cs="Calibri"/>
          <w:sz w:val="24"/>
          <w:szCs w:val="24"/>
        </w:rPr>
        <w:t>lczej kasy oszczędnościowo-kredytowej, z tym że zobowiązanie kasy jest zawsze zobowiązaniem pieniężnym;</w:t>
      </w:r>
    </w:p>
    <w:p w:rsidR="00F147E9" w:rsidRPr="003F687E" w:rsidRDefault="00BA0FAC" w:rsidP="00B93A5E">
      <w:pPr>
        <w:pStyle w:val="Bezodstpw"/>
        <w:numPr>
          <w:ilvl w:val="0"/>
          <w:numId w:val="138"/>
        </w:numPr>
        <w:tabs>
          <w:tab w:val="left" w:pos="284"/>
        </w:tabs>
        <w:rPr>
          <w:rFonts w:cs="Calibri"/>
          <w:sz w:val="24"/>
          <w:szCs w:val="24"/>
        </w:rPr>
      </w:pPr>
      <w:r w:rsidRPr="003F687E">
        <w:rPr>
          <w:rFonts w:cs="Calibri"/>
          <w:sz w:val="24"/>
          <w:szCs w:val="24"/>
        </w:rPr>
        <w:lastRenderedPageBreak/>
        <w:t>gwarancji bankowej;</w:t>
      </w:r>
    </w:p>
    <w:p w:rsidR="00F147E9" w:rsidRPr="003F687E" w:rsidRDefault="00BA0FAC" w:rsidP="00B93A5E">
      <w:pPr>
        <w:pStyle w:val="Bezodstpw"/>
        <w:numPr>
          <w:ilvl w:val="0"/>
          <w:numId w:val="138"/>
        </w:numPr>
        <w:tabs>
          <w:tab w:val="left" w:pos="284"/>
        </w:tabs>
        <w:rPr>
          <w:rFonts w:cs="Calibri"/>
          <w:sz w:val="24"/>
          <w:szCs w:val="24"/>
        </w:rPr>
      </w:pPr>
      <w:r w:rsidRPr="003F687E">
        <w:rPr>
          <w:rFonts w:cs="Calibri"/>
          <w:sz w:val="24"/>
          <w:szCs w:val="24"/>
        </w:rPr>
        <w:t>gwarancji ubezpieczeniowej;</w:t>
      </w:r>
    </w:p>
    <w:p w:rsidR="00F147E9" w:rsidRPr="003F687E" w:rsidRDefault="00BA0FAC" w:rsidP="00B93A5E">
      <w:pPr>
        <w:pStyle w:val="Bezodstpw"/>
        <w:numPr>
          <w:ilvl w:val="0"/>
          <w:numId w:val="138"/>
        </w:numPr>
        <w:tabs>
          <w:tab w:val="left" w:pos="284"/>
        </w:tabs>
        <w:rPr>
          <w:rFonts w:cs="Calibri"/>
          <w:sz w:val="24"/>
          <w:szCs w:val="24"/>
        </w:rPr>
      </w:pPr>
      <w:r w:rsidRPr="003F687E">
        <w:rPr>
          <w:rFonts w:cs="Calibri"/>
          <w:sz w:val="24"/>
          <w:szCs w:val="24"/>
        </w:rPr>
        <w:t xml:space="preserve">poręczenia, o którym mowa w art. 6b ust. 5 pkt 2 ustawy z dnia 9 listopada 2000 r. </w:t>
      </w:r>
      <w:r w:rsidRPr="003F687E">
        <w:rPr>
          <w:rFonts w:cs="Calibri"/>
          <w:sz w:val="24"/>
          <w:szCs w:val="24"/>
        </w:rPr>
        <w:br/>
        <w:t>o utworzeniu Polskiej Agencji Rozwoju Przedsiębiorczości (</w:t>
      </w:r>
      <w:r w:rsidR="005522D9" w:rsidRPr="003F687E">
        <w:rPr>
          <w:rFonts w:cs="Calibri"/>
          <w:sz w:val="24"/>
          <w:szCs w:val="24"/>
        </w:rPr>
        <w:t>t</w:t>
      </w:r>
      <w:r w:rsidR="00437B3D" w:rsidRPr="003F687E">
        <w:rPr>
          <w:rFonts w:cs="Calibri"/>
          <w:sz w:val="24"/>
          <w:szCs w:val="24"/>
        </w:rPr>
        <w:t>ekst jednolity:</w:t>
      </w:r>
      <w:r w:rsidR="005522D9" w:rsidRPr="003F687E">
        <w:rPr>
          <w:rFonts w:cs="Calibri"/>
          <w:sz w:val="24"/>
          <w:szCs w:val="24"/>
        </w:rPr>
        <w:t xml:space="preserve"> </w:t>
      </w:r>
      <w:r w:rsidRPr="003F687E">
        <w:rPr>
          <w:rFonts w:cs="Calibri"/>
          <w:sz w:val="24"/>
          <w:szCs w:val="24"/>
        </w:rPr>
        <w:t xml:space="preserve">Dz. U. </w:t>
      </w:r>
      <w:r w:rsidR="00AC7491" w:rsidRPr="003F687E">
        <w:rPr>
          <w:rFonts w:cs="Calibri"/>
          <w:sz w:val="24"/>
          <w:szCs w:val="24"/>
        </w:rPr>
        <w:br/>
      </w:r>
      <w:r w:rsidRPr="003F687E">
        <w:rPr>
          <w:rFonts w:cs="Calibri"/>
          <w:sz w:val="24"/>
          <w:szCs w:val="24"/>
        </w:rPr>
        <w:t xml:space="preserve">z </w:t>
      </w:r>
      <w:r w:rsidR="002D6244" w:rsidRPr="003F687E">
        <w:rPr>
          <w:rFonts w:cs="Calibri"/>
          <w:sz w:val="24"/>
          <w:szCs w:val="24"/>
        </w:rPr>
        <w:t xml:space="preserve">2024 </w:t>
      </w:r>
      <w:r w:rsidRPr="003F687E">
        <w:rPr>
          <w:rFonts w:cs="Calibri"/>
          <w:sz w:val="24"/>
          <w:szCs w:val="24"/>
        </w:rPr>
        <w:t xml:space="preserve">r., poz. </w:t>
      </w:r>
      <w:r w:rsidR="002D6244" w:rsidRPr="003F687E">
        <w:rPr>
          <w:rFonts w:cs="Calibri"/>
          <w:sz w:val="24"/>
          <w:szCs w:val="24"/>
        </w:rPr>
        <w:t>419</w:t>
      </w:r>
      <w:r w:rsidRPr="003F687E">
        <w:rPr>
          <w:rFonts w:cs="Calibri"/>
          <w:sz w:val="24"/>
          <w:szCs w:val="24"/>
        </w:rPr>
        <w:t>);</w:t>
      </w:r>
    </w:p>
    <w:p w:rsidR="00F147E9" w:rsidRPr="003F687E" w:rsidRDefault="00BA0FAC" w:rsidP="00B93A5E">
      <w:pPr>
        <w:pStyle w:val="Bezodstpw"/>
        <w:numPr>
          <w:ilvl w:val="0"/>
          <w:numId w:val="138"/>
        </w:numPr>
        <w:tabs>
          <w:tab w:val="left" w:pos="284"/>
        </w:tabs>
        <w:rPr>
          <w:rFonts w:cs="Calibri"/>
          <w:sz w:val="24"/>
          <w:szCs w:val="24"/>
        </w:rPr>
      </w:pPr>
      <w:r w:rsidRPr="003F687E">
        <w:rPr>
          <w:rFonts w:cs="Calibri"/>
          <w:sz w:val="24"/>
          <w:szCs w:val="24"/>
        </w:rPr>
        <w:t>weksla z poręczeniem wekslowym banku lub spółdzielczej kasy oszczędnościowo-kredytowej;</w:t>
      </w:r>
    </w:p>
    <w:p w:rsidR="00F147E9" w:rsidRPr="003F687E" w:rsidRDefault="00BA0FAC" w:rsidP="00B93A5E">
      <w:pPr>
        <w:pStyle w:val="Bezodstpw"/>
        <w:numPr>
          <w:ilvl w:val="0"/>
          <w:numId w:val="138"/>
        </w:numPr>
        <w:tabs>
          <w:tab w:val="left" w:pos="284"/>
        </w:tabs>
        <w:rPr>
          <w:rFonts w:cs="Calibri"/>
          <w:sz w:val="24"/>
          <w:szCs w:val="24"/>
        </w:rPr>
      </w:pPr>
      <w:r w:rsidRPr="003F687E">
        <w:rPr>
          <w:rFonts w:cs="Calibri"/>
          <w:sz w:val="24"/>
          <w:szCs w:val="24"/>
        </w:rPr>
        <w:t>zastawu na papierach wartościowych emitowanych przez Skarb Państwa lub jednostkę samorządu terytorialnego;</w:t>
      </w:r>
    </w:p>
    <w:p w:rsidR="00F147E9" w:rsidRPr="003F687E" w:rsidRDefault="00BA0FAC" w:rsidP="00B93A5E">
      <w:pPr>
        <w:pStyle w:val="Bezodstpw"/>
        <w:numPr>
          <w:ilvl w:val="0"/>
          <w:numId w:val="138"/>
        </w:numPr>
        <w:tabs>
          <w:tab w:val="left" w:pos="284"/>
        </w:tabs>
        <w:rPr>
          <w:rFonts w:cs="Calibri"/>
          <w:sz w:val="24"/>
          <w:szCs w:val="24"/>
        </w:rPr>
      </w:pPr>
      <w:r w:rsidRPr="003F687E">
        <w:rPr>
          <w:rFonts w:cs="Calibri"/>
          <w:sz w:val="24"/>
          <w:szCs w:val="24"/>
        </w:rPr>
        <w:t xml:space="preserve">zastawu rejestrowego na zasadach określonych w przepisach o zastawie rejestrowym </w:t>
      </w:r>
      <w:r w:rsidR="006B405B" w:rsidRPr="003F687E">
        <w:rPr>
          <w:rFonts w:cs="Calibri"/>
          <w:sz w:val="24"/>
          <w:szCs w:val="24"/>
        </w:rPr>
        <w:br/>
      </w:r>
      <w:r w:rsidRPr="003F687E">
        <w:rPr>
          <w:rFonts w:cs="Calibri"/>
          <w:sz w:val="24"/>
          <w:szCs w:val="24"/>
        </w:rPr>
        <w:t>i rejestrze zastawów; w przypadku gdy mienie objęte zastawem może stanowić przedmiot ubezpieczenia, zastaw ustanawiany jest wraz z cesją praw z polisy ubezpieczenia mienia będącego przedmiotem zastawu;</w:t>
      </w:r>
    </w:p>
    <w:p w:rsidR="00F147E9" w:rsidRPr="003F687E" w:rsidRDefault="00BA0FAC" w:rsidP="00B93A5E">
      <w:pPr>
        <w:pStyle w:val="Bezodstpw"/>
        <w:numPr>
          <w:ilvl w:val="0"/>
          <w:numId w:val="138"/>
        </w:numPr>
        <w:tabs>
          <w:tab w:val="left" w:pos="284"/>
        </w:tabs>
        <w:rPr>
          <w:rFonts w:cs="Calibri"/>
          <w:sz w:val="24"/>
          <w:szCs w:val="24"/>
        </w:rPr>
      </w:pPr>
      <w:r w:rsidRPr="003F687E">
        <w:rPr>
          <w:rFonts w:cs="Calibri"/>
          <w:sz w:val="24"/>
          <w:szCs w:val="24"/>
        </w:rPr>
        <w:t>pr</w:t>
      </w:r>
      <w:r w:rsidR="00EE6FF0" w:rsidRPr="003F687E">
        <w:rPr>
          <w:rFonts w:cs="Calibri"/>
          <w:sz w:val="24"/>
          <w:szCs w:val="24"/>
        </w:rPr>
        <w:t>zewłaszczenia rzeczy ruchomych Beneficjenta</w:t>
      </w:r>
      <w:r w:rsidRPr="003F687E">
        <w:rPr>
          <w:rFonts w:cs="Calibri"/>
          <w:sz w:val="24"/>
          <w:szCs w:val="24"/>
        </w:rPr>
        <w:t xml:space="preserve"> na zabezpieczenie;</w:t>
      </w:r>
    </w:p>
    <w:p w:rsidR="00F147E9" w:rsidRPr="003F687E" w:rsidRDefault="00BA0FAC" w:rsidP="00B93A5E">
      <w:pPr>
        <w:pStyle w:val="Bezodstpw"/>
        <w:numPr>
          <w:ilvl w:val="0"/>
          <w:numId w:val="138"/>
        </w:numPr>
        <w:tabs>
          <w:tab w:val="left" w:pos="284"/>
        </w:tabs>
        <w:rPr>
          <w:rFonts w:cs="Calibri"/>
          <w:sz w:val="24"/>
          <w:szCs w:val="24"/>
        </w:rPr>
      </w:pPr>
      <w:r w:rsidRPr="003F687E">
        <w:rPr>
          <w:rFonts w:cs="Calibri"/>
          <w:sz w:val="24"/>
          <w:szCs w:val="24"/>
        </w:rPr>
        <w:t xml:space="preserve">hipoteki, w przypadku gdy Instytucja </w:t>
      </w:r>
      <w:r w:rsidR="003D0C23" w:rsidRPr="003F687E">
        <w:rPr>
          <w:rFonts w:cs="Calibri"/>
          <w:sz w:val="24"/>
          <w:szCs w:val="24"/>
        </w:rPr>
        <w:t xml:space="preserve">Pośrednicząca </w:t>
      </w:r>
      <w:r w:rsidRPr="003F687E">
        <w:rPr>
          <w:rFonts w:cs="Calibri"/>
          <w:sz w:val="24"/>
          <w:szCs w:val="24"/>
        </w:rPr>
        <w:t>uzna to za konieczne wraz z cesją praw z polisy ubezpieczenia nieruchomości będącej przedmiotem hipoteki;</w:t>
      </w:r>
    </w:p>
    <w:p w:rsidR="00BA0FAC" w:rsidRPr="003F687E" w:rsidRDefault="00BA0FAC" w:rsidP="00B93A5E">
      <w:pPr>
        <w:pStyle w:val="Bezodstpw"/>
        <w:numPr>
          <w:ilvl w:val="0"/>
          <w:numId w:val="138"/>
        </w:numPr>
        <w:tabs>
          <w:tab w:val="left" w:pos="284"/>
        </w:tabs>
        <w:rPr>
          <w:rFonts w:cs="Calibri"/>
          <w:sz w:val="24"/>
          <w:szCs w:val="24"/>
        </w:rPr>
      </w:pPr>
      <w:r w:rsidRPr="003F687E">
        <w:rPr>
          <w:rFonts w:cs="Calibri"/>
          <w:sz w:val="24"/>
          <w:szCs w:val="24"/>
        </w:rPr>
        <w:t>poręczenia według prawa cywilnego.</w:t>
      </w:r>
    </w:p>
    <w:p w:rsidR="00F147E9" w:rsidRPr="003F687E" w:rsidRDefault="00BA0FAC" w:rsidP="00B93A5E">
      <w:pPr>
        <w:numPr>
          <w:ilvl w:val="0"/>
          <w:numId w:val="139"/>
        </w:numPr>
        <w:suppressAutoHyphens/>
        <w:spacing w:after="0" w:line="240" w:lineRule="auto"/>
        <w:ind w:left="360" w:hanging="360"/>
        <w:rPr>
          <w:rFonts w:cs="Calibri"/>
          <w:sz w:val="24"/>
          <w:szCs w:val="24"/>
        </w:rPr>
      </w:pPr>
      <w:r w:rsidRPr="003F687E">
        <w:rPr>
          <w:rFonts w:cs="Calibri"/>
          <w:sz w:val="24"/>
          <w:szCs w:val="24"/>
        </w:rPr>
        <w:t xml:space="preserve">Zabezpieczenie, o którym mowa w ust. 1, ustanawiane jest na okres od dnia zawarcia Umowy, do upływu okresu trwałości </w:t>
      </w:r>
      <w:r w:rsidR="0084250B" w:rsidRPr="003F687E">
        <w:rPr>
          <w:rFonts w:cs="Calibri"/>
          <w:sz w:val="24"/>
          <w:szCs w:val="24"/>
        </w:rPr>
        <w:t>Projekt</w:t>
      </w:r>
      <w:r w:rsidRPr="003F687E">
        <w:rPr>
          <w:rFonts w:cs="Calibri"/>
          <w:sz w:val="24"/>
          <w:szCs w:val="24"/>
        </w:rPr>
        <w:t xml:space="preserve">u. Po upływie tego okresu </w:t>
      </w:r>
      <w:r w:rsidR="00EE6FF0" w:rsidRPr="003F687E">
        <w:rPr>
          <w:rFonts w:cs="Calibri"/>
          <w:sz w:val="24"/>
          <w:szCs w:val="24"/>
        </w:rPr>
        <w:t>Beneficjent</w:t>
      </w:r>
      <w:r w:rsidRPr="003F687E">
        <w:rPr>
          <w:rFonts w:cs="Calibri"/>
          <w:sz w:val="24"/>
          <w:szCs w:val="24"/>
        </w:rPr>
        <w:t xml:space="preserve">, pod warunkiem nie stwierdzenia przez Instytucję </w:t>
      </w:r>
      <w:r w:rsidR="005937F1" w:rsidRPr="003F687E">
        <w:rPr>
          <w:rFonts w:cs="Calibri"/>
          <w:sz w:val="24"/>
          <w:szCs w:val="24"/>
        </w:rPr>
        <w:t xml:space="preserve">Pośredniczącą </w:t>
      </w:r>
      <w:r w:rsidRPr="003F687E">
        <w:rPr>
          <w:rFonts w:cs="Calibri"/>
          <w:sz w:val="24"/>
          <w:szCs w:val="24"/>
        </w:rPr>
        <w:t xml:space="preserve">nieprawidłowego zrealizowania </w:t>
      </w:r>
      <w:r w:rsidR="0084250B" w:rsidRPr="003F687E">
        <w:rPr>
          <w:rFonts w:cs="Calibri"/>
          <w:sz w:val="24"/>
          <w:szCs w:val="24"/>
        </w:rPr>
        <w:t>Projekt</w:t>
      </w:r>
      <w:r w:rsidRPr="003F687E">
        <w:rPr>
          <w:rFonts w:cs="Calibri"/>
          <w:sz w:val="24"/>
          <w:szCs w:val="24"/>
        </w:rPr>
        <w:t xml:space="preserve">u, nieosiągnięcia celu </w:t>
      </w:r>
      <w:r w:rsidR="0084250B" w:rsidRPr="003F687E">
        <w:rPr>
          <w:rFonts w:cs="Calibri"/>
          <w:sz w:val="24"/>
          <w:szCs w:val="24"/>
        </w:rPr>
        <w:t>Projekt</w:t>
      </w:r>
      <w:r w:rsidRPr="003F687E">
        <w:rPr>
          <w:rFonts w:cs="Calibri"/>
          <w:sz w:val="24"/>
          <w:szCs w:val="24"/>
        </w:rPr>
        <w:t xml:space="preserve">u, zostaje  poinformowany </w:t>
      </w:r>
      <w:r w:rsidR="00AC7491" w:rsidRPr="003F687E">
        <w:rPr>
          <w:rFonts w:cs="Calibri"/>
          <w:sz w:val="24"/>
          <w:szCs w:val="24"/>
        </w:rPr>
        <w:br/>
      </w:r>
      <w:r w:rsidRPr="003F687E">
        <w:rPr>
          <w:rFonts w:cs="Calibri"/>
          <w:sz w:val="24"/>
          <w:szCs w:val="24"/>
        </w:rPr>
        <w:t>o możliwości odbioru zabezpieczenia. Po terminie wyznaczonym do odbioru, zabezpieczenie zostanie anulowane i</w:t>
      </w:r>
      <w:r w:rsidR="0051010C" w:rsidRPr="003F687E">
        <w:rPr>
          <w:rFonts w:cs="Calibri"/>
          <w:sz w:val="24"/>
          <w:szCs w:val="24"/>
        </w:rPr>
        <w:t xml:space="preserve"> komisyjnie </w:t>
      </w:r>
      <w:r w:rsidR="00BD3DA2" w:rsidRPr="003F687E">
        <w:rPr>
          <w:rFonts w:cs="Calibri"/>
          <w:sz w:val="24"/>
          <w:szCs w:val="24"/>
        </w:rPr>
        <w:t>zniszczone</w:t>
      </w:r>
      <w:r w:rsidRPr="003F687E">
        <w:rPr>
          <w:rFonts w:cs="Calibri"/>
          <w:sz w:val="24"/>
          <w:szCs w:val="24"/>
        </w:rPr>
        <w:t>.</w:t>
      </w:r>
    </w:p>
    <w:p w:rsidR="00F147E9" w:rsidRPr="003F687E" w:rsidRDefault="00BA0FAC" w:rsidP="00B93A5E">
      <w:pPr>
        <w:numPr>
          <w:ilvl w:val="0"/>
          <w:numId w:val="139"/>
        </w:numPr>
        <w:suppressAutoHyphens/>
        <w:spacing w:after="0" w:line="240" w:lineRule="auto"/>
        <w:ind w:left="357" w:hanging="357"/>
        <w:rPr>
          <w:rFonts w:cs="Calibri"/>
          <w:color w:val="FF0000"/>
          <w:sz w:val="24"/>
          <w:szCs w:val="24"/>
        </w:rPr>
      </w:pPr>
      <w:r w:rsidRPr="003F687E">
        <w:rPr>
          <w:rFonts w:cs="Calibri"/>
          <w:sz w:val="24"/>
          <w:szCs w:val="24"/>
        </w:rPr>
        <w:t xml:space="preserve">W szczególnie uzasadnionych przypadkach, w tym ze względu na wybraną formę zabezpieczenia wymagającą podjęcia czynności sądowych przewidzianych prawem polskim, Instytucja </w:t>
      </w:r>
      <w:r w:rsidR="003D0C23" w:rsidRPr="003F687E">
        <w:rPr>
          <w:rFonts w:cs="Calibri"/>
          <w:sz w:val="24"/>
          <w:szCs w:val="24"/>
        </w:rPr>
        <w:t>Pośrednicząca</w:t>
      </w:r>
      <w:r w:rsidRPr="003F687E">
        <w:rPr>
          <w:rFonts w:cs="Calibri"/>
          <w:sz w:val="24"/>
          <w:szCs w:val="24"/>
        </w:rPr>
        <w:t xml:space="preserve"> może na pisemny, uzasadniony wniosek </w:t>
      </w:r>
      <w:r w:rsidR="00EE6FF0" w:rsidRPr="003F687E">
        <w:rPr>
          <w:rFonts w:cs="Calibri"/>
          <w:sz w:val="24"/>
          <w:szCs w:val="24"/>
        </w:rPr>
        <w:t>Beneficjenta</w:t>
      </w:r>
      <w:r w:rsidRPr="003F687E">
        <w:rPr>
          <w:rFonts w:cs="Calibri"/>
          <w:sz w:val="24"/>
          <w:szCs w:val="24"/>
        </w:rPr>
        <w:t xml:space="preserve"> wydłużyć termin wni</w:t>
      </w:r>
      <w:r w:rsidR="004B6844" w:rsidRPr="003F687E">
        <w:rPr>
          <w:rFonts w:cs="Calibri"/>
          <w:sz w:val="24"/>
          <w:szCs w:val="24"/>
        </w:rPr>
        <w:t>esienia zabezpieczenia.</w:t>
      </w:r>
      <w:r w:rsidR="009B05B8" w:rsidRPr="003F687E">
        <w:rPr>
          <w:rFonts w:cs="Calibri"/>
          <w:sz w:val="24"/>
          <w:szCs w:val="24"/>
        </w:rPr>
        <w:t xml:space="preserve"> </w:t>
      </w:r>
    </w:p>
    <w:p w:rsidR="00F147E9" w:rsidRPr="003F687E" w:rsidRDefault="00BA0FAC" w:rsidP="00B93A5E">
      <w:pPr>
        <w:numPr>
          <w:ilvl w:val="0"/>
          <w:numId w:val="139"/>
        </w:numPr>
        <w:suppressAutoHyphens/>
        <w:spacing w:after="0" w:line="240" w:lineRule="auto"/>
        <w:ind w:left="357" w:hanging="357"/>
        <w:rPr>
          <w:rFonts w:cs="Calibri"/>
          <w:sz w:val="24"/>
          <w:szCs w:val="24"/>
        </w:rPr>
      </w:pPr>
      <w:r w:rsidRPr="003F687E">
        <w:rPr>
          <w:rFonts w:cs="Calibri"/>
          <w:sz w:val="24"/>
          <w:szCs w:val="24"/>
        </w:rPr>
        <w:t xml:space="preserve">Nie przekazanie przez </w:t>
      </w:r>
      <w:r w:rsidR="00EE6FF0" w:rsidRPr="003F687E">
        <w:rPr>
          <w:rFonts w:cs="Calibri"/>
          <w:sz w:val="24"/>
          <w:szCs w:val="24"/>
        </w:rPr>
        <w:t>Beneficjenta</w:t>
      </w:r>
      <w:r w:rsidRPr="003F687E">
        <w:rPr>
          <w:rFonts w:cs="Calibri"/>
          <w:sz w:val="24"/>
          <w:szCs w:val="24"/>
        </w:rPr>
        <w:t xml:space="preserve"> do Instytucji </w:t>
      </w:r>
      <w:r w:rsidR="003D0C23" w:rsidRPr="003F687E">
        <w:rPr>
          <w:rFonts w:cs="Calibri"/>
          <w:sz w:val="24"/>
          <w:szCs w:val="24"/>
        </w:rPr>
        <w:t>Pośredniczącej</w:t>
      </w:r>
      <w:r w:rsidRPr="003F687E">
        <w:rPr>
          <w:rFonts w:cs="Calibri"/>
          <w:sz w:val="24"/>
          <w:szCs w:val="24"/>
        </w:rPr>
        <w:t xml:space="preserve"> zabezpieczenia </w:t>
      </w:r>
      <w:r w:rsidR="00AC7491" w:rsidRPr="003F687E">
        <w:rPr>
          <w:rFonts w:cs="Calibri"/>
          <w:sz w:val="24"/>
          <w:szCs w:val="24"/>
        </w:rPr>
        <w:br/>
      </w:r>
      <w:r w:rsidRPr="003F687E">
        <w:rPr>
          <w:rFonts w:cs="Calibri"/>
          <w:sz w:val="24"/>
          <w:szCs w:val="24"/>
        </w:rPr>
        <w:t xml:space="preserve">w terminie wskazanym w ust. 1 z zastrzeżeniem ust. 5 </w:t>
      </w:r>
      <w:r w:rsidR="00BC14FA" w:rsidRPr="003F687E">
        <w:rPr>
          <w:rFonts w:cs="Calibri"/>
          <w:sz w:val="24"/>
          <w:szCs w:val="24"/>
        </w:rPr>
        <w:t xml:space="preserve">może </w:t>
      </w:r>
      <w:r w:rsidRPr="003F687E">
        <w:rPr>
          <w:rFonts w:cs="Calibri"/>
          <w:sz w:val="24"/>
          <w:szCs w:val="24"/>
        </w:rPr>
        <w:t>stanowi</w:t>
      </w:r>
      <w:r w:rsidR="00BC14FA" w:rsidRPr="003F687E">
        <w:rPr>
          <w:rFonts w:cs="Calibri"/>
          <w:sz w:val="24"/>
          <w:szCs w:val="24"/>
        </w:rPr>
        <w:t>ć podstawę do rozwiązania Umowy, w trybie określonym w § 2</w:t>
      </w:r>
      <w:r w:rsidR="00B26B31">
        <w:rPr>
          <w:rFonts w:cs="Calibri"/>
          <w:sz w:val="24"/>
          <w:szCs w:val="24"/>
        </w:rPr>
        <w:t>7</w:t>
      </w:r>
      <w:r w:rsidR="00BC14FA" w:rsidRPr="005F067F">
        <w:rPr>
          <w:rFonts w:cs="Calibri"/>
          <w:sz w:val="24"/>
          <w:szCs w:val="24"/>
        </w:rPr>
        <w:t xml:space="preserve"> ust. 1 pkt</w:t>
      </w:r>
      <w:r w:rsidR="00C003D2" w:rsidRPr="003F687E">
        <w:rPr>
          <w:rFonts w:cs="Calibri"/>
          <w:sz w:val="24"/>
          <w:szCs w:val="24"/>
        </w:rPr>
        <w:t xml:space="preserve"> 1</w:t>
      </w:r>
      <w:r w:rsidR="0062765D">
        <w:rPr>
          <w:rFonts w:cs="Calibri"/>
          <w:sz w:val="24"/>
          <w:szCs w:val="24"/>
        </w:rPr>
        <w:t>5</w:t>
      </w:r>
      <w:r w:rsidR="00BC14FA" w:rsidRPr="005F067F">
        <w:rPr>
          <w:rFonts w:cs="Calibri"/>
          <w:sz w:val="24"/>
          <w:szCs w:val="24"/>
        </w:rPr>
        <w:t>.</w:t>
      </w:r>
    </w:p>
    <w:p w:rsidR="00F147E9" w:rsidRPr="003F687E" w:rsidRDefault="00BA0FAC" w:rsidP="00B93A5E">
      <w:pPr>
        <w:numPr>
          <w:ilvl w:val="0"/>
          <w:numId w:val="139"/>
        </w:numPr>
        <w:suppressAutoHyphens/>
        <w:spacing w:after="0" w:line="240" w:lineRule="auto"/>
        <w:ind w:left="357" w:hanging="357"/>
        <w:rPr>
          <w:rFonts w:cs="Calibri"/>
          <w:sz w:val="24"/>
          <w:szCs w:val="24"/>
        </w:rPr>
      </w:pPr>
      <w:r w:rsidRPr="003F687E">
        <w:rPr>
          <w:rFonts w:cs="Calibri"/>
          <w:sz w:val="24"/>
          <w:szCs w:val="24"/>
        </w:rPr>
        <w:t xml:space="preserve">W przypadku wszczęcia postępowania administracyjnego w celu wydania decyzji </w:t>
      </w:r>
      <w:r w:rsidR="00AC7491" w:rsidRPr="003F687E">
        <w:rPr>
          <w:rFonts w:cs="Calibri"/>
          <w:sz w:val="24"/>
          <w:szCs w:val="24"/>
        </w:rPr>
        <w:br/>
      </w:r>
      <w:r w:rsidRPr="003F687E">
        <w:rPr>
          <w:rFonts w:cs="Calibri"/>
          <w:sz w:val="24"/>
          <w:szCs w:val="24"/>
        </w:rPr>
        <w:t xml:space="preserve">o zwrocie środków na podstawie przepisów </w:t>
      </w:r>
      <w:r w:rsidR="0051010C" w:rsidRPr="003F687E">
        <w:rPr>
          <w:rFonts w:cs="Calibri"/>
          <w:sz w:val="24"/>
          <w:szCs w:val="24"/>
        </w:rPr>
        <w:t xml:space="preserve">ustawy </w:t>
      </w:r>
      <w:r w:rsidRPr="003F687E">
        <w:rPr>
          <w:rFonts w:cs="Calibri"/>
          <w:sz w:val="24"/>
          <w:szCs w:val="24"/>
        </w:rPr>
        <w:t xml:space="preserve">o finansach publicznych lub postępowania sądowo-administracyjnego w wyniku zaskarżenia takiej decyzji, lub </w:t>
      </w:r>
      <w:r w:rsidR="00AC7491" w:rsidRPr="003F687E">
        <w:rPr>
          <w:rFonts w:cs="Calibri"/>
          <w:sz w:val="24"/>
          <w:szCs w:val="24"/>
        </w:rPr>
        <w:br/>
      </w:r>
      <w:r w:rsidRPr="003F687E">
        <w:rPr>
          <w:rFonts w:cs="Calibri"/>
          <w:sz w:val="24"/>
          <w:szCs w:val="24"/>
        </w:rPr>
        <w:t>w przypadku prowadzenia egzekucji administracyjnej zwrot zabezpieczenia może nastąpić po zakończeniu postępowania i odzyskaniu środków.</w:t>
      </w:r>
    </w:p>
    <w:p w:rsidR="00F147E9" w:rsidRPr="003F687E" w:rsidRDefault="009B05B8" w:rsidP="00B93A5E">
      <w:pPr>
        <w:numPr>
          <w:ilvl w:val="0"/>
          <w:numId w:val="139"/>
        </w:numPr>
        <w:suppressAutoHyphens/>
        <w:spacing w:after="0" w:line="240" w:lineRule="auto"/>
        <w:ind w:left="357" w:hanging="357"/>
        <w:rPr>
          <w:rFonts w:cs="Calibri"/>
          <w:sz w:val="24"/>
          <w:szCs w:val="24"/>
        </w:rPr>
      </w:pPr>
      <w:r w:rsidRPr="003F687E">
        <w:rPr>
          <w:rFonts w:cs="Calibri"/>
          <w:sz w:val="24"/>
          <w:szCs w:val="24"/>
        </w:rPr>
        <w:t>Koszty ustanowienia, zmiany i wyk</w:t>
      </w:r>
      <w:r w:rsidR="003D0C23" w:rsidRPr="003F687E">
        <w:rPr>
          <w:rFonts w:cs="Calibri"/>
          <w:sz w:val="24"/>
          <w:szCs w:val="24"/>
        </w:rPr>
        <w:t>reślenia zabezpieczenia ponosi B</w:t>
      </w:r>
      <w:r w:rsidRPr="003F687E">
        <w:rPr>
          <w:rFonts w:cs="Calibri"/>
          <w:sz w:val="24"/>
          <w:szCs w:val="24"/>
        </w:rPr>
        <w:t>eneficjent.</w:t>
      </w:r>
    </w:p>
    <w:p w:rsidR="00F147E9" w:rsidRPr="003F687E" w:rsidRDefault="00575584" w:rsidP="00B93A5E">
      <w:pPr>
        <w:numPr>
          <w:ilvl w:val="0"/>
          <w:numId w:val="139"/>
        </w:numPr>
        <w:suppressAutoHyphens/>
        <w:spacing w:after="0" w:line="240" w:lineRule="auto"/>
        <w:ind w:left="357" w:hanging="357"/>
        <w:rPr>
          <w:rFonts w:cs="Calibri"/>
          <w:sz w:val="24"/>
          <w:szCs w:val="24"/>
        </w:rPr>
      </w:pPr>
      <w:r w:rsidRPr="003F687E">
        <w:rPr>
          <w:rFonts w:cs="Calibri"/>
          <w:sz w:val="24"/>
          <w:szCs w:val="24"/>
        </w:rPr>
        <w:t>W przypadku wprowadzenia zmian, o których mowa w § 2</w:t>
      </w:r>
      <w:r w:rsidR="00B26B31">
        <w:rPr>
          <w:rFonts w:cs="Calibri"/>
          <w:sz w:val="24"/>
          <w:szCs w:val="24"/>
        </w:rPr>
        <w:t>5</w:t>
      </w:r>
      <w:r w:rsidRPr="00C3037F">
        <w:rPr>
          <w:rFonts w:cs="Calibri"/>
          <w:sz w:val="24"/>
          <w:szCs w:val="24"/>
        </w:rPr>
        <w:t xml:space="preserve"> ust. </w:t>
      </w:r>
      <w:r w:rsidR="007349D1">
        <w:rPr>
          <w:rFonts w:cs="Calibri"/>
          <w:sz w:val="24"/>
          <w:szCs w:val="24"/>
        </w:rPr>
        <w:t>12</w:t>
      </w:r>
      <w:r w:rsidRPr="00C3037F">
        <w:rPr>
          <w:rFonts w:cs="Calibri"/>
          <w:sz w:val="24"/>
          <w:szCs w:val="24"/>
        </w:rPr>
        <w:t xml:space="preserve"> Umowy Instytucja Pośrednicząca ma pra</w:t>
      </w:r>
      <w:r w:rsidRPr="005F067F">
        <w:rPr>
          <w:rFonts w:cs="Calibri"/>
          <w:sz w:val="24"/>
          <w:szCs w:val="24"/>
        </w:rPr>
        <w:t xml:space="preserve">wo żądać od Beneficjenta złożenia dodatkowego zabezpieczenia </w:t>
      </w:r>
      <w:r w:rsidR="00AC7491" w:rsidRPr="003F687E">
        <w:rPr>
          <w:rFonts w:cs="Calibri"/>
          <w:sz w:val="24"/>
          <w:szCs w:val="24"/>
        </w:rPr>
        <w:br/>
      </w:r>
      <w:r w:rsidRPr="003F687E">
        <w:rPr>
          <w:rFonts w:cs="Calibri"/>
          <w:sz w:val="24"/>
          <w:szCs w:val="24"/>
        </w:rPr>
        <w:t>w formie wymienionej w ust</w:t>
      </w:r>
      <w:r w:rsidR="0064106B" w:rsidRPr="003F687E">
        <w:rPr>
          <w:rFonts w:cs="Calibri"/>
          <w:sz w:val="24"/>
          <w:szCs w:val="24"/>
        </w:rPr>
        <w:t>.</w:t>
      </w:r>
      <w:r w:rsidRPr="003F687E">
        <w:rPr>
          <w:rFonts w:cs="Calibri"/>
          <w:sz w:val="24"/>
          <w:szCs w:val="24"/>
        </w:rPr>
        <w:t xml:space="preserve"> </w:t>
      </w:r>
      <w:r w:rsidR="00966682" w:rsidRPr="003F687E">
        <w:rPr>
          <w:rFonts w:cs="Calibri"/>
          <w:sz w:val="24"/>
          <w:szCs w:val="24"/>
        </w:rPr>
        <w:t xml:space="preserve">2 i ust. </w:t>
      </w:r>
      <w:r w:rsidRPr="003F687E">
        <w:rPr>
          <w:rFonts w:cs="Calibri"/>
          <w:sz w:val="24"/>
          <w:szCs w:val="24"/>
        </w:rPr>
        <w:t>3 pkt 1-11 niezależnie od wartości przyznanego dofinansowania lub w formie poręczenia wekslowego.</w:t>
      </w:r>
      <w:r w:rsidR="00166DE1" w:rsidRPr="003F687E">
        <w:rPr>
          <w:rFonts w:cs="Calibri"/>
          <w:sz w:val="24"/>
          <w:szCs w:val="24"/>
        </w:rPr>
        <w:t xml:space="preserve"> W szczególności każda zmiana dokonana przez Beneficjenta ograniczająca lub zmieniająca krąg podmiotów odpowiadających jako osoba trzecia w rozumieniu przepisów </w:t>
      </w:r>
      <w:r w:rsidR="00166DE1" w:rsidRPr="003F687E">
        <w:rPr>
          <w:rFonts w:cs="Calibri"/>
          <w:sz w:val="24"/>
          <w:szCs w:val="24"/>
          <w:shd w:val="clear" w:color="auto" w:fill="FFFFFF"/>
        </w:rPr>
        <w:t xml:space="preserve">Ustawy z dnia 29 sierpnia 1997 r. - Ordynacja podatkowa (t.j. Dz. U. z </w:t>
      </w:r>
      <w:r w:rsidR="004E3B95" w:rsidRPr="003F687E">
        <w:rPr>
          <w:rFonts w:cs="Calibri"/>
          <w:sz w:val="24"/>
          <w:szCs w:val="24"/>
          <w:shd w:val="clear" w:color="auto" w:fill="FFFFFF"/>
        </w:rPr>
        <w:t xml:space="preserve">2023 </w:t>
      </w:r>
      <w:r w:rsidR="00166DE1" w:rsidRPr="003F687E">
        <w:rPr>
          <w:rFonts w:cs="Calibri"/>
          <w:sz w:val="24"/>
          <w:szCs w:val="24"/>
          <w:shd w:val="clear" w:color="auto" w:fill="FFFFFF"/>
        </w:rPr>
        <w:t>r. poz.</w:t>
      </w:r>
      <w:r w:rsidR="004E3B95" w:rsidRPr="003F687E">
        <w:rPr>
          <w:rFonts w:cs="Calibri"/>
          <w:sz w:val="24"/>
          <w:szCs w:val="24"/>
          <w:shd w:val="clear" w:color="auto" w:fill="FFFFFF"/>
        </w:rPr>
        <w:t xml:space="preserve">2383 </w:t>
      </w:r>
      <w:r w:rsidR="00166DE1" w:rsidRPr="003F687E">
        <w:rPr>
          <w:rFonts w:cs="Calibri"/>
          <w:sz w:val="24"/>
          <w:szCs w:val="24"/>
          <w:shd w:val="clear" w:color="auto" w:fill="FFFFFF"/>
        </w:rPr>
        <w:t>z późn. zm.) wymaga wniesienie dodatkowego zabezpieczenia, wedle wymagań Instytucji Pośredniczącej.</w:t>
      </w:r>
    </w:p>
    <w:p w:rsidR="00ED4729" w:rsidRPr="003F687E" w:rsidRDefault="00575584" w:rsidP="00B16D5D">
      <w:pPr>
        <w:numPr>
          <w:ilvl w:val="0"/>
          <w:numId w:val="139"/>
        </w:numPr>
        <w:suppressAutoHyphens/>
        <w:spacing w:after="0" w:line="240" w:lineRule="auto"/>
        <w:ind w:left="357" w:hanging="357"/>
        <w:rPr>
          <w:rFonts w:cs="Calibri"/>
          <w:sz w:val="24"/>
          <w:szCs w:val="24"/>
        </w:rPr>
      </w:pPr>
      <w:r w:rsidRPr="003F687E">
        <w:rPr>
          <w:rFonts w:cs="Calibri"/>
          <w:sz w:val="24"/>
          <w:szCs w:val="24"/>
        </w:rPr>
        <w:lastRenderedPageBreak/>
        <w:t>Ustanowienie dodatkowego zabezpieczenia w formie określonej w ust. 9 wymaga akceptacji Instytucji Pośredniczącej.</w:t>
      </w:r>
    </w:p>
    <w:p w:rsidR="00FF5124" w:rsidRPr="003F687E" w:rsidRDefault="00FF5124" w:rsidP="00B93A5E">
      <w:pPr>
        <w:numPr>
          <w:ilvl w:val="0"/>
          <w:numId w:val="139"/>
        </w:numPr>
        <w:suppressAutoHyphens/>
        <w:spacing w:after="0" w:line="240" w:lineRule="auto"/>
        <w:ind w:left="357" w:hanging="357"/>
        <w:rPr>
          <w:rFonts w:cs="Calibri"/>
          <w:sz w:val="24"/>
          <w:szCs w:val="24"/>
        </w:rPr>
      </w:pPr>
      <w:r w:rsidRPr="003F687E">
        <w:rPr>
          <w:rFonts w:cs="Calibri"/>
          <w:sz w:val="24"/>
          <w:szCs w:val="24"/>
        </w:rPr>
        <w:t xml:space="preserve">Brak wniesienia dodatkowego zabezpieczenia, o którym mowa w ust. 9, stanowi przesłankę wypowiedzenia niniejszej Umowy ze skutkiem natychmiastowym przez Instytucję Pośredniczącą. </w:t>
      </w:r>
    </w:p>
    <w:p w:rsidR="00BA0FAC" w:rsidRDefault="00BA0FAC" w:rsidP="00B93A5E">
      <w:pPr>
        <w:spacing w:after="0"/>
        <w:jc w:val="both"/>
        <w:rPr>
          <w:rFonts w:cs="Calibri"/>
          <w:sz w:val="24"/>
          <w:szCs w:val="24"/>
        </w:rPr>
      </w:pPr>
    </w:p>
    <w:p w:rsidR="00887F59" w:rsidRPr="005F067F" w:rsidRDefault="00887F59" w:rsidP="00B93A5E">
      <w:pPr>
        <w:keepNext/>
        <w:spacing w:after="0" w:line="240" w:lineRule="auto"/>
        <w:rPr>
          <w:rFonts w:cs="Calibri"/>
          <w:b/>
          <w:sz w:val="24"/>
          <w:szCs w:val="24"/>
        </w:rPr>
      </w:pPr>
      <w:r w:rsidRPr="005F067F">
        <w:rPr>
          <w:rFonts w:cs="Calibri"/>
          <w:b/>
          <w:sz w:val="24"/>
          <w:szCs w:val="24"/>
        </w:rPr>
        <w:t>Zasady wykorzystywania systemu teleinformatycznego</w:t>
      </w:r>
      <w:r w:rsidR="00504D74">
        <w:rPr>
          <w:rFonts w:cs="Calibri"/>
          <w:b/>
          <w:sz w:val="24"/>
          <w:szCs w:val="24"/>
        </w:rPr>
        <w:t xml:space="preserve"> CST 2021</w:t>
      </w:r>
    </w:p>
    <w:p w:rsidR="00887F59" w:rsidRPr="0002040C" w:rsidRDefault="00887F59" w:rsidP="00B93A5E">
      <w:pPr>
        <w:keepNext/>
        <w:spacing w:after="0" w:line="240" w:lineRule="auto"/>
        <w:rPr>
          <w:rFonts w:cs="Calibri"/>
          <w:b/>
          <w:sz w:val="24"/>
          <w:szCs w:val="24"/>
        </w:rPr>
      </w:pPr>
      <w:r w:rsidRPr="003F687E">
        <w:rPr>
          <w:rFonts w:cs="Calibri"/>
          <w:b/>
          <w:sz w:val="24"/>
          <w:szCs w:val="24"/>
        </w:rPr>
        <w:t xml:space="preserve">§ </w:t>
      </w:r>
      <w:r w:rsidR="004D29C9" w:rsidRPr="003F687E">
        <w:rPr>
          <w:rFonts w:cs="Calibri"/>
          <w:b/>
          <w:sz w:val="24"/>
          <w:szCs w:val="24"/>
        </w:rPr>
        <w:t>1</w:t>
      </w:r>
      <w:r w:rsidR="004D29C9">
        <w:rPr>
          <w:rFonts w:cs="Calibri"/>
          <w:b/>
          <w:sz w:val="24"/>
          <w:szCs w:val="24"/>
        </w:rPr>
        <w:t>8</w:t>
      </w:r>
    </w:p>
    <w:p w:rsidR="009F47B6" w:rsidRPr="007C3105" w:rsidRDefault="009F47B6" w:rsidP="009F47B6">
      <w:pPr>
        <w:keepNext/>
        <w:numPr>
          <w:ilvl w:val="1"/>
          <w:numId w:val="224"/>
        </w:numPr>
        <w:tabs>
          <w:tab w:val="num" w:pos="284"/>
        </w:tabs>
        <w:spacing w:after="0"/>
        <w:ind w:left="284" w:hanging="284"/>
        <w:rPr>
          <w:rFonts w:cs="Calibri"/>
          <w:sz w:val="24"/>
          <w:szCs w:val="24"/>
        </w:rPr>
      </w:pPr>
      <w:r w:rsidRPr="00DE5F52">
        <w:rPr>
          <w:rFonts w:cs="Calibri"/>
          <w:sz w:val="24"/>
          <w:szCs w:val="24"/>
        </w:rPr>
        <w:t>Beneficjent zobowiązuje się do wykorzystywania CST2021, w procesie rozliczania Projektu oraz komunikowania z Instytuc</w:t>
      </w:r>
      <w:r w:rsidRPr="007C3105">
        <w:rPr>
          <w:rFonts w:cs="Calibri"/>
          <w:sz w:val="24"/>
          <w:szCs w:val="24"/>
        </w:rPr>
        <w:t xml:space="preserve">ją Pośredniczącą, zgodnie z </w:t>
      </w:r>
      <w:r w:rsidR="005350D6">
        <w:rPr>
          <w:rFonts w:cs="Calibri"/>
          <w:sz w:val="24"/>
          <w:szCs w:val="24"/>
        </w:rPr>
        <w:t>Podręcznikiem Beneficjenta</w:t>
      </w:r>
      <w:r w:rsidRPr="007C3105">
        <w:rPr>
          <w:rFonts w:cs="Calibri"/>
          <w:sz w:val="24"/>
          <w:szCs w:val="24"/>
        </w:rPr>
        <w:t xml:space="preserve"> udostępnionym na stronie internetowej Instytucji Zarządzającej. Wykorzystanie CST2021 obejmuje co najmniej przesyłanie:</w:t>
      </w:r>
    </w:p>
    <w:p w:rsidR="009F47B6" w:rsidRPr="00315E20" w:rsidRDefault="009F47B6" w:rsidP="009F47B6">
      <w:pPr>
        <w:numPr>
          <w:ilvl w:val="1"/>
          <w:numId w:val="27"/>
        </w:numPr>
        <w:tabs>
          <w:tab w:val="clear" w:pos="1440"/>
          <w:tab w:val="num" w:pos="720"/>
        </w:tabs>
        <w:suppressAutoHyphens/>
        <w:spacing w:after="0" w:line="240" w:lineRule="auto"/>
        <w:ind w:left="720"/>
        <w:rPr>
          <w:rFonts w:cs="Calibri"/>
          <w:sz w:val="24"/>
          <w:szCs w:val="24"/>
        </w:rPr>
      </w:pPr>
      <w:r w:rsidRPr="00315E20">
        <w:rPr>
          <w:rFonts w:cs="Calibri"/>
          <w:sz w:val="24"/>
          <w:szCs w:val="24"/>
        </w:rPr>
        <w:t>wniosków o płatność,</w:t>
      </w:r>
    </w:p>
    <w:p w:rsidR="009F47B6" w:rsidRPr="00C3037F" w:rsidRDefault="009F47B6" w:rsidP="009F47B6">
      <w:pPr>
        <w:numPr>
          <w:ilvl w:val="1"/>
          <w:numId w:val="27"/>
        </w:numPr>
        <w:tabs>
          <w:tab w:val="clear" w:pos="1440"/>
          <w:tab w:val="num" w:pos="720"/>
        </w:tabs>
        <w:suppressAutoHyphens/>
        <w:spacing w:after="0" w:line="240" w:lineRule="auto"/>
        <w:ind w:left="720"/>
        <w:rPr>
          <w:rFonts w:cs="Calibri"/>
          <w:sz w:val="24"/>
          <w:szCs w:val="24"/>
        </w:rPr>
      </w:pPr>
      <w:r w:rsidRPr="00C3037F">
        <w:rPr>
          <w:rFonts w:cs="Calibri"/>
          <w:sz w:val="24"/>
          <w:szCs w:val="24"/>
        </w:rPr>
        <w:t>dokumentów potwierdzających kwalifikowalność wydatków ponoszonych w ramach Projektu i wykazywanych we wnioskach o płatność,</w:t>
      </w:r>
    </w:p>
    <w:p w:rsidR="009F47B6" w:rsidRPr="005F067F" w:rsidRDefault="009F47B6" w:rsidP="009F47B6">
      <w:pPr>
        <w:numPr>
          <w:ilvl w:val="1"/>
          <w:numId w:val="27"/>
        </w:numPr>
        <w:tabs>
          <w:tab w:val="clear" w:pos="1440"/>
          <w:tab w:val="num" w:pos="720"/>
        </w:tabs>
        <w:suppressAutoHyphens/>
        <w:spacing w:after="0" w:line="240" w:lineRule="auto"/>
        <w:ind w:left="720"/>
        <w:rPr>
          <w:rFonts w:cs="Calibri"/>
          <w:sz w:val="24"/>
          <w:szCs w:val="24"/>
        </w:rPr>
      </w:pPr>
      <w:r w:rsidRPr="005F067F">
        <w:rPr>
          <w:rFonts w:cs="Calibri"/>
          <w:sz w:val="24"/>
          <w:szCs w:val="24"/>
        </w:rPr>
        <w:t>informacji na temat osób zatrudnionych do jego realizacji (jeżeli dotyczy),</w:t>
      </w:r>
    </w:p>
    <w:p w:rsidR="009F47B6" w:rsidRPr="003F687E" w:rsidRDefault="009F47B6" w:rsidP="009F47B6">
      <w:pPr>
        <w:numPr>
          <w:ilvl w:val="1"/>
          <w:numId w:val="27"/>
        </w:numPr>
        <w:tabs>
          <w:tab w:val="clear" w:pos="1440"/>
          <w:tab w:val="num" w:pos="720"/>
        </w:tabs>
        <w:suppressAutoHyphens/>
        <w:spacing w:after="0" w:line="240" w:lineRule="auto"/>
        <w:ind w:left="720"/>
        <w:rPr>
          <w:rFonts w:cs="Calibri"/>
          <w:sz w:val="24"/>
          <w:szCs w:val="24"/>
        </w:rPr>
      </w:pPr>
      <w:r w:rsidRPr="003F687E">
        <w:rPr>
          <w:rFonts w:cs="Calibri"/>
          <w:sz w:val="24"/>
          <w:szCs w:val="24"/>
        </w:rPr>
        <w:t xml:space="preserve">Harmonogramu </w:t>
      </w:r>
      <w:r w:rsidR="00E2004A">
        <w:rPr>
          <w:rFonts w:cs="Calibri"/>
          <w:sz w:val="24"/>
          <w:szCs w:val="24"/>
        </w:rPr>
        <w:t xml:space="preserve">o którym mowa w § </w:t>
      </w:r>
      <w:r w:rsidR="00B26B31">
        <w:rPr>
          <w:rFonts w:cs="Calibri"/>
          <w:sz w:val="24"/>
          <w:szCs w:val="24"/>
        </w:rPr>
        <w:t>9</w:t>
      </w:r>
      <w:r w:rsidRPr="003F687E">
        <w:rPr>
          <w:rFonts w:cs="Calibri"/>
          <w:sz w:val="24"/>
          <w:szCs w:val="24"/>
        </w:rPr>
        <w:t>,</w:t>
      </w:r>
    </w:p>
    <w:p w:rsidR="009F47B6" w:rsidRDefault="009F47B6" w:rsidP="009F47B6">
      <w:pPr>
        <w:numPr>
          <w:ilvl w:val="1"/>
          <w:numId w:val="27"/>
        </w:numPr>
        <w:tabs>
          <w:tab w:val="clear" w:pos="1440"/>
          <w:tab w:val="num" w:pos="720"/>
        </w:tabs>
        <w:suppressAutoHyphens/>
        <w:spacing w:after="0" w:line="240" w:lineRule="auto"/>
        <w:ind w:left="720"/>
        <w:rPr>
          <w:rFonts w:cs="Calibri"/>
          <w:sz w:val="24"/>
          <w:szCs w:val="24"/>
        </w:rPr>
      </w:pPr>
      <w:r w:rsidRPr="003F687E">
        <w:rPr>
          <w:rFonts w:cs="Calibri"/>
          <w:sz w:val="24"/>
          <w:szCs w:val="24"/>
        </w:rPr>
        <w:t>innych dokumentów związanych z realizacją Projektu, w tym niezbędnych do przeprowadzenia kontroli Projektu przy czym Beneficjent zobowiązuje się do wprowadzania danych do systemu teleinformatycznego CST2021 z należytą starannością i zgodnie z dokumentami źródłowymi,</w:t>
      </w:r>
    </w:p>
    <w:p w:rsidR="003E3D77" w:rsidRPr="003E3D77" w:rsidRDefault="003E3D77" w:rsidP="007D030E">
      <w:pPr>
        <w:numPr>
          <w:ilvl w:val="1"/>
          <w:numId w:val="27"/>
        </w:numPr>
        <w:tabs>
          <w:tab w:val="clear" w:pos="1440"/>
          <w:tab w:val="num" w:pos="709"/>
        </w:tabs>
        <w:suppressAutoHyphens/>
        <w:spacing w:after="0" w:line="23" w:lineRule="atLeast"/>
        <w:ind w:left="720"/>
        <w:rPr>
          <w:sz w:val="24"/>
          <w:szCs w:val="24"/>
        </w:rPr>
      </w:pPr>
      <w:r w:rsidRPr="00567B9E">
        <w:rPr>
          <w:sz w:val="24"/>
          <w:szCs w:val="24"/>
        </w:rPr>
        <w:t>informacji o zamówieniach udzielonych zgodnie z ustawą Pzp (tj. daty ogłoszenia, numeru ogłoszenia, rodzaju zamówienia, trybu udzielenia zamówienia, szacunkowej wartości zamówienia, danych dotyczących kontraktu) oraz o zawartych w ramach tych zamówień kontraktach</w:t>
      </w:r>
      <w:r>
        <w:rPr>
          <w:sz w:val="24"/>
          <w:szCs w:val="24"/>
        </w:rPr>
        <w:t>.</w:t>
      </w:r>
    </w:p>
    <w:p w:rsidR="009F47B6" w:rsidRDefault="009F47B6" w:rsidP="009F47B6">
      <w:pPr>
        <w:numPr>
          <w:ilvl w:val="2"/>
          <w:numId w:val="27"/>
        </w:numPr>
        <w:tabs>
          <w:tab w:val="clear" w:pos="2340"/>
          <w:tab w:val="num" w:pos="360"/>
        </w:tabs>
        <w:suppressAutoHyphens/>
        <w:spacing w:after="0" w:line="240" w:lineRule="auto"/>
        <w:ind w:left="360"/>
        <w:rPr>
          <w:rFonts w:cs="Calibri"/>
          <w:sz w:val="24"/>
          <w:szCs w:val="24"/>
        </w:rPr>
      </w:pPr>
      <w:r w:rsidRPr="003F687E">
        <w:rPr>
          <w:rFonts w:cs="Calibri"/>
          <w:sz w:val="24"/>
          <w:szCs w:val="24"/>
        </w:rPr>
        <w:t>Przekazanie dokumentów, o których mowa w ust. 1 pkt 2, pkt 3, pkt 4 i pkt 5 drogą elektroniczną nie zdejmuje z Beneficjenta obowiązku przechowywania oryginałów dokumentów i ich udostępniania podczas kontroli na miejscu lub na wezwanie Instytucji Pośredniczącej.</w:t>
      </w:r>
    </w:p>
    <w:p w:rsidR="00AF7450" w:rsidRPr="00AF7450" w:rsidRDefault="00AF7450" w:rsidP="00AF7450">
      <w:pPr>
        <w:numPr>
          <w:ilvl w:val="2"/>
          <w:numId w:val="27"/>
        </w:numPr>
        <w:tabs>
          <w:tab w:val="clear" w:pos="2340"/>
        </w:tabs>
        <w:suppressAutoHyphens/>
        <w:spacing w:after="0" w:line="23" w:lineRule="atLeast"/>
        <w:ind w:left="360"/>
        <w:rPr>
          <w:sz w:val="24"/>
          <w:szCs w:val="24"/>
        </w:rPr>
      </w:pPr>
      <w:r w:rsidRPr="00AF7450">
        <w:rPr>
          <w:sz w:val="24"/>
          <w:szCs w:val="24"/>
        </w:rPr>
        <w:t xml:space="preserve">Beneficjent i Instytucja </w:t>
      </w:r>
      <w:r>
        <w:rPr>
          <w:sz w:val="24"/>
          <w:szCs w:val="24"/>
        </w:rPr>
        <w:t>Pośrednicząca</w:t>
      </w:r>
      <w:r w:rsidRPr="00AF7450">
        <w:rPr>
          <w:sz w:val="24"/>
          <w:szCs w:val="24"/>
        </w:rPr>
        <w:t xml:space="preserve"> uznają za prawnie skuteczne przyjęte w umowie rozwiązania stosowane w zakresie komunikacji i wymiany danych w CST2021, bez możliwości kwestionowania skutków ich stosowania.</w:t>
      </w:r>
    </w:p>
    <w:p w:rsidR="00AF7450" w:rsidRPr="00AF7450" w:rsidRDefault="00AF7450" w:rsidP="00AF7450">
      <w:pPr>
        <w:numPr>
          <w:ilvl w:val="2"/>
          <w:numId w:val="27"/>
        </w:numPr>
        <w:tabs>
          <w:tab w:val="clear" w:pos="2340"/>
        </w:tabs>
        <w:suppressAutoHyphens/>
        <w:spacing w:after="0" w:line="23" w:lineRule="atLeast"/>
        <w:ind w:left="360"/>
        <w:rPr>
          <w:sz w:val="24"/>
          <w:szCs w:val="24"/>
        </w:rPr>
      </w:pPr>
      <w:r w:rsidRPr="00AF7450">
        <w:rPr>
          <w:sz w:val="24"/>
          <w:szCs w:val="24"/>
        </w:rPr>
        <w:t xml:space="preserve">Beneficjent </w:t>
      </w:r>
      <w:r w:rsidRPr="00AF7450">
        <w:rPr>
          <w:rFonts w:cs="Calibri"/>
          <w:iCs/>
          <w:sz w:val="24"/>
          <w:szCs w:val="24"/>
        </w:rPr>
        <w:t>wyznacza</w:t>
      </w:r>
      <w:r w:rsidRPr="00AF7450">
        <w:rPr>
          <w:rFonts w:cs="Calibri"/>
          <w:sz w:val="24"/>
          <w:szCs w:val="24"/>
        </w:rPr>
        <w:t xml:space="preserve"> osoby uprawnione do wykonywania w jego imieniu czynności związanych z realizacją projektu oraz które w jego imieniu będą zarządzać uprawnieniami użytkowników CST2021. Wniosek o dodanie osoby zarządzającej projektem dokonywany jest na podstawie </w:t>
      </w:r>
      <w:r w:rsidRPr="00AF7450">
        <w:rPr>
          <w:sz w:val="24"/>
          <w:szCs w:val="24"/>
        </w:rPr>
        <w:t>załącznika nr 1</w:t>
      </w:r>
      <w:r w:rsidR="00781CE6">
        <w:rPr>
          <w:sz w:val="24"/>
          <w:szCs w:val="24"/>
        </w:rPr>
        <w:t>1</w:t>
      </w:r>
      <w:r w:rsidRPr="00AF7450">
        <w:rPr>
          <w:sz w:val="24"/>
          <w:szCs w:val="24"/>
        </w:rPr>
        <w:t xml:space="preserve"> do niniejszej Umowy.</w:t>
      </w:r>
    </w:p>
    <w:p w:rsidR="00AF7450" w:rsidRPr="00AF7450" w:rsidRDefault="00AF7450" w:rsidP="00AF7450">
      <w:pPr>
        <w:numPr>
          <w:ilvl w:val="2"/>
          <w:numId w:val="27"/>
        </w:numPr>
        <w:tabs>
          <w:tab w:val="clear" w:pos="2340"/>
          <w:tab w:val="num" w:pos="426"/>
        </w:tabs>
        <w:suppressAutoHyphens/>
        <w:spacing w:after="0" w:line="23" w:lineRule="atLeast"/>
        <w:ind w:left="360"/>
        <w:rPr>
          <w:sz w:val="24"/>
          <w:szCs w:val="24"/>
        </w:rPr>
      </w:pPr>
      <w:r w:rsidRPr="00AF7450">
        <w:rPr>
          <w:rFonts w:cs="Calibri"/>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rsidR="00AF7450" w:rsidRPr="00AF7450" w:rsidRDefault="00AF7450" w:rsidP="00AF7450">
      <w:pPr>
        <w:numPr>
          <w:ilvl w:val="2"/>
          <w:numId w:val="27"/>
        </w:numPr>
        <w:tabs>
          <w:tab w:val="clear" w:pos="2340"/>
          <w:tab w:val="num" w:pos="284"/>
        </w:tabs>
        <w:suppressAutoHyphens/>
        <w:spacing w:after="0" w:line="23" w:lineRule="atLeast"/>
        <w:ind w:left="360"/>
        <w:rPr>
          <w:sz w:val="24"/>
          <w:szCs w:val="24"/>
        </w:rPr>
      </w:pPr>
      <w:r w:rsidRPr="00AF7450">
        <w:rPr>
          <w:sz w:val="24"/>
          <w:szCs w:val="24"/>
        </w:rPr>
        <w:t>Logowanie do CST2021 następuje poprzez wprowadzenie loginu i hasła.</w:t>
      </w:r>
    </w:p>
    <w:p w:rsidR="00AF7450" w:rsidRPr="00AF7450" w:rsidRDefault="00AF7450" w:rsidP="00AF7450">
      <w:pPr>
        <w:numPr>
          <w:ilvl w:val="2"/>
          <w:numId w:val="27"/>
        </w:numPr>
        <w:tabs>
          <w:tab w:val="clear" w:pos="2340"/>
          <w:tab w:val="num" w:pos="284"/>
        </w:tabs>
        <w:suppressAutoHyphens/>
        <w:spacing w:after="0" w:line="23" w:lineRule="atLeast"/>
        <w:ind w:left="360"/>
        <w:rPr>
          <w:sz w:val="24"/>
          <w:szCs w:val="24"/>
        </w:rPr>
      </w:pPr>
      <w:r w:rsidRPr="00AF7450">
        <w:rPr>
          <w:sz w:val="24"/>
          <w:szCs w:val="24"/>
        </w:rPr>
        <w:t>Wszelkie działania w CST2021 osób uprawnionych przez Beneficjenta są traktowane w sensie prawnym jako działania Beneficjenta.</w:t>
      </w:r>
    </w:p>
    <w:p w:rsidR="00AF7450" w:rsidRPr="00AF7450" w:rsidRDefault="00AF7450" w:rsidP="00AF7450">
      <w:pPr>
        <w:numPr>
          <w:ilvl w:val="2"/>
          <w:numId w:val="27"/>
        </w:numPr>
        <w:tabs>
          <w:tab w:val="clear" w:pos="2340"/>
          <w:tab w:val="num" w:pos="426"/>
        </w:tabs>
        <w:suppressAutoHyphens/>
        <w:spacing w:after="0" w:line="23" w:lineRule="atLeast"/>
        <w:ind w:left="360"/>
        <w:rPr>
          <w:sz w:val="24"/>
          <w:szCs w:val="24"/>
        </w:rPr>
      </w:pPr>
      <w:r w:rsidRPr="00AF7450">
        <w:rPr>
          <w:rFonts w:cs="Calibri"/>
          <w:sz w:val="24"/>
          <w:szCs w:val="24"/>
        </w:rPr>
        <w:lastRenderedPageBreak/>
        <w:t>Beneficjent zapewnia, że wszystkie osoby korzystające w jego imieniu z CST2021  przestrzegają regulaminu bezpieczeństwa informacji przetwarzanych w CST2021.</w:t>
      </w:r>
    </w:p>
    <w:p w:rsidR="00AF7450" w:rsidRPr="00AF7450" w:rsidRDefault="00AF7450" w:rsidP="00AF7450">
      <w:pPr>
        <w:numPr>
          <w:ilvl w:val="2"/>
          <w:numId w:val="27"/>
        </w:numPr>
        <w:tabs>
          <w:tab w:val="clear" w:pos="2340"/>
        </w:tabs>
        <w:suppressAutoHyphens/>
        <w:spacing w:after="0" w:line="23" w:lineRule="atLeast"/>
        <w:ind w:left="360"/>
        <w:rPr>
          <w:sz w:val="24"/>
          <w:szCs w:val="24"/>
        </w:rPr>
      </w:pPr>
      <w:r w:rsidRPr="00AF7450">
        <w:rPr>
          <w:rFonts w:cs="Calibri"/>
          <w:sz w:val="24"/>
          <w:szCs w:val="24"/>
        </w:rPr>
        <w:t xml:space="preserve">Beneficjent zobowiązuje się do każdorazowego informowania Instytucji </w:t>
      </w:r>
      <w:r>
        <w:rPr>
          <w:rFonts w:cs="Calibri"/>
          <w:sz w:val="24"/>
          <w:szCs w:val="24"/>
        </w:rPr>
        <w:t>Pośredniczącej</w:t>
      </w:r>
      <w:r w:rsidRPr="00AF7450">
        <w:rPr>
          <w:rFonts w:cs="Calibri"/>
          <w:sz w:val="24"/>
          <w:szCs w:val="24"/>
        </w:rPr>
        <w:t xml:space="preserve"> o nieautoryzowanym dostępie do danych Beneficjenta w CST2021.</w:t>
      </w:r>
    </w:p>
    <w:p w:rsidR="00AF7450" w:rsidRPr="00AF7450" w:rsidRDefault="00AF7450" w:rsidP="00AF7450">
      <w:pPr>
        <w:numPr>
          <w:ilvl w:val="2"/>
          <w:numId w:val="27"/>
        </w:numPr>
        <w:tabs>
          <w:tab w:val="clear" w:pos="2340"/>
          <w:tab w:val="num" w:pos="426"/>
        </w:tabs>
        <w:suppressAutoHyphens/>
        <w:spacing w:after="0" w:line="23" w:lineRule="atLeast"/>
        <w:ind w:left="360"/>
        <w:rPr>
          <w:sz w:val="24"/>
          <w:szCs w:val="24"/>
        </w:rPr>
      </w:pPr>
      <w:r w:rsidRPr="00AF7450">
        <w:rPr>
          <w:sz w:val="24"/>
          <w:szCs w:val="24"/>
        </w:rPr>
        <w:t xml:space="preserve">Wsparciem technicznym i merytorycznym dla Beneficjenta w ramach CST2021 są Administratorzy Merytoryczni przy Instytucji </w:t>
      </w:r>
      <w:r>
        <w:rPr>
          <w:sz w:val="24"/>
          <w:szCs w:val="24"/>
        </w:rPr>
        <w:t>Pośredniczącej</w:t>
      </w:r>
      <w:r w:rsidRPr="00AF7450">
        <w:rPr>
          <w:sz w:val="24"/>
          <w:szCs w:val="24"/>
        </w:rPr>
        <w:t xml:space="preserve">. W przypadku pytań, wystąpienia problemów lub niedostępności CST2021 Beneficjent zgłasza Instytucji Zarządzającej zaistniały problem na adres e-mail: </w:t>
      </w:r>
      <w:r>
        <w:rPr>
          <w:sz w:val="24"/>
          <w:szCs w:val="24"/>
        </w:rPr>
        <w:t>ami.feop</w:t>
      </w:r>
      <w:r w:rsidRPr="00AF7450">
        <w:rPr>
          <w:sz w:val="24"/>
          <w:szCs w:val="24"/>
        </w:rPr>
        <w:t xml:space="preserve">@opolskie.pl lub telefonicznie pod numerem </w:t>
      </w:r>
      <w:r>
        <w:rPr>
          <w:sz w:val="24"/>
          <w:szCs w:val="24"/>
        </w:rPr>
        <w:t>77 40 33 629</w:t>
      </w:r>
      <w:r w:rsidRPr="00AF7450">
        <w:rPr>
          <w:sz w:val="24"/>
          <w:szCs w:val="24"/>
        </w:rPr>
        <w:t xml:space="preserve">. Po potwierdzeniu awarii CST2021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w:t>
      </w:r>
      <w:r w:rsidRPr="00AF7450">
        <w:rPr>
          <w:rFonts w:cs="Calibri"/>
          <w:sz w:val="24"/>
          <w:szCs w:val="24"/>
        </w:rPr>
        <w:t>na adresy e-mail osób uprawnionych przez Beneficjenta do pracy w CST2021,</w:t>
      </w:r>
      <w:r w:rsidRPr="00AF7450">
        <w:rPr>
          <w:sz w:val="24"/>
          <w:szCs w:val="24"/>
        </w:rPr>
        <w:t xml:space="preserve"> Beneficjent zaś zobowiązuje się niezwłocznie uzupełnić dane w CST2021 w zakresie dokumentów przekazanych drogą pisemną.</w:t>
      </w:r>
    </w:p>
    <w:p w:rsidR="00AF7450" w:rsidRPr="00AF7450" w:rsidRDefault="00AF7450" w:rsidP="00AF7450">
      <w:pPr>
        <w:numPr>
          <w:ilvl w:val="2"/>
          <w:numId w:val="27"/>
        </w:numPr>
        <w:tabs>
          <w:tab w:val="clear" w:pos="2340"/>
          <w:tab w:val="num" w:pos="426"/>
        </w:tabs>
        <w:suppressAutoHyphens/>
        <w:spacing w:after="0" w:line="23" w:lineRule="atLeast"/>
        <w:ind w:left="360"/>
        <w:rPr>
          <w:rFonts w:cs="Calibri"/>
          <w:sz w:val="24"/>
          <w:szCs w:val="24"/>
        </w:rPr>
      </w:pPr>
      <w:r w:rsidRPr="00AF7450">
        <w:rPr>
          <w:rFonts w:cs="Calibri"/>
          <w:sz w:val="24"/>
          <w:szCs w:val="24"/>
        </w:rPr>
        <w:t>Nie mogą być przedmiotem komunikacji wyłącznie przy wykorzystaniu CST2021:</w:t>
      </w:r>
    </w:p>
    <w:p w:rsidR="00AF7450" w:rsidRPr="007D030E" w:rsidRDefault="00AF7450" w:rsidP="00AF7450">
      <w:pPr>
        <w:numPr>
          <w:ilvl w:val="0"/>
          <w:numId w:val="28"/>
        </w:numPr>
        <w:tabs>
          <w:tab w:val="left" w:pos="357"/>
        </w:tabs>
        <w:suppressAutoHyphens/>
        <w:spacing w:after="0" w:line="23" w:lineRule="atLeast"/>
        <w:ind w:left="720"/>
        <w:rPr>
          <w:rFonts w:cs="Calibri"/>
          <w:color w:val="000000"/>
          <w:sz w:val="24"/>
          <w:szCs w:val="24"/>
        </w:rPr>
      </w:pPr>
      <w:r w:rsidRPr="007D030E">
        <w:rPr>
          <w:rFonts w:cs="Calibri"/>
          <w:color w:val="000000"/>
          <w:sz w:val="24"/>
          <w:szCs w:val="24"/>
        </w:rPr>
        <w:t>zmiany treści Umowy;</w:t>
      </w:r>
    </w:p>
    <w:p w:rsidR="00AF7450" w:rsidRPr="00AF7450" w:rsidRDefault="00AF7450" w:rsidP="00AF7450">
      <w:pPr>
        <w:numPr>
          <w:ilvl w:val="0"/>
          <w:numId w:val="28"/>
        </w:numPr>
        <w:tabs>
          <w:tab w:val="left" w:pos="357"/>
        </w:tabs>
        <w:suppressAutoHyphens/>
        <w:spacing w:after="0" w:line="23" w:lineRule="atLeast"/>
        <w:ind w:left="720"/>
        <w:rPr>
          <w:rFonts w:cs="Calibri"/>
          <w:sz w:val="24"/>
          <w:szCs w:val="24"/>
        </w:rPr>
      </w:pPr>
      <w:r w:rsidRPr="00AF7450">
        <w:rPr>
          <w:rFonts w:cs="Calibri"/>
          <w:sz w:val="24"/>
          <w:szCs w:val="24"/>
        </w:rPr>
        <w:t>kontrole na miejscu przeprowadzane w ramach Projektu;</w:t>
      </w:r>
    </w:p>
    <w:p w:rsidR="00AF7450" w:rsidRDefault="00AF7450" w:rsidP="007D030E">
      <w:pPr>
        <w:numPr>
          <w:ilvl w:val="0"/>
          <w:numId w:val="28"/>
        </w:numPr>
        <w:tabs>
          <w:tab w:val="left" w:pos="357"/>
        </w:tabs>
        <w:suppressAutoHyphens/>
        <w:spacing w:after="0" w:line="23" w:lineRule="atLeast"/>
        <w:ind w:left="720"/>
        <w:rPr>
          <w:rFonts w:cs="Calibri"/>
          <w:sz w:val="24"/>
          <w:szCs w:val="24"/>
        </w:rPr>
      </w:pPr>
      <w:r w:rsidRPr="00AF7450">
        <w:rPr>
          <w:rFonts w:cs="Calibri"/>
          <w:sz w:val="24"/>
          <w:szCs w:val="24"/>
        </w:rPr>
        <w:t>dochodzenie zwrotu środków od Beneficjenta, o których mowa w § 1</w:t>
      </w:r>
      <w:r w:rsidR="00B26B31">
        <w:rPr>
          <w:rFonts w:cs="Calibri"/>
          <w:sz w:val="24"/>
          <w:szCs w:val="24"/>
        </w:rPr>
        <w:t>6</w:t>
      </w:r>
      <w:r w:rsidRPr="00AF7450">
        <w:rPr>
          <w:rFonts w:cs="Calibri"/>
          <w:sz w:val="24"/>
          <w:szCs w:val="24"/>
        </w:rPr>
        <w:t>, w tym prowadzenie postępowania administracyjnego w celu wydania decyzji o zwrocie środków;</w:t>
      </w:r>
    </w:p>
    <w:p w:rsidR="00AF7450" w:rsidRPr="00375417" w:rsidRDefault="00AF7450" w:rsidP="007D030E">
      <w:pPr>
        <w:numPr>
          <w:ilvl w:val="0"/>
          <w:numId w:val="28"/>
        </w:numPr>
        <w:tabs>
          <w:tab w:val="left" w:pos="357"/>
        </w:tabs>
        <w:suppressAutoHyphens/>
        <w:spacing w:after="0" w:line="23" w:lineRule="atLeast"/>
        <w:ind w:left="720"/>
        <w:rPr>
          <w:rFonts w:cs="Calibri"/>
          <w:sz w:val="24"/>
          <w:szCs w:val="24"/>
        </w:rPr>
      </w:pPr>
      <w:r w:rsidRPr="00AF7450">
        <w:rPr>
          <w:rFonts w:cs="Calibri"/>
          <w:sz w:val="24"/>
          <w:szCs w:val="24"/>
        </w:rPr>
        <w:t xml:space="preserve">wniesienie zabezpieczenia prawidłowej realizacji </w:t>
      </w:r>
      <w:r w:rsidRPr="00375417">
        <w:rPr>
          <w:rFonts w:cs="Calibri"/>
          <w:sz w:val="24"/>
          <w:szCs w:val="24"/>
        </w:rPr>
        <w:t>Umowy, o którym mowa w § 1</w:t>
      </w:r>
      <w:r w:rsidR="00B26B31">
        <w:rPr>
          <w:rFonts w:cs="Calibri"/>
          <w:sz w:val="24"/>
          <w:szCs w:val="24"/>
        </w:rPr>
        <w:t>7</w:t>
      </w:r>
    </w:p>
    <w:p w:rsidR="00B25CAA" w:rsidRDefault="00B25CAA" w:rsidP="00B93A5E">
      <w:pPr>
        <w:spacing w:after="0" w:line="240" w:lineRule="auto"/>
        <w:rPr>
          <w:rFonts w:cs="Calibri"/>
          <w:b/>
          <w:sz w:val="24"/>
          <w:szCs w:val="24"/>
        </w:rPr>
      </w:pPr>
    </w:p>
    <w:p w:rsidR="00BA0FAC" w:rsidRPr="005F067F" w:rsidRDefault="00BA0FAC" w:rsidP="00B93A5E">
      <w:pPr>
        <w:spacing w:after="0" w:line="240" w:lineRule="auto"/>
        <w:rPr>
          <w:rFonts w:cs="Calibri"/>
          <w:b/>
          <w:sz w:val="24"/>
          <w:szCs w:val="24"/>
        </w:rPr>
      </w:pPr>
      <w:r w:rsidRPr="00C3037F">
        <w:rPr>
          <w:rFonts w:cs="Calibri"/>
          <w:b/>
          <w:sz w:val="24"/>
          <w:szCs w:val="24"/>
        </w:rPr>
        <w:t xml:space="preserve">Dokumentacja </w:t>
      </w:r>
      <w:r w:rsidR="0084250B" w:rsidRPr="005F067F">
        <w:rPr>
          <w:rFonts w:cs="Calibri"/>
          <w:b/>
          <w:sz w:val="24"/>
          <w:szCs w:val="24"/>
        </w:rPr>
        <w:t>Projekt</w:t>
      </w:r>
      <w:r w:rsidRPr="005F067F">
        <w:rPr>
          <w:rFonts w:cs="Calibri"/>
          <w:b/>
          <w:sz w:val="24"/>
          <w:szCs w:val="24"/>
        </w:rPr>
        <w:t>u</w:t>
      </w:r>
    </w:p>
    <w:p w:rsidR="00BA0FAC" w:rsidRPr="0002040C" w:rsidRDefault="00B765C2" w:rsidP="00B93A5E">
      <w:pPr>
        <w:tabs>
          <w:tab w:val="num" w:pos="717"/>
        </w:tabs>
        <w:suppressAutoHyphens/>
        <w:spacing w:after="0" w:line="240" w:lineRule="auto"/>
        <w:rPr>
          <w:rFonts w:cs="Calibri"/>
          <w:b/>
          <w:sz w:val="24"/>
          <w:szCs w:val="24"/>
        </w:rPr>
      </w:pPr>
      <w:r w:rsidRPr="003F687E">
        <w:rPr>
          <w:rFonts w:cs="Calibri"/>
          <w:b/>
          <w:sz w:val="24"/>
          <w:szCs w:val="24"/>
        </w:rPr>
        <w:t xml:space="preserve">§ </w:t>
      </w:r>
      <w:r w:rsidR="004D29C9" w:rsidRPr="003F687E">
        <w:rPr>
          <w:rFonts w:cs="Calibri"/>
          <w:b/>
          <w:sz w:val="24"/>
          <w:szCs w:val="24"/>
        </w:rPr>
        <w:t>1</w:t>
      </w:r>
      <w:r w:rsidR="004D29C9">
        <w:rPr>
          <w:rFonts w:cs="Calibri"/>
          <w:b/>
          <w:sz w:val="24"/>
          <w:szCs w:val="24"/>
        </w:rPr>
        <w:t>9</w:t>
      </w:r>
    </w:p>
    <w:p w:rsidR="00B16D5D" w:rsidRPr="005F067F" w:rsidRDefault="00EE6FF0" w:rsidP="00B93A5E">
      <w:pPr>
        <w:numPr>
          <w:ilvl w:val="0"/>
          <w:numId w:val="29"/>
        </w:numPr>
        <w:tabs>
          <w:tab w:val="clear" w:pos="1440"/>
          <w:tab w:val="num" w:pos="360"/>
          <w:tab w:val="num" w:pos="717"/>
        </w:tabs>
        <w:suppressAutoHyphens/>
        <w:spacing w:after="0" w:line="240" w:lineRule="auto"/>
        <w:ind w:left="357" w:hanging="357"/>
        <w:rPr>
          <w:rFonts w:cs="Calibri"/>
          <w:sz w:val="24"/>
          <w:szCs w:val="24"/>
        </w:rPr>
      </w:pPr>
      <w:r w:rsidRPr="00DE5F52">
        <w:rPr>
          <w:rFonts w:cs="Calibri"/>
          <w:sz w:val="24"/>
          <w:szCs w:val="24"/>
        </w:rPr>
        <w:t>Beneficjent</w:t>
      </w:r>
      <w:r w:rsidR="00BA0FAC" w:rsidRPr="007C3105">
        <w:rPr>
          <w:rFonts w:cs="Calibri"/>
          <w:sz w:val="24"/>
          <w:szCs w:val="24"/>
        </w:rPr>
        <w:t xml:space="preserve"> zobowiązany jest do przechowywania </w:t>
      </w:r>
      <w:r w:rsidR="00694DAD" w:rsidRPr="00315E20">
        <w:rPr>
          <w:rFonts w:cs="Calibri"/>
          <w:sz w:val="24"/>
          <w:szCs w:val="24"/>
        </w:rPr>
        <w:t xml:space="preserve">i udostępniania </w:t>
      </w:r>
      <w:r w:rsidR="00B16D5D" w:rsidRPr="00C3037F">
        <w:rPr>
          <w:rFonts w:cs="Calibri"/>
          <w:sz w:val="24"/>
          <w:szCs w:val="24"/>
        </w:rPr>
        <w:t xml:space="preserve">pełnej </w:t>
      </w:r>
      <w:r w:rsidR="00BA0FAC" w:rsidRPr="005F067F">
        <w:rPr>
          <w:rFonts w:cs="Calibri"/>
          <w:sz w:val="24"/>
          <w:szCs w:val="24"/>
        </w:rPr>
        <w:t xml:space="preserve">dokumentacji związanej z realizacją </w:t>
      </w:r>
      <w:r w:rsidR="0084250B" w:rsidRPr="003F687E">
        <w:rPr>
          <w:rFonts w:cs="Calibri"/>
          <w:sz w:val="24"/>
          <w:szCs w:val="24"/>
        </w:rPr>
        <w:t>Projekt</w:t>
      </w:r>
      <w:r w:rsidR="00BA0FAC" w:rsidRPr="003F687E">
        <w:rPr>
          <w:rFonts w:cs="Calibri"/>
          <w:sz w:val="24"/>
          <w:szCs w:val="24"/>
        </w:rPr>
        <w:t xml:space="preserve">u </w:t>
      </w:r>
      <w:r w:rsidR="00B16D5D" w:rsidRPr="003F687E">
        <w:rPr>
          <w:rFonts w:cs="Calibri"/>
          <w:sz w:val="24"/>
          <w:szCs w:val="24"/>
        </w:rPr>
        <w:t xml:space="preserve">przez okres 5 lat </w:t>
      </w:r>
      <w:r w:rsidR="00D07F9D" w:rsidRPr="003F687E">
        <w:rPr>
          <w:rFonts w:cs="Calibri"/>
          <w:sz w:val="24"/>
          <w:szCs w:val="24"/>
        </w:rPr>
        <w:t xml:space="preserve">liczonych </w:t>
      </w:r>
      <w:r w:rsidR="00B16D5D" w:rsidRPr="003F687E">
        <w:rPr>
          <w:rFonts w:cs="Calibri"/>
          <w:sz w:val="24"/>
          <w:szCs w:val="24"/>
        </w:rPr>
        <w:t xml:space="preserve">od dnia 31 grudnia roku, </w:t>
      </w:r>
      <w:r w:rsidR="00AC7491" w:rsidRPr="003F687E">
        <w:rPr>
          <w:rFonts w:cs="Calibri"/>
          <w:sz w:val="24"/>
          <w:szCs w:val="24"/>
        </w:rPr>
        <w:br/>
      </w:r>
      <w:r w:rsidR="00B16D5D" w:rsidRPr="003F687E">
        <w:rPr>
          <w:rFonts w:cs="Calibri"/>
          <w:sz w:val="24"/>
          <w:szCs w:val="24"/>
        </w:rPr>
        <w:t xml:space="preserve">w którym Instytucja Pośrednicząca dokonała płatności końcowej na rzecz Beneficjenta, </w:t>
      </w:r>
      <w:r w:rsidR="00AC7491" w:rsidRPr="003F687E">
        <w:rPr>
          <w:rFonts w:cs="Calibri"/>
          <w:sz w:val="24"/>
          <w:szCs w:val="24"/>
        </w:rPr>
        <w:br/>
      </w:r>
      <w:r w:rsidR="00B16D5D" w:rsidRPr="003F687E">
        <w:rPr>
          <w:rFonts w:cs="Calibri"/>
          <w:sz w:val="24"/>
          <w:szCs w:val="24"/>
        </w:rPr>
        <w:t xml:space="preserve">o której mowa w § </w:t>
      </w:r>
      <w:r w:rsidR="0050586B">
        <w:rPr>
          <w:rFonts w:cs="Calibri"/>
          <w:sz w:val="24"/>
          <w:szCs w:val="24"/>
        </w:rPr>
        <w:t>2</w:t>
      </w:r>
      <w:r w:rsidR="000E1489">
        <w:rPr>
          <w:rFonts w:cs="Calibri"/>
          <w:sz w:val="24"/>
          <w:szCs w:val="24"/>
        </w:rPr>
        <w:t>1</w:t>
      </w:r>
      <w:r w:rsidR="00B16D5D" w:rsidRPr="00C3037F">
        <w:rPr>
          <w:rFonts w:cs="Calibri"/>
          <w:sz w:val="24"/>
          <w:szCs w:val="24"/>
        </w:rPr>
        <w:t xml:space="preserve"> ust. 3 z zastrzeżeniem ust. 4. </w:t>
      </w:r>
      <w:r w:rsidR="00B16D5D" w:rsidRPr="005F067F">
        <w:rPr>
          <w:rFonts w:cs="Calibri"/>
          <w:sz w:val="24"/>
          <w:szCs w:val="24"/>
        </w:rPr>
        <w:t>Bieg okresu</w:t>
      </w:r>
      <w:r w:rsidR="00017708" w:rsidRPr="005F067F">
        <w:rPr>
          <w:rFonts w:cs="Calibri"/>
          <w:sz w:val="24"/>
          <w:szCs w:val="24"/>
        </w:rPr>
        <w:t>,</w:t>
      </w:r>
      <w:r w:rsidR="00B16D5D" w:rsidRPr="005F067F">
        <w:rPr>
          <w:rFonts w:cs="Calibri"/>
          <w:sz w:val="24"/>
          <w:szCs w:val="24"/>
        </w:rPr>
        <w:t xml:space="preserve"> o którym mowa w zdaniu pierwszym, zostaje przerwany w przypadku wszczęcia postępowania prawnego albo na wniosek Komisji Europejskiej, o czym Beneficjent jest informowany pisemnie przez Instytucję Pośredniczącą.</w:t>
      </w:r>
    </w:p>
    <w:p w:rsidR="00BA0FAC" w:rsidRPr="003F687E" w:rsidRDefault="00EE6FF0" w:rsidP="00B93A5E">
      <w:pPr>
        <w:numPr>
          <w:ilvl w:val="0"/>
          <w:numId w:val="29"/>
        </w:numPr>
        <w:tabs>
          <w:tab w:val="clear" w:pos="1440"/>
          <w:tab w:val="num" w:pos="360"/>
        </w:tabs>
        <w:suppressAutoHyphens/>
        <w:spacing w:after="0" w:line="240" w:lineRule="auto"/>
        <w:ind w:left="357" w:hanging="357"/>
        <w:rPr>
          <w:rFonts w:cs="Calibri"/>
          <w:sz w:val="24"/>
          <w:szCs w:val="24"/>
        </w:rPr>
      </w:pPr>
      <w:r w:rsidRPr="003F687E">
        <w:rPr>
          <w:rFonts w:cs="Calibri"/>
          <w:sz w:val="24"/>
          <w:szCs w:val="24"/>
        </w:rPr>
        <w:t>Beneficjent</w:t>
      </w:r>
      <w:r w:rsidR="00BA0FAC" w:rsidRPr="003F687E">
        <w:rPr>
          <w:rFonts w:cs="Calibri"/>
          <w:sz w:val="24"/>
          <w:szCs w:val="24"/>
        </w:rPr>
        <w:t xml:space="preserve"> przechowuje dokumentację związaną z realizacją </w:t>
      </w:r>
      <w:r w:rsidR="0084250B" w:rsidRPr="003F687E">
        <w:rPr>
          <w:rFonts w:cs="Calibri"/>
          <w:sz w:val="24"/>
          <w:szCs w:val="24"/>
        </w:rPr>
        <w:t>Projekt</w:t>
      </w:r>
      <w:r w:rsidR="00BA0FAC" w:rsidRPr="003F687E">
        <w:rPr>
          <w:rFonts w:cs="Calibri"/>
          <w:sz w:val="24"/>
          <w:szCs w:val="24"/>
        </w:rPr>
        <w:t xml:space="preserve">u w sposób zapewniający dostępność, poufność i bezpieczeństwo, oraz jest zobowiązany do poinformowania Instytucji </w:t>
      </w:r>
      <w:r w:rsidR="0055792E" w:rsidRPr="003F687E">
        <w:rPr>
          <w:rFonts w:cs="Calibri"/>
          <w:sz w:val="24"/>
          <w:szCs w:val="24"/>
        </w:rPr>
        <w:t>Pośredniczącej</w:t>
      </w:r>
      <w:r w:rsidR="00BA0FAC" w:rsidRPr="003F687E">
        <w:rPr>
          <w:rFonts w:cs="Calibri"/>
          <w:sz w:val="24"/>
          <w:szCs w:val="24"/>
        </w:rPr>
        <w:t xml:space="preserve"> o miejscu jej archiwizacji.</w:t>
      </w:r>
    </w:p>
    <w:p w:rsidR="00BA0FAC" w:rsidRPr="003F687E" w:rsidRDefault="00BA0FAC" w:rsidP="00B93A5E">
      <w:pPr>
        <w:numPr>
          <w:ilvl w:val="0"/>
          <w:numId w:val="29"/>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 xml:space="preserve">W przypadku zmiany miejsca archiwizacji dokumentów oraz w przypadku zawieszenia </w:t>
      </w:r>
      <w:r w:rsidR="00C42A99" w:rsidRPr="003F687E">
        <w:rPr>
          <w:rFonts w:cs="Calibri"/>
          <w:sz w:val="24"/>
          <w:szCs w:val="24"/>
        </w:rPr>
        <w:br/>
      </w:r>
      <w:r w:rsidRPr="003F687E">
        <w:rPr>
          <w:rFonts w:cs="Calibri"/>
          <w:sz w:val="24"/>
          <w:szCs w:val="24"/>
        </w:rPr>
        <w:t xml:space="preserve">lub zaprzestania przez </w:t>
      </w:r>
      <w:r w:rsidR="00EE6FF0" w:rsidRPr="003F687E">
        <w:rPr>
          <w:rFonts w:cs="Calibri"/>
          <w:sz w:val="24"/>
          <w:szCs w:val="24"/>
        </w:rPr>
        <w:t>Beneficjenta</w:t>
      </w:r>
      <w:r w:rsidRPr="003F687E">
        <w:rPr>
          <w:rFonts w:cs="Calibri"/>
          <w:sz w:val="24"/>
          <w:szCs w:val="24"/>
        </w:rPr>
        <w:t xml:space="preserve"> działalności przed terminem, o którym mowa w ust. 1, </w:t>
      </w:r>
      <w:r w:rsidR="00EE6FF0" w:rsidRPr="003F687E">
        <w:rPr>
          <w:rFonts w:cs="Calibri"/>
          <w:sz w:val="24"/>
          <w:szCs w:val="24"/>
        </w:rPr>
        <w:t>Beneficjent</w:t>
      </w:r>
      <w:r w:rsidRPr="003F687E">
        <w:rPr>
          <w:rFonts w:cs="Calibri"/>
          <w:sz w:val="24"/>
          <w:szCs w:val="24"/>
        </w:rPr>
        <w:t xml:space="preserve"> zobowiązuje się pisemnie poinformować Instytucję </w:t>
      </w:r>
      <w:r w:rsidR="0055792E" w:rsidRPr="003F687E">
        <w:rPr>
          <w:rFonts w:cs="Calibri"/>
          <w:sz w:val="24"/>
          <w:szCs w:val="24"/>
        </w:rPr>
        <w:t>Pośredniczącą</w:t>
      </w:r>
      <w:r w:rsidRPr="003F687E">
        <w:rPr>
          <w:rFonts w:cs="Calibri"/>
          <w:sz w:val="24"/>
          <w:szCs w:val="24"/>
        </w:rPr>
        <w:t xml:space="preserve"> </w:t>
      </w:r>
      <w:r w:rsidR="00AC7491" w:rsidRPr="003F687E">
        <w:rPr>
          <w:rFonts w:cs="Calibri"/>
          <w:sz w:val="24"/>
          <w:szCs w:val="24"/>
        </w:rPr>
        <w:br/>
      </w:r>
      <w:r w:rsidRPr="003F687E">
        <w:rPr>
          <w:rFonts w:cs="Calibri"/>
          <w:sz w:val="24"/>
          <w:szCs w:val="24"/>
        </w:rPr>
        <w:t xml:space="preserve">o miejscu archiwizacji dokumentów związanych z realizowanym </w:t>
      </w:r>
      <w:r w:rsidR="0084250B" w:rsidRPr="003F687E">
        <w:rPr>
          <w:rFonts w:cs="Calibri"/>
          <w:sz w:val="24"/>
          <w:szCs w:val="24"/>
        </w:rPr>
        <w:t>Projekt</w:t>
      </w:r>
      <w:r w:rsidRPr="003F687E">
        <w:rPr>
          <w:rFonts w:cs="Calibri"/>
          <w:sz w:val="24"/>
          <w:szCs w:val="24"/>
        </w:rPr>
        <w:t xml:space="preserve">em. Informacja ta jest wymagana w przypadku zmiany miejsca archiwizacji dokumentów w terminie, </w:t>
      </w:r>
      <w:r w:rsidR="00AC7491" w:rsidRPr="003F687E">
        <w:rPr>
          <w:rFonts w:cs="Calibri"/>
          <w:sz w:val="24"/>
          <w:szCs w:val="24"/>
        </w:rPr>
        <w:br/>
      </w:r>
      <w:r w:rsidRPr="003F687E">
        <w:rPr>
          <w:rFonts w:cs="Calibri"/>
          <w:sz w:val="24"/>
          <w:szCs w:val="24"/>
        </w:rPr>
        <w:t>o którym mowa w ust. 1.</w:t>
      </w:r>
    </w:p>
    <w:p w:rsidR="00BA0FAC" w:rsidRPr="003F687E" w:rsidRDefault="00BA0FAC" w:rsidP="00B93A5E">
      <w:pPr>
        <w:numPr>
          <w:ilvl w:val="0"/>
          <w:numId w:val="29"/>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lastRenderedPageBreak/>
        <w:t xml:space="preserve">Dokumenty dotyczące pomocy publicznej </w:t>
      </w:r>
      <w:r w:rsidR="00EE6FF0" w:rsidRPr="003F687E">
        <w:rPr>
          <w:rFonts w:cs="Calibri"/>
          <w:sz w:val="24"/>
          <w:szCs w:val="24"/>
        </w:rPr>
        <w:t>Beneficjent</w:t>
      </w:r>
      <w:r w:rsidRPr="003F687E">
        <w:rPr>
          <w:rFonts w:cs="Calibri"/>
          <w:sz w:val="24"/>
          <w:szCs w:val="24"/>
        </w:rPr>
        <w:t xml:space="preserve"> zobowiązuje się przechowywać przez 10 lat, licząc od dnia jej przyznania, w sposób zapewniający poufność </w:t>
      </w:r>
      <w:r w:rsidR="00D67BF7" w:rsidRPr="003F687E">
        <w:rPr>
          <w:rFonts w:cs="Calibri"/>
          <w:sz w:val="24"/>
          <w:szCs w:val="24"/>
        </w:rPr>
        <w:br/>
      </w:r>
      <w:r w:rsidRPr="003F687E">
        <w:rPr>
          <w:rFonts w:cs="Calibri"/>
          <w:sz w:val="24"/>
          <w:szCs w:val="24"/>
        </w:rPr>
        <w:t xml:space="preserve">i bezpieczeństwo, o ile </w:t>
      </w:r>
      <w:r w:rsidR="0084250B" w:rsidRPr="003F687E">
        <w:rPr>
          <w:rFonts w:cs="Calibri"/>
          <w:sz w:val="24"/>
          <w:szCs w:val="24"/>
        </w:rPr>
        <w:t>Projekt</w:t>
      </w:r>
      <w:r w:rsidRPr="003F687E">
        <w:rPr>
          <w:rFonts w:cs="Calibri"/>
          <w:sz w:val="24"/>
          <w:szCs w:val="24"/>
        </w:rPr>
        <w:t xml:space="preserve"> dotyczy pomocy publicznej.</w:t>
      </w:r>
    </w:p>
    <w:p w:rsidR="00405F6C" w:rsidRDefault="00405F6C" w:rsidP="00B93A5E">
      <w:pPr>
        <w:spacing w:after="0" w:line="240" w:lineRule="auto"/>
        <w:rPr>
          <w:rFonts w:cs="Calibri"/>
          <w:b/>
          <w:sz w:val="24"/>
          <w:szCs w:val="24"/>
        </w:rPr>
      </w:pPr>
    </w:p>
    <w:p w:rsidR="00BA0FAC" w:rsidRPr="003F687E" w:rsidRDefault="00BA0FAC" w:rsidP="00B93A5E">
      <w:pPr>
        <w:spacing w:after="0" w:line="240" w:lineRule="auto"/>
        <w:rPr>
          <w:rFonts w:cs="Calibri"/>
          <w:b/>
          <w:sz w:val="24"/>
          <w:szCs w:val="24"/>
        </w:rPr>
      </w:pPr>
      <w:r w:rsidRPr="003F687E">
        <w:rPr>
          <w:rFonts w:cs="Calibri"/>
          <w:b/>
          <w:sz w:val="24"/>
          <w:szCs w:val="24"/>
        </w:rPr>
        <w:t>Kontrola i przekazywanie informacji</w:t>
      </w:r>
    </w:p>
    <w:p w:rsidR="00BA0FAC" w:rsidRPr="0002040C" w:rsidRDefault="00B765C2" w:rsidP="00B93A5E">
      <w:pPr>
        <w:spacing w:after="0" w:line="240" w:lineRule="auto"/>
        <w:rPr>
          <w:rFonts w:cs="Calibri"/>
          <w:b/>
          <w:sz w:val="24"/>
          <w:szCs w:val="24"/>
        </w:rPr>
      </w:pPr>
      <w:r w:rsidRPr="003F687E">
        <w:rPr>
          <w:rFonts w:cs="Calibri"/>
          <w:b/>
          <w:sz w:val="24"/>
          <w:szCs w:val="24"/>
        </w:rPr>
        <w:t xml:space="preserve">§ </w:t>
      </w:r>
      <w:r w:rsidR="004D29C9">
        <w:rPr>
          <w:rFonts w:cs="Calibri"/>
          <w:b/>
          <w:sz w:val="24"/>
          <w:szCs w:val="24"/>
        </w:rPr>
        <w:t>20</w:t>
      </w:r>
    </w:p>
    <w:p w:rsidR="00BA0FAC" w:rsidRPr="005F067F" w:rsidRDefault="00EE6FF0" w:rsidP="00B93A5E">
      <w:pPr>
        <w:numPr>
          <w:ilvl w:val="0"/>
          <w:numId w:val="30"/>
        </w:numPr>
        <w:tabs>
          <w:tab w:val="clear" w:pos="1440"/>
          <w:tab w:val="num" w:pos="360"/>
        </w:tabs>
        <w:suppressAutoHyphens/>
        <w:spacing w:after="0" w:line="240" w:lineRule="auto"/>
        <w:ind w:left="357" w:hanging="357"/>
        <w:rPr>
          <w:rFonts w:cs="Calibri"/>
          <w:sz w:val="24"/>
          <w:szCs w:val="24"/>
        </w:rPr>
      </w:pPr>
      <w:r w:rsidRPr="00DE5F52">
        <w:rPr>
          <w:rFonts w:cs="Calibri"/>
          <w:sz w:val="24"/>
          <w:szCs w:val="24"/>
        </w:rPr>
        <w:t>Beneficjent</w:t>
      </w:r>
      <w:r w:rsidR="00BA0FAC" w:rsidRPr="007C3105">
        <w:rPr>
          <w:rFonts w:cs="Calibri"/>
          <w:sz w:val="24"/>
          <w:szCs w:val="24"/>
        </w:rPr>
        <w:t xml:space="preserve"> zobowiązuje się poddać kontroli</w:t>
      </w:r>
      <w:r w:rsidR="00BA0FAC" w:rsidRPr="00315E20">
        <w:rPr>
          <w:rFonts w:cs="Calibri"/>
          <w:sz w:val="24"/>
          <w:szCs w:val="24"/>
        </w:rPr>
        <w:t xml:space="preserve"> dokonywanej przez Instytucję </w:t>
      </w:r>
      <w:r w:rsidR="009410A8" w:rsidRPr="00C3037F">
        <w:rPr>
          <w:rFonts w:cs="Calibri"/>
          <w:sz w:val="24"/>
          <w:szCs w:val="24"/>
        </w:rPr>
        <w:t xml:space="preserve">Pośredniczącą </w:t>
      </w:r>
      <w:r w:rsidR="00BA0FAC" w:rsidRPr="005F067F">
        <w:rPr>
          <w:rFonts w:cs="Calibri"/>
          <w:sz w:val="24"/>
          <w:szCs w:val="24"/>
        </w:rPr>
        <w:t xml:space="preserve">oraz inne uprawnione podmioty w zakresie prawidłowości realizacji </w:t>
      </w:r>
      <w:r w:rsidR="0084250B" w:rsidRPr="005F067F">
        <w:rPr>
          <w:rFonts w:cs="Calibri"/>
          <w:sz w:val="24"/>
          <w:szCs w:val="24"/>
        </w:rPr>
        <w:t>Projekt</w:t>
      </w:r>
      <w:r w:rsidR="00BA0FAC" w:rsidRPr="005F067F">
        <w:rPr>
          <w:rFonts w:cs="Calibri"/>
          <w:sz w:val="24"/>
          <w:szCs w:val="24"/>
        </w:rPr>
        <w:t xml:space="preserve">u. </w:t>
      </w:r>
    </w:p>
    <w:p w:rsidR="001E3762" w:rsidRPr="003F687E" w:rsidRDefault="001E3762"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Beneficjent zobowiązuje się do zapewnienia obecności podczas kontroli lub audytu osób, które udzielą wyjaśnień na temat wydatków, realizacji i pozostałych zagadnień związanych z realizacją Projektu.</w:t>
      </w:r>
    </w:p>
    <w:p w:rsidR="00BA0FAC" w:rsidRPr="003F687E" w:rsidRDefault="00BA0FAC"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 xml:space="preserve">Kontrola może </w:t>
      </w:r>
      <w:r w:rsidR="00361783" w:rsidRPr="003F687E">
        <w:rPr>
          <w:rFonts w:cs="Calibri"/>
          <w:sz w:val="24"/>
          <w:szCs w:val="24"/>
        </w:rPr>
        <w:t>zostać przeprowadzona w siedzibie instytucji kontrolującej lub w innym miejscu świadczenia przez osoby kontrolujące pracy lub usług na rzecz instytucji kontrolującej, w siedzibie Beneficjenta lub w każdym miejscu związanym z realizacją projektu.</w:t>
      </w:r>
    </w:p>
    <w:p w:rsidR="00BA0FAC" w:rsidRPr="005F067F" w:rsidRDefault="00EE6FF0"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Beneficjent</w:t>
      </w:r>
      <w:r w:rsidR="00BA0FAC" w:rsidRPr="003F687E">
        <w:rPr>
          <w:rFonts w:cs="Calibri"/>
          <w:sz w:val="24"/>
          <w:szCs w:val="24"/>
        </w:rPr>
        <w:t xml:space="preserve"> zapewnia </w:t>
      </w:r>
      <w:r w:rsidR="00361783" w:rsidRPr="003F687E">
        <w:rPr>
          <w:rFonts w:cs="Calibri"/>
          <w:sz w:val="24"/>
          <w:szCs w:val="24"/>
        </w:rPr>
        <w:t xml:space="preserve">podmiotom, o których mowa w ust. 1, prawo wglądu we wszystkie dokumenty związane, jak i niezwiązane z realizacją Projektu, o ile jest to konieczne </w:t>
      </w:r>
      <w:r w:rsidR="00361783" w:rsidRPr="003F687E">
        <w:rPr>
          <w:rFonts w:cs="Calibri"/>
          <w:sz w:val="24"/>
          <w:szCs w:val="24"/>
        </w:rPr>
        <w:br/>
        <w:t>do stwierdzenia kwalifikowalności wydatków w Projekcie, w tym dokumenty elektroniczne, przez cały okres ich przechowywania określony w § 1</w:t>
      </w:r>
      <w:r w:rsidR="000E1489">
        <w:rPr>
          <w:rFonts w:cs="Calibri"/>
          <w:sz w:val="24"/>
          <w:szCs w:val="24"/>
        </w:rPr>
        <w:t>9</w:t>
      </w:r>
      <w:r w:rsidR="00361783" w:rsidRPr="00C3037F">
        <w:rPr>
          <w:rFonts w:cs="Calibri"/>
          <w:sz w:val="24"/>
          <w:szCs w:val="24"/>
        </w:rPr>
        <w:t xml:space="preserve"> ust. 1 i 4</w:t>
      </w:r>
      <w:r w:rsidR="00BA0FAC" w:rsidRPr="005F067F">
        <w:rPr>
          <w:rFonts w:cs="Calibri"/>
          <w:sz w:val="24"/>
          <w:szCs w:val="24"/>
        </w:rPr>
        <w:t>.</w:t>
      </w:r>
    </w:p>
    <w:p w:rsidR="001E3762" w:rsidRPr="003F687E" w:rsidRDefault="001E3762"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Niespełnienie przez Beneficjenta warunków określonych w ust. 1-</w:t>
      </w:r>
      <w:r w:rsidR="00584391" w:rsidRPr="003F687E">
        <w:rPr>
          <w:rFonts w:cs="Calibri"/>
          <w:sz w:val="24"/>
          <w:szCs w:val="24"/>
        </w:rPr>
        <w:t>4</w:t>
      </w:r>
      <w:r w:rsidRPr="003F687E">
        <w:rPr>
          <w:rFonts w:cs="Calibri"/>
          <w:sz w:val="24"/>
          <w:szCs w:val="24"/>
        </w:rPr>
        <w:t xml:space="preserve"> lub stosowanie innych utrudnień w przeprowadzeniu kontroli lub audytu, traktowane będą jako odmowa poddania się kontroli lub audytu i powodują odpowiednio wstrzymanie dofinansowania na rzecz Beneficjenta lub wezwanie Beneficjenta do zwrotu dofinansowania.</w:t>
      </w:r>
    </w:p>
    <w:p w:rsidR="00BA0FAC" w:rsidRPr="003F687E" w:rsidRDefault="00BA0FAC"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 xml:space="preserve">Ustalenia podmiotów, o których mowa w ust. 1, mogą prowadzić do korekty wydatków kwalifikowalnych rozliczonych w ramach </w:t>
      </w:r>
      <w:r w:rsidR="0084250B" w:rsidRPr="003F687E">
        <w:rPr>
          <w:rFonts w:cs="Calibri"/>
          <w:sz w:val="24"/>
          <w:szCs w:val="24"/>
        </w:rPr>
        <w:t>Projekt</w:t>
      </w:r>
      <w:r w:rsidRPr="003F687E">
        <w:rPr>
          <w:rFonts w:cs="Calibri"/>
          <w:sz w:val="24"/>
          <w:szCs w:val="24"/>
        </w:rPr>
        <w:t xml:space="preserve">u. </w:t>
      </w:r>
    </w:p>
    <w:p w:rsidR="00BA0FAC" w:rsidRPr="003F687E" w:rsidRDefault="00BA0FAC"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 xml:space="preserve">W wyniku kontroli </w:t>
      </w:r>
      <w:r w:rsidR="00EB4761" w:rsidRPr="003F687E">
        <w:rPr>
          <w:rFonts w:cs="Calibri"/>
          <w:sz w:val="24"/>
          <w:szCs w:val="24"/>
        </w:rPr>
        <w:t xml:space="preserve">sporządzana jest Informacja pokontrolna, a w przypadku wykrycia uchybień i nieprawidłowości </w:t>
      </w:r>
      <w:r w:rsidRPr="003F687E">
        <w:rPr>
          <w:rFonts w:cs="Calibri"/>
          <w:sz w:val="24"/>
          <w:szCs w:val="24"/>
        </w:rPr>
        <w:t xml:space="preserve">wydawane są zalecenia pokontrolne, a </w:t>
      </w:r>
      <w:r w:rsidR="00EE6FF0" w:rsidRPr="003F687E">
        <w:rPr>
          <w:rFonts w:cs="Calibri"/>
          <w:sz w:val="24"/>
          <w:szCs w:val="24"/>
        </w:rPr>
        <w:t>Beneficjent</w:t>
      </w:r>
      <w:r w:rsidRPr="003F687E">
        <w:rPr>
          <w:rFonts w:cs="Calibri"/>
          <w:sz w:val="24"/>
          <w:szCs w:val="24"/>
        </w:rPr>
        <w:t xml:space="preserve"> </w:t>
      </w:r>
      <w:r w:rsidR="00361783" w:rsidRPr="003F687E">
        <w:rPr>
          <w:rFonts w:cs="Calibri"/>
          <w:sz w:val="24"/>
          <w:szCs w:val="24"/>
        </w:rPr>
        <w:t xml:space="preserve">jest </w:t>
      </w:r>
      <w:r w:rsidRPr="003F687E">
        <w:rPr>
          <w:rFonts w:cs="Calibri"/>
          <w:sz w:val="24"/>
          <w:szCs w:val="24"/>
        </w:rPr>
        <w:t>zobowiązan</w:t>
      </w:r>
      <w:r w:rsidR="00361783" w:rsidRPr="003F687E">
        <w:rPr>
          <w:rFonts w:cs="Calibri"/>
          <w:sz w:val="24"/>
          <w:szCs w:val="24"/>
        </w:rPr>
        <w:t>y</w:t>
      </w:r>
      <w:r w:rsidRPr="003F687E">
        <w:rPr>
          <w:rFonts w:cs="Calibri"/>
          <w:sz w:val="24"/>
          <w:szCs w:val="24"/>
        </w:rPr>
        <w:t xml:space="preserve"> do podjęcia w określonym w nich terminie wskazanych w zaleceniach działań naprawczych.</w:t>
      </w:r>
    </w:p>
    <w:p w:rsidR="00BA0FAC" w:rsidRPr="003F687E" w:rsidRDefault="00EE6FF0"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Beneficjent</w:t>
      </w:r>
      <w:r w:rsidR="00BA0FAC" w:rsidRPr="003F687E">
        <w:rPr>
          <w:rFonts w:cs="Calibri"/>
          <w:sz w:val="24"/>
          <w:szCs w:val="24"/>
        </w:rPr>
        <w:t xml:space="preserve"> jest zobowiązany do przekazywania Instyt</w:t>
      </w:r>
      <w:r w:rsidR="00EB290B" w:rsidRPr="003F687E">
        <w:rPr>
          <w:rFonts w:cs="Calibri"/>
          <w:sz w:val="24"/>
          <w:szCs w:val="24"/>
        </w:rPr>
        <w:t xml:space="preserve">ucji </w:t>
      </w:r>
      <w:r w:rsidR="00383EDD" w:rsidRPr="003F687E">
        <w:rPr>
          <w:rFonts w:cs="Calibri"/>
          <w:sz w:val="24"/>
          <w:szCs w:val="24"/>
        </w:rPr>
        <w:t>Pośredniczącej</w:t>
      </w:r>
      <w:r w:rsidR="00EB290B" w:rsidRPr="003F687E">
        <w:rPr>
          <w:rFonts w:cs="Calibri"/>
          <w:sz w:val="24"/>
          <w:szCs w:val="24"/>
        </w:rPr>
        <w:t xml:space="preserve"> </w:t>
      </w:r>
      <w:r w:rsidR="00F626A6" w:rsidRPr="003F687E">
        <w:rPr>
          <w:rFonts w:cs="Calibri"/>
          <w:sz w:val="24"/>
          <w:szCs w:val="24"/>
        </w:rPr>
        <w:t>wyników kontroli</w:t>
      </w:r>
      <w:r w:rsidR="002B3E27" w:rsidRPr="003F687E">
        <w:rPr>
          <w:rFonts w:cs="Calibri"/>
          <w:sz w:val="24"/>
          <w:szCs w:val="24"/>
        </w:rPr>
        <w:t xml:space="preserve"> i audyt</w:t>
      </w:r>
      <w:r w:rsidR="00F626A6" w:rsidRPr="003F687E">
        <w:rPr>
          <w:rFonts w:cs="Calibri"/>
          <w:sz w:val="24"/>
          <w:szCs w:val="24"/>
        </w:rPr>
        <w:t>ów</w:t>
      </w:r>
      <w:r w:rsidR="002B3E27" w:rsidRPr="003F687E">
        <w:rPr>
          <w:rFonts w:cs="Calibri"/>
          <w:sz w:val="24"/>
          <w:szCs w:val="24"/>
        </w:rPr>
        <w:t xml:space="preserve"> </w:t>
      </w:r>
      <w:r w:rsidR="00BA0FAC" w:rsidRPr="003F687E">
        <w:rPr>
          <w:rFonts w:cs="Calibri"/>
          <w:sz w:val="24"/>
          <w:szCs w:val="24"/>
        </w:rPr>
        <w:t xml:space="preserve">przeprowadzonych w ramach realizacji </w:t>
      </w:r>
      <w:r w:rsidR="0084250B" w:rsidRPr="003F687E">
        <w:rPr>
          <w:rFonts w:cs="Calibri"/>
          <w:sz w:val="24"/>
          <w:szCs w:val="24"/>
        </w:rPr>
        <w:t>Projekt</w:t>
      </w:r>
      <w:r w:rsidR="00BA0FAC" w:rsidRPr="003F687E">
        <w:rPr>
          <w:rFonts w:cs="Calibri"/>
          <w:sz w:val="24"/>
          <w:szCs w:val="24"/>
        </w:rPr>
        <w:t>u przez upra</w:t>
      </w:r>
      <w:r w:rsidR="00EB290B" w:rsidRPr="003F687E">
        <w:rPr>
          <w:rFonts w:cs="Calibri"/>
          <w:sz w:val="24"/>
          <w:szCs w:val="24"/>
        </w:rPr>
        <w:t>wnione instytucje, w terminie 7</w:t>
      </w:r>
      <w:r w:rsidR="00BA0FAC" w:rsidRPr="003F687E">
        <w:rPr>
          <w:rFonts w:cs="Calibri"/>
          <w:sz w:val="24"/>
          <w:szCs w:val="24"/>
        </w:rPr>
        <w:t xml:space="preserve"> dni </w:t>
      </w:r>
      <w:r w:rsidR="00EB290B" w:rsidRPr="003F687E">
        <w:rPr>
          <w:rFonts w:cs="Calibri"/>
          <w:sz w:val="24"/>
          <w:szCs w:val="24"/>
        </w:rPr>
        <w:t xml:space="preserve"> od daty otrzymania </w:t>
      </w:r>
      <w:r w:rsidR="00BA0FAC" w:rsidRPr="003F687E">
        <w:rPr>
          <w:rFonts w:cs="Calibri"/>
          <w:sz w:val="24"/>
          <w:szCs w:val="24"/>
        </w:rPr>
        <w:t>dokumentu stwierdzającego ustalenia kontroli</w:t>
      </w:r>
      <w:r w:rsidR="00EB290B" w:rsidRPr="003F687E">
        <w:rPr>
          <w:rFonts w:cs="Calibri"/>
          <w:sz w:val="24"/>
          <w:szCs w:val="24"/>
        </w:rPr>
        <w:t xml:space="preserve"> i audytu</w:t>
      </w:r>
      <w:r w:rsidR="00BA0FAC" w:rsidRPr="003F687E">
        <w:rPr>
          <w:rFonts w:cs="Calibri"/>
          <w:sz w:val="24"/>
          <w:szCs w:val="24"/>
        </w:rPr>
        <w:t xml:space="preserve">. </w:t>
      </w:r>
    </w:p>
    <w:p w:rsidR="00BA0FAC" w:rsidRPr="003F687E" w:rsidRDefault="00EE6FF0"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Beneficjent</w:t>
      </w:r>
      <w:r w:rsidR="00BA0FAC" w:rsidRPr="003F687E">
        <w:rPr>
          <w:rFonts w:cs="Calibri"/>
          <w:sz w:val="24"/>
          <w:szCs w:val="24"/>
        </w:rPr>
        <w:t xml:space="preserve"> jest zobowiązany do</w:t>
      </w:r>
      <w:r w:rsidR="009B4661" w:rsidRPr="003F687E">
        <w:rPr>
          <w:rFonts w:cs="Calibri"/>
          <w:sz w:val="24"/>
          <w:szCs w:val="24"/>
        </w:rPr>
        <w:t xml:space="preserve"> niezwłocznego</w:t>
      </w:r>
      <w:r w:rsidR="002656CD" w:rsidRPr="003F687E">
        <w:rPr>
          <w:rFonts w:cs="Calibri"/>
          <w:sz w:val="24"/>
          <w:szCs w:val="24"/>
        </w:rPr>
        <w:t xml:space="preserve">, przy czym nie później niż w terminie </w:t>
      </w:r>
      <w:r w:rsidR="00D67BF7" w:rsidRPr="003F687E">
        <w:rPr>
          <w:rFonts w:cs="Calibri"/>
          <w:sz w:val="24"/>
          <w:szCs w:val="24"/>
        </w:rPr>
        <w:br/>
      </w:r>
      <w:r w:rsidR="002656CD" w:rsidRPr="003F687E">
        <w:rPr>
          <w:rFonts w:cs="Calibri"/>
          <w:sz w:val="24"/>
          <w:szCs w:val="24"/>
        </w:rPr>
        <w:t>7 dni,</w:t>
      </w:r>
      <w:r w:rsidR="00BA0FAC" w:rsidRPr="003F687E">
        <w:rPr>
          <w:rFonts w:cs="Calibri"/>
          <w:sz w:val="24"/>
          <w:szCs w:val="24"/>
        </w:rPr>
        <w:t xml:space="preserve"> przekazywania do Instytucji </w:t>
      </w:r>
      <w:r w:rsidR="00383EDD" w:rsidRPr="003F687E">
        <w:rPr>
          <w:rFonts w:cs="Calibri"/>
          <w:sz w:val="24"/>
          <w:szCs w:val="24"/>
        </w:rPr>
        <w:t>Pośredniczącej</w:t>
      </w:r>
      <w:r w:rsidR="00BA0FAC" w:rsidRPr="003F687E">
        <w:rPr>
          <w:rFonts w:cs="Calibri"/>
          <w:sz w:val="24"/>
          <w:szCs w:val="24"/>
        </w:rPr>
        <w:t xml:space="preserve"> powziętych przez siebie informacji </w:t>
      </w:r>
      <w:r w:rsidR="00AC7491" w:rsidRPr="003F687E">
        <w:rPr>
          <w:rFonts w:cs="Calibri"/>
          <w:sz w:val="24"/>
          <w:szCs w:val="24"/>
        </w:rPr>
        <w:br/>
      </w:r>
      <w:r w:rsidR="00BA0FAC" w:rsidRPr="003F687E">
        <w:rPr>
          <w:rFonts w:cs="Calibri"/>
          <w:sz w:val="24"/>
          <w:szCs w:val="24"/>
        </w:rPr>
        <w:t xml:space="preserve">o postępowaniach prowadzonych przez organy ścigania oraz Urząd Ochrony Konkurencji </w:t>
      </w:r>
      <w:r w:rsidR="00AC7491" w:rsidRPr="003F687E">
        <w:rPr>
          <w:rFonts w:cs="Calibri"/>
          <w:sz w:val="24"/>
          <w:szCs w:val="24"/>
        </w:rPr>
        <w:br/>
      </w:r>
      <w:r w:rsidR="00BA0FAC" w:rsidRPr="003F687E">
        <w:rPr>
          <w:rFonts w:cs="Calibri"/>
          <w:sz w:val="24"/>
          <w:szCs w:val="24"/>
        </w:rPr>
        <w:t>i Konsumenta.</w:t>
      </w:r>
    </w:p>
    <w:p w:rsidR="005926F4" w:rsidRPr="003F687E" w:rsidRDefault="005926F4"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 xml:space="preserve">Instytucja kontrolująca, w celu potwierdzenia prawidłowości i kwalifikowalności poniesionych wydatków, w związku z podejrzeniem wystąpienia nadużycia finansowego lub złożenia przez beneficjenta niewystarczających wyjaśnień, może zwrócić się </w:t>
      </w:r>
      <w:r w:rsidR="00AC7491" w:rsidRPr="003F687E">
        <w:rPr>
          <w:rFonts w:cs="Calibri"/>
          <w:sz w:val="24"/>
          <w:szCs w:val="24"/>
        </w:rPr>
        <w:br/>
      </w:r>
      <w:r w:rsidRPr="003F687E">
        <w:rPr>
          <w:rFonts w:cs="Calibri"/>
          <w:sz w:val="24"/>
          <w:szCs w:val="24"/>
        </w:rPr>
        <w:t xml:space="preserve">o złożenie wyjaśnień do innych niż beneficjent podmiotów lub osób zaangażowanych </w:t>
      </w:r>
      <w:r w:rsidR="00AC7491" w:rsidRPr="003F687E">
        <w:rPr>
          <w:rFonts w:cs="Calibri"/>
          <w:sz w:val="24"/>
          <w:szCs w:val="24"/>
        </w:rPr>
        <w:br/>
      </w:r>
      <w:r w:rsidRPr="003F687E">
        <w:rPr>
          <w:rFonts w:cs="Calibri"/>
          <w:sz w:val="24"/>
          <w:szCs w:val="24"/>
        </w:rPr>
        <w:t xml:space="preserve">w realizację projektu, w tym </w:t>
      </w:r>
      <w:r w:rsidR="00EB556E" w:rsidRPr="003F687E">
        <w:rPr>
          <w:rFonts w:cs="Calibri"/>
          <w:sz w:val="24"/>
          <w:szCs w:val="24"/>
        </w:rPr>
        <w:t xml:space="preserve">m.in. </w:t>
      </w:r>
      <w:r w:rsidRPr="003F687E">
        <w:rPr>
          <w:rFonts w:cs="Calibri"/>
          <w:sz w:val="24"/>
          <w:szCs w:val="24"/>
        </w:rPr>
        <w:t xml:space="preserve">wykonawców lub podwykonawców. </w:t>
      </w:r>
      <w:r w:rsidR="00B240D5" w:rsidRPr="003F687E">
        <w:rPr>
          <w:rFonts w:cs="Calibri"/>
          <w:sz w:val="24"/>
          <w:szCs w:val="24"/>
        </w:rPr>
        <w:br/>
      </w:r>
      <w:r w:rsidRPr="003F687E">
        <w:rPr>
          <w:rFonts w:cs="Calibri"/>
          <w:sz w:val="24"/>
          <w:szCs w:val="24"/>
        </w:rPr>
        <w:t>Te podmioty lub te osoby są obowiązane udzielić wyjaśnień lub udostępnić instytucji kontrolującej dokumenty dotyczące realizacji projektu.</w:t>
      </w:r>
    </w:p>
    <w:p w:rsidR="00BA76A0" w:rsidRPr="003F687E" w:rsidRDefault="00077745" w:rsidP="00B93A5E">
      <w:pPr>
        <w:numPr>
          <w:ilvl w:val="0"/>
          <w:numId w:val="30"/>
        </w:numPr>
        <w:tabs>
          <w:tab w:val="clear" w:pos="1440"/>
          <w:tab w:val="num" w:pos="360"/>
          <w:tab w:val="num" w:pos="717"/>
        </w:tabs>
        <w:suppressAutoHyphens/>
        <w:spacing w:after="0" w:line="240" w:lineRule="auto"/>
        <w:ind w:left="357" w:hanging="357"/>
        <w:rPr>
          <w:rFonts w:cs="Calibri"/>
          <w:iCs/>
          <w:sz w:val="24"/>
          <w:szCs w:val="24"/>
        </w:rPr>
      </w:pPr>
      <w:r w:rsidRPr="003F687E">
        <w:rPr>
          <w:rFonts w:cs="Calibri"/>
          <w:sz w:val="24"/>
          <w:szCs w:val="24"/>
        </w:rPr>
        <w:lastRenderedPageBreak/>
        <w:t xml:space="preserve">Szczegółowe zasady dotyczące kontroli określają </w:t>
      </w:r>
      <w:r w:rsidRPr="003F687E">
        <w:rPr>
          <w:rFonts w:cs="Calibri"/>
          <w:iCs/>
          <w:sz w:val="24"/>
          <w:szCs w:val="24"/>
        </w:rPr>
        <w:t xml:space="preserve">Wytyczne </w:t>
      </w:r>
      <w:r w:rsidR="00E90E9A" w:rsidRPr="003F687E">
        <w:rPr>
          <w:rFonts w:cs="Calibri"/>
          <w:iCs/>
          <w:sz w:val="24"/>
          <w:szCs w:val="24"/>
        </w:rPr>
        <w:t>dotyczące kontroli realizacji programów polityki spójności na lata</w:t>
      </w:r>
      <w:r w:rsidRPr="003F687E">
        <w:rPr>
          <w:rFonts w:cs="Calibri"/>
          <w:iCs/>
          <w:sz w:val="24"/>
          <w:szCs w:val="24"/>
        </w:rPr>
        <w:t xml:space="preserve"> 20</w:t>
      </w:r>
      <w:r w:rsidR="005926F4" w:rsidRPr="003F687E">
        <w:rPr>
          <w:rFonts w:cs="Calibri"/>
          <w:iCs/>
          <w:sz w:val="24"/>
          <w:szCs w:val="24"/>
        </w:rPr>
        <w:t>21</w:t>
      </w:r>
      <w:r w:rsidRPr="003F687E">
        <w:rPr>
          <w:rFonts w:cs="Calibri"/>
          <w:iCs/>
          <w:sz w:val="24"/>
          <w:szCs w:val="24"/>
        </w:rPr>
        <w:t>-202</w:t>
      </w:r>
      <w:r w:rsidR="005926F4" w:rsidRPr="003F687E">
        <w:rPr>
          <w:rFonts w:cs="Calibri"/>
          <w:iCs/>
          <w:sz w:val="24"/>
          <w:szCs w:val="24"/>
        </w:rPr>
        <w:t>7</w:t>
      </w:r>
      <w:r w:rsidR="00EE6FF0" w:rsidRPr="003F687E">
        <w:rPr>
          <w:rFonts w:cs="Calibri"/>
          <w:iCs/>
          <w:sz w:val="24"/>
          <w:szCs w:val="24"/>
        </w:rPr>
        <w:t>.</w:t>
      </w:r>
    </w:p>
    <w:p w:rsidR="00BA0FAC" w:rsidRPr="003F687E" w:rsidRDefault="00EE6FF0"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Beneficjent</w:t>
      </w:r>
      <w:r w:rsidR="00BA0FAC" w:rsidRPr="003F687E">
        <w:rPr>
          <w:rFonts w:cs="Calibri"/>
          <w:sz w:val="24"/>
          <w:szCs w:val="24"/>
        </w:rPr>
        <w:t xml:space="preserve"> zobowiązuje się do przedstawiania na wezwanie Instytucji </w:t>
      </w:r>
      <w:r w:rsidR="00A87E95" w:rsidRPr="003F687E">
        <w:rPr>
          <w:rFonts w:cs="Calibri"/>
          <w:sz w:val="24"/>
          <w:szCs w:val="24"/>
        </w:rPr>
        <w:t>Pośredniczącej</w:t>
      </w:r>
      <w:r w:rsidR="00BA0FAC" w:rsidRPr="003F687E">
        <w:rPr>
          <w:rFonts w:cs="Calibri"/>
          <w:sz w:val="24"/>
          <w:szCs w:val="24"/>
        </w:rPr>
        <w:t xml:space="preserve"> wszelkich informacji i wyjaśnień związanych z realizacją </w:t>
      </w:r>
      <w:r w:rsidR="0084250B" w:rsidRPr="003F687E">
        <w:rPr>
          <w:rFonts w:cs="Calibri"/>
          <w:sz w:val="24"/>
          <w:szCs w:val="24"/>
        </w:rPr>
        <w:t>Projekt</w:t>
      </w:r>
      <w:r w:rsidR="00BA0FAC" w:rsidRPr="003F687E">
        <w:rPr>
          <w:rFonts w:cs="Calibri"/>
          <w:sz w:val="24"/>
          <w:szCs w:val="24"/>
        </w:rPr>
        <w:t>u, w terminie określonym w wezwaniu.</w:t>
      </w:r>
    </w:p>
    <w:p w:rsidR="00BA0FAC" w:rsidRPr="005F067F" w:rsidRDefault="00BA0FAC"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3F687E">
        <w:rPr>
          <w:rFonts w:cs="Calibri"/>
          <w:sz w:val="24"/>
          <w:szCs w:val="24"/>
        </w:rPr>
        <w:t xml:space="preserve">Postanowienia ust. 1 stosuje się w okresie realizacji </w:t>
      </w:r>
      <w:r w:rsidR="0084250B" w:rsidRPr="003F687E">
        <w:rPr>
          <w:rFonts w:cs="Calibri"/>
          <w:sz w:val="24"/>
          <w:szCs w:val="24"/>
        </w:rPr>
        <w:t>Projekt</w:t>
      </w:r>
      <w:r w:rsidRPr="003F687E">
        <w:rPr>
          <w:rFonts w:cs="Calibri"/>
          <w:sz w:val="24"/>
          <w:szCs w:val="24"/>
        </w:rPr>
        <w:t xml:space="preserve">u, o którym mowa w § </w:t>
      </w:r>
      <w:r w:rsidR="00B240D5" w:rsidRPr="003F687E">
        <w:rPr>
          <w:rFonts w:cs="Calibri"/>
          <w:sz w:val="24"/>
          <w:szCs w:val="24"/>
        </w:rPr>
        <w:t>3</w:t>
      </w:r>
      <w:r w:rsidRPr="003F687E">
        <w:rPr>
          <w:rFonts w:cs="Calibri"/>
          <w:sz w:val="24"/>
          <w:szCs w:val="24"/>
        </w:rPr>
        <w:t xml:space="preserve"> ust. 1</w:t>
      </w:r>
      <w:r w:rsidR="00EB4761" w:rsidRPr="003F687E">
        <w:rPr>
          <w:rFonts w:cs="Calibri"/>
          <w:sz w:val="24"/>
          <w:szCs w:val="24"/>
        </w:rPr>
        <w:t xml:space="preserve"> </w:t>
      </w:r>
      <w:r w:rsidR="00A2109E" w:rsidRPr="003F687E">
        <w:rPr>
          <w:rFonts w:cs="Calibri"/>
          <w:sz w:val="24"/>
          <w:szCs w:val="24"/>
        </w:rPr>
        <w:br/>
      </w:r>
      <w:r w:rsidR="000728EE" w:rsidRPr="003F687E">
        <w:rPr>
          <w:rFonts w:cs="Calibri"/>
          <w:sz w:val="24"/>
          <w:szCs w:val="24"/>
        </w:rPr>
        <w:t>oraz w okresie wskazanym w § 1</w:t>
      </w:r>
      <w:r w:rsidR="00195F68">
        <w:rPr>
          <w:rFonts w:cs="Calibri"/>
          <w:sz w:val="24"/>
          <w:szCs w:val="24"/>
        </w:rPr>
        <w:t>9</w:t>
      </w:r>
      <w:r w:rsidRPr="00C3037F">
        <w:rPr>
          <w:rFonts w:cs="Calibri"/>
          <w:sz w:val="24"/>
          <w:szCs w:val="24"/>
        </w:rPr>
        <w:t xml:space="preserve"> ust. 1 i ust. </w:t>
      </w:r>
      <w:r w:rsidR="00B50224" w:rsidRPr="005F067F">
        <w:rPr>
          <w:rFonts w:cs="Calibri"/>
          <w:sz w:val="24"/>
          <w:szCs w:val="24"/>
        </w:rPr>
        <w:t>4</w:t>
      </w:r>
      <w:r w:rsidR="00800A85" w:rsidRPr="005F067F">
        <w:rPr>
          <w:rFonts w:cs="Calibri"/>
          <w:sz w:val="24"/>
          <w:szCs w:val="24"/>
        </w:rPr>
        <w:t xml:space="preserve"> oraz w § </w:t>
      </w:r>
      <w:r w:rsidR="00373865">
        <w:rPr>
          <w:rFonts w:cs="Calibri"/>
          <w:sz w:val="24"/>
          <w:szCs w:val="24"/>
        </w:rPr>
        <w:t>2</w:t>
      </w:r>
      <w:r w:rsidR="00195F68">
        <w:rPr>
          <w:rFonts w:cs="Calibri"/>
          <w:sz w:val="24"/>
          <w:szCs w:val="24"/>
        </w:rPr>
        <w:t>1</w:t>
      </w:r>
      <w:r w:rsidR="00800A85" w:rsidRPr="00C3037F">
        <w:rPr>
          <w:rFonts w:cs="Calibri"/>
          <w:sz w:val="24"/>
          <w:szCs w:val="24"/>
        </w:rPr>
        <w:t xml:space="preserve"> ust. 2</w:t>
      </w:r>
      <w:r w:rsidRPr="005F067F">
        <w:rPr>
          <w:rFonts w:cs="Calibri"/>
          <w:sz w:val="24"/>
          <w:szCs w:val="24"/>
        </w:rPr>
        <w:t>.</w:t>
      </w:r>
    </w:p>
    <w:p w:rsidR="00BA0FAC" w:rsidRPr="007D030E" w:rsidRDefault="00EE6FF0" w:rsidP="00B93A5E">
      <w:pPr>
        <w:numPr>
          <w:ilvl w:val="0"/>
          <w:numId w:val="30"/>
        </w:numPr>
        <w:tabs>
          <w:tab w:val="clear" w:pos="1440"/>
          <w:tab w:val="num" w:pos="360"/>
          <w:tab w:val="num" w:pos="717"/>
        </w:tabs>
        <w:suppressAutoHyphens/>
        <w:spacing w:after="0" w:line="240" w:lineRule="auto"/>
        <w:ind w:left="357" w:hanging="357"/>
        <w:rPr>
          <w:rFonts w:cs="Calibri"/>
          <w:sz w:val="24"/>
          <w:szCs w:val="24"/>
        </w:rPr>
      </w:pPr>
      <w:r w:rsidRPr="005F067F">
        <w:rPr>
          <w:rFonts w:cs="Calibri"/>
          <w:sz w:val="24"/>
          <w:szCs w:val="24"/>
        </w:rPr>
        <w:t>Beneficjent</w:t>
      </w:r>
      <w:r w:rsidR="00BA0FAC" w:rsidRPr="003F687E">
        <w:rPr>
          <w:rFonts w:cs="Calibri"/>
          <w:sz w:val="24"/>
          <w:szCs w:val="24"/>
        </w:rPr>
        <w:t xml:space="preserve"> jest zobowiązany do współpracy z podmiotami zewnętrznymi, realizującymi badanie ewaluacyjne na zlecenie Instytucji Zarządzającej</w:t>
      </w:r>
      <w:r w:rsidR="00A87E95" w:rsidRPr="003F687E">
        <w:rPr>
          <w:rFonts w:cs="Calibri"/>
          <w:sz w:val="24"/>
          <w:szCs w:val="24"/>
        </w:rPr>
        <w:t>/Instytucji Pośredniczącej</w:t>
      </w:r>
      <w:r w:rsidR="00BA0FAC" w:rsidRPr="003F687E">
        <w:rPr>
          <w:rFonts w:cs="Calibri"/>
          <w:sz w:val="24"/>
          <w:szCs w:val="24"/>
        </w:rPr>
        <w:t>, lub innego podmiotu który zawarł porozumienie</w:t>
      </w:r>
      <w:r w:rsidR="00BA0FAC" w:rsidRPr="003F687E">
        <w:rPr>
          <w:rFonts w:cs="Calibri"/>
          <w:color w:val="000000"/>
          <w:sz w:val="24"/>
          <w:szCs w:val="24"/>
        </w:rPr>
        <w:t xml:space="preserve"> z Instytucją Zarządzającą</w:t>
      </w:r>
      <w:r w:rsidR="00A87E95" w:rsidRPr="003F687E">
        <w:rPr>
          <w:rFonts w:cs="Calibri"/>
          <w:color w:val="000000"/>
          <w:sz w:val="24"/>
          <w:szCs w:val="24"/>
        </w:rPr>
        <w:t>/Instytucją Pośredniczącą</w:t>
      </w:r>
      <w:r w:rsidR="00BA0FAC" w:rsidRPr="003F687E">
        <w:rPr>
          <w:rFonts w:cs="Calibri"/>
          <w:color w:val="000000"/>
          <w:sz w:val="24"/>
          <w:szCs w:val="24"/>
        </w:rPr>
        <w:t xml:space="preserve"> na realizację ewaluacji. </w:t>
      </w:r>
      <w:r w:rsidRPr="003F687E">
        <w:rPr>
          <w:rFonts w:cs="Calibri"/>
          <w:color w:val="000000"/>
          <w:sz w:val="24"/>
          <w:szCs w:val="24"/>
        </w:rPr>
        <w:t>Beneficjent</w:t>
      </w:r>
      <w:r w:rsidR="00BA0FAC" w:rsidRPr="003F687E">
        <w:rPr>
          <w:rFonts w:cs="Calibri"/>
          <w:color w:val="000000"/>
          <w:sz w:val="24"/>
          <w:szCs w:val="24"/>
        </w:rPr>
        <w:t xml:space="preserve"> jest zobowiązany do udzielania </w:t>
      </w:r>
      <w:r w:rsidR="00BA0FAC" w:rsidRPr="00E2004A">
        <w:rPr>
          <w:rFonts w:cs="Calibri"/>
          <w:color w:val="000000"/>
          <w:sz w:val="24"/>
          <w:szCs w:val="24"/>
        </w:rPr>
        <w:t xml:space="preserve">każdorazowo na wniosek tych podmiotów dokumentów i informacji na temat realizacji </w:t>
      </w:r>
      <w:r w:rsidR="0084250B" w:rsidRPr="00E2004A">
        <w:rPr>
          <w:rFonts w:cs="Calibri"/>
          <w:color w:val="000000"/>
          <w:sz w:val="24"/>
          <w:szCs w:val="24"/>
        </w:rPr>
        <w:t>Projekt</w:t>
      </w:r>
      <w:r w:rsidR="00BA0FAC" w:rsidRPr="00E2004A">
        <w:rPr>
          <w:rFonts w:cs="Calibri"/>
          <w:color w:val="000000"/>
          <w:sz w:val="24"/>
          <w:szCs w:val="24"/>
        </w:rPr>
        <w:t>u, niezbęd</w:t>
      </w:r>
      <w:r w:rsidR="00BA0FAC" w:rsidRPr="00BF3210">
        <w:rPr>
          <w:rFonts w:cs="Calibri"/>
          <w:color w:val="000000"/>
          <w:sz w:val="24"/>
          <w:szCs w:val="24"/>
        </w:rPr>
        <w:t>nych do przeprowadzenia badania ewaluacyjnego.</w:t>
      </w:r>
    </w:p>
    <w:p w:rsidR="00EF3686" w:rsidRDefault="00AD1C75" w:rsidP="007D030E">
      <w:pPr>
        <w:numPr>
          <w:ilvl w:val="0"/>
          <w:numId w:val="30"/>
        </w:numPr>
        <w:tabs>
          <w:tab w:val="clear" w:pos="1440"/>
          <w:tab w:val="num" w:pos="426"/>
        </w:tabs>
        <w:suppressAutoHyphens/>
        <w:spacing w:after="0" w:line="23" w:lineRule="atLeast"/>
        <w:ind w:left="360"/>
        <w:jc w:val="both"/>
        <w:rPr>
          <w:rFonts w:cs="Calibri"/>
          <w:iCs/>
          <w:sz w:val="24"/>
          <w:szCs w:val="24"/>
        </w:rPr>
      </w:pPr>
      <w:r w:rsidRPr="007D030E">
        <w:rPr>
          <w:rFonts w:cs="Calibri"/>
          <w:iCs/>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zgodnie                           z wytycznymi dotyczącymi korygowania</w:t>
      </w:r>
      <w:r w:rsidR="001F10B8" w:rsidRPr="007D030E">
        <w:rPr>
          <w:rFonts w:cs="Calibri"/>
          <w:iCs/>
          <w:sz w:val="24"/>
          <w:szCs w:val="24"/>
        </w:rPr>
        <w:t xml:space="preserve"> nieprawidłowości na lata 2021-2027.</w:t>
      </w:r>
    </w:p>
    <w:p w:rsidR="006612A7" w:rsidRPr="00BF3210" w:rsidRDefault="006612A7" w:rsidP="00B93A5E">
      <w:pPr>
        <w:spacing w:after="0" w:line="240" w:lineRule="auto"/>
        <w:rPr>
          <w:rFonts w:cs="Calibri"/>
          <w:b/>
          <w:sz w:val="24"/>
          <w:szCs w:val="24"/>
        </w:rPr>
      </w:pPr>
    </w:p>
    <w:p w:rsidR="00BA0FAC" w:rsidRPr="00BF3210" w:rsidRDefault="00BA0FAC" w:rsidP="00B93A5E">
      <w:pPr>
        <w:spacing w:after="0" w:line="240" w:lineRule="auto"/>
        <w:rPr>
          <w:rFonts w:cs="Calibri"/>
          <w:b/>
          <w:i/>
          <w:sz w:val="24"/>
          <w:szCs w:val="24"/>
        </w:rPr>
      </w:pPr>
      <w:r w:rsidRPr="00BF3210">
        <w:rPr>
          <w:rFonts w:cs="Calibri"/>
          <w:b/>
          <w:sz w:val="24"/>
          <w:szCs w:val="24"/>
        </w:rPr>
        <w:t xml:space="preserve">Trwałość </w:t>
      </w:r>
      <w:r w:rsidR="0084250B" w:rsidRPr="00BF3210">
        <w:rPr>
          <w:rFonts w:cs="Calibri"/>
          <w:b/>
          <w:sz w:val="24"/>
          <w:szCs w:val="24"/>
        </w:rPr>
        <w:t>Projekt</w:t>
      </w:r>
      <w:r w:rsidRPr="00BF3210">
        <w:rPr>
          <w:rFonts w:cs="Calibri"/>
          <w:b/>
          <w:sz w:val="24"/>
          <w:szCs w:val="24"/>
        </w:rPr>
        <w:t>u</w:t>
      </w:r>
    </w:p>
    <w:p w:rsidR="00BA0FAC" w:rsidRPr="0002040C" w:rsidRDefault="00B765C2" w:rsidP="00B93A5E">
      <w:pPr>
        <w:spacing w:after="0" w:line="240" w:lineRule="auto"/>
        <w:rPr>
          <w:rFonts w:cs="Calibri"/>
          <w:b/>
          <w:sz w:val="24"/>
          <w:szCs w:val="24"/>
        </w:rPr>
      </w:pPr>
      <w:r w:rsidRPr="0050586B">
        <w:rPr>
          <w:rFonts w:cs="Calibri"/>
          <w:b/>
          <w:sz w:val="24"/>
          <w:szCs w:val="24"/>
        </w:rPr>
        <w:t xml:space="preserve">§ </w:t>
      </w:r>
      <w:r w:rsidR="004D29C9">
        <w:rPr>
          <w:rFonts w:cs="Calibri"/>
          <w:b/>
          <w:sz w:val="24"/>
          <w:szCs w:val="24"/>
        </w:rPr>
        <w:t>21</w:t>
      </w:r>
    </w:p>
    <w:p w:rsidR="00BA0FAC" w:rsidRPr="003F687E" w:rsidRDefault="00BA0FAC" w:rsidP="00B93A5E">
      <w:pPr>
        <w:numPr>
          <w:ilvl w:val="0"/>
          <w:numId w:val="15"/>
        </w:numPr>
        <w:tabs>
          <w:tab w:val="clear" w:pos="3060"/>
          <w:tab w:val="num" w:pos="360"/>
        </w:tabs>
        <w:autoSpaceDE w:val="0"/>
        <w:autoSpaceDN w:val="0"/>
        <w:adjustRightInd w:val="0"/>
        <w:spacing w:after="0" w:line="240" w:lineRule="auto"/>
        <w:ind w:left="357" w:hanging="357"/>
        <w:rPr>
          <w:rFonts w:cs="Calibri"/>
          <w:sz w:val="24"/>
          <w:szCs w:val="24"/>
        </w:rPr>
      </w:pPr>
      <w:r w:rsidRPr="00DE5F52">
        <w:rPr>
          <w:rFonts w:cs="Calibri"/>
          <w:sz w:val="24"/>
          <w:szCs w:val="24"/>
        </w:rPr>
        <w:t xml:space="preserve">Zachowanie trwałości </w:t>
      </w:r>
      <w:r w:rsidR="0084250B" w:rsidRPr="007C3105">
        <w:rPr>
          <w:rFonts w:cs="Calibri"/>
          <w:sz w:val="24"/>
          <w:szCs w:val="24"/>
        </w:rPr>
        <w:t>Projekt</w:t>
      </w:r>
      <w:r w:rsidRPr="00315E20">
        <w:rPr>
          <w:rFonts w:cs="Calibri"/>
          <w:sz w:val="24"/>
          <w:szCs w:val="24"/>
        </w:rPr>
        <w:t xml:space="preserve">u obowiązuje w odniesieniu do dofinansowanej w ramach </w:t>
      </w:r>
      <w:r w:rsidR="0084250B" w:rsidRPr="00C3037F">
        <w:rPr>
          <w:rFonts w:cs="Calibri"/>
          <w:sz w:val="24"/>
          <w:szCs w:val="24"/>
        </w:rPr>
        <w:t>Projekt</w:t>
      </w:r>
      <w:r w:rsidRPr="005F067F">
        <w:rPr>
          <w:rFonts w:cs="Calibri"/>
          <w:sz w:val="24"/>
          <w:szCs w:val="24"/>
        </w:rPr>
        <w:t>u infrastruktury</w:t>
      </w:r>
      <w:r w:rsidR="00214493" w:rsidRPr="005F067F">
        <w:rPr>
          <w:rFonts w:cs="Calibri"/>
          <w:sz w:val="24"/>
          <w:szCs w:val="24"/>
        </w:rPr>
        <w:t xml:space="preserve"> (w szczególności środków trwałych, wartości niematerialnych </w:t>
      </w:r>
      <w:r w:rsidR="00AC7491" w:rsidRPr="003F687E">
        <w:rPr>
          <w:rFonts w:cs="Calibri"/>
          <w:sz w:val="24"/>
          <w:szCs w:val="24"/>
        </w:rPr>
        <w:br/>
      </w:r>
      <w:r w:rsidR="00214493" w:rsidRPr="003F687E">
        <w:rPr>
          <w:rFonts w:cs="Calibri"/>
          <w:sz w:val="24"/>
          <w:szCs w:val="24"/>
        </w:rPr>
        <w:t>i prawnych)</w:t>
      </w:r>
      <w:r w:rsidRPr="003F687E">
        <w:rPr>
          <w:rFonts w:cs="Calibri"/>
          <w:sz w:val="24"/>
          <w:szCs w:val="24"/>
        </w:rPr>
        <w:t xml:space="preserve"> lub inwestycji produkcyjnych. </w:t>
      </w:r>
    </w:p>
    <w:p w:rsidR="00BA0FAC" w:rsidRPr="003F687E" w:rsidRDefault="00BA0FAC" w:rsidP="00B93A5E">
      <w:pPr>
        <w:numPr>
          <w:ilvl w:val="0"/>
          <w:numId w:val="15"/>
        </w:numPr>
        <w:tabs>
          <w:tab w:val="clear" w:pos="306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 xml:space="preserve">Trwałość </w:t>
      </w:r>
      <w:r w:rsidR="0084250B" w:rsidRPr="003F687E">
        <w:rPr>
          <w:rFonts w:cs="Calibri"/>
          <w:sz w:val="24"/>
          <w:szCs w:val="24"/>
        </w:rPr>
        <w:t>Projekt</w:t>
      </w:r>
      <w:r w:rsidRPr="003F687E">
        <w:rPr>
          <w:rFonts w:cs="Calibri"/>
          <w:sz w:val="24"/>
          <w:szCs w:val="24"/>
        </w:rPr>
        <w:t xml:space="preserve">ów powinna być zachowana przez okres 5 lat (3 lat w przypadku mikro, małych i średnich przedsiębiorstw - w odniesieniu do </w:t>
      </w:r>
      <w:r w:rsidR="0084250B" w:rsidRPr="003F687E">
        <w:rPr>
          <w:rFonts w:cs="Calibri"/>
          <w:sz w:val="24"/>
          <w:szCs w:val="24"/>
        </w:rPr>
        <w:t>Projekt</w:t>
      </w:r>
      <w:r w:rsidRPr="003F687E">
        <w:rPr>
          <w:rFonts w:cs="Calibri"/>
          <w:sz w:val="24"/>
          <w:szCs w:val="24"/>
        </w:rPr>
        <w:t xml:space="preserve">ów, z którymi związany jest wymóg utrzymania inwestycji lub miejsc pracy) od daty płatności końcowej na rzecz </w:t>
      </w:r>
      <w:r w:rsidR="00EE6FF0" w:rsidRPr="003F687E">
        <w:rPr>
          <w:rFonts w:cs="Calibri"/>
          <w:sz w:val="24"/>
          <w:szCs w:val="24"/>
        </w:rPr>
        <w:t>Beneficjenta</w:t>
      </w:r>
      <w:r w:rsidRPr="003F687E">
        <w:rPr>
          <w:rFonts w:cs="Calibri"/>
          <w:sz w:val="24"/>
          <w:szCs w:val="24"/>
        </w:rPr>
        <w:t xml:space="preserve">, a w przypadku, gdy przepisy regulujące udzielanie pomocy publicznej wprowadzają </w:t>
      </w:r>
      <w:r w:rsidR="00B16D5D" w:rsidRPr="003F687E">
        <w:rPr>
          <w:rFonts w:cs="Calibri"/>
          <w:sz w:val="24"/>
          <w:szCs w:val="24"/>
        </w:rPr>
        <w:t xml:space="preserve">inne </w:t>
      </w:r>
      <w:r w:rsidRPr="003F687E">
        <w:rPr>
          <w:rFonts w:cs="Calibri"/>
          <w:sz w:val="24"/>
          <w:szCs w:val="24"/>
        </w:rPr>
        <w:t xml:space="preserve">wymogi w tym zakresie, wówczas stosuje się okres ustalony zgodnie </w:t>
      </w:r>
      <w:r w:rsidR="00AC7491" w:rsidRPr="003F687E">
        <w:rPr>
          <w:rFonts w:cs="Calibri"/>
          <w:sz w:val="24"/>
          <w:szCs w:val="24"/>
        </w:rPr>
        <w:br/>
      </w:r>
      <w:r w:rsidRPr="003F687E">
        <w:rPr>
          <w:rFonts w:cs="Calibri"/>
          <w:sz w:val="24"/>
          <w:szCs w:val="24"/>
        </w:rPr>
        <w:t>z tymi przepisami.</w:t>
      </w:r>
    </w:p>
    <w:p w:rsidR="00BA0FAC" w:rsidRPr="003F687E" w:rsidRDefault="00BA0FAC" w:rsidP="00B93A5E">
      <w:pPr>
        <w:numPr>
          <w:ilvl w:val="0"/>
          <w:numId w:val="15"/>
        </w:numPr>
        <w:tabs>
          <w:tab w:val="clear" w:pos="306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Za datę płatności końcowej, o której mowa w ust. 2, uznaje się:</w:t>
      </w:r>
    </w:p>
    <w:p w:rsidR="00F147E9" w:rsidRPr="003F687E" w:rsidRDefault="00BA0FAC" w:rsidP="00B93A5E">
      <w:pPr>
        <w:numPr>
          <w:ilvl w:val="0"/>
          <w:numId w:val="141"/>
        </w:numPr>
        <w:autoSpaceDE w:val="0"/>
        <w:autoSpaceDN w:val="0"/>
        <w:adjustRightInd w:val="0"/>
        <w:spacing w:after="0" w:line="240" w:lineRule="auto"/>
        <w:rPr>
          <w:rFonts w:cs="Calibri"/>
          <w:sz w:val="24"/>
          <w:szCs w:val="24"/>
        </w:rPr>
      </w:pPr>
      <w:r w:rsidRPr="003F687E">
        <w:rPr>
          <w:rFonts w:cs="Calibri"/>
          <w:sz w:val="24"/>
          <w:szCs w:val="24"/>
        </w:rPr>
        <w:t xml:space="preserve">w przypadku, gdy w ramach rozliczenia wniosku o płatność końcową </w:t>
      </w:r>
      <w:r w:rsidR="00EE6FF0" w:rsidRPr="003F687E">
        <w:rPr>
          <w:rFonts w:cs="Calibri"/>
          <w:sz w:val="24"/>
          <w:szCs w:val="24"/>
        </w:rPr>
        <w:t>Beneficjent</w:t>
      </w:r>
      <w:r w:rsidRPr="003F687E">
        <w:rPr>
          <w:rFonts w:cs="Calibri"/>
          <w:sz w:val="24"/>
          <w:szCs w:val="24"/>
        </w:rPr>
        <w:t xml:space="preserve">owi przekazywane są środki - datę </w:t>
      </w:r>
      <w:r w:rsidR="00B16D5D" w:rsidRPr="003F687E">
        <w:rPr>
          <w:rFonts w:cs="Calibri"/>
          <w:sz w:val="24"/>
          <w:szCs w:val="24"/>
        </w:rPr>
        <w:t>obciążenia rachunku płatniczego Instytucji Pośredniczącej lub BGK</w:t>
      </w:r>
      <w:r w:rsidRPr="003F687E">
        <w:rPr>
          <w:rFonts w:cs="Calibri"/>
          <w:sz w:val="24"/>
          <w:szCs w:val="24"/>
        </w:rPr>
        <w:t>,</w:t>
      </w:r>
    </w:p>
    <w:p w:rsidR="00BA0FAC" w:rsidRPr="003F687E" w:rsidRDefault="00BA0FAC" w:rsidP="00B93A5E">
      <w:pPr>
        <w:numPr>
          <w:ilvl w:val="0"/>
          <w:numId w:val="141"/>
        </w:numPr>
        <w:autoSpaceDE w:val="0"/>
        <w:autoSpaceDN w:val="0"/>
        <w:adjustRightInd w:val="0"/>
        <w:spacing w:after="0" w:line="240" w:lineRule="auto"/>
        <w:rPr>
          <w:rFonts w:cs="Calibri"/>
          <w:sz w:val="24"/>
          <w:szCs w:val="24"/>
        </w:rPr>
      </w:pPr>
      <w:r w:rsidRPr="003F687E">
        <w:rPr>
          <w:rFonts w:cs="Calibri"/>
          <w:sz w:val="24"/>
          <w:szCs w:val="24"/>
        </w:rPr>
        <w:t>w pozostałych przypadkach – datę zatwierdzenia wniosku o płatność końcową.</w:t>
      </w:r>
    </w:p>
    <w:p w:rsidR="00BA0FAC" w:rsidRPr="003F687E" w:rsidRDefault="00BA0FAC" w:rsidP="00B93A5E">
      <w:pPr>
        <w:numPr>
          <w:ilvl w:val="0"/>
          <w:numId w:val="15"/>
        </w:numPr>
        <w:tabs>
          <w:tab w:val="clear" w:pos="306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 xml:space="preserve">Naruszenie zasady trwałości oznacza konieczność zwrotu przez </w:t>
      </w:r>
      <w:r w:rsidR="00EE6FF0" w:rsidRPr="003F687E">
        <w:rPr>
          <w:rFonts w:cs="Calibri"/>
          <w:sz w:val="24"/>
          <w:szCs w:val="24"/>
        </w:rPr>
        <w:t>Beneficjenta</w:t>
      </w:r>
      <w:r w:rsidRPr="003F687E">
        <w:rPr>
          <w:rFonts w:cs="Calibri"/>
          <w:sz w:val="24"/>
          <w:szCs w:val="24"/>
        </w:rPr>
        <w:t xml:space="preserve"> środków otrzymanych na realizację </w:t>
      </w:r>
      <w:r w:rsidR="0084250B" w:rsidRPr="003F687E">
        <w:rPr>
          <w:rFonts w:cs="Calibri"/>
          <w:sz w:val="24"/>
          <w:szCs w:val="24"/>
        </w:rPr>
        <w:t>Projekt</w:t>
      </w:r>
      <w:r w:rsidRPr="003F687E">
        <w:rPr>
          <w:rFonts w:cs="Calibri"/>
          <w:sz w:val="24"/>
          <w:szCs w:val="24"/>
        </w:rPr>
        <w:t>u, wraz z odsetkami liczonymi jak dla zaległości podatkowych, proporcjonalnie do okresu niezachowania obowiązku trwałości – w trybie określonym w art. 207 ustawy o finansach</w:t>
      </w:r>
      <w:r w:rsidR="00AC66AA">
        <w:rPr>
          <w:rFonts w:cs="Calibri"/>
          <w:sz w:val="24"/>
          <w:szCs w:val="24"/>
        </w:rPr>
        <w:t xml:space="preserve"> publicznych</w:t>
      </w:r>
      <w:r w:rsidRPr="003F687E">
        <w:rPr>
          <w:rFonts w:cs="Calibri"/>
          <w:sz w:val="24"/>
          <w:szCs w:val="24"/>
        </w:rPr>
        <w:t>.</w:t>
      </w:r>
    </w:p>
    <w:p w:rsidR="00BA0FAC" w:rsidRPr="003F687E" w:rsidRDefault="00BA0FAC" w:rsidP="00B93A5E">
      <w:pPr>
        <w:numPr>
          <w:ilvl w:val="0"/>
          <w:numId w:val="15"/>
        </w:numPr>
        <w:tabs>
          <w:tab w:val="clear" w:pos="306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Naruszenie zasady trwałości następuje w sytuacji wystąpienia w okresie trwałości co najmniej jednej z poniższych przesłanek:</w:t>
      </w:r>
    </w:p>
    <w:p w:rsidR="00F147E9" w:rsidRPr="003F687E" w:rsidRDefault="00B16D5D" w:rsidP="00B93A5E">
      <w:pPr>
        <w:numPr>
          <w:ilvl w:val="0"/>
          <w:numId w:val="142"/>
        </w:numPr>
        <w:autoSpaceDE w:val="0"/>
        <w:autoSpaceDN w:val="0"/>
        <w:adjustRightInd w:val="0"/>
        <w:spacing w:after="0" w:line="240" w:lineRule="auto"/>
        <w:ind w:hanging="357"/>
        <w:rPr>
          <w:rFonts w:cs="Calibri"/>
          <w:sz w:val="24"/>
          <w:szCs w:val="24"/>
        </w:rPr>
      </w:pPr>
      <w:r w:rsidRPr="003F687E">
        <w:rPr>
          <w:rFonts w:cs="Calibri"/>
          <w:sz w:val="24"/>
          <w:szCs w:val="24"/>
        </w:rPr>
        <w:t>z</w:t>
      </w:r>
      <w:r w:rsidR="00BA0FAC" w:rsidRPr="003F687E">
        <w:rPr>
          <w:rFonts w:cs="Calibri"/>
          <w:sz w:val="24"/>
          <w:szCs w:val="24"/>
        </w:rPr>
        <w:t>aprzestan</w:t>
      </w:r>
      <w:r w:rsidRPr="003F687E">
        <w:rPr>
          <w:rFonts w:cs="Calibri"/>
          <w:sz w:val="24"/>
          <w:szCs w:val="24"/>
        </w:rPr>
        <w:t>ie lub przeniesienie</w:t>
      </w:r>
      <w:r w:rsidR="00BA0FAC" w:rsidRPr="003F687E">
        <w:rPr>
          <w:rFonts w:cs="Calibri"/>
          <w:sz w:val="24"/>
          <w:szCs w:val="24"/>
        </w:rPr>
        <w:t xml:space="preserve"> działalności produkcyjnej </w:t>
      </w:r>
      <w:r w:rsidRPr="003F687E">
        <w:rPr>
          <w:rFonts w:cs="Calibri"/>
          <w:sz w:val="24"/>
          <w:szCs w:val="24"/>
        </w:rPr>
        <w:t>poza region na poziomie</w:t>
      </w:r>
      <w:r w:rsidR="008A29CD" w:rsidRPr="003F687E">
        <w:rPr>
          <w:rFonts w:cs="Calibri"/>
          <w:sz w:val="24"/>
          <w:szCs w:val="24"/>
        </w:rPr>
        <w:t xml:space="preserve"> województwa opolskiego</w:t>
      </w:r>
      <w:r w:rsidRPr="003F687E">
        <w:rPr>
          <w:rFonts w:cs="Calibri"/>
          <w:sz w:val="24"/>
          <w:szCs w:val="24"/>
        </w:rPr>
        <w:t>, w którym projekt otrzymał wsparcie</w:t>
      </w:r>
      <w:r w:rsidR="00BA0FAC" w:rsidRPr="003F687E">
        <w:rPr>
          <w:rFonts w:cs="Calibri"/>
          <w:sz w:val="24"/>
          <w:szCs w:val="24"/>
        </w:rPr>
        <w:t>,</w:t>
      </w:r>
    </w:p>
    <w:p w:rsidR="00F147E9" w:rsidRPr="003F687E" w:rsidRDefault="00BA0FAC" w:rsidP="00B93A5E">
      <w:pPr>
        <w:numPr>
          <w:ilvl w:val="0"/>
          <w:numId w:val="142"/>
        </w:numPr>
        <w:autoSpaceDE w:val="0"/>
        <w:autoSpaceDN w:val="0"/>
        <w:adjustRightInd w:val="0"/>
        <w:spacing w:after="0" w:line="240" w:lineRule="auto"/>
        <w:ind w:hanging="357"/>
        <w:rPr>
          <w:rFonts w:cs="Calibri"/>
          <w:sz w:val="24"/>
          <w:szCs w:val="24"/>
        </w:rPr>
      </w:pPr>
      <w:r w:rsidRPr="003F687E">
        <w:rPr>
          <w:rFonts w:cs="Calibri"/>
          <w:sz w:val="24"/>
          <w:szCs w:val="24"/>
        </w:rPr>
        <w:t>zmiana własności elementu</w:t>
      </w:r>
      <w:r w:rsidR="00B16D5D" w:rsidRPr="003F687E">
        <w:rPr>
          <w:rFonts w:cs="Calibri"/>
          <w:sz w:val="24"/>
          <w:szCs w:val="24"/>
        </w:rPr>
        <w:t xml:space="preserve"> </w:t>
      </w:r>
      <w:r w:rsidRPr="003F687E">
        <w:rPr>
          <w:rFonts w:cs="Calibri"/>
          <w:sz w:val="24"/>
          <w:szCs w:val="24"/>
        </w:rPr>
        <w:t>infrastruktury, która daje przedsiębiorstwu lub podmiotowi publicznemu nienależn</w:t>
      </w:r>
      <w:r w:rsidR="00B16D5D" w:rsidRPr="003F687E">
        <w:rPr>
          <w:rFonts w:cs="Calibri"/>
          <w:sz w:val="24"/>
          <w:szCs w:val="24"/>
        </w:rPr>
        <w:t>ą</w:t>
      </w:r>
      <w:r w:rsidRPr="003F687E">
        <w:rPr>
          <w:rFonts w:cs="Calibri"/>
          <w:sz w:val="24"/>
          <w:szCs w:val="24"/>
        </w:rPr>
        <w:t xml:space="preserve"> korzyś</w:t>
      </w:r>
      <w:r w:rsidR="00B16D5D" w:rsidRPr="003F687E">
        <w:rPr>
          <w:rFonts w:cs="Calibri"/>
          <w:sz w:val="24"/>
          <w:szCs w:val="24"/>
        </w:rPr>
        <w:t>ć</w:t>
      </w:r>
      <w:r w:rsidRPr="003F687E">
        <w:rPr>
          <w:rFonts w:cs="Calibri"/>
          <w:sz w:val="24"/>
          <w:szCs w:val="24"/>
        </w:rPr>
        <w:t>,</w:t>
      </w:r>
    </w:p>
    <w:p w:rsidR="007B7BEB" w:rsidRPr="003F687E" w:rsidRDefault="00BA0FAC" w:rsidP="00B93A5E">
      <w:pPr>
        <w:numPr>
          <w:ilvl w:val="0"/>
          <w:numId w:val="142"/>
        </w:numPr>
        <w:autoSpaceDE w:val="0"/>
        <w:autoSpaceDN w:val="0"/>
        <w:adjustRightInd w:val="0"/>
        <w:spacing w:after="0" w:line="240" w:lineRule="auto"/>
        <w:ind w:hanging="357"/>
        <w:rPr>
          <w:rFonts w:cs="Calibri"/>
          <w:sz w:val="24"/>
          <w:szCs w:val="24"/>
        </w:rPr>
      </w:pPr>
      <w:r w:rsidRPr="003F687E">
        <w:rPr>
          <w:rFonts w:cs="Calibri"/>
          <w:sz w:val="24"/>
          <w:szCs w:val="24"/>
        </w:rPr>
        <w:lastRenderedPageBreak/>
        <w:t xml:space="preserve">istotna zmiana wpływająca na charakter </w:t>
      </w:r>
      <w:r w:rsidR="0084250B" w:rsidRPr="003F687E">
        <w:rPr>
          <w:rFonts w:cs="Calibri"/>
          <w:sz w:val="24"/>
          <w:szCs w:val="24"/>
        </w:rPr>
        <w:t>Projekt</w:t>
      </w:r>
      <w:r w:rsidRPr="003F687E">
        <w:rPr>
          <w:rFonts w:cs="Calibri"/>
          <w:sz w:val="24"/>
          <w:szCs w:val="24"/>
        </w:rPr>
        <w:t xml:space="preserve">u, jego cele lub warunki </w:t>
      </w:r>
      <w:r w:rsidR="00B16D5D" w:rsidRPr="003F687E">
        <w:rPr>
          <w:rFonts w:cs="Calibri"/>
          <w:sz w:val="24"/>
          <w:szCs w:val="24"/>
        </w:rPr>
        <w:t xml:space="preserve">jego wdrażania mogąca </w:t>
      </w:r>
      <w:r w:rsidRPr="003F687E">
        <w:rPr>
          <w:rFonts w:cs="Calibri"/>
          <w:sz w:val="24"/>
          <w:szCs w:val="24"/>
        </w:rPr>
        <w:t>doprowadzić do naruszenia pierwotnych celów</w:t>
      </w:r>
      <w:r w:rsidR="00B16D5D" w:rsidRPr="003F687E">
        <w:rPr>
          <w:rFonts w:cs="Calibri"/>
          <w:sz w:val="24"/>
          <w:szCs w:val="24"/>
        </w:rPr>
        <w:t xml:space="preserve"> projektu</w:t>
      </w:r>
      <w:r w:rsidRPr="003F687E">
        <w:rPr>
          <w:rFonts w:cs="Calibri"/>
          <w:sz w:val="24"/>
          <w:szCs w:val="24"/>
        </w:rPr>
        <w:t>.</w:t>
      </w:r>
    </w:p>
    <w:p w:rsidR="007B7BEB" w:rsidRPr="003F687E" w:rsidRDefault="007B7BEB" w:rsidP="00B93A5E">
      <w:pPr>
        <w:numPr>
          <w:ilvl w:val="0"/>
          <w:numId w:val="194"/>
        </w:numPr>
        <w:spacing w:after="0" w:line="240" w:lineRule="auto"/>
        <w:ind w:left="357" w:hanging="357"/>
        <w:rPr>
          <w:rFonts w:cs="Calibri"/>
          <w:sz w:val="24"/>
          <w:szCs w:val="24"/>
        </w:rPr>
      </w:pPr>
      <w:r w:rsidRPr="003F687E">
        <w:rPr>
          <w:rFonts w:cs="Calibri"/>
          <w:sz w:val="24"/>
          <w:szCs w:val="24"/>
        </w:rPr>
        <w:t xml:space="preserve">Zgodnie z art. 65 ust. 3 </w:t>
      </w:r>
      <w:r w:rsidR="00DF6510" w:rsidRPr="003F687E">
        <w:rPr>
          <w:rFonts w:cs="Calibri"/>
          <w:sz w:val="24"/>
          <w:szCs w:val="24"/>
        </w:rPr>
        <w:t>R</w:t>
      </w:r>
      <w:r w:rsidRPr="003F687E">
        <w:rPr>
          <w:rFonts w:cs="Calibri"/>
          <w:sz w:val="24"/>
          <w:szCs w:val="24"/>
        </w:rPr>
        <w:t>ozporządzenia ogólnego, upadłość wynikająca z oszustwa</w:t>
      </w:r>
      <w:r w:rsidR="009B4990" w:rsidRPr="003F687E">
        <w:rPr>
          <w:rFonts w:cs="Calibri"/>
          <w:sz w:val="24"/>
          <w:szCs w:val="24"/>
        </w:rPr>
        <w:t xml:space="preserve"> </w:t>
      </w:r>
      <w:r w:rsidRPr="003F687E">
        <w:rPr>
          <w:rFonts w:cs="Calibri"/>
          <w:sz w:val="24"/>
          <w:szCs w:val="24"/>
        </w:rPr>
        <w:t xml:space="preserve">potwierdzonego prawomocnym wyrokiem sądu oznacza naruszenie zasady trwałości projektu. </w:t>
      </w:r>
    </w:p>
    <w:p w:rsidR="00BA0FAC" w:rsidRPr="003F687E" w:rsidRDefault="00BA0FAC" w:rsidP="00B93A5E">
      <w:pPr>
        <w:numPr>
          <w:ilvl w:val="0"/>
          <w:numId w:val="194"/>
        </w:numPr>
        <w:autoSpaceDE w:val="0"/>
        <w:autoSpaceDN w:val="0"/>
        <w:adjustRightInd w:val="0"/>
        <w:spacing w:after="0" w:line="240" w:lineRule="auto"/>
        <w:ind w:left="357" w:hanging="357"/>
        <w:rPr>
          <w:rFonts w:cs="Calibri"/>
          <w:sz w:val="24"/>
          <w:szCs w:val="24"/>
        </w:rPr>
      </w:pPr>
      <w:r w:rsidRPr="003F687E">
        <w:rPr>
          <w:rFonts w:cs="Calibri"/>
          <w:sz w:val="24"/>
          <w:szCs w:val="24"/>
        </w:rPr>
        <w:t xml:space="preserve">Brak ogłoszenia upadłości </w:t>
      </w:r>
      <w:r w:rsidR="00EE6FF0" w:rsidRPr="003F687E">
        <w:rPr>
          <w:rFonts w:cs="Calibri"/>
          <w:sz w:val="24"/>
          <w:szCs w:val="24"/>
        </w:rPr>
        <w:t>Beneficjenta</w:t>
      </w:r>
      <w:r w:rsidRPr="003F687E">
        <w:rPr>
          <w:rFonts w:cs="Calibri"/>
          <w:sz w:val="24"/>
          <w:szCs w:val="24"/>
        </w:rPr>
        <w:t xml:space="preserve">, który zaprzestał prowadzenia działalności, oznacza naruszenie trwałości. </w:t>
      </w:r>
    </w:p>
    <w:p w:rsidR="00BA0FAC" w:rsidRPr="003F687E" w:rsidRDefault="00BA0FAC" w:rsidP="00B93A5E">
      <w:pPr>
        <w:numPr>
          <w:ilvl w:val="0"/>
          <w:numId w:val="194"/>
        </w:numPr>
        <w:autoSpaceDE w:val="0"/>
        <w:autoSpaceDN w:val="0"/>
        <w:adjustRightInd w:val="0"/>
        <w:spacing w:after="0" w:line="240" w:lineRule="auto"/>
        <w:ind w:left="357" w:hanging="357"/>
        <w:rPr>
          <w:rFonts w:cs="Calibri"/>
          <w:sz w:val="24"/>
          <w:szCs w:val="24"/>
        </w:rPr>
      </w:pPr>
      <w:r w:rsidRPr="003F687E">
        <w:rPr>
          <w:rFonts w:cs="Calibri"/>
          <w:sz w:val="24"/>
          <w:szCs w:val="24"/>
        </w:rPr>
        <w:t xml:space="preserve">W sytuacji, gdy wobec </w:t>
      </w:r>
      <w:r w:rsidR="00EE6FF0" w:rsidRPr="003F687E">
        <w:rPr>
          <w:rFonts w:cs="Calibri"/>
          <w:sz w:val="24"/>
          <w:szCs w:val="24"/>
        </w:rPr>
        <w:t>Beneficjenta</w:t>
      </w:r>
      <w:r w:rsidRPr="003F687E">
        <w:rPr>
          <w:rFonts w:cs="Calibri"/>
          <w:sz w:val="24"/>
          <w:szCs w:val="24"/>
        </w:rPr>
        <w:t xml:space="preserve"> ogłoszona została upadłość</w:t>
      </w:r>
      <w:r w:rsidR="00291CB3" w:rsidRPr="003F687E">
        <w:rPr>
          <w:rFonts w:cs="Calibri"/>
          <w:sz w:val="24"/>
          <w:szCs w:val="24"/>
        </w:rPr>
        <w:t xml:space="preserve">  likwidacyjna</w:t>
      </w:r>
      <w:r w:rsidRPr="003F687E">
        <w:rPr>
          <w:rFonts w:cs="Calibri"/>
          <w:sz w:val="24"/>
          <w:szCs w:val="24"/>
        </w:rPr>
        <w:t xml:space="preserve">, Instytucja </w:t>
      </w:r>
      <w:r w:rsidR="000A64B8" w:rsidRPr="003F687E">
        <w:rPr>
          <w:rFonts w:cs="Calibri"/>
          <w:sz w:val="24"/>
          <w:szCs w:val="24"/>
        </w:rPr>
        <w:t>Pośrednicząca</w:t>
      </w:r>
      <w:r w:rsidR="00154D5A" w:rsidRPr="003F687E">
        <w:rPr>
          <w:rFonts w:cs="Calibri"/>
          <w:sz w:val="24"/>
          <w:szCs w:val="24"/>
        </w:rPr>
        <w:t xml:space="preserve"> wzywa Beneficjenta</w:t>
      </w:r>
      <w:r w:rsidR="00F46A1A" w:rsidRPr="003F687E">
        <w:rPr>
          <w:rFonts w:cs="Calibri"/>
          <w:sz w:val="24"/>
          <w:szCs w:val="24"/>
        </w:rPr>
        <w:t xml:space="preserve">, bądź Syndyka Masy do zwrotu środków, wyznaczając </w:t>
      </w:r>
      <w:r w:rsidR="00A2109E" w:rsidRPr="003F687E">
        <w:rPr>
          <w:rFonts w:cs="Calibri"/>
          <w:sz w:val="24"/>
          <w:szCs w:val="24"/>
        </w:rPr>
        <w:br/>
      </w:r>
      <w:r w:rsidR="00F46A1A" w:rsidRPr="003F687E">
        <w:rPr>
          <w:rFonts w:cs="Calibri"/>
          <w:sz w:val="24"/>
          <w:szCs w:val="24"/>
        </w:rPr>
        <w:t>14 dniowy termin na dokonanie zwrotu śr</w:t>
      </w:r>
      <w:r w:rsidR="00154D5A" w:rsidRPr="003F687E">
        <w:rPr>
          <w:rFonts w:cs="Calibri"/>
          <w:sz w:val="24"/>
          <w:szCs w:val="24"/>
        </w:rPr>
        <w:t>odków. W przypadku braku zwrotu, Instytucja Pośrednicząca</w:t>
      </w:r>
      <w:r w:rsidR="00F46A1A" w:rsidRPr="003F687E">
        <w:rPr>
          <w:rFonts w:cs="Calibri"/>
          <w:sz w:val="24"/>
          <w:szCs w:val="24"/>
        </w:rPr>
        <w:t xml:space="preserve"> wszczyna postępowanie administracyjne</w:t>
      </w:r>
      <w:r w:rsidRPr="003F687E">
        <w:rPr>
          <w:rFonts w:cs="Calibri"/>
          <w:sz w:val="24"/>
          <w:szCs w:val="24"/>
        </w:rPr>
        <w:t xml:space="preserve">. </w:t>
      </w:r>
    </w:p>
    <w:p w:rsidR="00BA0FAC" w:rsidRPr="003F687E" w:rsidRDefault="00BA0FAC" w:rsidP="00B93A5E">
      <w:pPr>
        <w:numPr>
          <w:ilvl w:val="0"/>
          <w:numId w:val="194"/>
        </w:numPr>
        <w:autoSpaceDE w:val="0"/>
        <w:autoSpaceDN w:val="0"/>
        <w:adjustRightInd w:val="0"/>
        <w:spacing w:after="0" w:line="240" w:lineRule="auto"/>
        <w:ind w:left="357" w:hanging="357"/>
        <w:rPr>
          <w:rFonts w:cs="Calibri"/>
          <w:sz w:val="24"/>
          <w:szCs w:val="24"/>
        </w:rPr>
      </w:pPr>
      <w:r w:rsidRPr="003F687E">
        <w:rPr>
          <w:rFonts w:cs="Calibri"/>
          <w:sz w:val="24"/>
          <w:szCs w:val="24"/>
        </w:rPr>
        <w:t xml:space="preserve">W przypadku zaistnienia podejrzenia o tym, że upadłość </w:t>
      </w:r>
      <w:r w:rsidR="00EE6FF0" w:rsidRPr="003F687E">
        <w:rPr>
          <w:rFonts w:cs="Calibri"/>
          <w:sz w:val="24"/>
          <w:szCs w:val="24"/>
        </w:rPr>
        <w:t>Beneficjenta</w:t>
      </w:r>
      <w:r w:rsidRPr="003F687E">
        <w:rPr>
          <w:rFonts w:cs="Calibri"/>
          <w:sz w:val="24"/>
          <w:szCs w:val="24"/>
        </w:rPr>
        <w:t xml:space="preserve"> mogła mieć charakter oszukańczy, Instytucja </w:t>
      </w:r>
      <w:r w:rsidR="000A64B8" w:rsidRPr="003F687E">
        <w:rPr>
          <w:rFonts w:cs="Calibri"/>
          <w:sz w:val="24"/>
          <w:szCs w:val="24"/>
        </w:rPr>
        <w:t>Pośrednicząca</w:t>
      </w:r>
      <w:r w:rsidRPr="003F687E">
        <w:rPr>
          <w:rFonts w:cs="Calibri"/>
          <w:sz w:val="24"/>
          <w:szCs w:val="24"/>
        </w:rPr>
        <w:t xml:space="preserve"> jest zobowiązana do złożenia zawiadomienia o możliwości popełnienia czynu zabronionego w trybie art. 304 § 2 Kodeksu postępowania karnego (</w:t>
      </w:r>
      <w:r w:rsidR="004C33F4" w:rsidRPr="003F687E">
        <w:rPr>
          <w:rFonts w:cs="Calibri"/>
          <w:sz w:val="24"/>
          <w:szCs w:val="24"/>
        </w:rPr>
        <w:t>t.j. Dz.U. z 2024 r. poz. 37 z późn.zm.)</w:t>
      </w:r>
    </w:p>
    <w:p w:rsidR="00330687" w:rsidRPr="003F687E" w:rsidRDefault="009B05B8" w:rsidP="00330687">
      <w:pPr>
        <w:numPr>
          <w:ilvl w:val="0"/>
          <w:numId w:val="194"/>
        </w:numPr>
        <w:autoSpaceDE w:val="0"/>
        <w:autoSpaceDN w:val="0"/>
        <w:adjustRightInd w:val="0"/>
        <w:spacing w:after="0" w:line="240" w:lineRule="auto"/>
        <w:ind w:left="357" w:hanging="357"/>
        <w:rPr>
          <w:rFonts w:cs="Calibri"/>
          <w:sz w:val="24"/>
          <w:szCs w:val="24"/>
        </w:rPr>
      </w:pPr>
      <w:r w:rsidRPr="003F687E">
        <w:rPr>
          <w:rFonts w:cs="Calibri"/>
          <w:sz w:val="24"/>
          <w:szCs w:val="24"/>
        </w:rPr>
        <w:t xml:space="preserve">Beneficjent jest zobowiązany do niezwłocznego pisemnego poinformowania </w:t>
      </w:r>
      <w:r w:rsidR="000A64B8" w:rsidRPr="003F687E">
        <w:rPr>
          <w:rFonts w:cs="Calibri"/>
          <w:sz w:val="24"/>
          <w:szCs w:val="24"/>
        </w:rPr>
        <w:t>Instytucji Pośredniczącej</w:t>
      </w:r>
      <w:r w:rsidR="00E02A93" w:rsidRPr="003F687E">
        <w:rPr>
          <w:rFonts w:cs="Calibri"/>
          <w:sz w:val="24"/>
          <w:szCs w:val="24"/>
        </w:rPr>
        <w:t xml:space="preserve"> o wszelkich okolicznoś</w:t>
      </w:r>
      <w:r w:rsidRPr="003F687E">
        <w:rPr>
          <w:rFonts w:cs="Calibri"/>
          <w:sz w:val="24"/>
          <w:szCs w:val="24"/>
        </w:rPr>
        <w:t>ciach, które spowodowały lub mogą spowodować nieutrzymanie trwałości projektu, zmianę kwalifikowalno</w:t>
      </w:r>
      <w:r w:rsidR="00E02A93" w:rsidRPr="003F687E">
        <w:rPr>
          <w:rFonts w:cs="Calibri"/>
          <w:sz w:val="24"/>
          <w:szCs w:val="24"/>
        </w:rPr>
        <w:t>ści wydatkó</w:t>
      </w:r>
      <w:r w:rsidRPr="003F687E">
        <w:rPr>
          <w:rFonts w:cs="Calibri"/>
          <w:sz w:val="24"/>
          <w:szCs w:val="24"/>
        </w:rPr>
        <w:t xml:space="preserve">w w okresie trwałości projektu, w tym zmiany powodujące możliwość odzyskania przez </w:t>
      </w:r>
      <w:r w:rsidR="00A2109E" w:rsidRPr="003F687E">
        <w:rPr>
          <w:rFonts w:cs="Calibri"/>
          <w:sz w:val="24"/>
          <w:szCs w:val="24"/>
        </w:rPr>
        <w:t>B</w:t>
      </w:r>
      <w:r w:rsidRPr="003F687E">
        <w:rPr>
          <w:rFonts w:cs="Calibri"/>
          <w:sz w:val="24"/>
          <w:szCs w:val="24"/>
        </w:rPr>
        <w:t>eneficjenta podatku od towarów i usług</w:t>
      </w:r>
      <w:r w:rsidR="00E02A93" w:rsidRPr="003F687E">
        <w:rPr>
          <w:rFonts w:cs="Calibri"/>
          <w:sz w:val="24"/>
          <w:szCs w:val="24"/>
        </w:rPr>
        <w:t>, który stanowił wydatek kwalifikowan</w:t>
      </w:r>
      <w:r w:rsidR="001E6FF8" w:rsidRPr="003F687E">
        <w:rPr>
          <w:rFonts w:cs="Calibri"/>
          <w:sz w:val="24"/>
          <w:szCs w:val="24"/>
        </w:rPr>
        <w:t>y w okresie realizacji projektu, zmianę struktury własnościowej, zmianę siedziby.</w:t>
      </w:r>
    </w:p>
    <w:p w:rsidR="00330687" w:rsidRPr="003F687E" w:rsidRDefault="00330687" w:rsidP="00B93A5E">
      <w:pPr>
        <w:spacing w:after="0" w:line="240" w:lineRule="auto"/>
        <w:rPr>
          <w:rFonts w:cs="Calibri"/>
          <w:b/>
          <w:sz w:val="24"/>
          <w:szCs w:val="24"/>
        </w:rPr>
      </w:pPr>
    </w:p>
    <w:p w:rsidR="00330687" w:rsidRPr="0002040C" w:rsidRDefault="00330687" w:rsidP="00330687">
      <w:pPr>
        <w:spacing w:after="0" w:line="240" w:lineRule="auto"/>
        <w:rPr>
          <w:rFonts w:cs="Calibri"/>
          <w:b/>
          <w:sz w:val="24"/>
          <w:szCs w:val="24"/>
        </w:rPr>
      </w:pPr>
      <w:r w:rsidRPr="003F687E">
        <w:rPr>
          <w:rFonts w:cs="Calibri"/>
          <w:b/>
          <w:sz w:val="24"/>
          <w:szCs w:val="24"/>
        </w:rPr>
        <w:t>Udzielanie zamówień w ramach Projektu</w:t>
      </w:r>
      <w:r w:rsidRPr="0002040C">
        <w:rPr>
          <w:rFonts w:cs="Calibri"/>
          <w:b/>
          <w:sz w:val="24"/>
          <w:szCs w:val="24"/>
          <w:vertAlign w:val="superscript"/>
        </w:rPr>
        <w:footnoteReference w:id="14"/>
      </w:r>
    </w:p>
    <w:p w:rsidR="00330687" w:rsidRPr="00DE5F52" w:rsidRDefault="00330687" w:rsidP="00330687">
      <w:pPr>
        <w:spacing w:after="0" w:line="240" w:lineRule="auto"/>
        <w:rPr>
          <w:rFonts w:cs="Calibri"/>
          <w:b/>
          <w:sz w:val="24"/>
          <w:szCs w:val="24"/>
        </w:rPr>
      </w:pPr>
      <w:r w:rsidRPr="00DE5F52">
        <w:rPr>
          <w:rFonts w:cs="Calibri"/>
          <w:b/>
          <w:sz w:val="24"/>
          <w:szCs w:val="24"/>
        </w:rPr>
        <w:t xml:space="preserve">§ </w:t>
      </w:r>
      <w:r w:rsidR="004D29C9">
        <w:rPr>
          <w:rFonts w:cs="Calibri"/>
          <w:b/>
          <w:sz w:val="24"/>
          <w:szCs w:val="24"/>
        </w:rPr>
        <w:t>22</w:t>
      </w:r>
    </w:p>
    <w:p w:rsidR="00330687" w:rsidRPr="00C3037F" w:rsidRDefault="00330687" w:rsidP="00330687">
      <w:pPr>
        <w:numPr>
          <w:ilvl w:val="0"/>
          <w:numId w:val="140"/>
        </w:numPr>
        <w:spacing w:after="0" w:line="240" w:lineRule="auto"/>
        <w:ind w:left="357" w:hanging="357"/>
        <w:rPr>
          <w:rFonts w:eastAsia="Times New Roman" w:cs="Calibri"/>
          <w:sz w:val="24"/>
          <w:szCs w:val="24"/>
        </w:rPr>
      </w:pPr>
      <w:r w:rsidRPr="007C3105">
        <w:rPr>
          <w:rFonts w:cs="Calibri"/>
          <w:sz w:val="24"/>
          <w:szCs w:val="24"/>
        </w:rPr>
        <w:t>Beneficj</w:t>
      </w:r>
      <w:r w:rsidRPr="00315E20">
        <w:rPr>
          <w:rFonts w:cs="Calibri"/>
          <w:sz w:val="24"/>
          <w:szCs w:val="24"/>
        </w:rPr>
        <w:t>ent udziela zamówień w ramach Projektu na warunkach określonych w wersji wytycznych obowiązującej na dzień poniesienia wydatku lub na dzień wszczęcia postępowania, które zakończyło się zawarciem umowy albo ustawy Pzp</w:t>
      </w:r>
      <w:r w:rsidRPr="00C3037F">
        <w:rPr>
          <w:rFonts w:eastAsia="Times New Roman" w:cs="Calibri"/>
          <w:sz w:val="24"/>
          <w:szCs w:val="24"/>
        </w:rPr>
        <w:t>.</w:t>
      </w:r>
    </w:p>
    <w:p w:rsidR="00330687" w:rsidRPr="003F687E" w:rsidRDefault="00330687" w:rsidP="00330687">
      <w:pPr>
        <w:numPr>
          <w:ilvl w:val="0"/>
          <w:numId w:val="140"/>
        </w:numPr>
        <w:spacing w:after="0" w:line="240" w:lineRule="auto"/>
        <w:rPr>
          <w:rFonts w:eastAsia="Times New Roman" w:cs="Calibri"/>
          <w:sz w:val="24"/>
          <w:szCs w:val="24"/>
        </w:rPr>
      </w:pPr>
      <w:r w:rsidRPr="005F067F">
        <w:rPr>
          <w:rFonts w:eastAsia="Times New Roman" w:cs="Calibri"/>
          <w:sz w:val="24"/>
          <w:szCs w:val="24"/>
        </w:rPr>
        <w:t>W przypadku wydatków  o wartości poniżej 50 tys. zł netto Beneficjent zapewnia, że wydatek został dokonany w sposób przejrzysty, racj</w:t>
      </w:r>
      <w:r w:rsidRPr="003F687E">
        <w:rPr>
          <w:rFonts w:eastAsia="Times New Roman" w:cs="Calibri"/>
          <w:sz w:val="24"/>
          <w:szCs w:val="24"/>
        </w:rPr>
        <w:t>onalny i efektywny, z zachowaniem zasad uzyskiwania najlepszych efektów z danych nakładów.</w:t>
      </w:r>
    </w:p>
    <w:p w:rsidR="00330687" w:rsidRPr="003F687E" w:rsidRDefault="00330687" w:rsidP="00330687">
      <w:pPr>
        <w:numPr>
          <w:ilvl w:val="0"/>
          <w:numId w:val="140"/>
        </w:numPr>
        <w:spacing w:after="0" w:line="240" w:lineRule="auto"/>
        <w:rPr>
          <w:rFonts w:eastAsia="Times New Roman" w:cs="Calibri"/>
          <w:sz w:val="24"/>
          <w:szCs w:val="24"/>
        </w:rPr>
      </w:pPr>
      <w:r w:rsidRPr="003F687E">
        <w:rPr>
          <w:rFonts w:eastAsia="Times New Roman" w:cs="Calibri"/>
          <w:sz w:val="24"/>
          <w:szCs w:val="24"/>
        </w:rPr>
        <w:t xml:space="preserve">Instytucja Pośrednicząca, w przypadku stwierdzenia naruszenia przez Beneficjenta zasad określonych w wytycznych, dokonuje korekt finansowych, zgodnie z </w:t>
      </w:r>
      <w:r w:rsidRPr="003F687E">
        <w:rPr>
          <w:rFonts w:cs="Calibri"/>
          <w:sz w:val="24"/>
          <w:szCs w:val="24"/>
        </w:rPr>
        <w:t>Wytycznymi dotyczącymi sposobu korygowania nieprawidłowości na lata 2021-2027</w:t>
      </w:r>
      <w:r w:rsidRPr="003F687E">
        <w:rPr>
          <w:rFonts w:eastAsia="Times New Roman" w:cs="Calibri"/>
          <w:sz w:val="24"/>
          <w:szCs w:val="24"/>
        </w:rPr>
        <w:t>. Korekty obejmują całość wydatku poniesionego z naruszeniem ww. zasad w części odpowiadającej kwocie współfinansowania ze środków UE. Wartość korekty finansowej może zostać obniżona, jeżeli Komisja Europejska określi możliwość obniżania tych wartości.</w:t>
      </w:r>
    </w:p>
    <w:p w:rsidR="00330687" w:rsidRPr="00C50E6F" w:rsidRDefault="00330687" w:rsidP="00330687">
      <w:pPr>
        <w:numPr>
          <w:ilvl w:val="0"/>
          <w:numId w:val="140"/>
        </w:numPr>
        <w:spacing w:after="0" w:line="240" w:lineRule="auto"/>
        <w:rPr>
          <w:rFonts w:eastAsia="Times New Roman" w:cs="Calibri"/>
          <w:sz w:val="24"/>
          <w:szCs w:val="24"/>
        </w:rPr>
      </w:pPr>
      <w:r w:rsidRPr="003F687E">
        <w:rPr>
          <w:rFonts w:eastAsia="Times New Roman" w:cs="Calibri"/>
          <w:sz w:val="24"/>
          <w:szCs w:val="24"/>
        </w:rPr>
        <w:t xml:space="preserve">Instytucja Pośrednicząca, w przypadku stwierdzenia naruszenia przez Beneficjenta zasad określonych w ust. 1-2, może uznać wydatki związane z udzielonym zamówieniem </w:t>
      </w:r>
      <w:r w:rsidRPr="003F687E">
        <w:rPr>
          <w:rFonts w:eastAsia="Times New Roman" w:cs="Calibri"/>
          <w:sz w:val="24"/>
          <w:szCs w:val="24"/>
        </w:rPr>
        <w:br/>
      </w:r>
      <w:r w:rsidRPr="00C50E6F">
        <w:rPr>
          <w:rFonts w:eastAsia="Times New Roman" w:cs="Calibri"/>
          <w:sz w:val="24"/>
          <w:szCs w:val="24"/>
        </w:rPr>
        <w:t xml:space="preserve">w całości lub części za niekwalifikowalne. </w:t>
      </w:r>
    </w:p>
    <w:p w:rsidR="00D33218" w:rsidRPr="007D030E" w:rsidRDefault="00D33218" w:rsidP="007D030E">
      <w:pPr>
        <w:numPr>
          <w:ilvl w:val="0"/>
          <w:numId w:val="140"/>
        </w:numPr>
        <w:suppressAutoHyphens/>
        <w:spacing w:after="0" w:line="23" w:lineRule="atLeast"/>
        <w:rPr>
          <w:rFonts w:cs="Aptos"/>
        </w:rPr>
      </w:pPr>
      <w:r w:rsidRPr="00C50E6F">
        <w:rPr>
          <w:rFonts w:cs="Aptos"/>
          <w:sz w:val="24"/>
          <w:szCs w:val="24"/>
        </w:rPr>
        <w:t xml:space="preserve">Zobowiązuje się Beneficjenta do zamieszczania w CST 2021 informacji, o których mowa w </w:t>
      </w:r>
      <w:r w:rsidRPr="0055002F">
        <w:rPr>
          <w:rFonts w:cs="Aptos"/>
          <w:bCs/>
          <w:sz w:val="24"/>
          <w:szCs w:val="24"/>
        </w:rPr>
        <w:t>§ 1</w:t>
      </w:r>
      <w:r w:rsidR="00217B64">
        <w:rPr>
          <w:rFonts w:cs="Aptos"/>
          <w:bCs/>
          <w:sz w:val="24"/>
          <w:szCs w:val="24"/>
        </w:rPr>
        <w:t>8</w:t>
      </w:r>
      <w:r w:rsidRPr="00C50E6F">
        <w:rPr>
          <w:rFonts w:cs="Aptos"/>
          <w:bCs/>
          <w:sz w:val="24"/>
          <w:szCs w:val="24"/>
        </w:rPr>
        <w:t xml:space="preserve"> ust. 1 pkt. 6 umowy.</w:t>
      </w:r>
    </w:p>
    <w:p w:rsidR="002032B4" w:rsidRPr="003F687E" w:rsidRDefault="002032B4" w:rsidP="00B93A5E">
      <w:pPr>
        <w:spacing w:after="0" w:line="240" w:lineRule="auto"/>
        <w:rPr>
          <w:rFonts w:cs="Calibri"/>
          <w:b/>
          <w:sz w:val="24"/>
          <w:szCs w:val="24"/>
        </w:rPr>
      </w:pPr>
    </w:p>
    <w:p w:rsidR="00D7479A" w:rsidRPr="003F687E" w:rsidRDefault="00D7479A" w:rsidP="00B93A5E">
      <w:pPr>
        <w:spacing w:after="0" w:line="240" w:lineRule="auto"/>
        <w:rPr>
          <w:rFonts w:cs="Calibri"/>
          <w:b/>
          <w:sz w:val="24"/>
          <w:szCs w:val="24"/>
        </w:rPr>
      </w:pPr>
      <w:r w:rsidRPr="003F687E">
        <w:rPr>
          <w:rFonts w:cs="Calibri"/>
          <w:b/>
          <w:sz w:val="24"/>
          <w:szCs w:val="24"/>
        </w:rPr>
        <w:t>Ochrona danych osobowych</w:t>
      </w:r>
    </w:p>
    <w:p w:rsidR="00E4562C" w:rsidRPr="0002040C" w:rsidRDefault="00D7479A" w:rsidP="00E4562C">
      <w:pPr>
        <w:spacing w:after="0" w:line="240" w:lineRule="auto"/>
        <w:rPr>
          <w:rFonts w:cs="Calibri"/>
          <w:sz w:val="24"/>
          <w:szCs w:val="24"/>
        </w:rPr>
      </w:pPr>
      <w:r w:rsidRPr="003F687E">
        <w:rPr>
          <w:rFonts w:cs="Calibri"/>
          <w:b/>
          <w:sz w:val="24"/>
          <w:szCs w:val="24"/>
        </w:rPr>
        <w:t xml:space="preserve">§ </w:t>
      </w:r>
      <w:r w:rsidR="004D29C9">
        <w:rPr>
          <w:rFonts w:cs="Calibri"/>
          <w:b/>
          <w:sz w:val="24"/>
          <w:szCs w:val="24"/>
        </w:rPr>
        <w:t>23</w:t>
      </w:r>
    </w:p>
    <w:p w:rsidR="00E4562C" w:rsidRPr="007C3105" w:rsidRDefault="00E4562C" w:rsidP="00E4562C">
      <w:pPr>
        <w:numPr>
          <w:ilvl w:val="0"/>
          <w:numId w:val="209"/>
        </w:numPr>
        <w:spacing w:after="0" w:line="240" w:lineRule="auto"/>
        <w:ind w:left="357" w:hanging="357"/>
        <w:rPr>
          <w:rFonts w:cs="Calibri"/>
          <w:sz w:val="24"/>
          <w:szCs w:val="24"/>
        </w:rPr>
      </w:pPr>
      <w:r w:rsidRPr="00DE5F52">
        <w:rPr>
          <w:rFonts w:cs="Calibri"/>
          <w:sz w:val="24"/>
          <w:szCs w:val="24"/>
        </w:rPr>
        <w:t>W związku z art. 28 RODO, Instytucja Zarządzająca powierza Beneficjentowi przetwarzanie danych osobowych, na warun</w:t>
      </w:r>
      <w:r w:rsidRPr="007C3105">
        <w:rPr>
          <w:rFonts w:cs="Calibri"/>
          <w:sz w:val="24"/>
          <w:szCs w:val="24"/>
        </w:rPr>
        <w:t>kach opisanych w niniejszym paragrafie.</w:t>
      </w:r>
    </w:p>
    <w:p w:rsidR="00E4562C" w:rsidRPr="00315E20" w:rsidRDefault="00E4562C" w:rsidP="00B93A5E">
      <w:pPr>
        <w:numPr>
          <w:ilvl w:val="0"/>
          <w:numId w:val="209"/>
        </w:numPr>
        <w:spacing w:after="0" w:line="240" w:lineRule="auto"/>
        <w:ind w:left="357" w:hanging="357"/>
        <w:rPr>
          <w:rFonts w:cs="Calibri"/>
          <w:sz w:val="24"/>
          <w:szCs w:val="24"/>
        </w:rPr>
      </w:pPr>
      <w:r w:rsidRPr="00315E20">
        <w:rPr>
          <w:rFonts w:cs="Calibri"/>
          <w:sz w:val="24"/>
          <w:szCs w:val="24"/>
        </w:rPr>
        <w:t>Przetwarzanie danych osobowych w odniesieniu do zbioru  FEO 2021-2027 jest dopuszczalne na podstawie:</w:t>
      </w:r>
    </w:p>
    <w:p w:rsidR="00E4562C" w:rsidRPr="00C3037F" w:rsidRDefault="00E4562C" w:rsidP="00B93A5E">
      <w:pPr>
        <w:numPr>
          <w:ilvl w:val="0"/>
          <w:numId w:val="210"/>
        </w:numPr>
        <w:spacing w:after="0" w:line="240" w:lineRule="auto"/>
        <w:rPr>
          <w:rFonts w:cs="Calibri"/>
          <w:sz w:val="24"/>
          <w:szCs w:val="24"/>
        </w:rPr>
      </w:pPr>
      <w:r w:rsidRPr="00C3037F">
        <w:rPr>
          <w:rFonts w:cs="Calibri"/>
          <w:sz w:val="24"/>
          <w:szCs w:val="24"/>
        </w:rPr>
        <w:t xml:space="preserve">rozporządzenia ogólnego; </w:t>
      </w:r>
    </w:p>
    <w:p w:rsidR="00E4562C" w:rsidRPr="003F687E" w:rsidRDefault="00E4562C" w:rsidP="00B93A5E">
      <w:pPr>
        <w:numPr>
          <w:ilvl w:val="0"/>
          <w:numId w:val="210"/>
        </w:numPr>
        <w:spacing w:after="0" w:line="240" w:lineRule="auto"/>
        <w:rPr>
          <w:rFonts w:cs="Calibri"/>
          <w:sz w:val="24"/>
          <w:szCs w:val="24"/>
        </w:rPr>
      </w:pPr>
      <w:r w:rsidRPr="005F067F">
        <w:rPr>
          <w:rFonts w:cs="Calibri"/>
          <w:sz w:val="24"/>
          <w:szCs w:val="24"/>
        </w:rPr>
        <w:t>Rozporządzenia Parlamentu Europejskiego i Rady (UE) nr 2021/1058 z dnia 24 czerwca 2021 r. w Europejskiego Funduszu Rozwoju Regionalnego i Funduszu Spójności zwanego dalej „rozporządz</w:t>
      </w:r>
      <w:r w:rsidRPr="003F687E">
        <w:rPr>
          <w:rFonts w:cs="Calibri"/>
          <w:sz w:val="24"/>
          <w:szCs w:val="24"/>
        </w:rPr>
        <w:t xml:space="preserve">eniem nr 2021/1058”; </w:t>
      </w:r>
    </w:p>
    <w:p w:rsidR="00E4562C" w:rsidRPr="003F687E" w:rsidRDefault="00E4562C" w:rsidP="00B93A5E">
      <w:pPr>
        <w:numPr>
          <w:ilvl w:val="0"/>
          <w:numId w:val="210"/>
        </w:numPr>
        <w:spacing w:after="0" w:line="240" w:lineRule="auto"/>
        <w:rPr>
          <w:rFonts w:cs="Calibri"/>
          <w:sz w:val="24"/>
          <w:szCs w:val="24"/>
        </w:rPr>
      </w:pPr>
      <w:r w:rsidRPr="003F687E">
        <w:rPr>
          <w:rFonts w:cs="Calibri"/>
          <w:sz w:val="24"/>
          <w:szCs w:val="24"/>
        </w:rPr>
        <w:t>ustawy wdrożeniowej.</w:t>
      </w:r>
    </w:p>
    <w:p w:rsidR="00F1673A" w:rsidRPr="003F687E" w:rsidRDefault="00F1673A" w:rsidP="00B93A5E">
      <w:pPr>
        <w:numPr>
          <w:ilvl w:val="0"/>
          <w:numId w:val="49"/>
        </w:numPr>
        <w:tabs>
          <w:tab w:val="clear" w:pos="360"/>
        </w:tabs>
        <w:suppressAutoHyphens/>
        <w:spacing w:after="0" w:line="240" w:lineRule="auto"/>
        <w:rPr>
          <w:rFonts w:cs="Calibri"/>
          <w:sz w:val="24"/>
          <w:szCs w:val="24"/>
        </w:rPr>
      </w:pPr>
      <w:r w:rsidRPr="003F687E">
        <w:rPr>
          <w:rFonts w:cs="Calibri"/>
          <w:sz w:val="24"/>
          <w:szCs w:val="24"/>
        </w:rPr>
        <w:t xml:space="preserve">Beneficjent zobowiązuje się, przy przetwarzaniu powierzonych danych osobowych, do ich zabezpieczenia poprzez stosowanie odpowiednich środków technicznych </w:t>
      </w:r>
      <w:r w:rsidR="00D67BF7" w:rsidRPr="003F687E">
        <w:rPr>
          <w:rFonts w:cs="Calibri"/>
          <w:sz w:val="24"/>
          <w:szCs w:val="24"/>
        </w:rPr>
        <w:br/>
      </w:r>
      <w:r w:rsidRPr="003F687E">
        <w:rPr>
          <w:rFonts w:cs="Calibri"/>
          <w:sz w:val="24"/>
          <w:szCs w:val="24"/>
        </w:rPr>
        <w:t>i organizacyjnych zapewniających adekwatny stopień bezpieczeństwa odpowiadający ryzyku związanemu z przetwarzaniem danych osobowych, o których mowa w art. 32</w:t>
      </w:r>
      <w:r w:rsidR="00E4562C" w:rsidRPr="003F687E">
        <w:rPr>
          <w:rFonts w:cs="Calibri"/>
          <w:sz w:val="24"/>
          <w:szCs w:val="24"/>
        </w:rPr>
        <w:t>-34</w:t>
      </w:r>
      <w:r w:rsidRPr="003F687E">
        <w:rPr>
          <w:rFonts w:cs="Calibri"/>
          <w:sz w:val="24"/>
          <w:szCs w:val="24"/>
        </w:rPr>
        <w:t xml:space="preserve"> RODO.</w:t>
      </w:r>
    </w:p>
    <w:p w:rsidR="00F1673A" w:rsidRPr="003F687E" w:rsidRDefault="00F1673A" w:rsidP="001143FC">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Beneficjent zapewnia gwarancje wdrożenia odpowiednich środków technicznych </w:t>
      </w:r>
      <w:r w:rsidR="00104F24" w:rsidRPr="003F687E">
        <w:rPr>
          <w:rFonts w:cs="Calibri"/>
          <w:sz w:val="24"/>
          <w:szCs w:val="24"/>
        </w:rPr>
        <w:br/>
      </w:r>
      <w:r w:rsidRPr="003F687E">
        <w:rPr>
          <w:rFonts w:cs="Calibri"/>
          <w:sz w:val="24"/>
          <w:szCs w:val="24"/>
        </w:rPr>
        <w:t>i organizacyjnych, by przetwarzanie spełniało wymogi RODO i chroniło prawa osób, których dane dotyczą.</w:t>
      </w:r>
    </w:p>
    <w:p w:rsidR="00E4562C" w:rsidRPr="003F687E" w:rsidRDefault="00E4562C" w:rsidP="00B93A5E">
      <w:pPr>
        <w:numPr>
          <w:ilvl w:val="0"/>
          <w:numId w:val="49"/>
        </w:numPr>
        <w:spacing w:after="0" w:line="240" w:lineRule="auto"/>
        <w:ind w:left="357" w:hanging="357"/>
        <w:rPr>
          <w:rFonts w:cs="Calibri"/>
          <w:sz w:val="24"/>
          <w:szCs w:val="24"/>
        </w:rPr>
      </w:pPr>
      <w:r w:rsidRPr="003F687E">
        <w:rPr>
          <w:rFonts w:cs="Calibri"/>
          <w:sz w:val="24"/>
          <w:szCs w:val="24"/>
        </w:rPr>
        <w:t>Powierzone dane osobowe mogą być przetworzone wyłącznie zgodnie z zapisami Umowy albo udokumentowanym poleceniem Instytucji Pośredniczącej lub Powierzającego przekazywanym elektronicznie lub pisemnie.</w:t>
      </w:r>
    </w:p>
    <w:p w:rsidR="00F1673A" w:rsidRPr="003F687E" w:rsidRDefault="00F1673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r w:rsidR="00AC38E7" w:rsidRPr="003F687E">
        <w:rPr>
          <w:rFonts w:cs="Calibri"/>
          <w:sz w:val="24"/>
          <w:szCs w:val="24"/>
        </w:rPr>
        <w:t>.</w:t>
      </w:r>
    </w:p>
    <w:p w:rsidR="00D7479A" w:rsidRPr="0002040C"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w:t>
      </w:r>
      <w:r w:rsidR="00DE1DA2" w:rsidRPr="007E29C4">
        <w:rPr>
          <w:rFonts w:cs="Calibri"/>
          <w:sz w:val="24"/>
          <w:szCs w:val="24"/>
        </w:rPr>
        <w:t>7</w:t>
      </w:r>
      <w:r w:rsidRPr="0002040C">
        <w:rPr>
          <w:rFonts w:cs="Calibri"/>
          <w:sz w:val="24"/>
          <w:szCs w:val="24"/>
        </w:rPr>
        <w:t xml:space="preserve"> do Umowy.</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DE5F52">
        <w:rPr>
          <w:rFonts w:cs="Calibri"/>
          <w:sz w:val="24"/>
          <w:szCs w:val="24"/>
        </w:rPr>
        <w:t xml:space="preserve">Przy przetwarzaniu danych osobowych Beneficjent zobowiązany jest do przestrzegania zasad wskazanych w niniejszym paragrafie, w </w:t>
      </w:r>
      <w:r w:rsidR="00F1673A" w:rsidRPr="007C3105">
        <w:rPr>
          <w:rFonts w:cs="Calibri"/>
          <w:sz w:val="24"/>
          <w:szCs w:val="24"/>
        </w:rPr>
        <w:t>RODO</w:t>
      </w:r>
      <w:r w:rsidR="001A0510" w:rsidRPr="00315E20">
        <w:rPr>
          <w:rFonts w:cs="Calibri"/>
          <w:sz w:val="24"/>
          <w:szCs w:val="24"/>
        </w:rPr>
        <w:t>,</w:t>
      </w:r>
      <w:r w:rsidR="00F1673A" w:rsidRPr="00C3037F">
        <w:rPr>
          <w:rFonts w:cs="Calibri"/>
          <w:sz w:val="24"/>
          <w:szCs w:val="24"/>
        </w:rPr>
        <w:t xml:space="preserve"> </w:t>
      </w:r>
      <w:r w:rsidRPr="005F067F">
        <w:rPr>
          <w:rFonts w:cs="Calibri"/>
          <w:sz w:val="24"/>
          <w:szCs w:val="24"/>
        </w:rPr>
        <w:t xml:space="preserve">ustawie o ochronie danych osobowych oraz </w:t>
      </w:r>
      <w:r w:rsidR="00F1673A" w:rsidRPr="003F687E">
        <w:rPr>
          <w:rFonts w:cs="Calibri"/>
          <w:sz w:val="24"/>
          <w:szCs w:val="24"/>
        </w:rPr>
        <w:t>innych przepisach prawa powszechnie obowiązującego dotyczącego ochrony danych osobowych</w:t>
      </w:r>
      <w:r w:rsidRPr="003F687E">
        <w:rPr>
          <w:rFonts w:cs="Calibri"/>
          <w:sz w:val="24"/>
          <w:szCs w:val="24"/>
        </w:rPr>
        <w:t>.</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Beneficjent nie decyduje o celach i środkach przetwarzania powierzonych danych osobowych.</w:t>
      </w:r>
    </w:p>
    <w:p w:rsidR="00D7479A" w:rsidRPr="003F687E" w:rsidRDefault="00D7479A" w:rsidP="00B93A5E">
      <w:pPr>
        <w:numPr>
          <w:ilvl w:val="0"/>
          <w:numId w:val="49"/>
        </w:numPr>
        <w:tabs>
          <w:tab w:val="left" w:pos="1440"/>
        </w:tabs>
        <w:suppressAutoHyphens/>
        <w:spacing w:after="0" w:line="240" w:lineRule="auto"/>
        <w:ind w:left="357" w:hanging="357"/>
        <w:rPr>
          <w:rFonts w:cs="Calibri"/>
          <w:sz w:val="24"/>
          <w:szCs w:val="24"/>
        </w:rPr>
      </w:pPr>
      <w:r w:rsidRPr="003F687E">
        <w:rPr>
          <w:rFonts w:cs="Calibri"/>
          <w:sz w:val="24"/>
          <w:szCs w:val="24"/>
        </w:rPr>
        <w:t xml:space="preserve">Beneficjent, w przypadku przetwarzania powierzonych danych osobowych w systemie informatycznym, zobowiązany jest do przetwarzania ich w </w:t>
      </w:r>
      <w:r w:rsidR="00AC38E7" w:rsidRPr="003F687E">
        <w:rPr>
          <w:rFonts w:cs="Calibri"/>
          <w:sz w:val="24"/>
          <w:szCs w:val="24"/>
        </w:rPr>
        <w:t>LSI</w:t>
      </w:r>
      <w:r w:rsidRPr="003F687E">
        <w:rPr>
          <w:rFonts w:cs="Calibri"/>
          <w:sz w:val="24"/>
          <w:szCs w:val="24"/>
        </w:rPr>
        <w:t xml:space="preserve"> </w:t>
      </w:r>
      <w:r w:rsidR="00286D49" w:rsidRPr="003F687E">
        <w:rPr>
          <w:rFonts w:cs="Calibri"/>
          <w:sz w:val="24"/>
          <w:szCs w:val="24"/>
        </w:rPr>
        <w:t>2021-2027</w:t>
      </w:r>
      <w:r w:rsidRPr="003F687E">
        <w:rPr>
          <w:rFonts w:cs="Calibri"/>
          <w:sz w:val="24"/>
          <w:szCs w:val="24"/>
        </w:rPr>
        <w:t xml:space="preserve"> i w </w:t>
      </w:r>
      <w:r w:rsidR="007B7BEB" w:rsidRPr="003F687E">
        <w:rPr>
          <w:rFonts w:cs="Calibri"/>
          <w:sz w:val="24"/>
          <w:szCs w:val="24"/>
        </w:rPr>
        <w:t>CST2021</w:t>
      </w:r>
      <w:r w:rsidRPr="003F687E">
        <w:rPr>
          <w:rFonts w:cs="Calibri"/>
          <w:sz w:val="24"/>
          <w:szCs w:val="24"/>
        </w:rPr>
        <w:t>.</w:t>
      </w:r>
    </w:p>
    <w:p w:rsidR="00F1673A" w:rsidRPr="003F687E" w:rsidRDefault="00F1673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Beneficjent prowadzi rejestr wszystkich kategorii czynności przetwarzania, o którym mowa w art. 30 ust. 2 RODO.</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lastRenderedPageBreak/>
        <w:t>Instytucja</w:t>
      </w:r>
      <w:r w:rsidR="003E1A82" w:rsidRPr="003F687E">
        <w:rPr>
          <w:rFonts w:cs="Calibri"/>
          <w:sz w:val="24"/>
          <w:szCs w:val="24"/>
        </w:rPr>
        <w:t xml:space="preserve"> Pośrednicząca</w:t>
      </w:r>
      <w:r w:rsidRPr="003F687E">
        <w:rPr>
          <w:rFonts w:cs="Calibri"/>
          <w:sz w:val="24"/>
          <w:szCs w:val="24"/>
        </w:rPr>
        <w:t xml:space="preserve"> w imieniu własnym i Powierzającego umocowuje Beneficjenta </w:t>
      </w:r>
      <w:r w:rsidR="00104F24" w:rsidRPr="003F687E">
        <w:rPr>
          <w:rFonts w:cs="Calibri"/>
          <w:sz w:val="24"/>
          <w:szCs w:val="24"/>
        </w:rPr>
        <w:br/>
      </w:r>
      <w:r w:rsidRPr="003F687E">
        <w:rPr>
          <w:rFonts w:cs="Calibri"/>
          <w:sz w:val="24"/>
          <w:szCs w:val="24"/>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w:t>
      </w:r>
      <w:r w:rsidR="003E1A82" w:rsidRPr="003F687E">
        <w:rPr>
          <w:rFonts w:cs="Calibri"/>
          <w:sz w:val="24"/>
          <w:szCs w:val="24"/>
        </w:rPr>
        <w:t xml:space="preserve">Pośredniczącą </w:t>
      </w:r>
      <w:r w:rsidRPr="003F687E">
        <w:rPr>
          <w:rFonts w:cs="Calibri"/>
          <w:sz w:val="24"/>
          <w:szCs w:val="24"/>
        </w:rPr>
        <w:t xml:space="preserve">w terminie 7 dni roboczych od dnia wpłynięcia informacji o zamiarze powierzania przetwarzania danych osobowych do Instytucji </w:t>
      </w:r>
      <w:r w:rsidR="003E1A82" w:rsidRPr="003F687E">
        <w:rPr>
          <w:rFonts w:cs="Calibri"/>
          <w:sz w:val="24"/>
          <w:szCs w:val="24"/>
        </w:rPr>
        <w:t xml:space="preserve">Pośredniczącej </w:t>
      </w:r>
      <w:r w:rsidRPr="003F687E">
        <w:rPr>
          <w:rFonts w:cs="Calibri"/>
          <w:sz w:val="24"/>
          <w:szCs w:val="24"/>
        </w:rPr>
        <w:t>i pod warunkiem, że Beneficjent zawrze z każdym podmiotem, któremu powierzy przetwarzanie danych osobowych umowę powierzenia przetwarzania danych osobowych w kształcie zasadniczo zgodnym z postanowieniami niniejszego paragrafu.</w:t>
      </w:r>
    </w:p>
    <w:p w:rsidR="00F1673A" w:rsidRPr="003F687E" w:rsidRDefault="00F1673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Instytucja Pośrednicząca w imieniu własnym i  Powierzającego zobowiązuje Beneficjenta, </w:t>
      </w:r>
      <w:r w:rsidR="00104F24" w:rsidRPr="003F687E">
        <w:rPr>
          <w:rFonts w:cs="Calibri"/>
          <w:sz w:val="24"/>
          <w:szCs w:val="24"/>
        </w:rPr>
        <w:br/>
      </w:r>
      <w:r w:rsidRPr="003F687E">
        <w:rPr>
          <w:rFonts w:cs="Calibri"/>
          <w:sz w:val="24"/>
          <w:szCs w:val="24"/>
        </w:rPr>
        <w:t xml:space="preserve">by podmioty świadczące usługi na jego rzecz zagwarantowały wdrożenie odpowiednich środków technicznych i organizacyjnych zapewniających adekwatny stopień bezpieczeństwa odpowiadający ryzyku związanemu z przetwarzaniem danych osobowych, </w:t>
      </w:r>
      <w:r w:rsidR="00AC38E7" w:rsidRPr="003F687E">
        <w:rPr>
          <w:rFonts w:cs="Calibri"/>
          <w:sz w:val="24"/>
          <w:szCs w:val="24"/>
        </w:rPr>
        <w:t xml:space="preserve">o których mowa w art. 32-34 RODO, </w:t>
      </w:r>
      <w:r w:rsidRPr="003F687E">
        <w:rPr>
          <w:rFonts w:cs="Calibri"/>
          <w:sz w:val="24"/>
          <w:szCs w:val="24"/>
        </w:rPr>
        <w:t>żeby przetwarzanie spełniało wymogi RODO i chroniło prawa osób, których dane dotyczą.</w:t>
      </w:r>
    </w:p>
    <w:p w:rsidR="00F1673A" w:rsidRPr="003F687E" w:rsidRDefault="00F1673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Instytucja Pośrednicząca w imieniu własnym i Powierzającego zobowiązuje Beneficjenta, </w:t>
      </w:r>
      <w:r w:rsidR="00104F24" w:rsidRPr="003F687E">
        <w:rPr>
          <w:rFonts w:cs="Calibri"/>
          <w:sz w:val="24"/>
          <w:szCs w:val="24"/>
        </w:rPr>
        <w:br/>
      </w:r>
      <w:r w:rsidRPr="003F687E">
        <w:rPr>
          <w:rFonts w:cs="Calibri"/>
          <w:sz w:val="24"/>
          <w:szCs w:val="24"/>
        </w:rPr>
        <w:t>do wskazania w umowie powierzenia przetwarzania danych osobowych, o której mowa w ust. 1</w:t>
      </w:r>
      <w:r w:rsidR="00AC38E7" w:rsidRPr="003F687E">
        <w:rPr>
          <w:rFonts w:cs="Calibri"/>
          <w:sz w:val="24"/>
          <w:szCs w:val="24"/>
        </w:rPr>
        <w:t>2</w:t>
      </w:r>
      <w:r w:rsidRPr="003F687E">
        <w:rPr>
          <w:rFonts w:cs="Calibri"/>
          <w:sz w:val="24"/>
          <w:szCs w:val="24"/>
        </w:rPr>
        <w:t xml:space="preserve">, że podmiot świadczący usługi na jego rzecz  ponosi odpowiedzialność, tak wobec osób trzecich, jak i wobec administratora, za szkody powstałe w związku </w:t>
      </w:r>
      <w:r w:rsidR="00AC7491" w:rsidRPr="003F687E">
        <w:rPr>
          <w:rFonts w:cs="Calibri"/>
          <w:sz w:val="24"/>
          <w:szCs w:val="24"/>
        </w:rPr>
        <w:br/>
      </w:r>
      <w:r w:rsidRPr="003F687E">
        <w:rPr>
          <w:rFonts w:cs="Calibri"/>
          <w:sz w:val="24"/>
          <w:szCs w:val="24"/>
        </w:rPr>
        <w:t>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rsidR="00F1673A" w:rsidRPr="003F687E" w:rsidRDefault="00F1673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Instytucja Pośrednicząca w imieniu własnym i Powierzającego zobowiązuje Beneficjenta, </w:t>
      </w:r>
      <w:r w:rsidR="00104F24" w:rsidRPr="003F687E">
        <w:rPr>
          <w:rFonts w:cs="Calibri"/>
          <w:sz w:val="24"/>
          <w:szCs w:val="24"/>
        </w:rPr>
        <w:br/>
      </w:r>
      <w:r w:rsidRPr="003F687E">
        <w:rPr>
          <w:rFonts w:cs="Calibri"/>
          <w:sz w:val="24"/>
          <w:szCs w:val="24"/>
        </w:rPr>
        <w:t>by podmioty świadczące usługi na jego rzecz, którym powierzył przetwarzanie danych osobowych w drodze umowy powierzenia przetwarzania danych osobowych, o której mowa w ust. 1</w:t>
      </w:r>
      <w:r w:rsidR="001B4851" w:rsidRPr="003F687E">
        <w:rPr>
          <w:rFonts w:cs="Calibri"/>
          <w:sz w:val="24"/>
          <w:szCs w:val="24"/>
        </w:rPr>
        <w:t>2</w:t>
      </w:r>
      <w:r w:rsidRPr="003F687E">
        <w:rPr>
          <w:rFonts w:cs="Calibri"/>
          <w:sz w:val="24"/>
          <w:szCs w:val="24"/>
        </w:rPr>
        <w:t xml:space="preserve"> prowadziły rejestr wszystkich kategorii czynności przetwarzania, </w:t>
      </w:r>
      <w:r w:rsidR="00AC7491" w:rsidRPr="003F687E">
        <w:rPr>
          <w:rFonts w:cs="Calibri"/>
          <w:sz w:val="24"/>
          <w:szCs w:val="24"/>
        </w:rPr>
        <w:br/>
      </w:r>
      <w:r w:rsidRPr="003F687E">
        <w:rPr>
          <w:rFonts w:cs="Calibri"/>
          <w:sz w:val="24"/>
          <w:szCs w:val="24"/>
        </w:rPr>
        <w:t>o którym mowa w art. 30 ust. 2 RODO.</w:t>
      </w:r>
    </w:p>
    <w:p w:rsidR="00D7479A" w:rsidRPr="00DE5F52"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Zakres danych osobowych powierzanych przez Beneficjenta podmiotom, o których mowa w ust. </w:t>
      </w:r>
      <w:r w:rsidR="00481A35" w:rsidRPr="003F687E">
        <w:rPr>
          <w:rFonts w:cs="Calibri"/>
          <w:sz w:val="24"/>
          <w:szCs w:val="24"/>
        </w:rPr>
        <w:t>1</w:t>
      </w:r>
      <w:r w:rsidR="001B4851" w:rsidRPr="003F687E">
        <w:rPr>
          <w:rFonts w:cs="Calibri"/>
          <w:sz w:val="24"/>
          <w:szCs w:val="24"/>
        </w:rPr>
        <w:t>2</w:t>
      </w:r>
      <w:r w:rsidRPr="003F687E">
        <w:rPr>
          <w:rFonts w:cs="Calibri"/>
          <w:sz w:val="24"/>
          <w:szCs w:val="24"/>
        </w:rPr>
        <w:t>, powinien być adekwatny do celu powierzenia oraz każdorazowo indywidualnie dostosowany przez Beneficjenta</w:t>
      </w:r>
      <w:r w:rsidR="00481A35" w:rsidRPr="003F687E">
        <w:rPr>
          <w:rFonts w:cs="Calibri"/>
          <w:sz w:val="24"/>
          <w:szCs w:val="24"/>
        </w:rPr>
        <w:t xml:space="preserve">, przy czym zakres ten nie może być szerszy niż zakres określony w załączniku nr </w:t>
      </w:r>
      <w:r w:rsidR="00DE1DA2" w:rsidRPr="007E29C4">
        <w:rPr>
          <w:rFonts w:cs="Calibri"/>
          <w:sz w:val="24"/>
          <w:szCs w:val="24"/>
        </w:rPr>
        <w:t>7</w:t>
      </w:r>
      <w:r w:rsidR="00481A35" w:rsidRPr="0002040C">
        <w:rPr>
          <w:rFonts w:cs="Calibri"/>
          <w:sz w:val="24"/>
          <w:szCs w:val="24"/>
        </w:rPr>
        <w:t xml:space="preserve"> do Umowy</w:t>
      </w:r>
      <w:r w:rsidRPr="00DE5F52">
        <w:rPr>
          <w:rFonts w:cs="Calibri"/>
          <w:sz w:val="24"/>
          <w:szCs w:val="24"/>
        </w:rPr>
        <w:t>.</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7C3105">
        <w:rPr>
          <w:rFonts w:cs="Calibri"/>
          <w:sz w:val="24"/>
          <w:szCs w:val="24"/>
        </w:rPr>
        <w:t>Beneficjent przed rozpoczęciem przetwarzania da</w:t>
      </w:r>
      <w:r w:rsidRPr="00315E20">
        <w:rPr>
          <w:rFonts w:cs="Calibri"/>
          <w:sz w:val="24"/>
          <w:szCs w:val="24"/>
        </w:rPr>
        <w:t xml:space="preserve">nych osobowych podejmie środki </w:t>
      </w:r>
      <w:r w:rsidR="00481A35" w:rsidRPr="00C3037F">
        <w:rPr>
          <w:rFonts w:cs="Calibri"/>
          <w:sz w:val="24"/>
          <w:szCs w:val="24"/>
        </w:rPr>
        <w:t>umożliwiające należyte zabezpieczenie danych osobowych i prywatn</w:t>
      </w:r>
      <w:r w:rsidR="00481A35" w:rsidRPr="005F067F">
        <w:rPr>
          <w:rFonts w:cs="Calibri"/>
          <w:sz w:val="24"/>
          <w:szCs w:val="24"/>
        </w:rPr>
        <w:t xml:space="preserve">ości, wymagane  przepisami prawa powszechnie obowiązującego dotyczącego ochrony danych osobowych, w tym w szczególności art. 32 RODO oraz o których mowa w </w:t>
      </w:r>
      <w:r w:rsidRPr="003F687E">
        <w:rPr>
          <w:rFonts w:cs="Calibri"/>
          <w:sz w:val="24"/>
          <w:szCs w:val="24"/>
        </w:rPr>
        <w:t xml:space="preserve">regulaminie </w:t>
      </w:r>
      <w:r w:rsidR="001B4851" w:rsidRPr="003F687E">
        <w:rPr>
          <w:rFonts w:cs="Calibri"/>
          <w:sz w:val="24"/>
          <w:szCs w:val="24"/>
        </w:rPr>
        <w:t>bezpiecznego użytkowania</w:t>
      </w:r>
      <w:r w:rsidRPr="003F687E">
        <w:rPr>
          <w:rFonts w:cs="Calibri"/>
          <w:sz w:val="24"/>
          <w:szCs w:val="24"/>
        </w:rPr>
        <w:t xml:space="preserve"> </w:t>
      </w:r>
      <w:r w:rsidR="007B7BEB" w:rsidRPr="003F687E">
        <w:rPr>
          <w:rFonts w:cs="Calibri"/>
          <w:sz w:val="24"/>
          <w:szCs w:val="24"/>
        </w:rPr>
        <w:t>CST2021</w:t>
      </w:r>
      <w:r w:rsidRPr="003F687E">
        <w:rPr>
          <w:rFonts w:cs="Calibri"/>
          <w:sz w:val="24"/>
          <w:szCs w:val="24"/>
        </w:rPr>
        <w:t>.</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1B4851" w:rsidRPr="003F687E">
        <w:rPr>
          <w:rFonts w:cs="Calibri"/>
          <w:sz w:val="24"/>
          <w:szCs w:val="24"/>
        </w:rPr>
        <w:t xml:space="preserve">i bezpieczeństwo </w:t>
      </w:r>
      <w:r w:rsidRPr="003F687E">
        <w:rPr>
          <w:rFonts w:cs="Calibri"/>
          <w:sz w:val="24"/>
          <w:szCs w:val="24"/>
        </w:rPr>
        <w:lastRenderedPageBreak/>
        <w:t xml:space="preserve">przetwarzanych danych osobowych, </w:t>
      </w:r>
      <w:r w:rsidR="001B4851" w:rsidRPr="003F687E">
        <w:rPr>
          <w:rFonts w:cs="Calibri"/>
          <w:sz w:val="24"/>
          <w:szCs w:val="24"/>
        </w:rPr>
        <w:t xml:space="preserve">które uwzględniają warunki przetwarzania </w:t>
      </w:r>
      <w:r w:rsidR="00AC7491" w:rsidRPr="003F687E">
        <w:rPr>
          <w:rFonts w:cs="Calibri"/>
          <w:sz w:val="24"/>
          <w:szCs w:val="24"/>
        </w:rPr>
        <w:br/>
      </w:r>
      <w:r w:rsidR="001B4851" w:rsidRPr="003F687E">
        <w:rPr>
          <w:rFonts w:cs="Calibri"/>
          <w:sz w:val="24"/>
          <w:szCs w:val="24"/>
        </w:rPr>
        <w:t>w szczególności te, o których mowa w art. 3</w:t>
      </w:r>
      <w:r w:rsidR="003C692D" w:rsidRPr="003F687E">
        <w:rPr>
          <w:rFonts w:cs="Calibri"/>
          <w:sz w:val="24"/>
          <w:szCs w:val="24"/>
        </w:rPr>
        <w:t>2</w:t>
      </w:r>
      <w:r w:rsidR="001B4851" w:rsidRPr="003F687E">
        <w:rPr>
          <w:rFonts w:cs="Calibri"/>
          <w:sz w:val="24"/>
          <w:szCs w:val="24"/>
        </w:rPr>
        <w:t xml:space="preserve"> RODO. </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Do przetwarzania danych osobowych mogą być dopuszczone jedynie osoby upoważnione przez Beneficjenta oraz przez podmioty, o których mowa w ust. </w:t>
      </w:r>
      <w:r w:rsidR="00222F87" w:rsidRPr="003F687E">
        <w:rPr>
          <w:rFonts w:cs="Calibri"/>
          <w:sz w:val="24"/>
          <w:szCs w:val="24"/>
        </w:rPr>
        <w:t>1</w:t>
      </w:r>
      <w:r w:rsidR="003C692D" w:rsidRPr="003F687E">
        <w:rPr>
          <w:rFonts w:cs="Calibri"/>
          <w:sz w:val="24"/>
          <w:szCs w:val="24"/>
        </w:rPr>
        <w:t>2</w:t>
      </w:r>
      <w:r w:rsidRPr="003F687E">
        <w:rPr>
          <w:rFonts w:cs="Calibri"/>
          <w:sz w:val="24"/>
          <w:szCs w:val="24"/>
        </w:rPr>
        <w:t>, posiadające imienne upoważnienie do przetwarzania danych osobowych.</w:t>
      </w:r>
    </w:p>
    <w:p w:rsidR="00222F87" w:rsidRPr="003F687E" w:rsidRDefault="00222F87"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Instytucja Pośrednicząca w imieniu własnym i Powierzającego zobowiązuje Beneficjenta, </w:t>
      </w:r>
      <w:r w:rsidR="00104F24" w:rsidRPr="003F687E">
        <w:rPr>
          <w:rFonts w:cs="Calibri"/>
          <w:sz w:val="24"/>
          <w:szCs w:val="24"/>
        </w:rPr>
        <w:br/>
      </w:r>
      <w:r w:rsidRPr="003F687E">
        <w:rPr>
          <w:rFonts w:cs="Calibri"/>
          <w:sz w:val="24"/>
          <w:szCs w:val="24"/>
        </w:rPr>
        <w:t xml:space="preserve">by osoby upoważnione przez niego </w:t>
      </w:r>
      <w:r w:rsidR="001B4851" w:rsidRPr="003F687E">
        <w:rPr>
          <w:rFonts w:cs="Calibri"/>
          <w:sz w:val="24"/>
          <w:szCs w:val="24"/>
        </w:rPr>
        <w:t xml:space="preserve">oraz przez podmioty, o których mowa w ust. 12 </w:t>
      </w:r>
      <w:r w:rsidRPr="003F687E">
        <w:rPr>
          <w:rFonts w:cs="Calibri"/>
          <w:sz w:val="24"/>
          <w:szCs w:val="24"/>
        </w:rPr>
        <w:t>do przetwarzania danych osobowych zobowiązane zostały do  zachowania w tajemnicy danych osobowych oraz informacji o stosowanych sposobach ich zabezpieczenia, także po ustaniu stosunku prawnego łączącego osobę upoważnioną do przetwarzania danych osobowych z Beneficjentem</w:t>
      </w:r>
      <w:r w:rsidR="001B4851" w:rsidRPr="003F687E">
        <w:rPr>
          <w:rFonts w:cs="Calibri"/>
          <w:sz w:val="24"/>
          <w:szCs w:val="24"/>
        </w:rPr>
        <w:t xml:space="preserve"> i </w:t>
      </w:r>
      <w:r w:rsidR="003C692D" w:rsidRPr="003F687E">
        <w:rPr>
          <w:rFonts w:cs="Calibri"/>
          <w:sz w:val="24"/>
          <w:szCs w:val="24"/>
        </w:rPr>
        <w:t xml:space="preserve">z </w:t>
      </w:r>
      <w:r w:rsidR="001B4851" w:rsidRPr="003F687E">
        <w:rPr>
          <w:rFonts w:cs="Calibri"/>
          <w:sz w:val="24"/>
          <w:szCs w:val="24"/>
        </w:rPr>
        <w:t>wyżej wymienionymi podmiotami</w:t>
      </w:r>
      <w:r w:rsidRPr="003F687E">
        <w:rPr>
          <w:rFonts w:cs="Calibri"/>
          <w:sz w:val="24"/>
          <w:szCs w:val="24"/>
        </w:rPr>
        <w:t>.</w:t>
      </w:r>
    </w:p>
    <w:p w:rsidR="00222F87" w:rsidRPr="00315E20" w:rsidRDefault="00583FAB"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Instytucja Pośrednicząca w imieniu własnym i Powierzającego umocowuje Beneficjenta </w:t>
      </w:r>
      <w:r w:rsidR="00104F24" w:rsidRPr="003F687E">
        <w:rPr>
          <w:rFonts w:cs="Calibri"/>
          <w:sz w:val="24"/>
          <w:szCs w:val="24"/>
        </w:rPr>
        <w:br/>
      </w:r>
      <w:r w:rsidRPr="003F687E">
        <w:rPr>
          <w:rFonts w:cs="Calibri"/>
          <w:sz w:val="24"/>
          <w:szCs w:val="24"/>
        </w:rPr>
        <w:t>do wydawania oraz odwoływania osobom, o których mowa w ust. 1</w:t>
      </w:r>
      <w:r w:rsidR="001B4851" w:rsidRPr="003F687E">
        <w:rPr>
          <w:rFonts w:cs="Calibri"/>
          <w:sz w:val="24"/>
          <w:szCs w:val="24"/>
        </w:rPr>
        <w:t>9</w:t>
      </w:r>
      <w:r w:rsidRPr="003F687E">
        <w:rPr>
          <w:rFonts w:cs="Calibri"/>
          <w:sz w:val="24"/>
          <w:szCs w:val="24"/>
        </w:rPr>
        <w:t xml:space="preserve">, imiennych upoważnień do przetwarzania danych osobowych w zbiorze, o których mowa w ust. 2 </w:t>
      </w:r>
      <w:r w:rsidR="00D67BF7" w:rsidRPr="003F687E">
        <w:rPr>
          <w:rFonts w:cs="Calibri"/>
          <w:sz w:val="24"/>
          <w:szCs w:val="24"/>
        </w:rPr>
        <w:br/>
      </w:r>
      <w:r w:rsidRPr="003F687E">
        <w:rPr>
          <w:rFonts w:cs="Calibri"/>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w:t>
      </w:r>
      <w:r w:rsidR="00074C62" w:rsidRPr="007E29C4">
        <w:rPr>
          <w:rFonts w:cs="Calibri"/>
          <w:sz w:val="24"/>
          <w:szCs w:val="24"/>
        </w:rPr>
        <w:t>8</w:t>
      </w:r>
      <w:r w:rsidRPr="0002040C">
        <w:rPr>
          <w:rFonts w:cs="Calibri"/>
          <w:sz w:val="24"/>
          <w:szCs w:val="24"/>
        </w:rPr>
        <w:t xml:space="preserve"> i</w:t>
      </w:r>
      <w:r w:rsidR="00074C62" w:rsidRPr="007E29C4">
        <w:rPr>
          <w:rFonts w:cs="Calibri"/>
          <w:sz w:val="24"/>
          <w:szCs w:val="24"/>
        </w:rPr>
        <w:t xml:space="preserve"> 9</w:t>
      </w:r>
      <w:r w:rsidRPr="0002040C">
        <w:rPr>
          <w:rFonts w:cs="Calibri"/>
          <w:sz w:val="24"/>
          <w:szCs w:val="24"/>
        </w:rPr>
        <w:t xml:space="preserve"> do </w:t>
      </w:r>
      <w:r w:rsidR="001B4851" w:rsidRPr="0002040C">
        <w:rPr>
          <w:rFonts w:cs="Calibri"/>
          <w:sz w:val="24"/>
          <w:szCs w:val="24"/>
        </w:rPr>
        <w:t>U</w:t>
      </w:r>
      <w:r w:rsidRPr="00DE5F52">
        <w:rPr>
          <w:rFonts w:cs="Calibri"/>
          <w:sz w:val="24"/>
          <w:szCs w:val="24"/>
        </w:rPr>
        <w:t xml:space="preserve">mowy. Instytucja Pośrednicząca dopuszcza stosowanie przez Beneficjenta innych wzorów niż określone odpowiednio w załączniku nr </w:t>
      </w:r>
      <w:r w:rsidR="00074C62" w:rsidRPr="007E29C4">
        <w:rPr>
          <w:rFonts w:cs="Calibri"/>
          <w:sz w:val="24"/>
          <w:szCs w:val="24"/>
        </w:rPr>
        <w:t>8</w:t>
      </w:r>
      <w:r w:rsidRPr="0002040C">
        <w:rPr>
          <w:rFonts w:cs="Calibri"/>
          <w:sz w:val="24"/>
          <w:szCs w:val="24"/>
        </w:rPr>
        <w:t xml:space="preserve"> i </w:t>
      </w:r>
      <w:r w:rsidR="00074C62" w:rsidRPr="007E29C4">
        <w:rPr>
          <w:rFonts w:cs="Calibri"/>
          <w:sz w:val="24"/>
          <w:szCs w:val="24"/>
        </w:rPr>
        <w:t>9</w:t>
      </w:r>
      <w:r w:rsidRPr="0002040C">
        <w:rPr>
          <w:rFonts w:cs="Calibri"/>
          <w:sz w:val="24"/>
          <w:szCs w:val="24"/>
        </w:rPr>
        <w:t xml:space="preserve"> do </w:t>
      </w:r>
      <w:r w:rsidR="001B4851" w:rsidRPr="0002040C">
        <w:rPr>
          <w:rFonts w:cs="Calibri"/>
          <w:sz w:val="24"/>
          <w:szCs w:val="24"/>
        </w:rPr>
        <w:t>U</w:t>
      </w:r>
      <w:r w:rsidRPr="00DE5F52">
        <w:rPr>
          <w:rFonts w:cs="Calibri"/>
          <w:sz w:val="24"/>
          <w:szCs w:val="24"/>
        </w:rPr>
        <w:t>mowy, o ile zawierają one wszystkie elementy wskazane we wzorach określonych w tych załąc</w:t>
      </w:r>
      <w:r w:rsidRPr="007C3105">
        <w:rPr>
          <w:rFonts w:cs="Calibri"/>
          <w:sz w:val="24"/>
          <w:szCs w:val="24"/>
        </w:rPr>
        <w:t xml:space="preserve">znikach. </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C3037F">
        <w:rPr>
          <w:rFonts w:cs="Calibri"/>
          <w:sz w:val="24"/>
          <w:szCs w:val="24"/>
        </w:rPr>
        <w:t xml:space="preserve">Imienne upoważnienia, o których mowa w ust. </w:t>
      </w:r>
      <w:r w:rsidR="00583FAB" w:rsidRPr="005F067F">
        <w:rPr>
          <w:rFonts w:cs="Calibri"/>
          <w:sz w:val="24"/>
          <w:szCs w:val="24"/>
        </w:rPr>
        <w:t>2</w:t>
      </w:r>
      <w:r w:rsidR="001B4851" w:rsidRPr="005F067F">
        <w:rPr>
          <w:rFonts w:cs="Calibri"/>
          <w:sz w:val="24"/>
          <w:szCs w:val="24"/>
        </w:rPr>
        <w:t>1</w:t>
      </w:r>
      <w:r w:rsidRPr="003F687E">
        <w:rPr>
          <w:rFonts w:cs="Calibri"/>
          <w:sz w:val="24"/>
          <w:szCs w:val="24"/>
        </w:rPr>
        <w:t xml:space="preserve"> są ważne do dnia odwołania, nie dłużej jednak niż do dnia, o którym mowa </w:t>
      </w:r>
      <w:r w:rsidRPr="007D030E">
        <w:rPr>
          <w:rFonts w:cs="Calibri"/>
          <w:color w:val="000000"/>
          <w:sz w:val="24"/>
          <w:szCs w:val="24"/>
        </w:rPr>
        <w:t>w § 1</w:t>
      </w:r>
      <w:r w:rsidR="00217B64">
        <w:rPr>
          <w:rFonts w:cs="Calibri"/>
          <w:color w:val="000000"/>
          <w:sz w:val="24"/>
          <w:szCs w:val="24"/>
        </w:rPr>
        <w:t>9</w:t>
      </w:r>
      <w:r w:rsidRPr="007D030E">
        <w:rPr>
          <w:rFonts w:cs="Calibri"/>
          <w:color w:val="000000"/>
          <w:sz w:val="24"/>
          <w:szCs w:val="24"/>
        </w:rPr>
        <w:t xml:space="preserve"> ust. 1. Upoważnienie</w:t>
      </w:r>
      <w:r w:rsidRPr="00C3037F">
        <w:rPr>
          <w:rFonts w:cs="Calibri"/>
          <w:sz w:val="24"/>
          <w:szCs w:val="24"/>
        </w:rPr>
        <w:t xml:space="preserve"> wygasa z chwilą ustania zatrudnienia upoważnionego pracownika. Upoważnienie</w:t>
      </w:r>
      <w:r w:rsidRPr="005F067F">
        <w:rPr>
          <w:rFonts w:cs="Calibri"/>
          <w:sz w:val="24"/>
          <w:szCs w:val="24"/>
        </w:rPr>
        <w:t xml:space="preserve"> wygasa z chwilą ustania stosunku prawnego łączącego Beneficjenta z osobą wskazaną w ust. 1</w:t>
      </w:r>
      <w:r w:rsidR="002C2F56" w:rsidRPr="003F687E">
        <w:rPr>
          <w:rFonts w:cs="Calibri"/>
          <w:sz w:val="24"/>
          <w:szCs w:val="24"/>
        </w:rPr>
        <w:t>9</w:t>
      </w:r>
      <w:r w:rsidRPr="003F687E">
        <w:rPr>
          <w:rFonts w:cs="Calibri"/>
          <w:sz w:val="24"/>
          <w:szCs w:val="24"/>
        </w:rPr>
        <w:t>. Beneficjent winien posiadać przynajmniej jedną osobę legitymującą się imiennym upoważnieniem do przetwarzania danych osobowych odpowiedzialną za nadzór nad zarchiwizowaną dokumentacją do dnia</w:t>
      </w:r>
      <w:r w:rsidR="002C2F56" w:rsidRPr="003F687E">
        <w:rPr>
          <w:rFonts w:cs="Calibri"/>
          <w:sz w:val="24"/>
          <w:szCs w:val="24"/>
        </w:rPr>
        <w:t xml:space="preserve"> zakończenia jej archiwizowania.</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Beneficjent prowadzi ewidencję osób upoważnionych do przetwarzania danych osobowych w związku z wykonywaniem </w:t>
      </w:r>
      <w:r w:rsidR="002C2F56" w:rsidRPr="003F687E">
        <w:rPr>
          <w:rFonts w:cs="Calibri"/>
          <w:sz w:val="24"/>
          <w:szCs w:val="24"/>
        </w:rPr>
        <w:t>U</w:t>
      </w:r>
      <w:r w:rsidRPr="003F687E">
        <w:rPr>
          <w:rFonts w:cs="Calibri"/>
          <w:sz w:val="24"/>
          <w:szCs w:val="24"/>
        </w:rPr>
        <w:t>mowy.</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Instytucja </w:t>
      </w:r>
      <w:r w:rsidR="003E1A82" w:rsidRPr="003F687E">
        <w:rPr>
          <w:rFonts w:cs="Calibri"/>
          <w:sz w:val="24"/>
          <w:szCs w:val="24"/>
        </w:rPr>
        <w:t>Pośrednicząca</w:t>
      </w:r>
      <w:r w:rsidRPr="003F687E">
        <w:rPr>
          <w:rFonts w:cs="Calibri"/>
          <w:sz w:val="24"/>
          <w:szCs w:val="24"/>
        </w:rPr>
        <w:t xml:space="preserve">, </w:t>
      </w:r>
      <w:r w:rsidR="002C2F56" w:rsidRPr="003F687E">
        <w:rPr>
          <w:rFonts w:cs="Calibri"/>
          <w:sz w:val="24"/>
          <w:szCs w:val="24"/>
        </w:rPr>
        <w:t xml:space="preserve">w imieniu własnym i Powierzającego, umocowuje Beneficjenta do dalszego umocowywania podmiotów, o których mowa w ust. 12, do wydawania oraz odwoływania osobom, o których mowa w ust. 19, upoważnień do przetwarzania danych osobowych w zbiorach, o których mowa w ust. 2. W takim wypadku stosuje się odpowiednie postanowienia dotyczące Beneficjentów w tym zakresie. </w:t>
      </w:r>
    </w:p>
    <w:p w:rsidR="002C2F56" w:rsidRPr="00DE5F52" w:rsidRDefault="00D7479A" w:rsidP="002C2F56">
      <w:pPr>
        <w:numPr>
          <w:ilvl w:val="0"/>
          <w:numId w:val="49"/>
        </w:numPr>
        <w:suppressAutoHyphens/>
        <w:spacing w:after="0" w:line="23" w:lineRule="atLeast"/>
        <w:rPr>
          <w:rFonts w:cs="Calibri"/>
          <w:sz w:val="24"/>
          <w:szCs w:val="24"/>
        </w:rPr>
      </w:pPr>
      <w:r w:rsidRPr="003F687E">
        <w:rPr>
          <w:rFonts w:cs="Calibri"/>
          <w:sz w:val="24"/>
          <w:szCs w:val="24"/>
        </w:rPr>
        <w:t>Instytucja</w:t>
      </w:r>
      <w:r w:rsidR="00EC1169" w:rsidRPr="003F687E">
        <w:rPr>
          <w:rFonts w:cs="Calibri"/>
          <w:sz w:val="24"/>
          <w:szCs w:val="24"/>
        </w:rPr>
        <w:t xml:space="preserve"> Pośrednicząca</w:t>
      </w:r>
      <w:r w:rsidRPr="003F687E">
        <w:rPr>
          <w:rFonts w:cs="Calibri"/>
          <w:sz w:val="24"/>
          <w:szCs w:val="24"/>
        </w:rPr>
        <w:t xml:space="preserve">, </w:t>
      </w:r>
      <w:r w:rsidR="002C2F56" w:rsidRPr="003F687E">
        <w:rPr>
          <w:rFonts w:cs="Calibri"/>
          <w:sz w:val="24"/>
          <w:szCs w:val="24"/>
        </w:rPr>
        <w:t xml:space="preserve">w imieniu własnym i Powierzającego, umocowuje Beneficjenta do określenia wzoru upoważnienia do przetwarzania danych osobowych oraz wzoru odwołania upoważnienia do przetwarzania danych osobowych przez podmioty, o których mowa w ust. 12. Instytucja Pośrednicząca zaleca stosowanie wzoru upoważnienia do przetwarzania danych osobowych oraz wzoru odwołania upoważnienia do przetwarzania danych osobowych, które zostały określone odpowiednio w załączniku nr </w:t>
      </w:r>
      <w:r w:rsidR="00EB6523" w:rsidRPr="007E29C4">
        <w:rPr>
          <w:rFonts w:cs="Calibri"/>
          <w:sz w:val="24"/>
          <w:szCs w:val="24"/>
        </w:rPr>
        <w:t>8</w:t>
      </w:r>
      <w:r w:rsidR="002C2F56" w:rsidRPr="0002040C">
        <w:rPr>
          <w:rFonts w:cs="Calibri"/>
          <w:sz w:val="24"/>
          <w:szCs w:val="24"/>
        </w:rPr>
        <w:t xml:space="preserve"> i </w:t>
      </w:r>
      <w:r w:rsidR="00EB6523" w:rsidRPr="007E29C4">
        <w:rPr>
          <w:rFonts w:cs="Calibri"/>
          <w:sz w:val="24"/>
          <w:szCs w:val="24"/>
        </w:rPr>
        <w:t>9</w:t>
      </w:r>
      <w:r w:rsidR="002C2F56" w:rsidRPr="0002040C">
        <w:rPr>
          <w:rFonts w:cs="Calibri"/>
          <w:sz w:val="24"/>
          <w:szCs w:val="24"/>
        </w:rPr>
        <w:t xml:space="preserve"> do </w:t>
      </w:r>
      <w:r w:rsidR="00030AA8" w:rsidRPr="0002040C">
        <w:rPr>
          <w:rFonts w:cs="Calibri"/>
          <w:sz w:val="24"/>
          <w:szCs w:val="24"/>
        </w:rPr>
        <w:t>Umowy</w:t>
      </w:r>
      <w:r w:rsidR="002C2F56" w:rsidRPr="00DE5F52">
        <w:rPr>
          <w:rFonts w:cs="Calibri"/>
          <w:sz w:val="24"/>
          <w:szCs w:val="24"/>
        </w:rPr>
        <w:t>.</w:t>
      </w:r>
      <w:r w:rsidR="002C2F56" w:rsidRPr="007C3105">
        <w:rPr>
          <w:rFonts w:cs="Calibri"/>
          <w:sz w:val="24"/>
          <w:szCs w:val="24"/>
        </w:rPr>
        <w:t xml:space="preserve"> Instytucja Pośrednicząca dopuszcza stosowanie innych wzorów niż określone odpowiednio w załączniku nr </w:t>
      </w:r>
      <w:r w:rsidR="00EB6523" w:rsidRPr="007E29C4">
        <w:rPr>
          <w:rFonts w:cs="Calibri"/>
          <w:sz w:val="24"/>
          <w:szCs w:val="24"/>
        </w:rPr>
        <w:t>8</w:t>
      </w:r>
      <w:r w:rsidR="002C2F56" w:rsidRPr="0002040C">
        <w:rPr>
          <w:rFonts w:cs="Calibri"/>
          <w:sz w:val="24"/>
          <w:szCs w:val="24"/>
        </w:rPr>
        <w:t xml:space="preserve"> i </w:t>
      </w:r>
      <w:r w:rsidR="00EB6523" w:rsidRPr="007E29C4">
        <w:rPr>
          <w:rFonts w:cs="Calibri"/>
          <w:sz w:val="24"/>
          <w:szCs w:val="24"/>
        </w:rPr>
        <w:t>9</w:t>
      </w:r>
      <w:r w:rsidR="002C2F56" w:rsidRPr="0002040C">
        <w:rPr>
          <w:rFonts w:cs="Calibri"/>
          <w:sz w:val="24"/>
          <w:szCs w:val="24"/>
        </w:rPr>
        <w:t xml:space="preserve"> do </w:t>
      </w:r>
      <w:r w:rsidR="00030AA8" w:rsidRPr="0002040C">
        <w:rPr>
          <w:rFonts w:cs="Calibri"/>
          <w:sz w:val="24"/>
          <w:szCs w:val="24"/>
        </w:rPr>
        <w:t>Umowy</w:t>
      </w:r>
      <w:r w:rsidR="002C2F56" w:rsidRPr="00DE5F52">
        <w:rPr>
          <w:rFonts w:cs="Calibri"/>
          <w:sz w:val="24"/>
          <w:szCs w:val="24"/>
        </w:rPr>
        <w:t xml:space="preserve"> o ile zawierają one wszystkie elementy wskazane we wzorach określonych w tych załącznikach.</w:t>
      </w:r>
    </w:p>
    <w:p w:rsidR="002C2F56" w:rsidRPr="00315E20" w:rsidRDefault="002C2F56" w:rsidP="00B93A5E">
      <w:pPr>
        <w:numPr>
          <w:ilvl w:val="0"/>
          <w:numId w:val="49"/>
        </w:numPr>
        <w:spacing w:after="0" w:line="240" w:lineRule="auto"/>
        <w:ind w:left="357" w:hanging="357"/>
        <w:rPr>
          <w:rFonts w:cs="Calibri"/>
          <w:sz w:val="24"/>
          <w:szCs w:val="24"/>
        </w:rPr>
      </w:pPr>
      <w:r w:rsidRPr="007C3105">
        <w:rPr>
          <w:rFonts w:cs="Calibri"/>
          <w:sz w:val="24"/>
          <w:szCs w:val="24"/>
        </w:rPr>
        <w:lastRenderedPageBreak/>
        <w:t xml:space="preserve">Instytucja Pośrednicząca, w imieniu własnym </w:t>
      </w:r>
      <w:r w:rsidRPr="00315E20">
        <w:rPr>
          <w:rFonts w:cs="Calibri"/>
          <w:sz w:val="24"/>
          <w:szCs w:val="24"/>
        </w:rPr>
        <w:t>i Powierzającego, zobowiązuje Beneficjenta do wykonywania wobec osób, których dane dotyczą, obowiązków informacyjnych wynikających z art. 13 i art. 14 RODO.</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C3037F">
        <w:rPr>
          <w:rFonts w:cs="Calibri"/>
          <w:sz w:val="24"/>
          <w:szCs w:val="24"/>
        </w:rPr>
        <w:t xml:space="preserve">Beneficjent zobowiązany jest do przekazania Instytucji </w:t>
      </w:r>
      <w:r w:rsidR="00EC1169" w:rsidRPr="005F067F">
        <w:rPr>
          <w:rFonts w:cs="Calibri"/>
          <w:sz w:val="24"/>
          <w:szCs w:val="24"/>
        </w:rPr>
        <w:t xml:space="preserve">Pośredniczącej </w:t>
      </w:r>
      <w:r w:rsidRPr="005F067F">
        <w:rPr>
          <w:rFonts w:cs="Calibri"/>
          <w:sz w:val="24"/>
          <w:szCs w:val="24"/>
        </w:rPr>
        <w:t xml:space="preserve">wykazu podmiotów, o których mowa w ust. </w:t>
      </w:r>
      <w:r w:rsidR="00583FAB" w:rsidRPr="003F687E">
        <w:rPr>
          <w:rFonts w:cs="Calibri"/>
          <w:sz w:val="24"/>
          <w:szCs w:val="24"/>
        </w:rPr>
        <w:t>1</w:t>
      </w:r>
      <w:r w:rsidR="002C2F56" w:rsidRPr="003F687E">
        <w:rPr>
          <w:rFonts w:cs="Calibri"/>
          <w:sz w:val="24"/>
          <w:szCs w:val="24"/>
        </w:rPr>
        <w:t>2</w:t>
      </w:r>
      <w:r w:rsidRPr="003F687E">
        <w:rPr>
          <w:rFonts w:cs="Calibri"/>
          <w:sz w:val="24"/>
          <w:szCs w:val="24"/>
        </w:rPr>
        <w:t>, za każdym razem, gdy takie powierzenie przetwarzanie danych osobowych nastąpi, a także na każde jej żądanie.</w:t>
      </w:r>
      <w:r w:rsidR="00583FAB" w:rsidRPr="003F687E">
        <w:rPr>
          <w:rFonts w:cs="Calibri"/>
          <w:sz w:val="24"/>
          <w:szCs w:val="24"/>
        </w:rPr>
        <w:t xml:space="preserve"> Wykaz podmiotów będzie zawierał, co najmniej, nazwę podmiotu oraz dane kontaktowe podmiotu.</w:t>
      </w:r>
    </w:p>
    <w:p w:rsidR="00D7479A" w:rsidRPr="003F687E" w:rsidRDefault="00D7479A" w:rsidP="00B93A5E">
      <w:pPr>
        <w:numPr>
          <w:ilvl w:val="0"/>
          <w:numId w:val="49"/>
        </w:numPr>
        <w:tabs>
          <w:tab w:val="left" w:pos="1080"/>
        </w:tabs>
        <w:suppressAutoHyphens/>
        <w:spacing w:after="0" w:line="240" w:lineRule="auto"/>
        <w:ind w:left="357" w:hanging="357"/>
        <w:rPr>
          <w:rFonts w:cs="Calibri"/>
          <w:sz w:val="24"/>
          <w:szCs w:val="24"/>
        </w:rPr>
      </w:pPr>
      <w:r w:rsidRPr="003F687E">
        <w:rPr>
          <w:rFonts w:cs="Calibri"/>
          <w:sz w:val="24"/>
          <w:szCs w:val="24"/>
        </w:rPr>
        <w:t xml:space="preserve">Instytucja </w:t>
      </w:r>
      <w:r w:rsidR="00EC1169" w:rsidRPr="003F687E">
        <w:rPr>
          <w:rFonts w:cs="Calibri"/>
          <w:sz w:val="24"/>
          <w:szCs w:val="24"/>
        </w:rPr>
        <w:t>Pośrednicząca</w:t>
      </w:r>
      <w:r w:rsidRPr="003F687E">
        <w:rPr>
          <w:rFonts w:cs="Calibri"/>
          <w:sz w:val="24"/>
          <w:szCs w:val="24"/>
        </w:rPr>
        <w:t xml:space="preserve">, w imieniu własnym i Powierzającego, umocowuje Beneficjenta </w:t>
      </w:r>
      <w:r w:rsidR="00104F24" w:rsidRPr="003F687E">
        <w:rPr>
          <w:rFonts w:cs="Calibri"/>
          <w:sz w:val="24"/>
          <w:szCs w:val="24"/>
        </w:rPr>
        <w:br/>
      </w:r>
      <w:r w:rsidRPr="003F687E">
        <w:rPr>
          <w:rFonts w:cs="Calibri"/>
          <w:sz w:val="24"/>
          <w:szCs w:val="24"/>
        </w:rPr>
        <w:t xml:space="preserve">do takiego formułowania umów zawieranych przez Beneficjenta z podmiotami o których mowa w ust. </w:t>
      </w:r>
      <w:r w:rsidR="00583FAB" w:rsidRPr="003F687E">
        <w:rPr>
          <w:rFonts w:cs="Calibri"/>
          <w:sz w:val="24"/>
          <w:szCs w:val="24"/>
        </w:rPr>
        <w:t>1</w:t>
      </w:r>
      <w:r w:rsidR="002C2F56" w:rsidRPr="003F687E">
        <w:rPr>
          <w:rFonts w:cs="Calibri"/>
          <w:sz w:val="24"/>
          <w:szCs w:val="24"/>
        </w:rPr>
        <w:t>2</w:t>
      </w:r>
      <w:r w:rsidRPr="003F687E">
        <w:rPr>
          <w:rFonts w:cs="Calibri"/>
          <w:sz w:val="24"/>
          <w:szCs w:val="24"/>
        </w:rPr>
        <w:t xml:space="preserve">, by podmioty te były zobowiązane do wykonywania wobec osób, których dane dotyczą, obowiązków informacyjnych wynikających z art. </w:t>
      </w:r>
      <w:r w:rsidR="009E7C5D" w:rsidRPr="003F687E">
        <w:rPr>
          <w:rFonts w:cs="Calibri"/>
          <w:sz w:val="24"/>
          <w:szCs w:val="24"/>
        </w:rPr>
        <w:t>13</w:t>
      </w:r>
      <w:r w:rsidR="00583FAB" w:rsidRPr="003F687E">
        <w:rPr>
          <w:rFonts w:cs="Calibri"/>
          <w:sz w:val="24"/>
          <w:szCs w:val="24"/>
        </w:rPr>
        <w:t xml:space="preserve"> i art. 14</w:t>
      </w:r>
      <w:r w:rsidR="009E7C5D" w:rsidRPr="003F687E">
        <w:rPr>
          <w:rFonts w:cs="Calibri"/>
          <w:sz w:val="24"/>
          <w:szCs w:val="24"/>
        </w:rPr>
        <w:t xml:space="preserve"> </w:t>
      </w:r>
      <w:r w:rsidR="00583FAB" w:rsidRPr="003F687E">
        <w:rPr>
          <w:rFonts w:cs="Calibri"/>
          <w:sz w:val="24"/>
          <w:szCs w:val="24"/>
        </w:rPr>
        <w:t>RODO</w:t>
      </w:r>
      <w:r w:rsidRPr="003F687E">
        <w:rPr>
          <w:rFonts w:cs="Calibri"/>
          <w:sz w:val="24"/>
          <w:szCs w:val="24"/>
        </w:rPr>
        <w:t>.</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Beneficjent zobowiązany jest do podjęcia wszelkich kroków służących zachowaniu </w:t>
      </w:r>
      <w:r w:rsidR="00583FAB" w:rsidRPr="003F687E">
        <w:rPr>
          <w:rFonts w:cs="Calibri"/>
          <w:sz w:val="24"/>
          <w:szCs w:val="24"/>
        </w:rPr>
        <w:t>tajemnicy</w:t>
      </w:r>
      <w:r w:rsidRPr="003F687E">
        <w:rPr>
          <w:rFonts w:cs="Calibri"/>
          <w:sz w:val="24"/>
          <w:szCs w:val="24"/>
        </w:rPr>
        <w:t xml:space="preserve"> danych osobowych przetwarzanych przez mające do nich dostęp osoby upoważnione do przetwarzania danych osobowych</w:t>
      </w:r>
      <w:r w:rsidR="00583FAB" w:rsidRPr="003F687E">
        <w:rPr>
          <w:rFonts w:cs="Calibri"/>
          <w:sz w:val="24"/>
          <w:szCs w:val="24"/>
        </w:rPr>
        <w:t xml:space="preserve"> oraz sposobu ich zabezpieczenia</w:t>
      </w:r>
      <w:r w:rsidRPr="003F687E">
        <w:rPr>
          <w:rFonts w:cs="Calibri"/>
          <w:sz w:val="24"/>
          <w:szCs w:val="24"/>
        </w:rPr>
        <w:t>.</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Beneficjent niezwłocznie informuje Instytucję </w:t>
      </w:r>
      <w:r w:rsidR="00EC1169" w:rsidRPr="003F687E">
        <w:rPr>
          <w:rFonts w:cs="Calibri"/>
          <w:sz w:val="24"/>
          <w:szCs w:val="24"/>
        </w:rPr>
        <w:t xml:space="preserve">Pośredniczącą </w:t>
      </w:r>
      <w:r w:rsidRPr="003F687E">
        <w:rPr>
          <w:rFonts w:cs="Calibri"/>
          <w:sz w:val="24"/>
          <w:szCs w:val="24"/>
        </w:rPr>
        <w:t>o:</w:t>
      </w:r>
    </w:p>
    <w:p w:rsidR="00F147E9" w:rsidRPr="003F687E" w:rsidRDefault="00D7479A" w:rsidP="00B93A5E">
      <w:pPr>
        <w:numPr>
          <w:ilvl w:val="0"/>
          <w:numId w:val="150"/>
        </w:numPr>
        <w:spacing w:after="0" w:line="240" w:lineRule="auto"/>
        <w:rPr>
          <w:rFonts w:cs="Calibri"/>
          <w:sz w:val="24"/>
          <w:szCs w:val="24"/>
        </w:rPr>
      </w:pPr>
      <w:r w:rsidRPr="003F687E">
        <w:rPr>
          <w:rFonts w:cs="Calibri"/>
          <w:sz w:val="24"/>
          <w:szCs w:val="24"/>
        </w:rPr>
        <w:t>wszelkich przypadkach naruszenia tajemnicy danych osobowych lub o ich niewłaściwym użyciu</w:t>
      </w:r>
      <w:r w:rsidR="00583FAB" w:rsidRPr="003F687E">
        <w:rPr>
          <w:rFonts w:cs="Calibri"/>
          <w:sz w:val="24"/>
          <w:szCs w:val="24"/>
        </w:rPr>
        <w:t xml:space="preserve"> oraz naruszeniu obowiązków dotyczących ochrony powierzonych </w:t>
      </w:r>
      <w:r w:rsidR="002C2F56" w:rsidRPr="003F687E">
        <w:rPr>
          <w:rFonts w:cs="Calibri"/>
          <w:sz w:val="24"/>
          <w:szCs w:val="24"/>
        </w:rPr>
        <w:t xml:space="preserve">do przetwarzania </w:t>
      </w:r>
      <w:r w:rsidR="00583FAB" w:rsidRPr="003F687E">
        <w:rPr>
          <w:rFonts w:cs="Calibri"/>
          <w:sz w:val="24"/>
          <w:szCs w:val="24"/>
        </w:rPr>
        <w:t>danych osobowych, z zastrzeżeniem ust. 3</w:t>
      </w:r>
      <w:r w:rsidR="002C2F56" w:rsidRPr="003F687E">
        <w:rPr>
          <w:rFonts w:cs="Calibri"/>
          <w:sz w:val="24"/>
          <w:szCs w:val="24"/>
        </w:rPr>
        <w:t>2</w:t>
      </w:r>
      <w:r w:rsidRPr="003F687E">
        <w:rPr>
          <w:rFonts w:cs="Calibri"/>
          <w:sz w:val="24"/>
          <w:szCs w:val="24"/>
        </w:rPr>
        <w:t>;</w:t>
      </w:r>
    </w:p>
    <w:p w:rsidR="00F147E9" w:rsidRPr="003F687E" w:rsidRDefault="00D7479A" w:rsidP="00B93A5E">
      <w:pPr>
        <w:numPr>
          <w:ilvl w:val="0"/>
          <w:numId w:val="150"/>
        </w:numPr>
        <w:spacing w:after="0" w:line="240" w:lineRule="auto"/>
        <w:rPr>
          <w:rFonts w:cs="Calibri"/>
          <w:sz w:val="24"/>
          <w:szCs w:val="24"/>
        </w:rPr>
      </w:pPr>
      <w:r w:rsidRPr="003F687E">
        <w:rPr>
          <w:rFonts w:cs="Calibri"/>
          <w:sz w:val="24"/>
          <w:szCs w:val="24"/>
        </w:rPr>
        <w:t>wszelkich czynnościach z własnym udziałem w sprawach dotyczących ochrony danych osobowych prowadzonych w szczególności przed</w:t>
      </w:r>
      <w:r w:rsidR="00583FAB" w:rsidRPr="003F687E">
        <w:rPr>
          <w:rFonts w:cs="Calibri"/>
          <w:sz w:val="24"/>
          <w:szCs w:val="24"/>
        </w:rPr>
        <w:t xml:space="preserve"> Prezesem Urzędu Ochrony Danych Osobowych, Europejskim Inspektorem Ochrony Danych Osobowych,</w:t>
      </w:r>
      <w:r w:rsidRPr="003F687E">
        <w:rPr>
          <w:rFonts w:cs="Calibri"/>
          <w:sz w:val="24"/>
          <w:szCs w:val="24"/>
        </w:rPr>
        <w:t xml:space="preserve"> urzędami państwowymi, policją lub przed sądem;</w:t>
      </w:r>
    </w:p>
    <w:p w:rsidR="00D7479A" w:rsidRPr="003F687E" w:rsidRDefault="00D7479A" w:rsidP="00B93A5E">
      <w:pPr>
        <w:numPr>
          <w:ilvl w:val="0"/>
          <w:numId w:val="150"/>
        </w:numPr>
        <w:spacing w:after="0" w:line="240" w:lineRule="auto"/>
        <w:ind w:left="709" w:hanging="357"/>
        <w:rPr>
          <w:rFonts w:cs="Calibri"/>
          <w:sz w:val="24"/>
          <w:szCs w:val="24"/>
        </w:rPr>
      </w:pPr>
      <w:r w:rsidRPr="003F687E">
        <w:rPr>
          <w:rFonts w:cs="Calibri"/>
          <w:sz w:val="24"/>
          <w:szCs w:val="24"/>
        </w:rPr>
        <w:t>o wynikach kontroli prowadzonych przez podmioty uprawnione w zakresie przetwarzania danych osobowych wraz z informacją na temat zastosowania się do wydanych zaleceń,</w:t>
      </w:r>
      <w:r w:rsidR="0004591F" w:rsidRPr="003F687E">
        <w:rPr>
          <w:rFonts w:cs="Calibri"/>
          <w:sz w:val="24"/>
          <w:szCs w:val="24"/>
        </w:rPr>
        <w:t xml:space="preserve"> </w:t>
      </w:r>
      <w:r w:rsidRPr="003F687E">
        <w:rPr>
          <w:rFonts w:cs="Calibri"/>
          <w:sz w:val="24"/>
          <w:szCs w:val="24"/>
        </w:rPr>
        <w:t xml:space="preserve">o których mowa w ust. </w:t>
      </w:r>
      <w:r w:rsidR="002C2F56" w:rsidRPr="003F687E">
        <w:rPr>
          <w:rFonts w:cs="Calibri"/>
          <w:sz w:val="24"/>
          <w:szCs w:val="24"/>
        </w:rPr>
        <w:t>42;</w:t>
      </w:r>
    </w:p>
    <w:p w:rsidR="002C2F56" w:rsidRPr="003F687E" w:rsidRDefault="002C2F56" w:rsidP="00B93A5E">
      <w:pPr>
        <w:numPr>
          <w:ilvl w:val="0"/>
          <w:numId w:val="150"/>
        </w:numPr>
        <w:spacing w:after="0" w:line="240" w:lineRule="auto"/>
        <w:ind w:left="709" w:hanging="357"/>
        <w:rPr>
          <w:rFonts w:cs="Calibri"/>
          <w:sz w:val="24"/>
          <w:szCs w:val="24"/>
        </w:rPr>
      </w:pPr>
      <w:r w:rsidRPr="003F687E">
        <w:rPr>
          <w:rFonts w:cs="Calibri"/>
          <w:sz w:val="24"/>
          <w:szCs w:val="24"/>
        </w:rPr>
        <w:t>sytuacji, gdy jego zdaniem wydane mu polecenie stanowi naruszenie RODO lub innych przepisów o ochronie danych osobowych.</w:t>
      </w:r>
    </w:p>
    <w:p w:rsidR="00D7479A" w:rsidRPr="003F687E" w:rsidRDefault="00D7479A"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Beneficjent zobowiązuje się do udzielenia Instytucji </w:t>
      </w:r>
      <w:r w:rsidR="00EC1169" w:rsidRPr="003F687E">
        <w:rPr>
          <w:rFonts w:cs="Calibri"/>
          <w:sz w:val="24"/>
          <w:szCs w:val="24"/>
        </w:rPr>
        <w:t>Pośredniczącej</w:t>
      </w:r>
      <w:r w:rsidRPr="003F687E">
        <w:rPr>
          <w:rFonts w:cs="Calibri"/>
          <w:sz w:val="24"/>
          <w:szCs w:val="24"/>
        </w:rPr>
        <w:t xml:space="preserve"> lub Powierzającemu, na każde ich żądanie, informacji na temat przetwarzania danych osobowych, o których mowa w niniejszym paragrafie, a w szczególności niezwłocznego przekazywania informacji o każdym przypadku naruszenia przez niego </w:t>
      </w:r>
      <w:r w:rsidR="00CE5B64" w:rsidRPr="003F687E">
        <w:rPr>
          <w:rFonts w:cs="Calibri"/>
          <w:sz w:val="24"/>
          <w:szCs w:val="24"/>
        </w:rPr>
        <w:t xml:space="preserve">i osoby przez niego upoważnione do przetwarzania danych osobowych, </w:t>
      </w:r>
      <w:r w:rsidRPr="003F687E">
        <w:rPr>
          <w:rFonts w:cs="Calibri"/>
          <w:sz w:val="24"/>
          <w:szCs w:val="24"/>
        </w:rPr>
        <w:t>obowiązków dotyczących ochrony danych osobowych.</w:t>
      </w:r>
    </w:p>
    <w:p w:rsidR="00285C9F" w:rsidRPr="003F687E" w:rsidRDefault="00285C9F"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w:t>
      </w:r>
      <w:r w:rsidR="00AC7491" w:rsidRPr="003F687E">
        <w:rPr>
          <w:rFonts w:cs="Calibri"/>
          <w:sz w:val="24"/>
          <w:szCs w:val="24"/>
        </w:rPr>
        <w:br/>
      </w:r>
      <w:r w:rsidRPr="003F687E">
        <w:rPr>
          <w:rFonts w:cs="Calibri"/>
          <w:sz w:val="24"/>
          <w:szCs w:val="24"/>
        </w:rPr>
        <w:t>o których mowa w art. 33 ust. 3 RODO nie da się udzielić w tym samym czasie, Beneficjent może ich udzielać sukcesywnie bez zbędnej zwłoki.</w:t>
      </w:r>
    </w:p>
    <w:p w:rsidR="00285C9F" w:rsidRPr="003F687E" w:rsidRDefault="00285C9F"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W przypadku wystąpienia naruszenia ochrony danych osobowych, mogącego powodować w ocenie Powierzającego wysokie ryzyko naruszenia praw lub wolności osób fizycznych, Beneficjent na wniosek Instytucji Pośredniczącej zgodnie z zaleceniami </w:t>
      </w:r>
      <w:r w:rsidRPr="003F687E">
        <w:rPr>
          <w:rFonts w:cs="Calibri"/>
          <w:sz w:val="24"/>
          <w:szCs w:val="24"/>
        </w:rPr>
        <w:lastRenderedPageBreak/>
        <w:t>Powierzającego bez zbędnej zwłoki zawiadomi osoby, których naruszenie ochrony danych osobowych dotyczy, o ile Instytucja Pośrednicząca o to wystąpi.</w:t>
      </w:r>
    </w:p>
    <w:p w:rsidR="00285C9F" w:rsidRPr="003F687E" w:rsidRDefault="00285C9F"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Beneficjent pomaga Instytucji Pośredniczącej i Powierzającemu wywiązać się </w:t>
      </w:r>
      <w:r w:rsidR="00AC7491" w:rsidRPr="003F687E">
        <w:rPr>
          <w:rFonts w:cs="Calibri"/>
          <w:sz w:val="24"/>
          <w:szCs w:val="24"/>
        </w:rPr>
        <w:br/>
      </w:r>
      <w:r w:rsidRPr="003F687E">
        <w:rPr>
          <w:rFonts w:cs="Calibri"/>
          <w:sz w:val="24"/>
          <w:szCs w:val="24"/>
        </w:rPr>
        <w:t>z obowiązków określonych w art. 32 - 36 RODO.</w:t>
      </w:r>
    </w:p>
    <w:p w:rsidR="00285C9F" w:rsidRPr="003F687E" w:rsidRDefault="00285C9F"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Beneficjent pomaga Instytucji Pośredniczącej i Powierzającemu wywiązać się </w:t>
      </w:r>
      <w:r w:rsidR="00AC7491" w:rsidRPr="003F687E">
        <w:rPr>
          <w:rFonts w:cs="Calibri"/>
          <w:sz w:val="24"/>
          <w:szCs w:val="24"/>
        </w:rPr>
        <w:br/>
      </w:r>
      <w:r w:rsidRPr="003F687E">
        <w:rPr>
          <w:rFonts w:cs="Calibri"/>
          <w:sz w:val="24"/>
          <w:szCs w:val="24"/>
        </w:rPr>
        <w:t>z obowiązku odpowiadania na żądania osoby, której dane dotyczą, w zakresie wykonywania jej praw określonych w rozdziale III RODO.</w:t>
      </w:r>
    </w:p>
    <w:p w:rsidR="00285C9F" w:rsidRPr="003F687E" w:rsidRDefault="00285C9F" w:rsidP="001143FC">
      <w:pPr>
        <w:numPr>
          <w:ilvl w:val="0"/>
          <w:numId w:val="49"/>
        </w:numPr>
        <w:suppressAutoHyphens/>
        <w:spacing w:after="0" w:line="240" w:lineRule="auto"/>
        <w:ind w:left="357" w:hanging="357"/>
        <w:rPr>
          <w:rFonts w:cs="Calibri"/>
          <w:sz w:val="24"/>
          <w:szCs w:val="24"/>
        </w:rPr>
      </w:pPr>
      <w:r w:rsidRPr="003F687E">
        <w:rPr>
          <w:rFonts w:cs="Calibri"/>
          <w:sz w:val="24"/>
          <w:szCs w:val="24"/>
        </w:rPr>
        <w:t>Beneficjent umożliwi Instytucji Pośredniczącej,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w:t>
      </w:r>
      <w:r w:rsidR="008703AA" w:rsidRPr="003F687E">
        <w:rPr>
          <w:rFonts w:cs="Calibri"/>
          <w:sz w:val="24"/>
          <w:szCs w:val="24"/>
        </w:rPr>
        <w:t xml:space="preserve"> </w:t>
      </w:r>
      <w:r w:rsidRPr="003F687E">
        <w:rPr>
          <w:rFonts w:cs="Calibri"/>
          <w:sz w:val="24"/>
          <w:szCs w:val="24"/>
        </w:rPr>
        <w:t>z umową.</w:t>
      </w:r>
      <w:r w:rsidRPr="003F687E">
        <w:rPr>
          <w:rFonts w:cs="Calibri"/>
          <w:bCs/>
          <w:sz w:val="24"/>
          <w:szCs w:val="24"/>
        </w:rPr>
        <w:t xml:space="preserve"> Zawiadomienie o zamiarze przeprowadzenia kontroli powinno być przekazane podmiotowi kontrolowanemu co najmniej 5 dni przed rozpoczęciem kontroli lub audytu</w:t>
      </w:r>
      <w:r w:rsidRPr="003F687E">
        <w:rPr>
          <w:rFonts w:cs="Calibri"/>
          <w:sz w:val="24"/>
          <w:szCs w:val="24"/>
        </w:rPr>
        <w:t>.</w:t>
      </w:r>
    </w:p>
    <w:p w:rsidR="003C53F3" w:rsidRPr="003F687E" w:rsidRDefault="003C53F3" w:rsidP="003C53F3">
      <w:pPr>
        <w:numPr>
          <w:ilvl w:val="0"/>
          <w:numId w:val="49"/>
        </w:numPr>
        <w:spacing w:after="0" w:line="240" w:lineRule="auto"/>
        <w:ind w:left="357" w:hanging="357"/>
        <w:rPr>
          <w:rFonts w:cs="Calibri"/>
          <w:sz w:val="24"/>
          <w:szCs w:val="24"/>
        </w:rPr>
      </w:pPr>
      <w:r w:rsidRPr="003F687E">
        <w:rPr>
          <w:rFonts w:cs="Calibri"/>
          <w:sz w:val="24"/>
          <w:szCs w:val="24"/>
        </w:rPr>
        <w:t>Podmioty, o których mowa w ust. 12 powinny spełniać te same gwarancje i obowiązki, jakie zostały nałożone w niniejszej Umowie na Beneficjenta.</w:t>
      </w:r>
    </w:p>
    <w:p w:rsidR="003C53F3" w:rsidRPr="003F687E" w:rsidRDefault="003C53F3" w:rsidP="00B93A5E">
      <w:pPr>
        <w:numPr>
          <w:ilvl w:val="0"/>
          <w:numId w:val="49"/>
        </w:numPr>
        <w:spacing w:after="0" w:line="240" w:lineRule="auto"/>
        <w:ind w:left="357" w:hanging="357"/>
        <w:rPr>
          <w:rFonts w:cs="Calibri"/>
          <w:sz w:val="24"/>
          <w:szCs w:val="24"/>
        </w:rPr>
      </w:pPr>
      <w:r w:rsidRPr="003F687E">
        <w:rPr>
          <w:rFonts w:cs="Calibri"/>
          <w:sz w:val="24"/>
          <w:szCs w:val="24"/>
        </w:rPr>
        <w:t xml:space="preserve">Beneficjent ponosi pełną odpowiedzialność wobec Instytucji Pośredniczącej i Powierzającego za niewywiązywanie się z obowiązków spoczywających na </w:t>
      </w:r>
      <w:r w:rsidR="003C692D" w:rsidRPr="003F687E">
        <w:rPr>
          <w:rFonts w:cs="Calibri"/>
          <w:sz w:val="24"/>
          <w:szCs w:val="24"/>
        </w:rPr>
        <w:t>p</w:t>
      </w:r>
      <w:r w:rsidRPr="003F687E">
        <w:rPr>
          <w:rFonts w:cs="Calibri"/>
          <w:sz w:val="24"/>
          <w:szCs w:val="24"/>
        </w:rPr>
        <w:t xml:space="preserve">odmiotach, </w:t>
      </w:r>
      <w:r w:rsidR="00AC7491" w:rsidRPr="003F687E">
        <w:rPr>
          <w:rFonts w:cs="Calibri"/>
          <w:sz w:val="24"/>
          <w:szCs w:val="24"/>
        </w:rPr>
        <w:br/>
      </w:r>
      <w:r w:rsidRPr="003F687E">
        <w:rPr>
          <w:rFonts w:cs="Calibri"/>
          <w:sz w:val="24"/>
          <w:szCs w:val="24"/>
        </w:rPr>
        <w:t>o których mowa w ust. 12 wynikających z niniejszej Umowy.</w:t>
      </w:r>
    </w:p>
    <w:p w:rsidR="00285C9F" w:rsidRPr="003F687E" w:rsidRDefault="00285C9F"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W przypadku powzięcia przez Instytucję Pośredniczącą lub Powierzającego  wiadomości </w:t>
      </w:r>
      <w:r w:rsidR="00104F24" w:rsidRPr="003F687E">
        <w:rPr>
          <w:rFonts w:cs="Calibri"/>
          <w:sz w:val="24"/>
          <w:szCs w:val="24"/>
        </w:rPr>
        <w:br/>
      </w:r>
      <w:r w:rsidRPr="003F687E">
        <w:rPr>
          <w:rFonts w:cs="Calibri"/>
          <w:sz w:val="24"/>
          <w:szCs w:val="24"/>
        </w:rPr>
        <w:t xml:space="preserve">o rażącym naruszeniu przez Beneficjenta obowiązków wynikających z RODO, ustawy </w:t>
      </w:r>
      <w:r w:rsidR="00AC7491" w:rsidRPr="003F687E">
        <w:rPr>
          <w:rFonts w:cs="Calibri"/>
          <w:sz w:val="24"/>
          <w:szCs w:val="24"/>
        </w:rPr>
        <w:br/>
      </w:r>
      <w:r w:rsidRPr="003F687E">
        <w:rPr>
          <w:rFonts w:cs="Calibri"/>
          <w:sz w:val="24"/>
          <w:szCs w:val="24"/>
        </w:rPr>
        <w:t>o ochronie danych osobowych, przepisów prawa powszechnie obowiązującego dotyczących ochrony danych osobowych lub z umowy, Beneficjent umożliwi Instytucji Pośredniczącej, Powierzającemu lub podmiotom przez nie upoważnionym dokonanie niezapowiedzianej kontroli, w celu, o którym mowa w ust. 3</w:t>
      </w:r>
      <w:r w:rsidR="003C53F3" w:rsidRPr="003F687E">
        <w:rPr>
          <w:rFonts w:cs="Calibri"/>
          <w:sz w:val="24"/>
          <w:szCs w:val="24"/>
        </w:rPr>
        <w:t>6</w:t>
      </w:r>
      <w:r w:rsidRPr="003F687E">
        <w:rPr>
          <w:rFonts w:cs="Calibri"/>
          <w:sz w:val="24"/>
          <w:szCs w:val="24"/>
        </w:rPr>
        <w:t>.</w:t>
      </w:r>
    </w:p>
    <w:p w:rsidR="00285C9F" w:rsidRPr="003F687E" w:rsidRDefault="00285C9F" w:rsidP="00B93A5E">
      <w:pPr>
        <w:numPr>
          <w:ilvl w:val="0"/>
          <w:numId w:val="49"/>
        </w:numPr>
        <w:suppressAutoHyphens/>
        <w:spacing w:after="0" w:line="240" w:lineRule="auto"/>
        <w:ind w:left="357" w:hanging="357"/>
        <w:rPr>
          <w:rFonts w:cs="Calibri"/>
          <w:iCs/>
          <w:sz w:val="24"/>
          <w:szCs w:val="24"/>
        </w:rPr>
      </w:pPr>
      <w:r w:rsidRPr="003F687E">
        <w:rPr>
          <w:rFonts w:cs="Calibri"/>
          <w:iCs/>
          <w:sz w:val="24"/>
          <w:szCs w:val="24"/>
        </w:rPr>
        <w:t>Kontrolerzy Instytucji Pośredniczące</w:t>
      </w:r>
      <w:r w:rsidRPr="003F687E">
        <w:rPr>
          <w:rFonts w:cs="Calibri"/>
          <w:sz w:val="24"/>
          <w:szCs w:val="24"/>
        </w:rPr>
        <w:t>j, Powierzającego</w:t>
      </w:r>
      <w:r w:rsidRPr="003F687E">
        <w:rPr>
          <w:rFonts w:cs="Calibri"/>
          <w:iCs/>
          <w:sz w:val="24"/>
          <w:szCs w:val="24"/>
        </w:rPr>
        <w:t xml:space="preserve"> lub podmiotów przez nich upoważnionych, mają w szczególności prawo:</w:t>
      </w:r>
    </w:p>
    <w:p w:rsidR="00F147E9" w:rsidRPr="003F687E" w:rsidRDefault="00285C9F" w:rsidP="00B93A5E">
      <w:pPr>
        <w:numPr>
          <w:ilvl w:val="0"/>
          <w:numId w:val="151"/>
        </w:numPr>
        <w:suppressAutoHyphens/>
        <w:spacing w:after="0" w:line="240" w:lineRule="auto"/>
        <w:rPr>
          <w:rFonts w:cs="Calibri"/>
          <w:sz w:val="24"/>
          <w:szCs w:val="24"/>
        </w:rPr>
      </w:pPr>
      <w:r w:rsidRPr="003F687E">
        <w:rPr>
          <w:rFonts w:cs="Calibri"/>
          <w:sz w:val="24"/>
          <w:szCs w:val="24"/>
        </w:rPr>
        <w:t xml:space="preserve">wstępu, w godzinach pracy Beneficjenta, za okazaniem imiennego upoważnienia, </w:t>
      </w:r>
      <w:r w:rsidRPr="003F687E">
        <w:rPr>
          <w:rFonts w:cs="Calibr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t>
      </w:r>
      <w:r w:rsidR="00AC7491" w:rsidRPr="003F687E">
        <w:rPr>
          <w:rFonts w:cs="Calibri"/>
          <w:sz w:val="24"/>
          <w:szCs w:val="24"/>
        </w:rPr>
        <w:br/>
      </w:r>
      <w:r w:rsidRPr="003F687E">
        <w:rPr>
          <w:rFonts w:cs="Calibri"/>
          <w:sz w:val="24"/>
          <w:szCs w:val="24"/>
        </w:rPr>
        <w:t>w celu oceny zgodności przetwarzania danych osobowych z RODO, ustawą o ochronie danych osobowych, przepisami prawa powszechnie obowiązującego dotyczącymi ochrony danych osobowych oraz umową;</w:t>
      </w:r>
    </w:p>
    <w:p w:rsidR="00F147E9" w:rsidRPr="003F687E" w:rsidRDefault="00285C9F" w:rsidP="00B93A5E">
      <w:pPr>
        <w:numPr>
          <w:ilvl w:val="0"/>
          <w:numId w:val="151"/>
        </w:numPr>
        <w:suppressAutoHyphens/>
        <w:spacing w:after="0" w:line="240" w:lineRule="auto"/>
        <w:rPr>
          <w:rFonts w:cs="Calibri"/>
          <w:sz w:val="24"/>
          <w:szCs w:val="24"/>
        </w:rPr>
      </w:pPr>
      <w:r w:rsidRPr="003F687E">
        <w:rPr>
          <w:rFonts w:cs="Calibri"/>
          <w:sz w:val="24"/>
          <w:szCs w:val="24"/>
        </w:rPr>
        <w:t>żądać złożenia pisemnych lub ustnych wyjaśnień przez osoby upoważnione do przetwarzania danych osobowych, przedstawiciela Beneficjenta oraz pracowników w zakresie niezbędnym do ustalenia stanu faktycznego;</w:t>
      </w:r>
    </w:p>
    <w:p w:rsidR="00F147E9" w:rsidRPr="003F687E" w:rsidRDefault="00285C9F" w:rsidP="00B93A5E">
      <w:pPr>
        <w:numPr>
          <w:ilvl w:val="0"/>
          <w:numId w:val="151"/>
        </w:numPr>
        <w:suppressAutoHyphens/>
        <w:spacing w:after="0" w:line="240" w:lineRule="auto"/>
        <w:rPr>
          <w:rFonts w:cs="Calibri"/>
          <w:sz w:val="24"/>
          <w:szCs w:val="24"/>
        </w:rPr>
      </w:pPr>
      <w:r w:rsidRPr="003F687E">
        <w:rPr>
          <w:rFonts w:cs="Calibri"/>
          <w:sz w:val="24"/>
          <w:szCs w:val="24"/>
        </w:rPr>
        <w:t>wglądu do wszelkich dokumentów i wszelkich danych mających bezpośredni związek z przedmiotem kontroli oraz sporządzania ich kopii;</w:t>
      </w:r>
    </w:p>
    <w:p w:rsidR="00285C9F" w:rsidRPr="003F687E" w:rsidRDefault="00285C9F" w:rsidP="00B93A5E">
      <w:pPr>
        <w:numPr>
          <w:ilvl w:val="0"/>
          <w:numId w:val="151"/>
        </w:numPr>
        <w:suppressAutoHyphens/>
        <w:spacing w:after="0" w:line="240" w:lineRule="auto"/>
        <w:rPr>
          <w:rFonts w:cs="Calibri"/>
          <w:sz w:val="24"/>
          <w:szCs w:val="24"/>
        </w:rPr>
      </w:pPr>
      <w:r w:rsidRPr="003F687E">
        <w:rPr>
          <w:rFonts w:cs="Calibri"/>
          <w:sz w:val="24"/>
          <w:szCs w:val="24"/>
        </w:rPr>
        <w:t>przeprowadzania oględzin urządzeń, nośników oraz systemu informatycznego służącego do przetwarzania danych osobowych.</w:t>
      </w:r>
    </w:p>
    <w:p w:rsidR="00285C9F" w:rsidRPr="003F687E" w:rsidRDefault="00285C9F"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Uprawnienia kontrolerów Instytucji Pośredniczącej, Powierzającego lub podmiotu przez nich upoważnionego, o których mowa w ust. </w:t>
      </w:r>
      <w:r w:rsidR="003C53F3" w:rsidRPr="003F687E">
        <w:rPr>
          <w:rFonts w:cs="Calibri"/>
          <w:sz w:val="24"/>
          <w:szCs w:val="24"/>
        </w:rPr>
        <w:t>40</w:t>
      </w:r>
      <w:r w:rsidRPr="003F687E">
        <w:rPr>
          <w:rFonts w:cs="Calibri"/>
          <w:sz w:val="24"/>
          <w:szCs w:val="24"/>
        </w:rPr>
        <w:t xml:space="preserve">, nie wyłączają uprawnień wynikających </w:t>
      </w:r>
      <w:r w:rsidR="00AC7491" w:rsidRPr="003F687E">
        <w:rPr>
          <w:rFonts w:cs="Calibri"/>
          <w:sz w:val="24"/>
          <w:szCs w:val="24"/>
        </w:rPr>
        <w:br/>
      </w:r>
      <w:r w:rsidRPr="003F687E">
        <w:rPr>
          <w:rFonts w:cs="Calibri"/>
          <w:sz w:val="24"/>
          <w:szCs w:val="24"/>
        </w:rPr>
        <w:lastRenderedPageBreak/>
        <w:t>z wytycznych w zakresie kontroli wydanych na podstawie art. 5 ust. 1 ustawy wdrożeniowej.</w:t>
      </w:r>
    </w:p>
    <w:p w:rsidR="00285C9F" w:rsidRPr="003F687E" w:rsidRDefault="00285C9F"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rsidR="00285C9F" w:rsidRPr="003F687E" w:rsidRDefault="00285C9F"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 xml:space="preserve">Beneficjent zobowiązuje się zastosować zalecenia dotyczące poprawy jakości zabezpieczenia danych osobowych oraz sposobu ich przetwarzania sporządzonych </w:t>
      </w:r>
      <w:r w:rsidR="00AC7491" w:rsidRPr="003F687E">
        <w:rPr>
          <w:rFonts w:cs="Calibri"/>
          <w:sz w:val="24"/>
          <w:szCs w:val="24"/>
        </w:rPr>
        <w:br/>
      </w:r>
      <w:r w:rsidRPr="003F687E">
        <w:rPr>
          <w:rFonts w:cs="Calibri"/>
          <w:sz w:val="24"/>
          <w:szCs w:val="24"/>
        </w:rPr>
        <w:t>w wyniku kontroli przeprowadzonych przez Instytucję Pośredniczącą, Powierzającego lub przez podmioty przez nie upoważnione albo przez inne instytucje upoważnione do kontroli na podstawie odrębnych przepisów.</w:t>
      </w:r>
    </w:p>
    <w:p w:rsidR="00285C9F" w:rsidRPr="003F687E" w:rsidRDefault="00285C9F" w:rsidP="00B93A5E">
      <w:pPr>
        <w:numPr>
          <w:ilvl w:val="0"/>
          <w:numId w:val="49"/>
        </w:numPr>
        <w:suppressAutoHyphens/>
        <w:spacing w:after="0" w:line="240" w:lineRule="auto"/>
        <w:ind w:left="357" w:hanging="357"/>
        <w:rPr>
          <w:rFonts w:cs="Calibri"/>
          <w:sz w:val="24"/>
          <w:szCs w:val="24"/>
        </w:rPr>
      </w:pPr>
      <w:r w:rsidRPr="003F687E">
        <w:rPr>
          <w:rFonts w:cs="Calibri"/>
          <w:sz w:val="24"/>
          <w:szCs w:val="24"/>
        </w:rPr>
        <w:t>Instytucja Pośrednicząca w imieniu Powierzającego zobowiązuje Beneficjenta, do zastosowania odpowiednio ustępów 3</w:t>
      </w:r>
      <w:r w:rsidR="003C53F3" w:rsidRPr="003F687E">
        <w:rPr>
          <w:rFonts w:cs="Calibri"/>
          <w:sz w:val="24"/>
          <w:szCs w:val="24"/>
        </w:rPr>
        <w:t>6</w:t>
      </w:r>
      <w:r w:rsidRPr="003F687E">
        <w:rPr>
          <w:rFonts w:cs="Calibri"/>
          <w:sz w:val="24"/>
          <w:szCs w:val="24"/>
        </w:rPr>
        <w:t>-</w:t>
      </w:r>
      <w:r w:rsidR="003C53F3" w:rsidRPr="003F687E">
        <w:rPr>
          <w:rFonts w:cs="Calibri"/>
          <w:sz w:val="24"/>
          <w:szCs w:val="24"/>
        </w:rPr>
        <w:t>43</w:t>
      </w:r>
      <w:r w:rsidRPr="003F687E">
        <w:rPr>
          <w:rFonts w:cs="Calibri"/>
          <w:sz w:val="24"/>
          <w:szCs w:val="24"/>
        </w:rPr>
        <w:t xml:space="preserve"> w stosunku do podmiotów świadczących usługi na jego rzecz, którym powierzył przetwarzanie danych osobowych w drodze umowy powierzenia przetwarzania danych osobowych, o której mowa w ust. 1</w:t>
      </w:r>
      <w:r w:rsidR="003C53F3" w:rsidRPr="003F687E">
        <w:rPr>
          <w:rFonts w:cs="Calibri"/>
          <w:sz w:val="24"/>
          <w:szCs w:val="24"/>
        </w:rPr>
        <w:t>2</w:t>
      </w:r>
      <w:r w:rsidRPr="003F687E">
        <w:rPr>
          <w:rFonts w:cs="Calibri"/>
          <w:sz w:val="24"/>
          <w:szCs w:val="24"/>
        </w:rPr>
        <w:t>.</w:t>
      </w:r>
    </w:p>
    <w:p w:rsidR="00285C9F" w:rsidRPr="0002040C" w:rsidRDefault="00285C9F" w:rsidP="00B93A5E">
      <w:pPr>
        <w:numPr>
          <w:ilvl w:val="0"/>
          <w:numId w:val="49"/>
        </w:numPr>
        <w:suppressAutoHyphens/>
        <w:spacing w:after="0" w:line="240" w:lineRule="auto"/>
        <w:ind w:left="357" w:hanging="357"/>
        <w:rPr>
          <w:rFonts w:cs="Calibri"/>
          <w:sz w:val="24"/>
          <w:szCs w:val="24"/>
        </w:rPr>
      </w:pPr>
      <w:r w:rsidRPr="003F687E">
        <w:rPr>
          <w:rFonts w:cs="Calibri"/>
          <w:iCs/>
          <w:sz w:val="24"/>
          <w:szCs w:val="24"/>
        </w:rPr>
        <w:t>Postanowienia ust. 1-4</w:t>
      </w:r>
      <w:r w:rsidR="003C53F3" w:rsidRPr="003F687E">
        <w:rPr>
          <w:rFonts w:cs="Calibri"/>
          <w:iCs/>
          <w:sz w:val="24"/>
          <w:szCs w:val="24"/>
        </w:rPr>
        <w:t>4</w:t>
      </w:r>
      <w:r w:rsidRPr="003F687E">
        <w:rPr>
          <w:rFonts w:cs="Calibri"/>
          <w:iCs/>
          <w:sz w:val="24"/>
          <w:szCs w:val="24"/>
        </w:rPr>
        <w:t xml:space="preserve"> stosuje się odpowiednio do przetwarzania danych osobowych przez Partnerów Projektu, pod warunkiem zawarcia umowy powierzenia przetwarzania danych osobowych, w kształcie zgodnym w postanowieniami niniejszego paragrafu.</w:t>
      </w:r>
      <w:r w:rsidRPr="0002040C">
        <w:rPr>
          <w:rFonts w:cs="Calibri"/>
          <w:iCs/>
          <w:sz w:val="24"/>
          <w:szCs w:val="24"/>
          <w:vertAlign w:val="superscript"/>
        </w:rPr>
        <w:footnoteReference w:id="15"/>
      </w:r>
      <w:r w:rsidRPr="0002040C">
        <w:rPr>
          <w:rFonts w:cs="Calibri"/>
          <w:sz w:val="24"/>
          <w:szCs w:val="24"/>
        </w:rPr>
        <w:t xml:space="preserve"> </w:t>
      </w:r>
    </w:p>
    <w:p w:rsidR="00405F6C" w:rsidRPr="0002040C" w:rsidRDefault="00405F6C" w:rsidP="00737D83">
      <w:pPr>
        <w:keepNext/>
        <w:spacing w:after="0" w:line="240" w:lineRule="auto"/>
        <w:rPr>
          <w:rFonts w:cs="Calibri"/>
          <w:b/>
          <w:color w:val="000000"/>
          <w:sz w:val="24"/>
          <w:szCs w:val="24"/>
        </w:rPr>
      </w:pPr>
    </w:p>
    <w:p w:rsidR="00737D83" w:rsidRPr="00DE5F52" w:rsidRDefault="00737D83" w:rsidP="00737D83">
      <w:pPr>
        <w:keepNext/>
        <w:spacing w:after="0" w:line="240" w:lineRule="auto"/>
        <w:rPr>
          <w:rFonts w:cs="Calibri"/>
          <w:b/>
          <w:color w:val="000000"/>
          <w:sz w:val="24"/>
          <w:szCs w:val="24"/>
        </w:rPr>
      </w:pPr>
      <w:r w:rsidRPr="00DE5F52">
        <w:rPr>
          <w:rFonts w:cs="Calibri"/>
          <w:b/>
          <w:color w:val="000000"/>
          <w:sz w:val="24"/>
          <w:szCs w:val="24"/>
        </w:rPr>
        <w:t>Komunikacja i widoczność (Obowiązki informacyjne i promocyjne dot. wsparcia z Unii Europejskiej)</w:t>
      </w:r>
    </w:p>
    <w:p w:rsidR="00737D83" w:rsidRPr="0002040C" w:rsidRDefault="00737D83" w:rsidP="00737D83">
      <w:pPr>
        <w:keepNext/>
        <w:spacing w:after="0" w:line="240" w:lineRule="auto"/>
        <w:rPr>
          <w:rFonts w:cs="Calibri"/>
          <w:b/>
          <w:color w:val="000000"/>
          <w:sz w:val="24"/>
          <w:szCs w:val="24"/>
        </w:rPr>
      </w:pPr>
      <w:r w:rsidRPr="007C3105">
        <w:rPr>
          <w:rFonts w:cs="Calibri"/>
          <w:b/>
          <w:color w:val="000000"/>
          <w:sz w:val="24"/>
          <w:szCs w:val="24"/>
        </w:rPr>
        <w:t xml:space="preserve">§ </w:t>
      </w:r>
      <w:r w:rsidR="004D29C9">
        <w:rPr>
          <w:rFonts w:cs="Calibri"/>
          <w:b/>
          <w:color w:val="000000"/>
          <w:sz w:val="24"/>
          <w:szCs w:val="24"/>
        </w:rPr>
        <w:t>24</w:t>
      </w:r>
    </w:p>
    <w:p w:rsidR="00737D83" w:rsidRPr="0002040C" w:rsidRDefault="00737D83" w:rsidP="00737D83">
      <w:pPr>
        <w:keepNext/>
        <w:spacing w:after="60" w:line="23" w:lineRule="atLeast"/>
        <w:ind w:left="284" w:hanging="284"/>
        <w:rPr>
          <w:rFonts w:cs="Calibri"/>
          <w:sz w:val="24"/>
          <w:szCs w:val="24"/>
        </w:rPr>
      </w:pPr>
      <w:r w:rsidRPr="00DE5F52">
        <w:rPr>
          <w:rFonts w:cs="Calibri"/>
          <w:sz w:val="24"/>
          <w:szCs w:val="24"/>
        </w:rPr>
        <w:t>1. Beneficjen</w:t>
      </w:r>
      <w:r w:rsidRPr="007C3105">
        <w:rPr>
          <w:rFonts w:cs="Calibri"/>
          <w:sz w:val="24"/>
          <w:szCs w:val="24"/>
        </w:rPr>
        <w:t xml:space="preserve">t jest zobowiązany do wypełniania obowiązków informacyjnych </w:t>
      </w:r>
      <w:r w:rsidRPr="007C3105">
        <w:rPr>
          <w:rFonts w:cs="Calibri"/>
          <w:sz w:val="24"/>
          <w:szCs w:val="24"/>
        </w:rPr>
        <w:br/>
        <w:t xml:space="preserve">i promocyjnych, w tym informowania społeczeństwa o dofinansowaniu projektu przez Unię Europejską, zgodnie z rozporządzeniem ogólnym (w szczególności z załącznikiem IX - Komunikacja i widoczność) </w:t>
      </w:r>
      <w:r w:rsidRPr="00315E20">
        <w:rPr>
          <w:rFonts w:cs="Calibri"/>
          <w:sz w:val="24"/>
          <w:szCs w:val="24"/>
        </w:rPr>
        <w:t xml:space="preserve">oraz zgodnie z załącznikiem nr </w:t>
      </w:r>
      <w:r w:rsidR="00EB6523" w:rsidRPr="007E29C4">
        <w:rPr>
          <w:rFonts w:cs="Calibri"/>
          <w:sz w:val="24"/>
          <w:szCs w:val="24"/>
        </w:rPr>
        <w:t>10</w:t>
      </w:r>
      <w:r w:rsidRPr="0002040C">
        <w:rPr>
          <w:rFonts w:cs="Calibri"/>
          <w:sz w:val="24"/>
          <w:szCs w:val="24"/>
        </w:rPr>
        <w:t xml:space="preserve"> do Umowy (Wyciąg z zapisów „Podręcznika wnioskodawcy i beneficjenta Funduszy Europejskich na lata 2021-2027 w zakresie informacji i promocji”).</w:t>
      </w:r>
    </w:p>
    <w:p w:rsidR="00737D83" w:rsidRPr="00DE5F52" w:rsidRDefault="00737D83" w:rsidP="00737D83">
      <w:pPr>
        <w:keepNext/>
        <w:spacing w:after="60" w:line="23" w:lineRule="atLeast"/>
        <w:ind w:left="284" w:hanging="284"/>
        <w:rPr>
          <w:rFonts w:cs="Calibri"/>
          <w:sz w:val="24"/>
          <w:szCs w:val="24"/>
        </w:rPr>
      </w:pPr>
      <w:r w:rsidRPr="0002040C">
        <w:rPr>
          <w:rFonts w:cs="Calibri"/>
          <w:sz w:val="24"/>
          <w:szCs w:val="24"/>
        </w:rPr>
        <w:t>2.</w:t>
      </w:r>
      <w:r w:rsidRPr="0002040C">
        <w:rPr>
          <w:rFonts w:cs="Calibri"/>
          <w:sz w:val="24"/>
          <w:szCs w:val="24"/>
        </w:rPr>
        <w:tab/>
        <w:t>W okresie realizacji projektu, o którym mowa w § 3 ust. 1 Beneficjent jest</w:t>
      </w:r>
      <w:r w:rsidRPr="00DE5F52">
        <w:rPr>
          <w:rFonts w:cs="Calibri"/>
          <w:sz w:val="24"/>
          <w:szCs w:val="24"/>
        </w:rPr>
        <w:t xml:space="preserve"> zobowiązany do:</w:t>
      </w:r>
    </w:p>
    <w:p w:rsidR="00737D83" w:rsidRPr="00315E20" w:rsidRDefault="00737D83" w:rsidP="00737D83">
      <w:pPr>
        <w:keepNext/>
        <w:spacing w:after="60" w:line="23" w:lineRule="atLeast"/>
        <w:ind w:left="708" w:hanging="282"/>
        <w:rPr>
          <w:rFonts w:cs="Calibri"/>
          <w:sz w:val="24"/>
          <w:szCs w:val="24"/>
        </w:rPr>
      </w:pPr>
      <w:r w:rsidRPr="007C3105">
        <w:rPr>
          <w:rFonts w:cs="Calibri"/>
          <w:sz w:val="24"/>
          <w:szCs w:val="24"/>
        </w:rPr>
        <w:t>1)</w:t>
      </w:r>
      <w:r w:rsidRPr="007C3105">
        <w:rPr>
          <w:rFonts w:cs="Calibri"/>
          <w:sz w:val="24"/>
          <w:szCs w:val="24"/>
        </w:rPr>
        <w:tab/>
        <w:t>umieszczania w widoczny sposób znaku Funduszy Europejskich, znaku barw Rzeczypospolitej Polskiej (jeśli dotyczy; wersja pełnokolorowa), znaku Unii Europejskiej i oficjalnego logo promocyjnego Województwa Opolskiego (dot. lit. a – c) na:</w:t>
      </w:r>
    </w:p>
    <w:p w:rsidR="00737D83" w:rsidRPr="00C3037F" w:rsidRDefault="00737D83" w:rsidP="00737D83">
      <w:pPr>
        <w:keepNext/>
        <w:spacing w:after="60" w:line="23" w:lineRule="atLeast"/>
        <w:ind w:left="1416" w:hanging="282"/>
        <w:rPr>
          <w:rFonts w:cs="Calibri"/>
          <w:sz w:val="24"/>
          <w:szCs w:val="24"/>
        </w:rPr>
      </w:pPr>
      <w:r w:rsidRPr="00C3037F">
        <w:rPr>
          <w:rFonts w:cs="Calibri"/>
          <w:sz w:val="24"/>
          <w:szCs w:val="24"/>
        </w:rPr>
        <w:t>a)</w:t>
      </w:r>
      <w:r w:rsidRPr="00C3037F">
        <w:rPr>
          <w:rFonts w:cs="Calibri"/>
          <w:sz w:val="24"/>
          <w:szCs w:val="24"/>
        </w:rPr>
        <w:tab/>
        <w:t>wszystkich prowadzonych działaniach informacyjnych i promocyjnych dotyczących projektu,</w:t>
      </w:r>
    </w:p>
    <w:p w:rsidR="00737D83" w:rsidRPr="005F067F" w:rsidRDefault="00737D83" w:rsidP="00737D83">
      <w:pPr>
        <w:keepNext/>
        <w:spacing w:after="60" w:line="23" w:lineRule="atLeast"/>
        <w:ind w:left="1416" w:hanging="282"/>
        <w:rPr>
          <w:rFonts w:cs="Calibri"/>
          <w:sz w:val="24"/>
          <w:szCs w:val="24"/>
        </w:rPr>
      </w:pPr>
      <w:r w:rsidRPr="005F067F">
        <w:rPr>
          <w:rFonts w:cs="Calibri"/>
          <w:sz w:val="24"/>
          <w:szCs w:val="24"/>
        </w:rPr>
        <w:t>b)</w:t>
      </w:r>
      <w:r w:rsidRPr="005F067F">
        <w:rPr>
          <w:rFonts w:cs="Calibri"/>
          <w:sz w:val="24"/>
          <w:szCs w:val="24"/>
        </w:rPr>
        <w:tab/>
        <w:t>wszystkich dokumentach i materiałach (m. in. produkty drukowane lub cyfrowe) podawanych do wiadomości publicznej,</w:t>
      </w:r>
    </w:p>
    <w:p w:rsidR="00737D83" w:rsidRPr="003F687E" w:rsidRDefault="00737D83" w:rsidP="00737D83">
      <w:pPr>
        <w:keepNext/>
        <w:spacing w:after="60" w:line="23" w:lineRule="atLeast"/>
        <w:ind w:left="1416" w:hanging="282"/>
        <w:rPr>
          <w:rFonts w:cs="Calibri"/>
          <w:sz w:val="24"/>
          <w:szCs w:val="24"/>
        </w:rPr>
      </w:pPr>
      <w:r w:rsidRPr="003F687E">
        <w:rPr>
          <w:rFonts w:cs="Calibri"/>
          <w:sz w:val="24"/>
          <w:szCs w:val="24"/>
        </w:rPr>
        <w:t>c)</w:t>
      </w:r>
      <w:r w:rsidRPr="003F687E">
        <w:rPr>
          <w:rFonts w:cs="Calibri"/>
          <w:sz w:val="24"/>
          <w:szCs w:val="24"/>
        </w:rPr>
        <w:tab/>
        <w:t>wszystkich dokumentach i materiałach dla osób i podmiotów uczestniczących w projekcie,</w:t>
      </w:r>
    </w:p>
    <w:p w:rsidR="00737D83" w:rsidRPr="003F687E" w:rsidRDefault="00737D83" w:rsidP="00737D83">
      <w:pPr>
        <w:keepNext/>
        <w:spacing w:after="60" w:line="23" w:lineRule="atLeast"/>
        <w:ind w:left="1416" w:hanging="282"/>
        <w:rPr>
          <w:rFonts w:cs="Calibri"/>
          <w:sz w:val="24"/>
          <w:szCs w:val="24"/>
        </w:rPr>
      </w:pPr>
      <w:r w:rsidRPr="003F687E">
        <w:rPr>
          <w:rFonts w:cs="Calibri"/>
          <w:sz w:val="24"/>
          <w:szCs w:val="24"/>
        </w:rPr>
        <w:t>d)</w:t>
      </w:r>
      <w:r w:rsidRPr="003F687E">
        <w:rPr>
          <w:rFonts w:cs="Calibri"/>
          <w:sz w:val="24"/>
          <w:szCs w:val="24"/>
        </w:rPr>
        <w:tab/>
        <w:t>produktach, sprzęcie, pojazdach, aparaturze itp., powstałych lub zakupionych z projektu, poprzez umieszczenie trwałego oznakowania</w:t>
      </w:r>
      <w:r w:rsidRPr="003F687E">
        <w:rPr>
          <w:rFonts w:cs="Calibri"/>
          <w:sz w:val="24"/>
          <w:szCs w:val="24"/>
        </w:rPr>
        <w:br/>
        <w:t xml:space="preserve"> w postaci naklejek,</w:t>
      </w:r>
    </w:p>
    <w:p w:rsidR="00737D83" w:rsidRPr="0002040C" w:rsidRDefault="00737D83" w:rsidP="00171903">
      <w:pPr>
        <w:keepNext/>
        <w:spacing w:after="60" w:line="23" w:lineRule="atLeast"/>
        <w:ind w:left="708" w:hanging="282"/>
        <w:rPr>
          <w:rFonts w:cs="Calibri"/>
          <w:sz w:val="24"/>
          <w:szCs w:val="24"/>
        </w:rPr>
      </w:pPr>
      <w:r w:rsidRPr="003F687E">
        <w:rPr>
          <w:rFonts w:cs="Calibri"/>
          <w:sz w:val="24"/>
          <w:szCs w:val="24"/>
        </w:rPr>
        <w:t>2)</w:t>
      </w:r>
      <w:r w:rsidRPr="003F687E">
        <w:rPr>
          <w:rFonts w:cs="Calibri"/>
          <w:sz w:val="24"/>
          <w:szCs w:val="24"/>
        </w:rPr>
        <w:tab/>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w:t>
      </w:r>
      <w:r w:rsidRPr="0002040C">
        <w:rPr>
          <w:rStyle w:val="Odwoanieprzypisudolnego"/>
          <w:rFonts w:cs="Calibri"/>
          <w:sz w:val="24"/>
          <w:szCs w:val="24"/>
        </w:rPr>
        <w:footnoteReference w:id="16"/>
      </w:r>
    </w:p>
    <w:p w:rsidR="00737D83" w:rsidRPr="007C3105" w:rsidRDefault="00737D83" w:rsidP="00BE4A1C">
      <w:pPr>
        <w:pStyle w:val="Akapitzlist"/>
        <w:numPr>
          <w:ilvl w:val="1"/>
          <w:numId w:val="97"/>
        </w:numPr>
        <w:spacing w:after="120" w:line="276" w:lineRule="auto"/>
        <w:ind w:left="1418" w:hanging="425"/>
        <w:rPr>
          <w:rFonts w:ascii="Calibri" w:hAnsi="Calibri" w:cs="Calibri"/>
        </w:rPr>
      </w:pPr>
      <w:r w:rsidRPr="00DE5F52">
        <w:rPr>
          <w:rFonts w:ascii="Calibri" w:hAnsi="Calibri" w:cs="Calibri"/>
        </w:rPr>
        <w:t>projektów wspieranych</w:t>
      </w:r>
      <w:r w:rsidRPr="007C3105">
        <w:rPr>
          <w:rFonts w:ascii="Calibri" w:hAnsi="Calibri" w:cs="Calibri"/>
        </w:rPr>
        <w:t xml:space="preserve"> z Europejskiego Funduszu Rozwoju Regionalnego i Funduszu Spójności, których całkowity koszt przekracza 500 000 EUR, </w:t>
      </w:r>
    </w:p>
    <w:p w:rsidR="00737D83" w:rsidRPr="00C3037F" w:rsidRDefault="00737D83" w:rsidP="00737D83">
      <w:pPr>
        <w:keepNext/>
        <w:spacing w:after="60" w:line="23" w:lineRule="atLeast"/>
        <w:rPr>
          <w:rFonts w:cs="Calibri"/>
          <w:sz w:val="24"/>
          <w:szCs w:val="24"/>
        </w:rPr>
      </w:pPr>
      <w:r w:rsidRPr="00315E20">
        <w:rPr>
          <w:rFonts w:cs="Calibri"/>
          <w:sz w:val="24"/>
          <w:szCs w:val="24"/>
        </w:rPr>
        <w:t>W przypadku, gdy miejsce realizacji Projektu nie zapewnia swobodnego dotarcia do ogółu społeczeństwa z informacją o realizacji tego projek</w:t>
      </w:r>
      <w:r w:rsidRPr="00C3037F">
        <w:rPr>
          <w:rFonts w:cs="Calibri"/>
          <w:sz w:val="24"/>
          <w:szCs w:val="24"/>
        </w:rPr>
        <w:t>tu, umiejscowienie tablicy powinno być uzgodnione z Instytucją Zarządzającą.</w:t>
      </w:r>
    </w:p>
    <w:p w:rsidR="00737D83" w:rsidRPr="005F067F" w:rsidRDefault="00737D83" w:rsidP="00737D83">
      <w:pPr>
        <w:keepNext/>
        <w:spacing w:after="60" w:line="23" w:lineRule="atLeast"/>
        <w:rPr>
          <w:rFonts w:cs="Calibri"/>
          <w:sz w:val="24"/>
          <w:szCs w:val="24"/>
        </w:rPr>
      </w:pPr>
    </w:p>
    <w:p w:rsidR="00737D83" w:rsidRPr="003F687E" w:rsidRDefault="00737D83" w:rsidP="00737D83">
      <w:pPr>
        <w:keepNext/>
        <w:spacing w:after="60" w:line="23" w:lineRule="atLeast"/>
        <w:rPr>
          <w:rFonts w:cs="Calibri"/>
          <w:sz w:val="24"/>
          <w:szCs w:val="24"/>
        </w:rPr>
      </w:pPr>
      <w:r w:rsidRPr="003F687E">
        <w:rPr>
          <w:rFonts w:cs="Calibri"/>
          <w:sz w:val="24"/>
          <w:szCs w:val="24"/>
        </w:rPr>
        <w:t xml:space="preserve">Tablica musi być umieszczona niezwłocznie po rozpoczęciu fizycznej realizacji projektu lub zainstalowaniu zakupionego sprzętu aż do końca okresu trwałości projektu. W przypadku projektów dofinansowanych z priorytetów pomocy technicznej krajowych i regionalnych </w:t>
      </w:r>
      <w:r w:rsidRPr="003F687E">
        <w:rPr>
          <w:rFonts w:cs="Calibri"/>
          <w:sz w:val="24"/>
          <w:szCs w:val="24"/>
        </w:rPr>
        <w:lastRenderedPageBreak/>
        <w:t>programów tablica musi być umieszczona niezwłocznie po rozpoczęciu fizycznej realizacji projektu przez okres 3 lat od zakończenia realizacji projektu.</w:t>
      </w:r>
    </w:p>
    <w:p w:rsidR="00737D83" w:rsidRPr="003F687E" w:rsidRDefault="00737D83" w:rsidP="00737D83">
      <w:pPr>
        <w:keepNext/>
        <w:spacing w:after="60" w:line="23" w:lineRule="atLeast"/>
        <w:ind w:left="708" w:hanging="282"/>
        <w:rPr>
          <w:rFonts w:cs="Calibri"/>
          <w:sz w:val="24"/>
          <w:szCs w:val="24"/>
        </w:rPr>
      </w:pPr>
      <w:r w:rsidRPr="003F687E">
        <w:rPr>
          <w:rFonts w:cs="Calibri"/>
          <w:sz w:val="24"/>
          <w:szCs w:val="24"/>
        </w:rPr>
        <w:t>3)</w:t>
      </w:r>
      <w:r w:rsidRPr="003F687E">
        <w:rPr>
          <w:rFonts w:cs="Calibri"/>
          <w:sz w:val="24"/>
          <w:szCs w:val="24"/>
        </w:rPr>
        <w:tab/>
        <w:t xml:space="preserve">w przypadku projektów innych niż te, o których mowa w pkt 2), umieszczenia w widocznym miejscu realizacji projektu przynajmniej jednego trwałego plakatu </w:t>
      </w:r>
      <w:r w:rsidRPr="003F687E">
        <w:rPr>
          <w:rFonts w:cs="Calibri"/>
          <w:sz w:val="24"/>
          <w:szCs w:val="24"/>
        </w:rPr>
        <w:br/>
        <w:t>o minimalnym formacie A3 lub podobnej wielkości elektronicznego wyświetlacza, podkreślającego fakt otrzymania dofinansowania z Unii Europejskiej,</w:t>
      </w:r>
    </w:p>
    <w:p w:rsidR="00737D83" w:rsidRPr="003F687E" w:rsidRDefault="00737D83" w:rsidP="00737D83">
      <w:pPr>
        <w:keepNext/>
        <w:spacing w:after="60" w:line="23" w:lineRule="atLeast"/>
        <w:ind w:left="708" w:hanging="282"/>
        <w:rPr>
          <w:rFonts w:cs="Calibri"/>
          <w:sz w:val="24"/>
          <w:szCs w:val="24"/>
        </w:rPr>
      </w:pPr>
      <w:r w:rsidRPr="003F687E">
        <w:rPr>
          <w:rFonts w:cs="Calibri"/>
          <w:sz w:val="24"/>
          <w:szCs w:val="24"/>
        </w:rPr>
        <w:t>4)</w:t>
      </w:r>
      <w:r w:rsidRPr="003F687E">
        <w:rPr>
          <w:rFonts w:cs="Calibri"/>
          <w:sz w:val="24"/>
          <w:szCs w:val="24"/>
        </w:rPr>
        <w:tab/>
        <w:t>umieszczenia krótkiego opisu projektu na oficjalnej stronie internetowej Beneficjenta, jeśli ją posiada i  na jego stronach mediów społecznościowych. Opis projektu musi zawierać:</w:t>
      </w:r>
    </w:p>
    <w:p w:rsidR="00737D83" w:rsidRPr="003F687E" w:rsidRDefault="00737D83" w:rsidP="00737D83">
      <w:pPr>
        <w:keepNext/>
        <w:spacing w:after="60" w:line="23" w:lineRule="atLeast"/>
        <w:ind w:left="708" w:firstLine="426"/>
        <w:rPr>
          <w:rFonts w:cs="Calibri"/>
          <w:sz w:val="24"/>
          <w:szCs w:val="24"/>
        </w:rPr>
      </w:pPr>
      <w:r w:rsidRPr="003F687E">
        <w:rPr>
          <w:rFonts w:cs="Calibri"/>
          <w:sz w:val="24"/>
          <w:szCs w:val="24"/>
        </w:rPr>
        <w:t>a)</w:t>
      </w:r>
      <w:r w:rsidRPr="003F687E">
        <w:rPr>
          <w:rFonts w:cs="Calibri"/>
          <w:sz w:val="24"/>
          <w:szCs w:val="24"/>
        </w:rPr>
        <w:tab/>
        <w:t>tytuł projektu lub jego skróconą nazwę,</w:t>
      </w:r>
    </w:p>
    <w:p w:rsidR="00737D83" w:rsidRPr="0002040C" w:rsidRDefault="00737D83" w:rsidP="00737D83">
      <w:pPr>
        <w:keepNext/>
        <w:spacing w:after="60" w:line="23" w:lineRule="atLeast"/>
        <w:ind w:left="1416" w:hanging="282"/>
        <w:rPr>
          <w:rFonts w:cs="Calibri"/>
          <w:sz w:val="24"/>
          <w:szCs w:val="24"/>
        </w:rPr>
      </w:pPr>
      <w:r w:rsidRPr="003F687E">
        <w:rPr>
          <w:rFonts w:cs="Calibri"/>
          <w:sz w:val="24"/>
          <w:szCs w:val="24"/>
        </w:rPr>
        <w:t>b)</w:t>
      </w:r>
      <w:r w:rsidRPr="003F687E">
        <w:rPr>
          <w:rFonts w:cs="Calibri"/>
          <w:sz w:val="24"/>
          <w:szCs w:val="24"/>
        </w:rPr>
        <w:tab/>
        <w:t xml:space="preserve"> podkreślenie faktu otrzymania wsparcia finansowego z Unii Europejskiej przez zamieszczenie znaku Funduszy Europejskich, znaku barw Rzeczypospolitej Polskiej, znaku Unii Europejskiej </w:t>
      </w:r>
      <w:r w:rsidRPr="0002040C">
        <w:rPr>
          <w:rFonts w:cs="Calibri"/>
          <w:sz w:val="24"/>
          <w:szCs w:val="24"/>
        </w:rPr>
        <w:t>i oficjalnego logo promocyjnego Województwa Opolskiego,</w:t>
      </w:r>
    </w:p>
    <w:p w:rsidR="00737D83" w:rsidRPr="00DE5F52" w:rsidRDefault="00737D83" w:rsidP="00737D83">
      <w:pPr>
        <w:keepNext/>
        <w:spacing w:after="60" w:line="23" w:lineRule="atLeast"/>
        <w:ind w:left="1416" w:hanging="282"/>
        <w:rPr>
          <w:rFonts w:cs="Calibri"/>
          <w:sz w:val="24"/>
          <w:szCs w:val="24"/>
        </w:rPr>
      </w:pPr>
      <w:r w:rsidRPr="0002040C">
        <w:rPr>
          <w:rFonts w:cs="Calibri"/>
          <w:sz w:val="24"/>
          <w:szCs w:val="24"/>
        </w:rPr>
        <w:t>c)</w:t>
      </w:r>
      <w:r w:rsidRPr="0002040C">
        <w:rPr>
          <w:rFonts w:cs="Calibri"/>
          <w:sz w:val="24"/>
          <w:szCs w:val="24"/>
        </w:rPr>
        <w:tab/>
        <w:t>zadania, działani</w:t>
      </w:r>
      <w:r w:rsidRPr="00DE5F52">
        <w:rPr>
          <w:rFonts w:cs="Calibri"/>
          <w:sz w:val="24"/>
          <w:szCs w:val="24"/>
        </w:rPr>
        <w:t>a, które będą realizowane w ramach projektu (opis, co zostanie zrobione, zakupione etc.),</w:t>
      </w:r>
    </w:p>
    <w:p w:rsidR="00737D83" w:rsidRPr="007C3105" w:rsidRDefault="00737D83" w:rsidP="00737D83">
      <w:pPr>
        <w:keepNext/>
        <w:spacing w:after="60" w:line="23" w:lineRule="atLeast"/>
        <w:ind w:left="1416" w:hanging="282"/>
        <w:rPr>
          <w:rFonts w:cs="Calibri"/>
          <w:sz w:val="24"/>
          <w:szCs w:val="24"/>
        </w:rPr>
      </w:pPr>
      <w:r w:rsidRPr="007C3105">
        <w:rPr>
          <w:rFonts w:cs="Calibri"/>
          <w:sz w:val="24"/>
          <w:szCs w:val="24"/>
        </w:rPr>
        <w:t>d)</w:t>
      </w:r>
      <w:r w:rsidRPr="007C3105">
        <w:rPr>
          <w:rFonts w:cs="Calibri"/>
          <w:sz w:val="24"/>
          <w:szCs w:val="24"/>
        </w:rPr>
        <w:tab/>
        <w:t>grupy docelowe (do kogo skierowany jest projekt, kto z niego skorzysta),</w:t>
      </w:r>
    </w:p>
    <w:p w:rsidR="00737D83" w:rsidRPr="00315E20" w:rsidRDefault="00737D83" w:rsidP="00737D83">
      <w:pPr>
        <w:keepNext/>
        <w:spacing w:after="60" w:line="23" w:lineRule="atLeast"/>
        <w:ind w:left="708" w:firstLine="426"/>
        <w:rPr>
          <w:rFonts w:cs="Calibri"/>
          <w:sz w:val="24"/>
          <w:szCs w:val="24"/>
        </w:rPr>
      </w:pPr>
      <w:r w:rsidRPr="00315E20">
        <w:rPr>
          <w:rFonts w:cs="Calibri"/>
          <w:sz w:val="24"/>
          <w:szCs w:val="24"/>
        </w:rPr>
        <w:t>e)</w:t>
      </w:r>
      <w:r w:rsidRPr="00315E20">
        <w:rPr>
          <w:rFonts w:cs="Calibri"/>
          <w:sz w:val="24"/>
          <w:szCs w:val="24"/>
        </w:rPr>
        <w:tab/>
        <w:t>cel lub cele projektu,</w:t>
      </w:r>
    </w:p>
    <w:p w:rsidR="00737D83" w:rsidRPr="00C3037F" w:rsidRDefault="00737D83" w:rsidP="00737D83">
      <w:pPr>
        <w:keepNext/>
        <w:spacing w:after="60" w:line="23" w:lineRule="atLeast"/>
        <w:ind w:left="1416" w:hanging="282"/>
        <w:rPr>
          <w:rFonts w:cs="Calibri"/>
          <w:sz w:val="24"/>
          <w:szCs w:val="24"/>
        </w:rPr>
      </w:pPr>
      <w:r w:rsidRPr="00C3037F">
        <w:rPr>
          <w:rFonts w:cs="Calibri"/>
          <w:sz w:val="24"/>
          <w:szCs w:val="24"/>
        </w:rPr>
        <w:t>f)</w:t>
      </w:r>
      <w:r w:rsidRPr="00C3037F">
        <w:rPr>
          <w:rFonts w:cs="Calibri"/>
          <w:sz w:val="24"/>
          <w:szCs w:val="24"/>
        </w:rPr>
        <w:tab/>
        <w:t>efekty, rezultaty projektu (jeśli opis zadań, działań nie zawiera opisu efektów, rezultatów),</w:t>
      </w:r>
    </w:p>
    <w:p w:rsidR="00737D83" w:rsidRPr="005F067F" w:rsidRDefault="00737D83" w:rsidP="00737D83">
      <w:pPr>
        <w:keepNext/>
        <w:spacing w:after="60" w:line="23" w:lineRule="atLeast"/>
        <w:ind w:left="708" w:firstLine="426"/>
        <w:rPr>
          <w:rFonts w:cs="Calibri"/>
          <w:sz w:val="24"/>
          <w:szCs w:val="24"/>
        </w:rPr>
      </w:pPr>
      <w:r w:rsidRPr="005F067F">
        <w:rPr>
          <w:rFonts w:cs="Calibri"/>
          <w:sz w:val="24"/>
          <w:szCs w:val="24"/>
        </w:rPr>
        <w:t>g)</w:t>
      </w:r>
      <w:r w:rsidRPr="005F067F">
        <w:rPr>
          <w:rFonts w:cs="Calibri"/>
          <w:sz w:val="24"/>
          <w:szCs w:val="24"/>
        </w:rPr>
        <w:tab/>
        <w:t>wartość projektu (całkowity koszt projektu),</w:t>
      </w:r>
    </w:p>
    <w:p w:rsidR="00737D83" w:rsidRPr="003F687E" w:rsidRDefault="00737D83" w:rsidP="00737D83">
      <w:pPr>
        <w:keepNext/>
        <w:spacing w:after="60" w:line="23" w:lineRule="atLeast"/>
        <w:ind w:left="708" w:firstLine="426"/>
        <w:rPr>
          <w:rFonts w:cs="Calibri"/>
          <w:sz w:val="24"/>
          <w:szCs w:val="24"/>
        </w:rPr>
      </w:pPr>
      <w:r w:rsidRPr="003F687E">
        <w:rPr>
          <w:rFonts w:cs="Calibri"/>
          <w:sz w:val="24"/>
          <w:szCs w:val="24"/>
        </w:rPr>
        <w:t>h)</w:t>
      </w:r>
      <w:r w:rsidRPr="003F687E">
        <w:rPr>
          <w:rFonts w:cs="Calibri"/>
          <w:sz w:val="24"/>
          <w:szCs w:val="24"/>
        </w:rPr>
        <w:tab/>
        <w:t>wysokość wkładu Funduszy Europejskich.</w:t>
      </w:r>
    </w:p>
    <w:p w:rsidR="00737D83" w:rsidRPr="003F687E" w:rsidRDefault="00737D83" w:rsidP="00737D83">
      <w:pPr>
        <w:keepNext/>
        <w:spacing w:after="60" w:line="23" w:lineRule="atLeast"/>
        <w:ind w:left="708" w:firstLine="426"/>
        <w:rPr>
          <w:rFonts w:cs="Calibri"/>
          <w:sz w:val="24"/>
          <w:szCs w:val="24"/>
        </w:rPr>
      </w:pPr>
      <w:r w:rsidRPr="003F687E">
        <w:rPr>
          <w:rFonts w:cs="Calibri"/>
          <w:sz w:val="24"/>
          <w:szCs w:val="24"/>
        </w:rPr>
        <w:t>i)hasztagi #FunduszeUE lub #FunduszeEuropejskie</w:t>
      </w:r>
    </w:p>
    <w:p w:rsidR="00737D83" w:rsidRPr="00DE5F52" w:rsidRDefault="00737D83" w:rsidP="00737D83">
      <w:pPr>
        <w:keepNext/>
        <w:spacing w:after="60" w:line="23" w:lineRule="atLeast"/>
        <w:ind w:left="708" w:hanging="282"/>
        <w:rPr>
          <w:rFonts w:cs="Calibri"/>
          <w:sz w:val="24"/>
          <w:szCs w:val="24"/>
        </w:rPr>
      </w:pPr>
      <w:r w:rsidRPr="003F687E">
        <w:rPr>
          <w:rFonts w:cs="Calibri"/>
          <w:sz w:val="24"/>
          <w:szCs w:val="24"/>
        </w:rPr>
        <w:t>5)</w:t>
      </w:r>
      <w:r w:rsidRPr="003F687E">
        <w:rPr>
          <w:rFonts w:cs="Calibri"/>
          <w:sz w:val="24"/>
          <w:szCs w:val="24"/>
        </w:rPr>
        <w:tab/>
        <w:t>Jeżeli projekt ma znaczenie strategiczne</w:t>
      </w:r>
      <w:r w:rsidRPr="0002040C">
        <w:rPr>
          <w:rStyle w:val="Odwoanieprzypisudolnego"/>
          <w:rFonts w:cs="Calibri"/>
          <w:sz w:val="24"/>
          <w:szCs w:val="24"/>
        </w:rPr>
        <w:footnoteReference w:id="17"/>
      </w:r>
      <w:r w:rsidR="00171903" w:rsidRPr="0002040C">
        <w:rPr>
          <w:rFonts w:cs="Calibri"/>
          <w:sz w:val="24"/>
          <w:szCs w:val="24"/>
        </w:rPr>
        <w:t xml:space="preserve"> </w:t>
      </w:r>
      <w:r w:rsidRPr="00DE5F52">
        <w:rPr>
          <w:rFonts w:cs="Calibri"/>
          <w:sz w:val="24"/>
          <w:szCs w:val="24"/>
        </w:rPr>
        <w:t>lub jego całkowity koszt przekracza 10 m</w:t>
      </w:r>
      <w:r w:rsidRPr="007C3105">
        <w:rPr>
          <w:rFonts w:cs="Calibri"/>
          <w:sz w:val="24"/>
          <w:szCs w:val="24"/>
        </w:rPr>
        <w:t>ln euro</w:t>
      </w:r>
      <w:r w:rsidRPr="0002040C">
        <w:rPr>
          <w:rStyle w:val="Odwoanieprzypisudolnego"/>
          <w:rFonts w:cs="Calibri"/>
          <w:sz w:val="24"/>
          <w:szCs w:val="24"/>
        </w:rPr>
        <w:footnoteReference w:id="18"/>
      </w:r>
      <w:r w:rsidRPr="0002040C">
        <w:rPr>
          <w:rFonts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w:t>
      </w:r>
      <w:r w:rsidRPr="00DE5F52">
        <w:rPr>
          <w:rFonts w:cs="Calibri"/>
          <w:sz w:val="24"/>
          <w:szCs w:val="24"/>
        </w:rPr>
        <w:t>ojektu lub jego ważnego etapu np. rozpoczęcie inwestycji, oddanie inwestycji do użytkowania itp.</w:t>
      </w:r>
    </w:p>
    <w:p w:rsidR="00737D83" w:rsidRPr="007C3105" w:rsidRDefault="00737D83" w:rsidP="00737D83">
      <w:pPr>
        <w:keepNext/>
        <w:spacing w:after="60" w:line="23" w:lineRule="atLeast"/>
        <w:ind w:left="708"/>
        <w:rPr>
          <w:rFonts w:cs="Calibri"/>
          <w:sz w:val="24"/>
          <w:szCs w:val="24"/>
        </w:rPr>
      </w:pPr>
      <w:r w:rsidRPr="007C3105">
        <w:rPr>
          <w:rFonts w:cs="Calibri"/>
          <w:sz w:val="24"/>
          <w:szCs w:val="24"/>
        </w:rPr>
        <w:t xml:space="preserve">Do udziału w wydarzeniu informacyjno-promocyjnym należy zaprosić z co najmniej </w:t>
      </w:r>
      <w:r w:rsidRPr="007C3105">
        <w:rPr>
          <w:rFonts w:cs="Calibri"/>
          <w:sz w:val="24"/>
          <w:szCs w:val="24"/>
        </w:rPr>
        <w:br/>
        <w:t>4-tygodniowym wyprzedzeniem przedstawicieli Komisji Europejskiej i Instytucji Z</w:t>
      </w:r>
      <w:r w:rsidRPr="00315E20">
        <w:rPr>
          <w:rFonts w:cs="Calibri"/>
          <w:sz w:val="24"/>
          <w:szCs w:val="24"/>
        </w:rPr>
        <w:t xml:space="preserve">arządzającej za pośrednictwem poczty elektronicznej </w:t>
      </w:r>
      <w:hyperlink r:id="rId10" w:history="1">
        <w:r w:rsidRPr="003F687E">
          <w:rPr>
            <w:rStyle w:val="Hipercze"/>
            <w:rFonts w:cs="Calibri"/>
            <w:sz w:val="24"/>
            <w:szCs w:val="24"/>
          </w:rPr>
          <w:t>europejskie@opolskie.pl</w:t>
        </w:r>
      </w:hyperlink>
      <w:r w:rsidRPr="0002040C">
        <w:rPr>
          <w:rFonts w:cs="Calibri"/>
          <w:sz w:val="24"/>
          <w:szCs w:val="24"/>
        </w:rPr>
        <w:t xml:space="preserve"> oraz</w:t>
      </w:r>
      <w:r w:rsidRPr="00DE5F52">
        <w:rPr>
          <w:rFonts w:cs="Calibri"/>
          <w:i/>
          <w:sz w:val="24"/>
          <w:szCs w:val="24"/>
        </w:rPr>
        <w:t xml:space="preserve"> regio-poland@ec.europa.eu</w:t>
      </w:r>
    </w:p>
    <w:p w:rsidR="00737D83" w:rsidRPr="00315E20" w:rsidRDefault="00737D83" w:rsidP="00737D83">
      <w:pPr>
        <w:keepNext/>
        <w:spacing w:after="60" w:line="23" w:lineRule="atLeast"/>
        <w:ind w:left="708" w:hanging="282"/>
        <w:rPr>
          <w:rFonts w:cs="Calibri"/>
          <w:sz w:val="24"/>
          <w:szCs w:val="24"/>
        </w:rPr>
      </w:pPr>
      <w:r w:rsidRPr="00315E20">
        <w:rPr>
          <w:rFonts w:cs="Calibri"/>
          <w:sz w:val="24"/>
          <w:szCs w:val="24"/>
        </w:rPr>
        <w:t>6)</w:t>
      </w:r>
      <w:r w:rsidRPr="00315E20">
        <w:rPr>
          <w:rFonts w:cs="Calibri"/>
          <w:sz w:val="24"/>
          <w:szCs w:val="24"/>
        </w:rPr>
        <w:tab/>
        <w:t xml:space="preserve">dokumentowania działań informacyjnych i promocyjnych prowadzonych </w:t>
      </w:r>
      <w:r w:rsidRPr="00315E20">
        <w:rPr>
          <w:rFonts w:cs="Calibri"/>
          <w:sz w:val="24"/>
          <w:szCs w:val="24"/>
        </w:rPr>
        <w:br/>
        <w:t>w ramach projektu.</w:t>
      </w:r>
    </w:p>
    <w:p w:rsidR="00737D83" w:rsidRPr="0002040C" w:rsidRDefault="00737D83" w:rsidP="00737D83">
      <w:pPr>
        <w:keepNext/>
        <w:spacing w:after="60" w:line="23" w:lineRule="atLeast"/>
        <w:ind w:left="284" w:hanging="284"/>
        <w:rPr>
          <w:rFonts w:cs="Calibri"/>
          <w:sz w:val="24"/>
          <w:szCs w:val="24"/>
        </w:rPr>
      </w:pPr>
      <w:r w:rsidRPr="00315E20">
        <w:rPr>
          <w:rFonts w:cs="Calibri"/>
          <w:sz w:val="24"/>
          <w:szCs w:val="24"/>
        </w:rPr>
        <w:lastRenderedPageBreak/>
        <w:t>3.</w:t>
      </w:r>
      <w:r w:rsidRPr="00315E20">
        <w:rPr>
          <w:rFonts w:cs="Calibri"/>
          <w:sz w:val="24"/>
          <w:szCs w:val="24"/>
        </w:rPr>
        <w:tab/>
        <w:t>Beneficjent</w:t>
      </w:r>
      <w:r w:rsidRPr="00C3037F">
        <w:rPr>
          <w:rFonts w:cs="Calibri"/>
          <w:sz w:val="24"/>
          <w:szCs w:val="24"/>
        </w:rPr>
        <w:t>, który realizuje projekt o całkowitym koszcie przekraczającym 5 mln euro</w:t>
      </w:r>
      <w:r w:rsidRPr="0002040C">
        <w:rPr>
          <w:rStyle w:val="Odwoanieprzypisudolnego"/>
          <w:rFonts w:cs="Calibri"/>
          <w:sz w:val="24"/>
          <w:szCs w:val="24"/>
        </w:rPr>
        <w:footnoteReference w:id="19"/>
      </w:r>
      <w:r w:rsidRPr="0002040C">
        <w:rPr>
          <w:rFonts w:cs="Calibri"/>
          <w:sz w:val="24"/>
          <w:szCs w:val="24"/>
        </w:rPr>
        <w:t xml:space="preserve">  (z wyłączeniem beneficjentów, którzy realizują wyłącznie projekty pomocy technicznej), informuje Instytucję Zarządzającą o:</w:t>
      </w:r>
    </w:p>
    <w:p w:rsidR="00737D83" w:rsidRPr="007C3105" w:rsidRDefault="00737D83" w:rsidP="00737D83">
      <w:pPr>
        <w:keepNext/>
        <w:spacing w:after="60" w:line="23" w:lineRule="atLeast"/>
        <w:ind w:left="708" w:hanging="282"/>
        <w:rPr>
          <w:rFonts w:cs="Calibri"/>
          <w:sz w:val="24"/>
          <w:szCs w:val="24"/>
        </w:rPr>
      </w:pPr>
      <w:r w:rsidRPr="00DE5F52">
        <w:rPr>
          <w:rFonts w:cs="Calibri"/>
          <w:sz w:val="24"/>
          <w:szCs w:val="24"/>
        </w:rPr>
        <w:t>1)</w:t>
      </w:r>
      <w:r w:rsidRPr="00DE5F52">
        <w:rPr>
          <w:rFonts w:cs="Calibri"/>
          <w:sz w:val="24"/>
          <w:szCs w:val="24"/>
        </w:rPr>
        <w:tab/>
        <w:t>planowanych wydarzeniach informacyjno-promocyjnych zw</w:t>
      </w:r>
      <w:r w:rsidRPr="007C3105">
        <w:rPr>
          <w:rFonts w:cs="Calibri"/>
          <w:sz w:val="24"/>
          <w:szCs w:val="24"/>
        </w:rPr>
        <w:t>iązanych z projektem,</w:t>
      </w:r>
    </w:p>
    <w:p w:rsidR="00737D83" w:rsidRPr="0002040C" w:rsidRDefault="00737D83" w:rsidP="00737D83">
      <w:pPr>
        <w:keepNext/>
        <w:spacing w:after="60" w:line="23" w:lineRule="atLeast"/>
        <w:ind w:left="708" w:hanging="282"/>
        <w:rPr>
          <w:rFonts w:cs="Calibri"/>
          <w:sz w:val="24"/>
          <w:szCs w:val="24"/>
        </w:rPr>
      </w:pPr>
      <w:r w:rsidRPr="00315E20">
        <w:rPr>
          <w:rFonts w:cs="Calibri"/>
          <w:sz w:val="24"/>
          <w:szCs w:val="24"/>
        </w:rPr>
        <w:t>2)</w:t>
      </w:r>
      <w:r w:rsidRPr="00315E20">
        <w:rPr>
          <w:rFonts w:cs="Calibri"/>
          <w:sz w:val="24"/>
          <w:szCs w:val="24"/>
        </w:rPr>
        <w:tab/>
        <w:t>innych planowanych wydarzeniach i istotnych okolicznościach związanych z realizacją projektu, które mogą mieć znaczenie dla opinii publicznej i mogą służyć budowaniu marki Funduszy Europejskich.</w:t>
      </w:r>
      <w:r w:rsidRPr="0002040C">
        <w:rPr>
          <w:rStyle w:val="Odwoanieprzypisudolnego"/>
          <w:rFonts w:cs="Calibri"/>
          <w:sz w:val="24"/>
          <w:szCs w:val="24"/>
        </w:rPr>
        <w:footnoteReference w:id="20"/>
      </w:r>
    </w:p>
    <w:p w:rsidR="00737D83" w:rsidRPr="00DE5F52" w:rsidRDefault="00737D83" w:rsidP="00737D83">
      <w:pPr>
        <w:keepNext/>
        <w:spacing w:after="60" w:line="23" w:lineRule="atLeast"/>
        <w:ind w:left="284" w:hanging="284"/>
        <w:rPr>
          <w:rFonts w:cs="Calibri"/>
          <w:sz w:val="24"/>
          <w:szCs w:val="24"/>
        </w:rPr>
      </w:pPr>
      <w:r w:rsidRPr="00DE5F52">
        <w:rPr>
          <w:rFonts w:cs="Calibri"/>
          <w:sz w:val="24"/>
          <w:szCs w:val="24"/>
        </w:rPr>
        <w:t>4.</w:t>
      </w:r>
      <w:r w:rsidRPr="00DE5F52">
        <w:rPr>
          <w:rFonts w:cs="Calibri"/>
          <w:sz w:val="24"/>
          <w:szCs w:val="24"/>
        </w:rPr>
        <w:tab/>
        <w:t>Beneficjent przekazuje informacj</w:t>
      </w:r>
      <w:r w:rsidRPr="007C3105">
        <w:rPr>
          <w:rFonts w:cs="Calibri"/>
          <w:sz w:val="24"/>
          <w:szCs w:val="24"/>
        </w:rPr>
        <w:t xml:space="preserve">e o planowanych wydarzeniach, o których mowa </w:t>
      </w:r>
      <w:r w:rsidRPr="007C3105">
        <w:rPr>
          <w:rFonts w:cs="Calibri"/>
          <w:sz w:val="24"/>
          <w:szCs w:val="24"/>
        </w:rPr>
        <w:br/>
        <w:t xml:space="preserve">w ust. 3, na co najmniej 14 dni przed wydarzeniem za pośrednictwem poczty elektronicznej na adres Instytucji Zarządzającej </w:t>
      </w:r>
      <w:hyperlink r:id="rId11" w:history="1">
        <w:r w:rsidRPr="003F687E">
          <w:rPr>
            <w:rStyle w:val="Hipercze"/>
            <w:rFonts w:cs="Calibri"/>
            <w:sz w:val="24"/>
            <w:szCs w:val="24"/>
          </w:rPr>
          <w:t>europejskie@opolskie.pl</w:t>
        </w:r>
      </w:hyperlink>
      <w:r w:rsidRPr="0002040C">
        <w:rPr>
          <w:rFonts w:cs="Calibri"/>
          <w:sz w:val="24"/>
          <w:szCs w:val="24"/>
        </w:rPr>
        <w:t>. Informacja powin</w:t>
      </w:r>
      <w:r w:rsidRPr="00DE5F52">
        <w:rPr>
          <w:rFonts w:cs="Calibri"/>
          <w:sz w:val="24"/>
          <w:szCs w:val="24"/>
        </w:rPr>
        <w:t>na wskazywać dane kontaktowe osób ze strony Beneficjenta zaangażowanych w wydarzenie.</w:t>
      </w:r>
    </w:p>
    <w:p w:rsidR="00737D83" w:rsidRPr="00315E20" w:rsidRDefault="00737D83" w:rsidP="00737D83">
      <w:pPr>
        <w:keepNext/>
        <w:spacing w:after="60" w:line="23" w:lineRule="atLeast"/>
        <w:ind w:left="284" w:hanging="284"/>
        <w:rPr>
          <w:rFonts w:cs="Calibri"/>
          <w:sz w:val="24"/>
          <w:szCs w:val="24"/>
        </w:rPr>
      </w:pPr>
      <w:r w:rsidRPr="007C3105">
        <w:rPr>
          <w:rFonts w:cs="Calibri"/>
          <w:sz w:val="24"/>
          <w:szCs w:val="24"/>
        </w:rPr>
        <w:t>5.</w:t>
      </w:r>
      <w:r w:rsidRPr="007C3105">
        <w:rPr>
          <w:rFonts w:cs="Calibri"/>
          <w:sz w:val="24"/>
          <w:szCs w:val="24"/>
        </w:rPr>
        <w:tab/>
        <w:t>Każdorazowo na prośbę Instytucji Zarządzającej, Beneficjent jest zobowiązany do zorganizowania wspólnego wydarzenia informacyjno-promocyjnego dla mediów (np. briefingu</w:t>
      </w:r>
      <w:r w:rsidRPr="00315E20">
        <w:rPr>
          <w:rFonts w:cs="Calibri"/>
          <w:sz w:val="24"/>
          <w:szCs w:val="24"/>
        </w:rPr>
        <w:t xml:space="preserve"> prasowego, konferencji prasowej) z przedstawicielami Instytucji Zarządzającej.</w:t>
      </w:r>
    </w:p>
    <w:p w:rsidR="00737D83" w:rsidRPr="00DE5F52" w:rsidRDefault="00737D83" w:rsidP="00737D83">
      <w:pPr>
        <w:keepNext/>
        <w:spacing w:after="60" w:line="23" w:lineRule="atLeast"/>
        <w:ind w:left="284" w:hanging="284"/>
        <w:rPr>
          <w:rFonts w:cs="Calibri"/>
          <w:sz w:val="24"/>
          <w:szCs w:val="24"/>
        </w:rPr>
      </w:pPr>
      <w:r w:rsidRPr="00C3037F">
        <w:rPr>
          <w:rFonts w:cs="Calibri"/>
          <w:sz w:val="24"/>
          <w:szCs w:val="24"/>
        </w:rPr>
        <w:t>6.</w:t>
      </w:r>
      <w:r w:rsidRPr="00C3037F">
        <w:rPr>
          <w:rFonts w:cs="Calibri"/>
          <w:sz w:val="24"/>
          <w:szCs w:val="24"/>
        </w:rPr>
        <w:tab/>
        <w:t>Jeśli Benef</w:t>
      </w:r>
      <w:r w:rsidRPr="005F067F">
        <w:rPr>
          <w:rFonts w:cs="Calibri"/>
          <w:sz w:val="24"/>
          <w:szCs w:val="24"/>
        </w:rPr>
        <w:t>icjent realizuje projekt, w którym przewidziany jest udział uczestników projektu</w:t>
      </w:r>
      <w:r w:rsidRPr="0002040C">
        <w:rPr>
          <w:rStyle w:val="Odwoanieprzypisudolnego"/>
          <w:rFonts w:cs="Calibri"/>
          <w:sz w:val="24"/>
          <w:szCs w:val="24"/>
        </w:rPr>
        <w:footnoteReference w:id="21"/>
      </w:r>
      <w:r w:rsidRPr="0002040C">
        <w:rPr>
          <w:rFonts w:cs="Calibri"/>
          <w:sz w:val="24"/>
          <w:szCs w:val="24"/>
        </w:rPr>
        <w:t>, Beneficjent zobowiązany jest do rzetelnego i regularnego wprowadzania aktualnyc</w:t>
      </w:r>
      <w:r w:rsidRPr="00DE5F52">
        <w:rPr>
          <w:rFonts w:cs="Calibri"/>
          <w:sz w:val="24"/>
          <w:szCs w:val="24"/>
        </w:rPr>
        <w:t>h danych do wyszukiwarki wsparcia dla potencjalnych beneficjentów i uczestników projektu, dostępnej na Portalu Funduszy Europejskich.</w:t>
      </w:r>
    </w:p>
    <w:p w:rsidR="00737D83" w:rsidRPr="003F687E" w:rsidRDefault="00737D83" w:rsidP="00737D83">
      <w:pPr>
        <w:keepNext/>
        <w:spacing w:after="60" w:line="23" w:lineRule="atLeast"/>
        <w:ind w:left="284" w:hanging="284"/>
        <w:rPr>
          <w:rFonts w:cs="Calibri"/>
          <w:sz w:val="24"/>
          <w:szCs w:val="24"/>
        </w:rPr>
      </w:pPr>
      <w:r w:rsidRPr="007C3105">
        <w:rPr>
          <w:rFonts w:cs="Calibri"/>
          <w:sz w:val="24"/>
          <w:szCs w:val="24"/>
        </w:rPr>
        <w:t>7.</w:t>
      </w:r>
      <w:r w:rsidRPr="007C3105">
        <w:rPr>
          <w:rFonts w:cs="Calibri"/>
          <w:sz w:val="24"/>
          <w:szCs w:val="24"/>
        </w:rPr>
        <w:tab/>
        <w:t>W przypadku niewywiązania się Beneficjenta z obowiązków określonych w ust. 2 pkt 1) lit. a) - c) oraz pkt 2-5, Instytuc</w:t>
      </w:r>
      <w:r w:rsidRPr="00315E20">
        <w:rPr>
          <w:rFonts w:cs="Calibri"/>
          <w:sz w:val="24"/>
          <w:szCs w:val="24"/>
        </w:rPr>
        <w:t xml:space="preserve">ja Zarządzająca wzywa Beneficjenta do podjęcia działań zaradczych w terminie i na warunkach określonych w wezwaniu. W przypadku braku wykonania przez Beneficjenta działań zaradczych, o których mowa w wezwaniu, Instytucja Zarządzająca pomniejsza maksymalną </w:t>
      </w:r>
      <w:r w:rsidRPr="00C3037F">
        <w:rPr>
          <w:rFonts w:cs="Calibri"/>
          <w:sz w:val="24"/>
          <w:szCs w:val="24"/>
        </w:rPr>
        <w:t xml:space="preserve">kwotę dofinansowania, o której mowa w § 2 ust. 4 </w:t>
      </w:r>
      <w:r w:rsidRPr="00C3037F">
        <w:rPr>
          <w:rFonts w:cs="Calibri"/>
          <w:sz w:val="24"/>
          <w:szCs w:val="24"/>
        </w:rPr>
        <w:br/>
        <w:t>o wartość nie większą niż 3 % tego dofinanso</w:t>
      </w:r>
      <w:r w:rsidRPr="005F067F">
        <w:rPr>
          <w:rFonts w:cs="Calibri"/>
          <w:sz w:val="24"/>
          <w:szCs w:val="24"/>
        </w:rPr>
        <w:t>wania, zgodnie z wykazem pomniejszenia wartości dofinansowania projektu w zakresie obowiązków komunikacyjnych, który stanowi załącznik nr 10a do Umowy (Wykaz pomniejszenia wartości dofinansowania projektu w zakresie obowiązków komunikacyjnych beneficjentów</w:t>
      </w:r>
      <w:r w:rsidRPr="003F687E">
        <w:rPr>
          <w:rFonts w:cs="Calibri"/>
          <w:sz w:val="24"/>
          <w:szCs w:val="24"/>
        </w:rPr>
        <w:t xml:space="preserve"> FE). W takim przypadku Instytucja Zarządzająca w drodze jednostronnego oświadczenia woli, które jest wiążące dla Beneficjenta, dokona zmiany maksymalnej kwoty dofinansowania, o której mowa w § 2 ust. 4, o czym poinformuje Beneficjenta w formie pisemnej lub elektronicznej.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ustawy o finansach publicznych.</w:t>
      </w:r>
    </w:p>
    <w:p w:rsidR="00737D83" w:rsidRPr="003F687E" w:rsidRDefault="00737D83" w:rsidP="00737D83">
      <w:pPr>
        <w:keepNext/>
        <w:spacing w:after="60" w:line="23" w:lineRule="atLeast"/>
        <w:ind w:left="284" w:hanging="284"/>
        <w:rPr>
          <w:rFonts w:cs="Calibri"/>
          <w:sz w:val="24"/>
          <w:szCs w:val="24"/>
        </w:rPr>
      </w:pPr>
      <w:r w:rsidRPr="003F687E">
        <w:rPr>
          <w:rFonts w:cs="Calibri"/>
          <w:sz w:val="24"/>
          <w:szCs w:val="24"/>
        </w:rPr>
        <w:lastRenderedPageBreak/>
        <w:t>8.</w:t>
      </w:r>
      <w:r w:rsidRPr="003F687E">
        <w:rPr>
          <w:rFonts w:cs="Calibri"/>
          <w:sz w:val="24"/>
          <w:szCs w:val="24"/>
        </w:rPr>
        <w:tab/>
        <w:t xml:space="preserve">W przypadku stworzenia przez osobę trzecią utworów, w rozumieniu art. 1 ustawy </w:t>
      </w:r>
      <w:r w:rsidRPr="003F687E">
        <w:rPr>
          <w:rFonts w:cs="Calibri"/>
          <w:sz w:val="24"/>
          <w:szCs w:val="24"/>
        </w:rPr>
        <w:br/>
        <w:t>z dnia 4 lutego 1994 r. o Praw</w:t>
      </w:r>
      <w:r w:rsidR="002E52D4">
        <w:rPr>
          <w:rFonts w:cs="Calibri"/>
          <w:sz w:val="24"/>
          <w:szCs w:val="24"/>
        </w:rPr>
        <w:t>ie</w:t>
      </w:r>
      <w:r w:rsidRPr="003F687E">
        <w:rPr>
          <w:rFonts w:cs="Calibri"/>
          <w:sz w:val="24"/>
          <w:szCs w:val="24"/>
        </w:rPr>
        <w:t xml:space="preserve"> autorski</w:t>
      </w:r>
      <w:r w:rsidR="002E52D4">
        <w:rPr>
          <w:rFonts w:cs="Calibri"/>
          <w:sz w:val="24"/>
          <w:szCs w:val="24"/>
        </w:rPr>
        <w:t>m</w:t>
      </w:r>
      <w:r w:rsidRPr="003F687E">
        <w:rPr>
          <w:rFonts w:cs="Calibri"/>
          <w:sz w:val="24"/>
          <w:szCs w:val="24"/>
        </w:rPr>
        <w:t xml:space="preserve"> i prawach pokrewnych (t. Dz.U. z 2022 r. poz. 2509), związanych z komunikacją i widocznością (np. zdjęcia, filmy, broszury, ulotki, prezentacje multimedialne nt. projektu), powstałych w ramach projektu Beneficjent zobowiązuje się do uzyskania od tej osoby majątkowych praw autorskich do tych utworów.</w:t>
      </w:r>
    </w:p>
    <w:p w:rsidR="00737D83" w:rsidRPr="003F687E" w:rsidRDefault="00737D83" w:rsidP="00737D83">
      <w:pPr>
        <w:keepNext/>
        <w:spacing w:after="60" w:line="23" w:lineRule="atLeast"/>
        <w:ind w:left="284" w:hanging="284"/>
        <w:rPr>
          <w:rFonts w:cs="Calibri"/>
          <w:sz w:val="24"/>
          <w:szCs w:val="24"/>
        </w:rPr>
      </w:pPr>
      <w:r w:rsidRPr="003F687E">
        <w:rPr>
          <w:rFonts w:cs="Calibri"/>
          <w:sz w:val="24"/>
          <w:szCs w:val="24"/>
        </w:rPr>
        <w:t>9.</w:t>
      </w:r>
      <w:r w:rsidRPr="003F687E">
        <w:rPr>
          <w:rFonts w:cs="Calibri"/>
          <w:sz w:val="24"/>
          <w:szCs w:val="24"/>
        </w:rPr>
        <w:tab/>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Pr="003F687E">
        <w:rPr>
          <w:rFonts w:cs="Calibri"/>
          <w:sz w:val="24"/>
          <w:szCs w:val="24"/>
        </w:rPr>
        <w:br/>
        <w:t>i widocznością (np. zdjęcia, filmy, broszury, ulotki, prezentacje multimedialne nt. projektu) powstałych w ramach projektu.</w:t>
      </w:r>
    </w:p>
    <w:p w:rsidR="00737D83" w:rsidRPr="003F687E" w:rsidRDefault="00737D83" w:rsidP="00737D83">
      <w:pPr>
        <w:keepNext/>
        <w:spacing w:after="60" w:line="23" w:lineRule="atLeast"/>
        <w:ind w:left="284" w:hanging="426"/>
        <w:rPr>
          <w:rFonts w:cs="Calibri"/>
          <w:sz w:val="24"/>
          <w:szCs w:val="24"/>
        </w:rPr>
      </w:pPr>
      <w:r w:rsidRPr="003F687E">
        <w:rPr>
          <w:rFonts w:cs="Calibri"/>
          <w:sz w:val="24"/>
          <w:szCs w:val="24"/>
        </w:rPr>
        <w:t>10.</w:t>
      </w:r>
      <w:r w:rsidRPr="003F687E">
        <w:rPr>
          <w:rFonts w:cs="Calibri"/>
          <w:sz w:val="24"/>
          <w:szCs w:val="24"/>
        </w:rPr>
        <w:tab/>
        <w:t xml:space="preserve">Na wniosek Instytucji Koordynującej Umowę Partnerstwa, Instytucji Zarządzającej </w:t>
      </w:r>
      <w:r w:rsidRPr="003F687E">
        <w:rPr>
          <w:rFonts w:cs="Calibri"/>
          <w:sz w:val="24"/>
          <w:szCs w:val="24"/>
        </w:rPr>
        <w:b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rsidR="00737D83" w:rsidRPr="003F687E" w:rsidRDefault="00737D83" w:rsidP="00737D83">
      <w:pPr>
        <w:keepNext/>
        <w:spacing w:after="60" w:line="23" w:lineRule="atLeast"/>
        <w:ind w:left="708" w:hanging="282"/>
        <w:rPr>
          <w:rFonts w:cs="Calibri"/>
          <w:sz w:val="24"/>
          <w:szCs w:val="24"/>
        </w:rPr>
      </w:pPr>
      <w:r w:rsidRPr="003F687E">
        <w:rPr>
          <w:rFonts w:cs="Calibri"/>
          <w:sz w:val="24"/>
          <w:szCs w:val="24"/>
        </w:rPr>
        <w:t>1)</w:t>
      </w:r>
      <w:r w:rsidRPr="003F687E">
        <w:rPr>
          <w:rFonts w:cs="Calibri"/>
          <w:sz w:val="24"/>
          <w:szCs w:val="24"/>
        </w:rPr>
        <w:tab/>
        <w:t>na terytorium Rzeczypospolitej Polskiej oraz na terytorium innych państw członkowskich Unii Europejskiej,</w:t>
      </w:r>
    </w:p>
    <w:p w:rsidR="00737D83" w:rsidRPr="003F687E" w:rsidRDefault="00737D83" w:rsidP="00737D83">
      <w:pPr>
        <w:keepNext/>
        <w:spacing w:after="60" w:line="23" w:lineRule="atLeast"/>
        <w:ind w:firstLine="426"/>
        <w:rPr>
          <w:rFonts w:cs="Calibri"/>
          <w:sz w:val="24"/>
          <w:szCs w:val="24"/>
        </w:rPr>
      </w:pPr>
      <w:r w:rsidRPr="003F687E">
        <w:rPr>
          <w:rFonts w:cs="Calibri"/>
          <w:sz w:val="24"/>
          <w:szCs w:val="24"/>
        </w:rPr>
        <w:t>2)</w:t>
      </w:r>
      <w:r w:rsidRPr="003F687E">
        <w:rPr>
          <w:rFonts w:cs="Calibri"/>
          <w:sz w:val="24"/>
          <w:szCs w:val="24"/>
        </w:rPr>
        <w:tab/>
        <w:t>na okres 10 lat,</w:t>
      </w:r>
    </w:p>
    <w:p w:rsidR="00737D83" w:rsidRPr="003F687E" w:rsidRDefault="00737D83" w:rsidP="00737D83">
      <w:pPr>
        <w:keepNext/>
        <w:spacing w:after="60" w:line="23" w:lineRule="atLeast"/>
        <w:ind w:left="708" w:hanging="282"/>
        <w:rPr>
          <w:rFonts w:cs="Calibri"/>
          <w:sz w:val="24"/>
          <w:szCs w:val="24"/>
        </w:rPr>
      </w:pPr>
      <w:r w:rsidRPr="003F687E">
        <w:rPr>
          <w:rFonts w:cs="Calibri"/>
          <w:sz w:val="24"/>
          <w:szCs w:val="24"/>
        </w:rPr>
        <w:t>3)</w:t>
      </w:r>
      <w:r w:rsidRPr="003F687E">
        <w:rPr>
          <w:rFonts w:cs="Calibri"/>
          <w:sz w:val="24"/>
          <w:szCs w:val="24"/>
        </w:rPr>
        <w:tab/>
        <w:t>bez ograniczeń co do liczby egzemplarzy i nośników, w zakresie następujących pól eksploatacji:</w:t>
      </w:r>
    </w:p>
    <w:p w:rsidR="00737D83" w:rsidRPr="003F687E" w:rsidRDefault="00737D83" w:rsidP="00737D83">
      <w:pPr>
        <w:keepNext/>
        <w:spacing w:after="60" w:line="23" w:lineRule="atLeast"/>
        <w:ind w:left="1416" w:hanging="282"/>
        <w:rPr>
          <w:rFonts w:cs="Calibri"/>
          <w:sz w:val="24"/>
          <w:szCs w:val="24"/>
        </w:rPr>
      </w:pPr>
      <w:r w:rsidRPr="003F687E">
        <w:rPr>
          <w:rFonts w:cs="Calibri"/>
          <w:sz w:val="24"/>
          <w:szCs w:val="24"/>
        </w:rPr>
        <w:t>a)</w:t>
      </w:r>
      <w:r w:rsidRPr="003F687E">
        <w:rPr>
          <w:rFonts w:cs="Calibri"/>
          <w:sz w:val="24"/>
          <w:szCs w:val="24"/>
        </w:rPr>
        <w:tab/>
        <w:t xml:space="preserve">utrwalanie – w szczególności drukiem, zapisem w pamięci komputera </w:t>
      </w:r>
      <w:r w:rsidRPr="003F687E">
        <w:rPr>
          <w:rFonts w:cs="Calibri"/>
          <w:sz w:val="24"/>
          <w:szCs w:val="24"/>
        </w:rPr>
        <w:br/>
        <w:t>i na nośnikach elektronicznych, oraz zwielokrotnianie, powielanie i kopiowanie tak powstałych egzemplarzy dowolną techniką,</w:t>
      </w:r>
    </w:p>
    <w:p w:rsidR="00737D83" w:rsidRPr="003F687E" w:rsidRDefault="00737D83" w:rsidP="00737D83">
      <w:pPr>
        <w:keepNext/>
        <w:spacing w:after="60" w:line="23" w:lineRule="atLeast"/>
        <w:ind w:left="1416" w:hanging="282"/>
        <w:rPr>
          <w:rFonts w:cs="Calibri"/>
          <w:sz w:val="24"/>
          <w:szCs w:val="24"/>
        </w:rPr>
      </w:pPr>
      <w:r w:rsidRPr="003F687E">
        <w:rPr>
          <w:rFonts w:cs="Calibri"/>
          <w:sz w:val="24"/>
          <w:szCs w:val="24"/>
        </w:rPr>
        <w:t>b)</w:t>
      </w:r>
      <w:r w:rsidRPr="003F687E">
        <w:rPr>
          <w:rFonts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Pr="003F687E">
        <w:rPr>
          <w:rFonts w:cs="Calibri"/>
          <w:sz w:val="24"/>
          <w:szCs w:val="24"/>
        </w:rPr>
        <w:br/>
        <w:t>w części, jak również w połączeniu z innymi utworami,</w:t>
      </w:r>
    </w:p>
    <w:p w:rsidR="00737D83" w:rsidRPr="003F687E" w:rsidRDefault="00737D83" w:rsidP="00737D83">
      <w:pPr>
        <w:keepNext/>
        <w:spacing w:after="60" w:line="23" w:lineRule="atLeast"/>
        <w:ind w:left="1416" w:hanging="282"/>
        <w:rPr>
          <w:rFonts w:cs="Calibri"/>
          <w:sz w:val="24"/>
          <w:szCs w:val="24"/>
        </w:rPr>
      </w:pPr>
      <w:r w:rsidRPr="003F687E">
        <w:rPr>
          <w:rFonts w:cs="Calibri"/>
          <w:sz w:val="24"/>
          <w:szCs w:val="24"/>
        </w:rPr>
        <w:t>c)</w:t>
      </w:r>
      <w:r w:rsidRPr="003F687E">
        <w:rPr>
          <w:rFonts w:cs="Calibri"/>
          <w:sz w:val="24"/>
          <w:szCs w:val="24"/>
        </w:rPr>
        <w:tab/>
        <w:t>publiczna dystrybucja utworów lub ich kopii we wszelkich formach (np. książka, broszura, CD, Internet),</w:t>
      </w:r>
    </w:p>
    <w:p w:rsidR="00737D83" w:rsidRPr="003F687E" w:rsidRDefault="00737D83" w:rsidP="00737D83">
      <w:pPr>
        <w:keepNext/>
        <w:spacing w:after="60" w:line="23" w:lineRule="atLeast"/>
        <w:ind w:left="1416" w:hanging="282"/>
        <w:rPr>
          <w:rFonts w:cs="Calibri"/>
          <w:sz w:val="24"/>
          <w:szCs w:val="24"/>
        </w:rPr>
      </w:pPr>
      <w:r w:rsidRPr="003F687E">
        <w:rPr>
          <w:rFonts w:cs="Calibri"/>
          <w:sz w:val="24"/>
          <w:szCs w:val="24"/>
        </w:rPr>
        <w:t>d)</w:t>
      </w:r>
      <w:r w:rsidRPr="003F687E">
        <w:rPr>
          <w:rFonts w:cs="Calibri"/>
          <w:sz w:val="24"/>
          <w:szCs w:val="24"/>
        </w:rPr>
        <w:tab/>
        <w:t>udostępnianie, w tym unijnym instytucjom, organom lub jednostkom organizacyjnym Unii Europejskiej, Instytucji Koordynującej Umowę Partnerstwa, Instytucji Zarządzającej oraz ich pracownikom oraz publiczne udostępnianie przy wykorzystaniu wszelkich środków komunikacji (np. Internet),</w:t>
      </w:r>
    </w:p>
    <w:p w:rsidR="00737D83" w:rsidRPr="003F687E" w:rsidRDefault="00737D83" w:rsidP="00737D83">
      <w:pPr>
        <w:keepNext/>
        <w:spacing w:after="60" w:line="23" w:lineRule="atLeast"/>
        <w:ind w:left="1416" w:hanging="282"/>
        <w:rPr>
          <w:rFonts w:cs="Calibri"/>
          <w:sz w:val="24"/>
          <w:szCs w:val="24"/>
        </w:rPr>
      </w:pPr>
      <w:r w:rsidRPr="003F687E">
        <w:rPr>
          <w:rFonts w:cs="Calibri"/>
          <w:sz w:val="24"/>
          <w:szCs w:val="24"/>
        </w:rPr>
        <w:t>e)</w:t>
      </w:r>
      <w:r w:rsidRPr="003F687E">
        <w:rPr>
          <w:rFonts w:cs="Calibri"/>
          <w:sz w:val="24"/>
          <w:szCs w:val="24"/>
        </w:rPr>
        <w:tab/>
        <w:t>przechowywanie i archiwizowanie w postaci papierowej albo elektronicznej,</w:t>
      </w:r>
    </w:p>
    <w:p w:rsidR="00737D83" w:rsidRPr="003F687E" w:rsidRDefault="00737D83" w:rsidP="00737D83">
      <w:pPr>
        <w:keepNext/>
        <w:spacing w:after="60" w:line="23" w:lineRule="atLeast"/>
        <w:ind w:left="709" w:hanging="283"/>
        <w:rPr>
          <w:rFonts w:cs="Calibri"/>
          <w:sz w:val="24"/>
          <w:szCs w:val="24"/>
        </w:rPr>
      </w:pPr>
      <w:r w:rsidRPr="003F687E">
        <w:rPr>
          <w:rFonts w:cs="Calibri"/>
          <w:sz w:val="24"/>
          <w:szCs w:val="24"/>
        </w:rPr>
        <w:t>4)</w:t>
      </w:r>
      <w:r w:rsidRPr="003F687E">
        <w:rPr>
          <w:rFonts w:cs="Calibri"/>
          <w:sz w:val="24"/>
          <w:szCs w:val="24"/>
        </w:rPr>
        <w:tab/>
        <w:t>z prawem do udzielania osobom trzecim sublicencji na warunkach i polach eksploatacji, o których mowa w ust. 10.</w:t>
      </w:r>
    </w:p>
    <w:p w:rsidR="00737D83" w:rsidRPr="00DE5F52" w:rsidRDefault="00737D83" w:rsidP="00737D83">
      <w:pPr>
        <w:keepNext/>
        <w:spacing w:after="60" w:line="23" w:lineRule="atLeast"/>
        <w:ind w:left="284" w:hanging="426"/>
        <w:rPr>
          <w:rFonts w:cs="Calibri"/>
          <w:sz w:val="24"/>
          <w:szCs w:val="24"/>
        </w:rPr>
      </w:pPr>
      <w:r w:rsidRPr="003F687E">
        <w:rPr>
          <w:rFonts w:cs="Calibri"/>
          <w:sz w:val="24"/>
          <w:szCs w:val="24"/>
        </w:rPr>
        <w:t>11.</w:t>
      </w:r>
      <w:r w:rsidRPr="003F687E">
        <w:rPr>
          <w:rFonts w:cs="Calibri"/>
          <w:sz w:val="24"/>
          <w:szCs w:val="24"/>
        </w:rPr>
        <w:tab/>
        <w:t xml:space="preserve">Znaki graficzne oraz obowiązkowe wzory tablic, plakatów i naklejek są określone </w:t>
      </w:r>
      <w:r w:rsidRPr="003F687E">
        <w:rPr>
          <w:rFonts w:cs="Calibri"/>
          <w:sz w:val="24"/>
          <w:szCs w:val="24"/>
        </w:rPr>
        <w:br/>
        <w:t xml:space="preserve">w Księdze Tożsamości Wizualnej i dostępne na stronie www.funduszeue.opolskie.pl oraz </w:t>
      </w:r>
      <w:r w:rsidRPr="003F687E">
        <w:rPr>
          <w:rFonts w:cs="Calibri"/>
          <w:sz w:val="24"/>
          <w:szCs w:val="24"/>
        </w:rPr>
        <w:lastRenderedPageBreak/>
        <w:t xml:space="preserve">w załączniku nr </w:t>
      </w:r>
      <w:r w:rsidR="00EB6523" w:rsidRPr="007E29C4">
        <w:rPr>
          <w:rFonts w:cs="Calibri"/>
          <w:sz w:val="24"/>
          <w:szCs w:val="24"/>
        </w:rPr>
        <w:t>10</w:t>
      </w:r>
      <w:r w:rsidRPr="0002040C">
        <w:rPr>
          <w:rFonts w:cs="Calibri"/>
          <w:sz w:val="24"/>
          <w:szCs w:val="24"/>
        </w:rPr>
        <w:t xml:space="preserve"> do Umowy (Wyciąg z zapisów „Podręcznika wnioskodawcy i beneficjenta Funduszy Europejskich na lata 2021</w:t>
      </w:r>
      <w:r w:rsidRPr="00DE5F52">
        <w:rPr>
          <w:rFonts w:cs="Calibri"/>
          <w:sz w:val="24"/>
          <w:szCs w:val="24"/>
        </w:rPr>
        <w:t>-2027 w zakresie informacji i promocji”).</w:t>
      </w:r>
    </w:p>
    <w:p w:rsidR="00737D83" w:rsidRPr="00315E20" w:rsidRDefault="00737D83" w:rsidP="00737D83">
      <w:pPr>
        <w:keepNext/>
        <w:spacing w:after="60" w:line="23" w:lineRule="atLeast"/>
        <w:ind w:left="284" w:hanging="426"/>
        <w:rPr>
          <w:rFonts w:cs="Calibri"/>
          <w:sz w:val="24"/>
          <w:szCs w:val="24"/>
        </w:rPr>
      </w:pPr>
      <w:r w:rsidRPr="007C3105">
        <w:rPr>
          <w:rFonts w:cs="Calibri"/>
          <w:sz w:val="24"/>
          <w:szCs w:val="24"/>
        </w:rPr>
        <w:t>12.</w:t>
      </w:r>
      <w:r w:rsidRPr="007C3105">
        <w:rPr>
          <w:rFonts w:cs="Calibri"/>
          <w:sz w:val="24"/>
          <w:szCs w:val="24"/>
        </w:rPr>
        <w:tab/>
        <w:t xml:space="preserve">Zmiana adresów poczty elektronicznej, wskazanych w ust. 2 pkt 5) i ust. 4 i strony internetowej wskazanej w ust. 11 nie wymaga aneksowania umowy. Instytucja Zarządzająca poinformuje Beneficjenta o tym fakcie w </w:t>
      </w:r>
      <w:r w:rsidRPr="00315E20">
        <w:rPr>
          <w:rFonts w:cs="Calibri"/>
          <w:sz w:val="24"/>
          <w:szCs w:val="24"/>
        </w:rPr>
        <w:t>formie pisemnej lub elektronicznej, wraz ze wskazaniem daty, od której obowiązuje zmieniony adres. Zmiana jest skuteczna z chwilą doręczenia informacji Beneficjentowi.</w:t>
      </w:r>
    </w:p>
    <w:p w:rsidR="00737D83" w:rsidRPr="0002040C" w:rsidRDefault="00737D83" w:rsidP="00737D83">
      <w:pPr>
        <w:keepNext/>
        <w:spacing w:after="0" w:line="240" w:lineRule="auto"/>
        <w:rPr>
          <w:rFonts w:cs="Calibri"/>
          <w:sz w:val="24"/>
          <w:szCs w:val="24"/>
        </w:rPr>
      </w:pPr>
      <w:r w:rsidRPr="00C3037F">
        <w:rPr>
          <w:rFonts w:cs="Calibri"/>
          <w:sz w:val="24"/>
          <w:szCs w:val="24"/>
        </w:rPr>
        <w:t>13.</w:t>
      </w:r>
      <w:r w:rsidRPr="00C3037F">
        <w:rPr>
          <w:rFonts w:cs="Calibri"/>
          <w:sz w:val="24"/>
          <w:szCs w:val="24"/>
        </w:rPr>
        <w:tab/>
        <w:t>Beneficjent przyjmuje do wiadomości, że objęcie dofinansowaniem oznacza umieszczenie danych beneficjenta w publikowanym przez Instytucję Zarządzającą wykazie projektów.</w:t>
      </w:r>
      <w:r w:rsidRPr="0002040C">
        <w:rPr>
          <w:rStyle w:val="Odwoanieprzypisudolnego"/>
          <w:rFonts w:cs="Calibri"/>
          <w:sz w:val="24"/>
          <w:szCs w:val="24"/>
        </w:rPr>
        <w:footnoteReference w:id="22"/>
      </w:r>
    </w:p>
    <w:p w:rsidR="00737D83" w:rsidRPr="00DE5F52" w:rsidRDefault="00737D83" w:rsidP="00737D83">
      <w:pPr>
        <w:keepNext/>
        <w:spacing w:after="0" w:line="240" w:lineRule="auto"/>
        <w:rPr>
          <w:rFonts w:cs="Calibri"/>
          <w:sz w:val="24"/>
          <w:szCs w:val="24"/>
        </w:rPr>
      </w:pPr>
    </w:p>
    <w:p w:rsidR="00BA0FAC" w:rsidRPr="007C3105" w:rsidRDefault="00BA0FAC" w:rsidP="00B93A5E">
      <w:pPr>
        <w:pStyle w:val="xl33"/>
        <w:spacing w:before="0" w:after="0"/>
        <w:jc w:val="left"/>
        <w:rPr>
          <w:rFonts w:ascii="Calibri" w:hAnsi="Calibri" w:cs="Calibri"/>
          <w:b/>
          <w:sz w:val="24"/>
        </w:rPr>
      </w:pPr>
      <w:r w:rsidRPr="007C3105">
        <w:rPr>
          <w:rFonts w:ascii="Calibri" w:hAnsi="Calibri" w:cs="Calibri"/>
          <w:b/>
          <w:sz w:val="24"/>
        </w:rPr>
        <w:t>Zmiany w Projekcie</w:t>
      </w:r>
    </w:p>
    <w:p w:rsidR="00BA0FAC" w:rsidRPr="0002040C" w:rsidRDefault="00DD0C76" w:rsidP="00B93A5E">
      <w:pPr>
        <w:pStyle w:val="xl33"/>
        <w:spacing w:before="0" w:after="0"/>
        <w:jc w:val="left"/>
        <w:rPr>
          <w:rFonts w:ascii="Calibri" w:hAnsi="Calibri" w:cs="Calibri"/>
          <w:b/>
          <w:sz w:val="24"/>
        </w:rPr>
      </w:pPr>
      <w:r w:rsidRPr="00315E20">
        <w:rPr>
          <w:rFonts w:ascii="Calibri" w:hAnsi="Calibri" w:cs="Calibri"/>
          <w:b/>
          <w:sz w:val="24"/>
        </w:rPr>
        <w:t xml:space="preserve">§ </w:t>
      </w:r>
      <w:r w:rsidR="004D29C9">
        <w:rPr>
          <w:rFonts w:ascii="Calibri" w:hAnsi="Calibri" w:cs="Calibri"/>
          <w:b/>
          <w:sz w:val="24"/>
        </w:rPr>
        <w:t>25</w:t>
      </w:r>
    </w:p>
    <w:p w:rsidR="006402B2" w:rsidRPr="00315E20" w:rsidRDefault="00EE6FF0" w:rsidP="006402B2">
      <w:pPr>
        <w:numPr>
          <w:ilvl w:val="0"/>
          <w:numId w:val="199"/>
        </w:numPr>
        <w:spacing w:after="0" w:line="240" w:lineRule="auto"/>
        <w:rPr>
          <w:rFonts w:cs="Calibri"/>
          <w:sz w:val="24"/>
          <w:szCs w:val="24"/>
        </w:rPr>
      </w:pPr>
      <w:r w:rsidRPr="00DE5F52">
        <w:rPr>
          <w:rFonts w:cs="Calibri"/>
          <w:sz w:val="24"/>
          <w:szCs w:val="24"/>
        </w:rPr>
        <w:t>Beneficjent</w:t>
      </w:r>
      <w:r w:rsidR="00BA0FAC" w:rsidRPr="007C3105">
        <w:rPr>
          <w:rFonts w:cs="Calibri"/>
          <w:sz w:val="24"/>
          <w:szCs w:val="24"/>
        </w:rPr>
        <w:t xml:space="preserve"> może dokonywać zmian w Projekcie</w:t>
      </w:r>
      <w:r w:rsidR="006402B2" w:rsidRPr="0002040C">
        <w:rPr>
          <w:rStyle w:val="Odwoanieprzypisudolnego"/>
          <w:rFonts w:cs="Calibri"/>
          <w:sz w:val="24"/>
          <w:szCs w:val="24"/>
        </w:rPr>
        <w:footnoteReference w:id="23"/>
      </w:r>
      <w:r w:rsidR="00BA0FAC" w:rsidRPr="0002040C">
        <w:rPr>
          <w:rFonts w:cs="Calibri"/>
          <w:sz w:val="24"/>
          <w:szCs w:val="24"/>
        </w:rPr>
        <w:t xml:space="preserve">, </w:t>
      </w:r>
      <w:r w:rsidR="006402B2" w:rsidRPr="00DE5F52">
        <w:rPr>
          <w:rFonts w:cs="Calibri"/>
          <w:sz w:val="24"/>
          <w:szCs w:val="24"/>
        </w:rPr>
        <w:t xml:space="preserve"> za zgodą pisemną Instytucji </w:t>
      </w:r>
      <w:r w:rsidR="001B6106" w:rsidRPr="007C3105">
        <w:rPr>
          <w:rFonts w:cs="Calibri"/>
          <w:sz w:val="24"/>
          <w:szCs w:val="24"/>
        </w:rPr>
        <w:t>Pośredniczącej</w:t>
      </w:r>
      <w:r w:rsidR="006402B2" w:rsidRPr="00315E20">
        <w:rPr>
          <w:rFonts w:cs="Calibri"/>
          <w:sz w:val="24"/>
          <w:szCs w:val="24"/>
        </w:rPr>
        <w:t xml:space="preserve"> jeżeli:</w:t>
      </w:r>
    </w:p>
    <w:p w:rsidR="006402B2" w:rsidRPr="005F067F" w:rsidRDefault="006402B2" w:rsidP="006402B2">
      <w:pPr>
        <w:pStyle w:val="Akapitzlist"/>
        <w:numPr>
          <w:ilvl w:val="0"/>
          <w:numId w:val="201"/>
        </w:numPr>
        <w:autoSpaceDE w:val="0"/>
        <w:autoSpaceDN w:val="0"/>
        <w:adjustRightInd w:val="0"/>
        <w:spacing w:line="23" w:lineRule="atLeast"/>
        <w:rPr>
          <w:rFonts w:ascii="Calibri" w:eastAsia="Calibri" w:hAnsi="Calibri" w:cs="Calibri"/>
        </w:rPr>
      </w:pPr>
      <w:r w:rsidRPr="00C3037F">
        <w:rPr>
          <w:rFonts w:ascii="Calibri" w:eastAsia="Calibri" w:hAnsi="Calibri" w:cs="Calibri"/>
        </w:rPr>
        <w:t xml:space="preserve">zmiany nie wpłynęłyby na wynik oceny projektu w sposób, który skutkowałby negatywną oceną </w:t>
      </w:r>
      <w:r w:rsidR="003D354E" w:rsidRPr="005F067F">
        <w:rPr>
          <w:rFonts w:ascii="Calibri" w:eastAsia="Calibri" w:hAnsi="Calibri" w:cs="Calibri"/>
        </w:rPr>
        <w:t>P</w:t>
      </w:r>
      <w:r w:rsidRPr="005F067F">
        <w:rPr>
          <w:rFonts w:ascii="Calibri" w:eastAsia="Calibri" w:hAnsi="Calibri" w:cs="Calibri"/>
        </w:rPr>
        <w:t xml:space="preserve">rojektu, albo </w:t>
      </w:r>
    </w:p>
    <w:p w:rsidR="006402B2" w:rsidRPr="003F687E" w:rsidRDefault="006402B2" w:rsidP="00B93A5E">
      <w:pPr>
        <w:pStyle w:val="Akapitzlist"/>
        <w:numPr>
          <w:ilvl w:val="0"/>
          <w:numId w:val="201"/>
        </w:numPr>
        <w:autoSpaceDE w:val="0"/>
        <w:autoSpaceDN w:val="0"/>
        <w:adjustRightInd w:val="0"/>
        <w:spacing w:line="23" w:lineRule="atLeast"/>
        <w:rPr>
          <w:rFonts w:ascii="Calibri" w:eastAsia="Calibri" w:hAnsi="Calibri" w:cs="Calibri"/>
        </w:rPr>
      </w:pPr>
      <w:r w:rsidRPr="003F687E">
        <w:rPr>
          <w:rFonts w:ascii="Calibri" w:eastAsia="Calibri" w:hAnsi="Calibri" w:cs="Calibri"/>
        </w:rPr>
        <w:t xml:space="preserve">zmiany wynikają z wystąpienia okoliczności niezależnych od Beneficjenta, których nie mógł przewidzieć, działając z należytą starannością, oraz zmieniony </w:t>
      </w:r>
      <w:r w:rsidR="003D354E" w:rsidRPr="003F687E">
        <w:rPr>
          <w:rFonts w:ascii="Calibri" w:eastAsia="Calibri" w:hAnsi="Calibri" w:cs="Calibri"/>
        </w:rPr>
        <w:t>P</w:t>
      </w:r>
      <w:r w:rsidRPr="003F687E">
        <w:rPr>
          <w:rFonts w:ascii="Calibri" w:eastAsia="Calibri" w:hAnsi="Calibri" w:cs="Calibri"/>
        </w:rPr>
        <w:t xml:space="preserve">rojekt </w:t>
      </w:r>
      <w:r w:rsidRPr="003F687E">
        <w:rPr>
          <w:rFonts w:ascii="Calibri" w:eastAsia="Calibri" w:hAnsi="Calibri" w:cs="Calibri"/>
        </w:rPr>
        <w:br/>
        <w:t xml:space="preserve">w wystarczającym stopniu będzie przyczyniał się do realizacji celów </w:t>
      </w:r>
      <w:r w:rsidR="003D354E" w:rsidRPr="003F687E">
        <w:rPr>
          <w:rFonts w:ascii="Calibri" w:eastAsia="Calibri" w:hAnsi="Calibri" w:cs="Calibri"/>
        </w:rPr>
        <w:t>P</w:t>
      </w:r>
      <w:r w:rsidRPr="003F687E">
        <w:rPr>
          <w:rFonts w:ascii="Calibri" w:eastAsia="Calibri" w:hAnsi="Calibri" w:cs="Calibri"/>
        </w:rPr>
        <w:t>rogramu.</w:t>
      </w:r>
    </w:p>
    <w:p w:rsidR="006402B2" w:rsidRPr="0099716C" w:rsidRDefault="006402B2" w:rsidP="0099716C">
      <w:pPr>
        <w:pStyle w:val="Akapitzlist"/>
        <w:numPr>
          <w:ilvl w:val="0"/>
          <w:numId w:val="261"/>
        </w:numPr>
        <w:autoSpaceDE w:val="0"/>
        <w:autoSpaceDN w:val="0"/>
        <w:adjustRightInd w:val="0"/>
        <w:spacing w:line="23" w:lineRule="atLeast"/>
        <w:ind w:left="284"/>
        <w:rPr>
          <w:rFonts w:ascii="Calibri" w:eastAsia="Calibri" w:hAnsi="Calibri" w:cs="Calibri"/>
        </w:rPr>
      </w:pPr>
      <w:r>
        <w:rPr>
          <w:rFonts w:ascii="Calibri" w:hAnsi="Calibri" w:cs="Calibri"/>
        </w:rPr>
        <w:t>Zmiany, o których mowa w ust. 1 Beneficjent ma obowiązek zgłosić w formie pisemnej</w:t>
      </w:r>
      <w:r w:rsidR="00ED24B4">
        <w:rPr>
          <w:rFonts w:ascii="Calibri" w:hAnsi="Calibri" w:cs="Calibri"/>
        </w:rPr>
        <w:t xml:space="preserve"> do</w:t>
      </w:r>
      <w:r>
        <w:rPr>
          <w:rFonts w:ascii="Calibri" w:hAnsi="Calibri" w:cs="Calibri"/>
        </w:rPr>
        <w:t xml:space="preserve"> Instytucji Pośredniczącej</w:t>
      </w:r>
      <w:r w:rsidRPr="003F687E">
        <w:rPr>
          <w:rFonts w:cs="Calibri"/>
        </w:rPr>
        <w:t xml:space="preserve"> </w:t>
      </w:r>
      <w:r w:rsidRPr="00AA1F87">
        <w:rPr>
          <w:rFonts w:ascii="Calibri" w:hAnsi="Calibri" w:cs="Calibri"/>
        </w:rPr>
        <w:t>niezwłocznie</w:t>
      </w:r>
      <w:r w:rsidR="00944B16" w:rsidRPr="004B78DF">
        <w:rPr>
          <w:rFonts w:ascii="Calibri" w:hAnsi="Calibri" w:cs="Calibri"/>
        </w:rPr>
        <w:t xml:space="preserve"> </w:t>
      </w:r>
      <w:r w:rsidR="00944B16" w:rsidRPr="004B78DF">
        <w:rPr>
          <w:rFonts w:ascii="Calibri" w:eastAsia="Calibri" w:hAnsi="Calibri" w:cs="Calibri"/>
        </w:rPr>
        <w:t>poprzez system LSI2021,</w:t>
      </w:r>
      <w:r w:rsidR="00944B16" w:rsidRPr="004B78DF">
        <w:rPr>
          <w:rFonts w:ascii="Calibri" w:eastAsia="Calibri" w:hAnsi="Calibri" w:cs="Calibri"/>
          <w:sz w:val="22"/>
          <w:szCs w:val="22"/>
          <w:lang w:eastAsia="en-US"/>
        </w:rPr>
        <w:t xml:space="preserve"> </w:t>
      </w:r>
      <w:r w:rsidR="00944B16" w:rsidRPr="004B78DF">
        <w:rPr>
          <w:rFonts w:ascii="Calibri" w:eastAsia="Calibri" w:hAnsi="Calibri" w:cs="Calibri"/>
        </w:rPr>
        <w:t xml:space="preserve">nie później niż </w:t>
      </w:r>
      <w:r w:rsidR="004B78DF" w:rsidRPr="004B78DF">
        <w:rPr>
          <w:rFonts w:ascii="Calibri" w:eastAsia="Calibri" w:hAnsi="Calibri" w:cs="Calibri"/>
        </w:rPr>
        <w:t>w terminie na złożenie wniosku o płatność końcową</w:t>
      </w:r>
      <w:r w:rsidR="00944B16" w:rsidRPr="004B78DF">
        <w:rPr>
          <w:rFonts w:ascii="Calibri" w:eastAsia="Calibri" w:hAnsi="Calibri" w:cs="Calibri"/>
        </w:rPr>
        <w:t>. O konieczności przyjęcia zmiany Umowy decyduje Instytucja Pośrednicząca.</w:t>
      </w:r>
      <w:r w:rsidR="00944B16" w:rsidRPr="004B78DF">
        <w:rPr>
          <w:rFonts w:ascii="Calibri" w:eastAsia="Calibri" w:hAnsi="Calibri"/>
          <w:sz w:val="22"/>
          <w:szCs w:val="22"/>
          <w:lang w:eastAsia="en-US"/>
        </w:rPr>
        <w:t xml:space="preserve"> </w:t>
      </w:r>
      <w:r w:rsidR="004B78DF" w:rsidRPr="004B78DF">
        <w:rPr>
          <w:rFonts w:ascii="Calibri" w:eastAsia="Calibri" w:hAnsi="Calibri" w:cs="Calibri"/>
        </w:rPr>
        <w:t>O</w:t>
      </w:r>
      <w:r w:rsidR="004B78DF">
        <w:rPr>
          <w:rFonts w:ascii="Calibri" w:eastAsia="Calibri" w:hAnsi="Calibri" w:cs="Calibri"/>
          <w:color w:val="FF0000"/>
        </w:rPr>
        <w:t xml:space="preserve"> </w:t>
      </w:r>
      <w:r w:rsidRPr="0099716C">
        <w:rPr>
          <w:rFonts w:ascii="Calibri" w:hAnsi="Calibri" w:cs="Calibri"/>
        </w:rPr>
        <w:t xml:space="preserve">konieczności dokonania zmiany </w:t>
      </w:r>
      <w:r w:rsidR="00D46974" w:rsidRPr="0099716C">
        <w:rPr>
          <w:rFonts w:ascii="Calibri" w:hAnsi="Calibri" w:cs="Calibri"/>
        </w:rPr>
        <w:t>U</w:t>
      </w:r>
      <w:r w:rsidRPr="0099716C">
        <w:rPr>
          <w:rFonts w:ascii="Calibri" w:hAnsi="Calibri" w:cs="Calibri"/>
        </w:rPr>
        <w:t>mowy decyduje Instytucja Pośrednicząca.</w:t>
      </w:r>
    </w:p>
    <w:p w:rsidR="006402B2" w:rsidRPr="007C3105" w:rsidRDefault="00BA0FAC" w:rsidP="00B93A5E">
      <w:pPr>
        <w:numPr>
          <w:ilvl w:val="0"/>
          <w:numId w:val="199"/>
        </w:numPr>
        <w:spacing w:after="0" w:line="240" w:lineRule="auto"/>
        <w:rPr>
          <w:rFonts w:cs="Calibri"/>
          <w:sz w:val="24"/>
          <w:szCs w:val="24"/>
        </w:rPr>
      </w:pPr>
      <w:r w:rsidRPr="003F687E">
        <w:rPr>
          <w:rFonts w:cs="Calibri"/>
          <w:sz w:val="24"/>
          <w:szCs w:val="24"/>
        </w:rPr>
        <w:t>W celu zgłoszenia zmian, o których mowa w ust</w:t>
      </w:r>
      <w:r w:rsidR="00473F4F" w:rsidRPr="003F687E">
        <w:rPr>
          <w:rFonts w:cs="Calibri"/>
          <w:sz w:val="24"/>
          <w:szCs w:val="24"/>
        </w:rPr>
        <w:t>.</w:t>
      </w:r>
      <w:r w:rsidRPr="003F687E">
        <w:rPr>
          <w:rFonts w:cs="Calibri"/>
          <w:sz w:val="24"/>
          <w:szCs w:val="24"/>
        </w:rPr>
        <w:t xml:space="preserve"> 1 oraz zmian okresu realizacji </w:t>
      </w:r>
      <w:r w:rsidR="0084250B" w:rsidRPr="003F687E">
        <w:rPr>
          <w:rFonts w:cs="Calibri"/>
          <w:sz w:val="24"/>
          <w:szCs w:val="24"/>
        </w:rPr>
        <w:t>Projekt</w:t>
      </w:r>
      <w:r w:rsidRPr="003F687E">
        <w:rPr>
          <w:rFonts w:cs="Calibri"/>
          <w:sz w:val="24"/>
          <w:szCs w:val="24"/>
        </w:rPr>
        <w:t xml:space="preserve">u, </w:t>
      </w:r>
      <w:r w:rsidR="006B405B" w:rsidRPr="003F687E">
        <w:rPr>
          <w:rFonts w:cs="Calibri"/>
          <w:sz w:val="24"/>
          <w:szCs w:val="24"/>
        </w:rPr>
        <w:br/>
      </w:r>
      <w:r w:rsidRPr="003F687E">
        <w:rPr>
          <w:rFonts w:cs="Calibri"/>
          <w:sz w:val="24"/>
          <w:szCs w:val="24"/>
        </w:rPr>
        <w:t xml:space="preserve">o </w:t>
      </w:r>
      <w:r w:rsidR="006402B2" w:rsidRPr="003F687E">
        <w:rPr>
          <w:rFonts w:cs="Calibri"/>
          <w:sz w:val="24"/>
          <w:szCs w:val="24"/>
        </w:rPr>
        <w:t xml:space="preserve">którym </w:t>
      </w:r>
      <w:r w:rsidRPr="003F687E">
        <w:rPr>
          <w:rFonts w:cs="Calibri"/>
          <w:sz w:val="24"/>
          <w:szCs w:val="24"/>
        </w:rPr>
        <w:t>mowa w § 3</w:t>
      </w:r>
      <w:r w:rsidR="006402B2" w:rsidRPr="003F687E">
        <w:rPr>
          <w:rFonts w:cs="Calibri"/>
          <w:sz w:val="24"/>
          <w:szCs w:val="24"/>
        </w:rPr>
        <w:t xml:space="preserve"> ust. 1</w:t>
      </w:r>
      <w:r w:rsidRPr="003F687E">
        <w:rPr>
          <w:rFonts w:cs="Calibri"/>
          <w:sz w:val="24"/>
          <w:szCs w:val="24"/>
        </w:rPr>
        <w:t xml:space="preserve">, </w:t>
      </w:r>
      <w:r w:rsidR="00EE6FF0" w:rsidRPr="003F687E">
        <w:rPr>
          <w:rFonts w:cs="Calibri"/>
          <w:sz w:val="24"/>
          <w:szCs w:val="24"/>
        </w:rPr>
        <w:t>Beneficjent</w:t>
      </w:r>
      <w:r w:rsidRPr="003F687E">
        <w:rPr>
          <w:rFonts w:cs="Calibri"/>
          <w:sz w:val="24"/>
          <w:szCs w:val="24"/>
        </w:rPr>
        <w:t xml:space="preserve"> przesyła zaktualizowany </w:t>
      </w:r>
      <w:r w:rsidR="006402B2" w:rsidRPr="003F687E">
        <w:rPr>
          <w:rFonts w:cs="Calibri"/>
          <w:sz w:val="24"/>
          <w:szCs w:val="24"/>
        </w:rPr>
        <w:t>w</w:t>
      </w:r>
      <w:r w:rsidRPr="003F687E">
        <w:rPr>
          <w:rFonts w:cs="Calibri"/>
          <w:sz w:val="24"/>
          <w:szCs w:val="24"/>
        </w:rPr>
        <w:t>niosek</w:t>
      </w:r>
      <w:r w:rsidR="003D354E" w:rsidRPr="003F687E">
        <w:rPr>
          <w:rFonts w:cs="Calibri"/>
          <w:sz w:val="24"/>
          <w:szCs w:val="24"/>
        </w:rPr>
        <w:t xml:space="preserve"> stanowiący załącznik nr 1 do Umowy</w:t>
      </w:r>
      <w:r w:rsidRPr="003F687E">
        <w:rPr>
          <w:rFonts w:cs="Calibri"/>
          <w:sz w:val="24"/>
          <w:szCs w:val="24"/>
        </w:rPr>
        <w:t xml:space="preserve"> wraz z </w:t>
      </w:r>
      <w:r w:rsidR="001B6106" w:rsidRPr="003F687E">
        <w:rPr>
          <w:rFonts w:cs="Calibri"/>
          <w:sz w:val="24"/>
          <w:szCs w:val="24"/>
        </w:rPr>
        <w:t>F</w:t>
      </w:r>
      <w:r w:rsidRPr="003F687E">
        <w:rPr>
          <w:rFonts w:cs="Calibri"/>
          <w:sz w:val="24"/>
          <w:szCs w:val="24"/>
        </w:rPr>
        <w:t xml:space="preserve">ormularzem </w:t>
      </w:r>
      <w:r w:rsidR="001B6106" w:rsidRPr="003F687E">
        <w:rPr>
          <w:rFonts w:cs="Calibri"/>
          <w:sz w:val="24"/>
          <w:szCs w:val="24"/>
        </w:rPr>
        <w:t xml:space="preserve">wprowadzania </w:t>
      </w:r>
      <w:r w:rsidRPr="003F687E">
        <w:rPr>
          <w:rFonts w:cs="Calibri"/>
          <w:sz w:val="24"/>
          <w:szCs w:val="24"/>
        </w:rPr>
        <w:t>zmian</w:t>
      </w:r>
      <w:r w:rsidR="001B6106" w:rsidRPr="003F687E">
        <w:rPr>
          <w:rFonts w:cs="Calibri"/>
          <w:sz w:val="24"/>
          <w:szCs w:val="24"/>
        </w:rPr>
        <w:t xml:space="preserve"> w projekcie</w:t>
      </w:r>
      <w:r w:rsidRPr="003F687E">
        <w:rPr>
          <w:rFonts w:cs="Calibri"/>
          <w:sz w:val="24"/>
          <w:szCs w:val="24"/>
        </w:rPr>
        <w:t>, stanowiący</w:t>
      </w:r>
      <w:r w:rsidR="00ED24B4" w:rsidRPr="003F687E">
        <w:rPr>
          <w:rFonts w:cs="Calibri"/>
          <w:sz w:val="24"/>
          <w:szCs w:val="24"/>
        </w:rPr>
        <w:t>m</w:t>
      </w:r>
      <w:r w:rsidRPr="003F687E">
        <w:rPr>
          <w:rFonts w:cs="Calibri"/>
          <w:sz w:val="24"/>
          <w:szCs w:val="24"/>
        </w:rPr>
        <w:t xml:space="preserve"> załącznik nr </w:t>
      </w:r>
      <w:r w:rsidR="00EB6523" w:rsidRPr="007E29C4">
        <w:rPr>
          <w:rFonts w:cs="Calibri"/>
          <w:sz w:val="24"/>
          <w:szCs w:val="24"/>
        </w:rPr>
        <w:t>6</w:t>
      </w:r>
      <w:r w:rsidR="00A75DF8" w:rsidRPr="0002040C">
        <w:rPr>
          <w:rFonts w:cs="Calibri"/>
          <w:sz w:val="24"/>
          <w:szCs w:val="24"/>
        </w:rPr>
        <w:t xml:space="preserve"> do U</w:t>
      </w:r>
      <w:r w:rsidRPr="00DE5F52">
        <w:rPr>
          <w:rFonts w:cs="Calibri"/>
          <w:sz w:val="24"/>
          <w:szCs w:val="24"/>
        </w:rPr>
        <w:t>mowy.</w:t>
      </w:r>
      <w:r w:rsidR="000B24BA" w:rsidRPr="000B24BA">
        <w:rPr>
          <w:rFonts w:cs="Arial"/>
          <w:sz w:val="24"/>
          <w:szCs w:val="24"/>
        </w:rPr>
        <w:t xml:space="preserve"> </w:t>
      </w:r>
      <w:r w:rsidR="000B24BA" w:rsidRPr="003F710F">
        <w:rPr>
          <w:rFonts w:cs="Arial"/>
          <w:sz w:val="24"/>
          <w:szCs w:val="24"/>
        </w:rPr>
        <w:t>Aktualizacja wzoru formularza zmian nie wymaga aneksowania umowy.</w:t>
      </w:r>
    </w:p>
    <w:p w:rsidR="00745397" w:rsidRPr="00315E20" w:rsidRDefault="00745397" w:rsidP="00B93A5E">
      <w:pPr>
        <w:numPr>
          <w:ilvl w:val="0"/>
          <w:numId w:val="199"/>
        </w:numPr>
        <w:spacing w:after="0" w:line="240" w:lineRule="auto"/>
        <w:rPr>
          <w:rFonts w:cs="Calibri"/>
          <w:sz w:val="24"/>
          <w:szCs w:val="24"/>
        </w:rPr>
      </w:pPr>
      <w:r w:rsidRPr="00315E20">
        <w:rPr>
          <w:rFonts w:cs="Calibri"/>
          <w:sz w:val="24"/>
          <w:szCs w:val="24"/>
        </w:rPr>
        <w:t xml:space="preserve">Dopuszczalne są przesunięcia kwotowe między zadaniami i kategoriami określonymi </w:t>
      </w:r>
      <w:r w:rsidRPr="00315E20">
        <w:rPr>
          <w:rFonts w:cs="Calibri"/>
          <w:sz w:val="24"/>
          <w:szCs w:val="24"/>
        </w:rPr>
        <w:br/>
        <w:t xml:space="preserve">we Wniosku, pod warunkiem uzyskania zgody Instytucji Pośredniczącej, </w:t>
      </w:r>
      <w:r w:rsidRPr="00315E20">
        <w:rPr>
          <w:rFonts w:cs="Calibri"/>
          <w:sz w:val="24"/>
          <w:szCs w:val="24"/>
        </w:rPr>
        <w:br/>
        <w:t>z uwzględnieniem zapisów wytycznych.</w:t>
      </w:r>
    </w:p>
    <w:p w:rsidR="00745397" w:rsidRPr="005F067F" w:rsidRDefault="00745397" w:rsidP="00B93A5E">
      <w:pPr>
        <w:numPr>
          <w:ilvl w:val="0"/>
          <w:numId w:val="199"/>
        </w:numPr>
        <w:spacing w:after="0" w:line="240" w:lineRule="auto"/>
        <w:rPr>
          <w:rFonts w:cs="Calibri"/>
          <w:sz w:val="24"/>
          <w:szCs w:val="24"/>
        </w:rPr>
      </w:pPr>
      <w:r w:rsidRPr="00C3037F">
        <w:rPr>
          <w:rFonts w:cs="Calibri"/>
          <w:sz w:val="24"/>
          <w:szCs w:val="24"/>
        </w:rPr>
        <w:t>Jeżeli wartość wydatków kwalifikowanych ulegnie zmniejszeniu w stosunku do wartości wydatków kwalifikowanych określonych we wniosku, wysokość kwo</w:t>
      </w:r>
      <w:r w:rsidRPr="005F067F">
        <w:rPr>
          <w:rFonts w:cs="Calibri"/>
          <w:sz w:val="24"/>
          <w:szCs w:val="24"/>
        </w:rPr>
        <w:t>ty dofinansowania ulega odpowiedniemu zmniejszeniu z zachowaniem udziału procentowego dofinansowania w wydatkach kwalifikowanych.</w:t>
      </w:r>
    </w:p>
    <w:p w:rsidR="00745397" w:rsidRPr="003F687E" w:rsidRDefault="00745397" w:rsidP="00B93A5E">
      <w:pPr>
        <w:numPr>
          <w:ilvl w:val="0"/>
          <w:numId w:val="199"/>
        </w:numPr>
        <w:spacing w:after="0" w:line="240" w:lineRule="auto"/>
        <w:rPr>
          <w:rFonts w:cs="Calibri"/>
          <w:sz w:val="24"/>
          <w:szCs w:val="24"/>
        </w:rPr>
      </w:pPr>
      <w:r w:rsidRPr="003F687E">
        <w:rPr>
          <w:rFonts w:cs="Calibri"/>
          <w:sz w:val="24"/>
          <w:szCs w:val="24"/>
        </w:rPr>
        <w:t>Jeżeli wartość wydatków kwalifikowalnych ulegnie zwiększeniu w stosunku do sumy wartości tych wydatków, określonych we wniosku, wysokość kwotowa dofinansowania nie ulega zmianie, zostaje obniżony procentowy poziom dofinansowania.</w:t>
      </w:r>
    </w:p>
    <w:p w:rsidR="00745397" w:rsidRPr="003F687E" w:rsidRDefault="00745397" w:rsidP="00B93A5E">
      <w:pPr>
        <w:numPr>
          <w:ilvl w:val="0"/>
          <w:numId w:val="199"/>
        </w:numPr>
        <w:spacing w:after="0" w:line="240" w:lineRule="auto"/>
        <w:rPr>
          <w:rFonts w:cs="Calibri"/>
          <w:sz w:val="24"/>
          <w:szCs w:val="24"/>
        </w:rPr>
      </w:pPr>
      <w:r w:rsidRPr="003F687E">
        <w:rPr>
          <w:rFonts w:cs="Calibri"/>
          <w:sz w:val="24"/>
          <w:szCs w:val="24"/>
        </w:rPr>
        <w:lastRenderedPageBreak/>
        <w:t>Instytucja Pośrednicząca na pisemny wniosek Beneficjenta może wstrzymać zmianę wysokości dofinansowania, o której mowa w ust. 5, do czasu ustalenia ostatecznej wartości wydatków kwalifikowalnych projektu.</w:t>
      </w:r>
    </w:p>
    <w:p w:rsidR="00745397" w:rsidRPr="003F687E" w:rsidRDefault="00745397" w:rsidP="00B93A5E">
      <w:pPr>
        <w:numPr>
          <w:ilvl w:val="0"/>
          <w:numId w:val="199"/>
        </w:numPr>
        <w:spacing w:after="0" w:line="240" w:lineRule="auto"/>
        <w:rPr>
          <w:rFonts w:cs="Calibri"/>
          <w:sz w:val="24"/>
          <w:szCs w:val="24"/>
        </w:rPr>
      </w:pPr>
      <w:r w:rsidRPr="003F687E">
        <w:rPr>
          <w:rFonts w:cs="Calibri"/>
          <w:sz w:val="24"/>
          <w:szCs w:val="24"/>
        </w:rPr>
        <w:t xml:space="preserve">Zmiana wartości dofinansowania, o której mowa w ust. 5 w przypadku Projektu partnerskiego może być rozpatrywana przez Instytucję Pośredniczącą osobno </w:t>
      </w:r>
      <w:r w:rsidRPr="003F687E">
        <w:rPr>
          <w:rFonts w:cs="Calibri"/>
          <w:sz w:val="24"/>
          <w:szCs w:val="24"/>
        </w:rPr>
        <w:br/>
        <w:t>w odniesieniu do Beneficjenta oraz Partnerów.</w:t>
      </w:r>
    </w:p>
    <w:p w:rsidR="00745397" w:rsidRPr="003F687E" w:rsidRDefault="00745397" w:rsidP="00B93A5E">
      <w:pPr>
        <w:numPr>
          <w:ilvl w:val="0"/>
          <w:numId w:val="199"/>
        </w:numPr>
        <w:spacing w:after="0" w:line="240" w:lineRule="auto"/>
        <w:rPr>
          <w:rFonts w:cs="Calibri"/>
          <w:sz w:val="24"/>
          <w:szCs w:val="24"/>
        </w:rPr>
      </w:pPr>
      <w:r w:rsidRPr="003F687E">
        <w:rPr>
          <w:rFonts w:cs="Calibri"/>
          <w:sz w:val="24"/>
          <w:szCs w:val="24"/>
        </w:rPr>
        <w:t xml:space="preserve">W uzasadnionych przypadkach Instytucja Pośrednicząca może podjąć decyzję </w:t>
      </w:r>
      <w:r w:rsidRPr="003F687E">
        <w:rPr>
          <w:rFonts w:cs="Calibri"/>
          <w:sz w:val="24"/>
          <w:szCs w:val="24"/>
        </w:rPr>
        <w:br/>
        <w:t>o zwiększeniu dofinansowania, o którym mowa w § 2 ust. 4, na zasadach przez siebie określonych.</w:t>
      </w:r>
    </w:p>
    <w:p w:rsidR="00745397" w:rsidRPr="003F687E" w:rsidRDefault="00745397" w:rsidP="00C47998">
      <w:pPr>
        <w:numPr>
          <w:ilvl w:val="0"/>
          <w:numId w:val="199"/>
        </w:numPr>
        <w:spacing w:after="0" w:line="240" w:lineRule="auto"/>
        <w:rPr>
          <w:rFonts w:cs="Calibri"/>
          <w:sz w:val="24"/>
          <w:szCs w:val="24"/>
        </w:rPr>
      </w:pPr>
      <w:r w:rsidRPr="003F687E">
        <w:rPr>
          <w:rFonts w:eastAsia="Times New Roman" w:cs="Calibri"/>
          <w:sz w:val="24"/>
          <w:szCs w:val="24"/>
          <w:lang w:eastAsia="ar-SA"/>
        </w:rPr>
        <w:t>Wszelkie wydatki w ramach Projektu, których poniesienie stało się konieczne po podpisaniu Umowy, a których poniesienie jest konieczne w celu prawidłowego zrealizowania Projektu, Beneficjent ma obowiązek zgłosić Instytucji Pośredniczącej</w:t>
      </w:r>
      <w:r w:rsidRPr="003F687E">
        <w:rPr>
          <w:rFonts w:eastAsia="Times New Roman" w:cs="Calibri"/>
          <w:iCs/>
          <w:sz w:val="24"/>
          <w:szCs w:val="24"/>
          <w:lang w:eastAsia="ar-SA"/>
        </w:rPr>
        <w:t xml:space="preserve">. </w:t>
      </w:r>
      <w:r w:rsidRPr="003F687E">
        <w:rPr>
          <w:rFonts w:eastAsia="Times New Roman" w:cs="Calibri"/>
          <w:sz w:val="24"/>
          <w:szCs w:val="24"/>
          <w:lang w:eastAsia="ar-SA"/>
        </w:rPr>
        <w:t xml:space="preserve">Instytucja Pośrednicząca może podjąć decyzję o wprowadzeniu tych wydatków do zapisów Umowy, jako wydatków niekwalifikowalnych lub kwalifikowanych. Instytucja Pośrednicząca podejmując decyzję o wprowadzeniu ww. wydatków do wydatków niekwalifikowanych lub kwalifikowanych bierze pod uwagę cel Projektu określony we wniosku, oraz zapisy </w:t>
      </w:r>
      <w:r w:rsidRPr="003F687E">
        <w:rPr>
          <w:rFonts w:cs="Calibri"/>
          <w:sz w:val="24"/>
          <w:szCs w:val="24"/>
        </w:rPr>
        <w:t>§</w:t>
      </w:r>
      <w:r w:rsidRPr="003F687E">
        <w:rPr>
          <w:rFonts w:eastAsia="Times New Roman" w:cs="Calibri"/>
          <w:sz w:val="24"/>
          <w:szCs w:val="24"/>
          <w:lang w:eastAsia="ar-SA"/>
        </w:rPr>
        <w:t xml:space="preserve"> 4 ust. 1.</w:t>
      </w:r>
    </w:p>
    <w:p w:rsidR="009165E4" w:rsidRPr="003F687E" w:rsidRDefault="009165E4" w:rsidP="00B93A5E">
      <w:pPr>
        <w:numPr>
          <w:ilvl w:val="0"/>
          <w:numId w:val="199"/>
        </w:numPr>
        <w:spacing w:after="0" w:line="240" w:lineRule="auto"/>
        <w:rPr>
          <w:rFonts w:cs="Calibri"/>
          <w:sz w:val="24"/>
          <w:szCs w:val="24"/>
        </w:rPr>
      </w:pPr>
      <w:r w:rsidRPr="003F687E">
        <w:rPr>
          <w:rFonts w:cs="Calibri"/>
          <w:sz w:val="24"/>
          <w:szCs w:val="24"/>
        </w:rPr>
        <w:t>Beneficjent nie ma możliwości dokonywania zmian w Projekcie w zakresie kwot ryczałtowych określonych we Wniosku oraz niniejszej Umowie, a w szczególności wysokości kwot oraz przypisanych im wskaźników pomiaru kwot ryczałtowych.</w:t>
      </w:r>
    </w:p>
    <w:p w:rsidR="00BA0FAC" w:rsidRPr="003F687E" w:rsidRDefault="00BA0FAC" w:rsidP="006402B2">
      <w:pPr>
        <w:numPr>
          <w:ilvl w:val="0"/>
          <w:numId w:val="199"/>
        </w:numPr>
        <w:spacing w:after="0" w:line="240" w:lineRule="auto"/>
        <w:rPr>
          <w:rFonts w:cs="Calibri"/>
          <w:sz w:val="24"/>
          <w:szCs w:val="24"/>
        </w:rPr>
      </w:pPr>
      <w:r w:rsidRPr="003F687E">
        <w:rPr>
          <w:rFonts w:cs="Calibri"/>
          <w:sz w:val="24"/>
          <w:szCs w:val="24"/>
        </w:rPr>
        <w:t xml:space="preserve">Zmiana formy prawnej </w:t>
      </w:r>
      <w:r w:rsidR="00EE6FF0" w:rsidRPr="003F687E">
        <w:rPr>
          <w:rFonts w:cs="Calibri"/>
          <w:sz w:val="24"/>
          <w:szCs w:val="24"/>
        </w:rPr>
        <w:t>Beneficjenta</w:t>
      </w:r>
      <w:r w:rsidRPr="003F687E">
        <w:rPr>
          <w:rFonts w:cs="Calibri"/>
          <w:sz w:val="24"/>
          <w:szCs w:val="24"/>
        </w:rPr>
        <w:t>, przekształcenia własnościowe lub konieczność wprowadzenia innych zmian, w wyniku wystąpienia okoliczności nieprzew</w:t>
      </w:r>
      <w:r w:rsidR="0084250B" w:rsidRPr="003F687E">
        <w:rPr>
          <w:rFonts w:cs="Calibri"/>
          <w:sz w:val="24"/>
          <w:szCs w:val="24"/>
        </w:rPr>
        <w:t xml:space="preserve">idzianych </w:t>
      </w:r>
      <w:r w:rsidR="00AC7491" w:rsidRPr="003F687E">
        <w:rPr>
          <w:rFonts w:cs="Calibri"/>
          <w:sz w:val="24"/>
          <w:szCs w:val="24"/>
        </w:rPr>
        <w:br/>
      </w:r>
      <w:r w:rsidR="0084250B" w:rsidRPr="003F687E">
        <w:rPr>
          <w:rFonts w:cs="Calibri"/>
          <w:sz w:val="24"/>
          <w:szCs w:val="24"/>
        </w:rPr>
        <w:t>w momencie składania W</w:t>
      </w:r>
      <w:r w:rsidRPr="003F687E">
        <w:rPr>
          <w:rFonts w:cs="Calibri"/>
          <w:sz w:val="24"/>
          <w:szCs w:val="24"/>
        </w:rPr>
        <w:t xml:space="preserve">niosku, a mogących skutkować przeniesieniem praw </w:t>
      </w:r>
      <w:r w:rsidR="0014666B" w:rsidRPr="003F687E">
        <w:rPr>
          <w:rFonts w:cs="Calibri"/>
          <w:sz w:val="24"/>
          <w:szCs w:val="24"/>
        </w:rPr>
        <w:br/>
      </w:r>
      <w:r w:rsidRPr="003F687E">
        <w:rPr>
          <w:rFonts w:cs="Calibri"/>
          <w:sz w:val="24"/>
          <w:szCs w:val="24"/>
        </w:rPr>
        <w:t>i obowiązków</w:t>
      </w:r>
      <w:r w:rsidR="00951C14" w:rsidRPr="003F687E">
        <w:rPr>
          <w:rFonts w:cs="Calibri"/>
          <w:sz w:val="24"/>
          <w:szCs w:val="24"/>
        </w:rPr>
        <w:t xml:space="preserve"> wynikających z zapisów Umowy, </w:t>
      </w:r>
      <w:r w:rsidRPr="003F687E">
        <w:rPr>
          <w:rFonts w:cs="Calibri"/>
          <w:sz w:val="24"/>
          <w:szCs w:val="24"/>
        </w:rPr>
        <w:t xml:space="preserve">możliwe są wyłącznie po poinformowaniu </w:t>
      </w:r>
      <w:r w:rsidRPr="003F687E">
        <w:rPr>
          <w:rFonts w:cs="Calibri"/>
          <w:bCs/>
          <w:sz w:val="24"/>
          <w:szCs w:val="24"/>
        </w:rPr>
        <w:t xml:space="preserve">Instytucji </w:t>
      </w:r>
      <w:r w:rsidR="004C4ADE" w:rsidRPr="003F687E">
        <w:rPr>
          <w:rFonts w:cs="Calibri"/>
          <w:bCs/>
          <w:sz w:val="24"/>
          <w:szCs w:val="24"/>
        </w:rPr>
        <w:t>Pośredniczącej</w:t>
      </w:r>
      <w:r w:rsidRPr="003F687E">
        <w:rPr>
          <w:rFonts w:cs="Calibri"/>
          <w:sz w:val="24"/>
          <w:szCs w:val="24"/>
        </w:rPr>
        <w:t xml:space="preserve"> o konieczności ich wprowadzenia i zaakceptowaniu ich przez </w:t>
      </w:r>
      <w:r w:rsidRPr="003F687E">
        <w:rPr>
          <w:rFonts w:cs="Calibri"/>
          <w:bCs/>
          <w:sz w:val="24"/>
          <w:szCs w:val="24"/>
        </w:rPr>
        <w:t xml:space="preserve">Instytucję </w:t>
      </w:r>
      <w:r w:rsidR="004C4ADE" w:rsidRPr="003F687E">
        <w:rPr>
          <w:rFonts w:cs="Calibri"/>
          <w:bCs/>
          <w:sz w:val="24"/>
          <w:szCs w:val="24"/>
        </w:rPr>
        <w:t>Pośredniczącą</w:t>
      </w:r>
      <w:r w:rsidRPr="003F687E">
        <w:rPr>
          <w:rFonts w:cs="Calibri"/>
          <w:bCs/>
          <w:sz w:val="24"/>
          <w:szCs w:val="24"/>
        </w:rPr>
        <w:t xml:space="preserve">. Nie zgłoszenie ww. zmian przez </w:t>
      </w:r>
      <w:r w:rsidR="00EE6FF0" w:rsidRPr="003F687E">
        <w:rPr>
          <w:rFonts w:cs="Calibri"/>
          <w:bCs/>
          <w:sz w:val="24"/>
          <w:szCs w:val="24"/>
        </w:rPr>
        <w:t>Beneficjenta</w:t>
      </w:r>
      <w:r w:rsidRPr="003F687E">
        <w:rPr>
          <w:rFonts w:cs="Calibri"/>
          <w:bCs/>
          <w:sz w:val="24"/>
          <w:szCs w:val="24"/>
        </w:rPr>
        <w:t xml:space="preserve"> Instytucji </w:t>
      </w:r>
      <w:r w:rsidR="004C4ADE" w:rsidRPr="003F687E">
        <w:rPr>
          <w:rFonts w:cs="Calibri"/>
          <w:bCs/>
          <w:sz w:val="24"/>
          <w:szCs w:val="24"/>
        </w:rPr>
        <w:t>Pośredniczącej</w:t>
      </w:r>
      <w:r w:rsidRPr="003F687E">
        <w:rPr>
          <w:rFonts w:cs="Calibri"/>
          <w:bCs/>
          <w:sz w:val="24"/>
          <w:szCs w:val="24"/>
        </w:rPr>
        <w:t xml:space="preserve">, lub nie uzyskanie akceptacji Instytucji </w:t>
      </w:r>
      <w:r w:rsidR="004C4ADE" w:rsidRPr="003F687E">
        <w:rPr>
          <w:rFonts w:cs="Calibri"/>
          <w:bCs/>
          <w:sz w:val="24"/>
          <w:szCs w:val="24"/>
        </w:rPr>
        <w:t>Pośredniczące</w:t>
      </w:r>
      <w:r w:rsidRPr="003F687E">
        <w:rPr>
          <w:rFonts w:cs="Calibri"/>
          <w:bCs/>
          <w:sz w:val="24"/>
          <w:szCs w:val="24"/>
        </w:rPr>
        <w:t xml:space="preserve">j na dokonanie ww. zmian może skutkować </w:t>
      </w:r>
      <w:r w:rsidRPr="003F687E">
        <w:rPr>
          <w:rFonts w:cs="Calibri"/>
          <w:sz w:val="24"/>
          <w:szCs w:val="24"/>
        </w:rPr>
        <w:t>rozwiązaniem Umowy na zasadach w niej przewidzianych.</w:t>
      </w:r>
    </w:p>
    <w:p w:rsidR="004C33F4" w:rsidRPr="003F687E" w:rsidRDefault="004C33F4" w:rsidP="006402B2">
      <w:pPr>
        <w:numPr>
          <w:ilvl w:val="0"/>
          <w:numId w:val="199"/>
        </w:numPr>
        <w:spacing w:after="0" w:line="240" w:lineRule="auto"/>
        <w:rPr>
          <w:rFonts w:cs="Calibri"/>
          <w:sz w:val="24"/>
          <w:szCs w:val="24"/>
        </w:rPr>
      </w:pPr>
      <w:r w:rsidRPr="003F687E">
        <w:rPr>
          <w:rFonts w:cs="Calibri"/>
          <w:sz w:val="24"/>
          <w:szCs w:val="24"/>
        </w:rPr>
        <w:t>Beneficjent zobowiązany jest do zachowania statusu MŚP przez cały okres realizacji Projektu, a także przez okres późniejszy, tj. aż do zakończenia okresu trwałości Projektu.</w:t>
      </w:r>
    </w:p>
    <w:p w:rsidR="00A46F82" w:rsidRPr="003F687E" w:rsidRDefault="00A46F82" w:rsidP="006402B2">
      <w:pPr>
        <w:numPr>
          <w:ilvl w:val="0"/>
          <w:numId w:val="199"/>
        </w:numPr>
        <w:spacing w:after="0" w:line="240" w:lineRule="auto"/>
        <w:rPr>
          <w:rFonts w:cs="Calibri"/>
          <w:sz w:val="24"/>
          <w:szCs w:val="24"/>
        </w:rPr>
      </w:pPr>
      <w:r w:rsidRPr="003F687E">
        <w:rPr>
          <w:rFonts w:cs="Calibri"/>
          <w:sz w:val="24"/>
          <w:szCs w:val="24"/>
        </w:rPr>
        <w:t>Zmiany opisane ust. 4 - 10 nie dotyczą wydatków rozliczanych metodami uproszczonymi.</w:t>
      </w:r>
    </w:p>
    <w:p w:rsidR="006770F4" w:rsidRPr="003F687E" w:rsidRDefault="006770F4" w:rsidP="00B93A5E">
      <w:pPr>
        <w:spacing w:after="0" w:line="240" w:lineRule="auto"/>
        <w:jc w:val="both"/>
        <w:rPr>
          <w:rFonts w:cs="Calibri"/>
          <w:color w:val="FF0000"/>
          <w:sz w:val="24"/>
          <w:szCs w:val="24"/>
        </w:rPr>
      </w:pPr>
    </w:p>
    <w:p w:rsidR="006402B2" w:rsidRPr="003F687E" w:rsidRDefault="006402B2" w:rsidP="006402B2">
      <w:pPr>
        <w:tabs>
          <w:tab w:val="left" w:pos="360"/>
        </w:tabs>
        <w:suppressAutoHyphens/>
        <w:autoSpaceDE w:val="0"/>
        <w:spacing w:after="60" w:line="23" w:lineRule="atLeast"/>
        <w:rPr>
          <w:rFonts w:cs="Calibri"/>
          <w:b/>
          <w:sz w:val="24"/>
          <w:szCs w:val="24"/>
          <w:lang w:eastAsia="ar-SA"/>
        </w:rPr>
      </w:pPr>
      <w:r w:rsidRPr="003F687E">
        <w:rPr>
          <w:rFonts w:cs="Calibri"/>
          <w:b/>
          <w:sz w:val="24"/>
          <w:szCs w:val="24"/>
          <w:lang w:eastAsia="ar-SA"/>
        </w:rPr>
        <w:t xml:space="preserve">Zasady równościowe - Zasada równości kobiet i mężczyzn oraz zasada równości szans </w:t>
      </w:r>
      <w:r w:rsidRPr="003F687E">
        <w:rPr>
          <w:rFonts w:cs="Calibri"/>
          <w:b/>
          <w:sz w:val="24"/>
          <w:szCs w:val="24"/>
          <w:lang w:eastAsia="ar-SA"/>
        </w:rPr>
        <w:br/>
        <w:t>i niedyskryminacji</w:t>
      </w:r>
    </w:p>
    <w:p w:rsidR="006402B2" w:rsidRPr="0002040C" w:rsidRDefault="00DE7652" w:rsidP="006402B2">
      <w:pPr>
        <w:suppressAutoHyphens/>
        <w:spacing w:after="0" w:line="240" w:lineRule="auto"/>
        <w:rPr>
          <w:rFonts w:cs="Calibri"/>
          <w:b/>
          <w:color w:val="000000"/>
          <w:sz w:val="24"/>
          <w:szCs w:val="24"/>
          <w:lang w:eastAsia="ar-SA"/>
        </w:rPr>
      </w:pPr>
      <w:r w:rsidRPr="003F687E">
        <w:rPr>
          <w:rFonts w:cs="Calibri"/>
          <w:b/>
          <w:color w:val="000000"/>
          <w:sz w:val="24"/>
          <w:szCs w:val="24"/>
          <w:lang w:eastAsia="ar-SA"/>
        </w:rPr>
        <w:t xml:space="preserve">§ </w:t>
      </w:r>
      <w:r w:rsidR="004D29C9">
        <w:rPr>
          <w:rFonts w:cs="Calibri"/>
          <w:b/>
          <w:color w:val="000000"/>
          <w:sz w:val="24"/>
          <w:szCs w:val="24"/>
          <w:lang w:eastAsia="ar-SA"/>
        </w:rPr>
        <w:t>26</w:t>
      </w:r>
    </w:p>
    <w:p w:rsidR="005E77C2" w:rsidRPr="005F067F" w:rsidRDefault="005E77C2" w:rsidP="005E77C2">
      <w:pPr>
        <w:numPr>
          <w:ilvl w:val="0"/>
          <w:numId w:val="223"/>
        </w:numPr>
        <w:spacing w:after="0" w:line="240" w:lineRule="auto"/>
        <w:ind w:left="357" w:hanging="357"/>
        <w:rPr>
          <w:rFonts w:cs="Calibri"/>
          <w:sz w:val="24"/>
          <w:szCs w:val="24"/>
        </w:rPr>
      </w:pPr>
      <w:r w:rsidRPr="00DE5F52">
        <w:rPr>
          <w:rFonts w:cs="Calibri"/>
          <w:sz w:val="24"/>
          <w:szCs w:val="24"/>
        </w:rPr>
        <w:t xml:space="preserve">Beneficjent zobowiązuje się do przestrzegania zasad równościowych, w tym </w:t>
      </w:r>
      <w:r w:rsidRPr="007C3105">
        <w:rPr>
          <w:rFonts w:cs="Calibri"/>
          <w:i/>
          <w:sz w:val="24"/>
          <w:szCs w:val="24"/>
        </w:rPr>
        <w:t>Standardów dostępności dla polityki spójności na lata 2021-2027,</w:t>
      </w:r>
      <w:r w:rsidRPr="00315E20">
        <w:rPr>
          <w:rFonts w:cs="Calibri"/>
          <w:sz w:val="24"/>
          <w:szCs w:val="24"/>
        </w:rPr>
        <w:t xml:space="preserve"> Karty Praw Podstawowych (KPP)</w:t>
      </w:r>
      <w:r w:rsidR="00C86659">
        <w:rPr>
          <w:rFonts w:cs="Calibri"/>
          <w:sz w:val="24"/>
          <w:szCs w:val="24"/>
        </w:rPr>
        <w:t xml:space="preserve">             </w:t>
      </w:r>
      <w:r w:rsidR="00257DFF">
        <w:rPr>
          <w:rFonts w:cs="Calibri"/>
          <w:sz w:val="24"/>
          <w:szCs w:val="24"/>
        </w:rPr>
        <w:t xml:space="preserve"> (w szczególności z artykułami wskazanymi w </w:t>
      </w:r>
      <w:r w:rsidR="00257DFF" w:rsidRPr="007D030E">
        <w:rPr>
          <w:rFonts w:cs="Calibri"/>
          <w:i/>
          <w:iCs/>
          <w:sz w:val="24"/>
          <w:szCs w:val="24"/>
        </w:rPr>
        <w:t>Procedurze składania zgłoszeń o podejrzeniu niezgodności z Kartą Praw Podstawowych (KPP) do praktyki wdrażania programu regionalnego Fundusze Europejskie dla Opolskiego 2021-2027</w:t>
      </w:r>
      <w:r w:rsidR="00257DFF">
        <w:rPr>
          <w:rFonts w:cs="Calibri"/>
          <w:sz w:val="24"/>
          <w:szCs w:val="24"/>
        </w:rPr>
        <w:t xml:space="preserve"> dostępnej na stronie internetowej Instytucji Zarządzającej</w:t>
      </w:r>
      <w:r w:rsidR="0031283E">
        <w:rPr>
          <w:rFonts w:cs="Calibri"/>
          <w:sz w:val="24"/>
          <w:szCs w:val="24"/>
        </w:rPr>
        <w:t>)</w:t>
      </w:r>
      <w:r w:rsidR="00257DFF">
        <w:rPr>
          <w:rFonts w:cs="Calibri"/>
          <w:sz w:val="24"/>
          <w:szCs w:val="24"/>
        </w:rPr>
        <w:t xml:space="preserve"> oraz Konwencji o prawach osób niepełnosprawnych (KPON) (w szczególności </w:t>
      </w:r>
      <w:r w:rsidR="00C86659">
        <w:rPr>
          <w:rFonts w:cs="Calibri"/>
          <w:sz w:val="24"/>
          <w:szCs w:val="24"/>
        </w:rPr>
        <w:t xml:space="preserve">z artykułami </w:t>
      </w:r>
      <w:r w:rsidR="00257DFF">
        <w:rPr>
          <w:rFonts w:cs="Calibri"/>
          <w:sz w:val="24"/>
          <w:szCs w:val="24"/>
        </w:rPr>
        <w:t xml:space="preserve">wskazanymi w </w:t>
      </w:r>
      <w:r w:rsidR="00257DFF" w:rsidRPr="007D030E">
        <w:rPr>
          <w:rFonts w:cs="Calibri"/>
          <w:i/>
          <w:iCs/>
          <w:sz w:val="24"/>
          <w:szCs w:val="24"/>
        </w:rPr>
        <w:t xml:space="preserve">Procedurze służącej do włączania zapisów Konwencji o prawach osób niepełnosprawnych (KPON) do </w:t>
      </w:r>
      <w:r w:rsidR="00257DFF" w:rsidRPr="007D030E">
        <w:rPr>
          <w:rFonts w:cs="Calibri"/>
          <w:i/>
          <w:iCs/>
          <w:sz w:val="24"/>
          <w:szCs w:val="24"/>
        </w:rPr>
        <w:lastRenderedPageBreak/>
        <w:t>praktyki wdrażania programu regionalnego</w:t>
      </w:r>
      <w:r w:rsidR="00C86659">
        <w:rPr>
          <w:rFonts w:cs="Calibri"/>
          <w:i/>
          <w:iCs/>
          <w:sz w:val="24"/>
          <w:szCs w:val="24"/>
        </w:rPr>
        <w:t xml:space="preserve"> </w:t>
      </w:r>
      <w:r w:rsidR="00C86659" w:rsidRPr="00E208BF">
        <w:rPr>
          <w:rFonts w:cs="Calibri"/>
          <w:i/>
          <w:iCs/>
          <w:sz w:val="24"/>
          <w:szCs w:val="24"/>
        </w:rPr>
        <w:t>Fundusze Europejskie dla Opolskiego 2021-2027</w:t>
      </w:r>
      <w:r w:rsidR="00C86659">
        <w:rPr>
          <w:rFonts w:cs="Calibri"/>
          <w:sz w:val="24"/>
          <w:szCs w:val="24"/>
        </w:rPr>
        <w:t xml:space="preserve"> dostępnej na stronie internetowej Instytucji Zarządzającej).</w:t>
      </w:r>
    </w:p>
    <w:p w:rsidR="005E77C2" w:rsidRPr="003F687E" w:rsidRDefault="005E77C2" w:rsidP="005E77C2">
      <w:pPr>
        <w:numPr>
          <w:ilvl w:val="0"/>
          <w:numId w:val="223"/>
        </w:numPr>
        <w:spacing w:after="0" w:line="240" w:lineRule="auto"/>
        <w:ind w:left="357" w:hanging="357"/>
        <w:rPr>
          <w:rFonts w:cs="Calibri"/>
          <w:sz w:val="24"/>
          <w:szCs w:val="24"/>
        </w:rPr>
      </w:pPr>
      <w:r w:rsidRPr="003F687E">
        <w:rPr>
          <w:rFonts w:cs="Calibr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rsidR="005E77C2" w:rsidRPr="003F687E" w:rsidRDefault="005E77C2" w:rsidP="005E77C2">
      <w:pPr>
        <w:numPr>
          <w:ilvl w:val="0"/>
          <w:numId w:val="223"/>
        </w:numPr>
        <w:spacing w:after="0" w:line="240" w:lineRule="auto"/>
        <w:ind w:left="357" w:hanging="357"/>
        <w:rPr>
          <w:rFonts w:cs="Calibri"/>
          <w:sz w:val="24"/>
          <w:szCs w:val="24"/>
        </w:rPr>
      </w:pPr>
      <w:r w:rsidRPr="003F687E">
        <w:rPr>
          <w:rFonts w:cs="Calibri"/>
          <w:sz w:val="24"/>
          <w:szCs w:val="24"/>
        </w:rPr>
        <w:t xml:space="preserve">W przypadku Beneficjentów, o których mowa w ust. 2 powyżej, podpisanie Umowy </w:t>
      </w:r>
      <w:r w:rsidRPr="003F687E">
        <w:rPr>
          <w:rFonts w:cs="Calibri"/>
          <w:sz w:val="24"/>
          <w:szCs w:val="24"/>
        </w:rPr>
        <w:br/>
        <w:t xml:space="preserve">o dofinansowanie jest jednoznaczne ze złożeniem przez Beneficjenta oświadczenia, </w:t>
      </w:r>
      <w:r w:rsidRPr="003F687E">
        <w:rPr>
          <w:rFonts w:cs="Calibri"/>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3F687E">
        <w:rPr>
          <w:rFonts w:cs="Calibr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rsidR="005E77C2" w:rsidRPr="003F687E" w:rsidRDefault="005E77C2" w:rsidP="005E77C2">
      <w:pPr>
        <w:numPr>
          <w:ilvl w:val="0"/>
          <w:numId w:val="223"/>
        </w:numPr>
        <w:spacing w:after="0" w:line="240" w:lineRule="auto"/>
        <w:ind w:left="357" w:hanging="357"/>
        <w:contextualSpacing/>
        <w:rPr>
          <w:rFonts w:cs="Calibri"/>
          <w:sz w:val="24"/>
          <w:szCs w:val="24"/>
        </w:rPr>
      </w:pPr>
      <w:r w:rsidRPr="003F687E">
        <w:rPr>
          <w:rFonts w:cs="Calibri"/>
          <w:sz w:val="24"/>
          <w:szCs w:val="24"/>
        </w:rPr>
        <w:t>Beneficjent, o którym mowa w</w:t>
      </w:r>
      <w:r w:rsidR="00BF4A39">
        <w:rPr>
          <w:rFonts w:cs="Calibri"/>
          <w:sz w:val="24"/>
          <w:szCs w:val="24"/>
        </w:rPr>
        <w:t xml:space="preserve"> </w:t>
      </w:r>
      <w:r w:rsidRPr="003F687E">
        <w:rPr>
          <w:rFonts w:cs="Calibri"/>
          <w:sz w:val="24"/>
          <w:szCs w:val="24"/>
        </w:rPr>
        <w:t xml:space="preserve">ust. 2, podpisując niniejszą Umowę </w:t>
      </w:r>
      <w:r w:rsidRPr="003F687E">
        <w:rPr>
          <w:rFonts w:cs="Calibri"/>
          <w:sz w:val="24"/>
          <w:szCs w:val="24"/>
        </w:rPr>
        <w:br/>
        <w:t>o dofinansowanie oświadcza również, że na dzień zawarcia Umowy o dofinansowanie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rsidR="005E77C2" w:rsidRPr="003F687E" w:rsidRDefault="005E77C2" w:rsidP="005E77C2">
      <w:pPr>
        <w:numPr>
          <w:ilvl w:val="0"/>
          <w:numId w:val="223"/>
        </w:numPr>
        <w:spacing w:after="0" w:line="240" w:lineRule="auto"/>
        <w:ind w:left="357" w:hanging="357"/>
        <w:contextualSpacing/>
        <w:rPr>
          <w:rFonts w:cs="Calibri"/>
          <w:sz w:val="24"/>
          <w:szCs w:val="24"/>
        </w:rPr>
      </w:pPr>
      <w:r w:rsidRPr="003F687E">
        <w:rPr>
          <w:rFonts w:cs="Calibri"/>
          <w:sz w:val="24"/>
          <w:szCs w:val="24"/>
        </w:rPr>
        <w:t>Beneficjent jest zobowiązany niezwłocznie poinformować właściwą instytucję o wystąpieniu jakichkolwiek okoliczności, które powodować będą nieaktualność w/w 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rsidR="005E77C2" w:rsidRPr="003F687E" w:rsidRDefault="005E77C2" w:rsidP="005E77C2">
      <w:pPr>
        <w:numPr>
          <w:ilvl w:val="0"/>
          <w:numId w:val="223"/>
        </w:numPr>
        <w:spacing w:after="0" w:line="240" w:lineRule="auto"/>
        <w:ind w:left="357" w:hanging="357"/>
        <w:rPr>
          <w:rFonts w:cs="Calibri"/>
          <w:sz w:val="24"/>
          <w:szCs w:val="24"/>
        </w:rPr>
      </w:pPr>
      <w:r w:rsidRPr="003F687E">
        <w:rPr>
          <w:rFonts w:cs="Calibr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rsidR="005E77C2" w:rsidRPr="003F687E" w:rsidRDefault="005E77C2" w:rsidP="005E77C2">
      <w:pPr>
        <w:numPr>
          <w:ilvl w:val="0"/>
          <w:numId w:val="223"/>
        </w:numPr>
        <w:spacing w:after="0" w:line="240" w:lineRule="auto"/>
        <w:ind w:left="357" w:hanging="357"/>
        <w:rPr>
          <w:rFonts w:cs="Calibri"/>
          <w:sz w:val="24"/>
          <w:szCs w:val="24"/>
        </w:rPr>
      </w:pPr>
      <w:r w:rsidRPr="003F687E">
        <w:rPr>
          <w:rFonts w:cs="Calibri"/>
          <w:sz w:val="24"/>
          <w:szCs w:val="24"/>
        </w:rPr>
        <w:t>Powyższe ma charakter deklaratywny wyłącznie na etapie wnioskowania i będzie podlegać weryfikacji na etapie rozliczania i kontroli.</w:t>
      </w:r>
    </w:p>
    <w:p w:rsidR="005E77C2" w:rsidRPr="003F687E" w:rsidRDefault="005E77C2" w:rsidP="005E77C2">
      <w:pPr>
        <w:numPr>
          <w:ilvl w:val="0"/>
          <w:numId w:val="223"/>
        </w:numPr>
        <w:spacing w:after="0" w:line="240" w:lineRule="auto"/>
        <w:ind w:left="357" w:hanging="357"/>
        <w:rPr>
          <w:rFonts w:cs="Calibri"/>
          <w:sz w:val="24"/>
          <w:szCs w:val="24"/>
        </w:rPr>
      </w:pPr>
      <w:r w:rsidRPr="003F687E">
        <w:rPr>
          <w:rFonts w:cs="Calibri"/>
          <w:sz w:val="24"/>
          <w:szCs w:val="24"/>
        </w:rPr>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w:t>
      </w:r>
      <w:r w:rsidRPr="003F687E">
        <w:rPr>
          <w:rFonts w:cs="Calibri"/>
          <w:i/>
          <w:sz w:val="24"/>
          <w:szCs w:val="24"/>
        </w:rPr>
        <w:t xml:space="preserve"> </w:t>
      </w:r>
      <w:r w:rsidRPr="003F687E">
        <w:rPr>
          <w:rFonts w:cs="Calibri"/>
          <w:sz w:val="24"/>
          <w:szCs w:val="24"/>
        </w:rPr>
        <w:t>do czasu wyjaśnienia sprawy.</w:t>
      </w:r>
    </w:p>
    <w:p w:rsidR="005E77C2" w:rsidRPr="003F687E" w:rsidRDefault="005E77C2" w:rsidP="005E77C2">
      <w:pPr>
        <w:numPr>
          <w:ilvl w:val="0"/>
          <w:numId w:val="223"/>
        </w:numPr>
        <w:spacing w:after="0" w:line="240" w:lineRule="auto"/>
        <w:ind w:left="357" w:hanging="357"/>
        <w:rPr>
          <w:rFonts w:cs="Calibri"/>
          <w:sz w:val="24"/>
          <w:szCs w:val="24"/>
        </w:rPr>
      </w:pPr>
      <w:r w:rsidRPr="003F687E">
        <w:rPr>
          <w:rFonts w:cs="Calibri"/>
          <w:sz w:val="24"/>
          <w:szCs w:val="24"/>
        </w:rPr>
        <w:lastRenderedPageBreak/>
        <w:t xml:space="preserve">Po rozpatrzeniu sprawy przez właściwy organ/instytucję, w zależności od okoliczności może to oznaczać uznanie za niekwalifikowalne wszystkich wydatków w ramach Projektu </w:t>
      </w:r>
      <w:r w:rsidRPr="003F687E">
        <w:rPr>
          <w:rFonts w:cs="Calibri"/>
          <w:sz w:val="24"/>
          <w:szCs w:val="24"/>
        </w:rPr>
        <w:br/>
        <w:t xml:space="preserve">i obciążenie Beneficjenta korektą finansową lub pomniejszeniem wydatków, o których mowa w art. 26 ustawy wdrożeniowej. </w:t>
      </w:r>
    </w:p>
    <w:p w:rsidR="005E77C2" w:rsidRPr="003F687E" w:rsidRDefault="005E77C2" w:rsidP="005E77C2">
      <w:pPr>
        <w:numPr>
          <w:ilvl w:val="0"/>
          <w:numId w:val="223"/>
        </w:numPr>
        <w:spacing w:after="0" w:line="240" w:lineRule="auto"/>
        <w:ind w:left="357" w:hanging="357"/>
        <w:rPr>
          <w:rFonts w:cs="Calibri"/>
          <w:sz w:val="24"/>
          <w:szCs w:val="24"/>
        </w:rPr>
      </w:pPr>
      <w:r w:rsidRPr="003F687E">
        <w:rPr>
          <w:rFonts w:cs="Calibri"/>
          <w:sz w:val="24"/>
          <w:szCs w:val="24"/>
        </w:rPr>
        <w:t xml:space="preserve">W przypadku rażących lub notorycznych naruszeń </w:t>
      </w:r>
      <w:r w:rsidRPr="003F687E">
        <w:rPr>
          <w:rFonts w:cs="Calibri"/>
          <w:i/>
          <w:sz w:val="24"/>
          <w:szCs w:val="24"/>
        </w:rPr>
        <w:t>Standardów dostępności dla polityki spójności 2021-2027</w:t>
      </w:r>
      <w:r w:rsidRPr="003F687E">
        <w:rPr>
          <w:rFonts w:cs="Calibri"/>
          <w:sz w:val="24"/>
          <w:szCs w:val="24"/>
        </w:rPr>
        <w:t xml:space="preserve">, stanowiących załącznik nr 2 do </w:t>
      </w:r>
      <w:r w:rsidRPr="003F687E">
        <w:rPr>
          <w:rFonts w:cs="Calibri"/>
          <w:i/>
          <w:sz w:val="24"/>
          <w:szCs w:val="24"/>
        </w:rPr>
        <w:t xml:space="preserve">Wytycznych dotyczących zasad równościowych </w:t>
      </w:r>
      <w:r w:rsidRPr="003F687E">
        <w:rPr>
          <w:rFonts w:cs="Calibri"/>
          <w:sz w:val="24"/>
          <w:szCs w:val="24"/>
        </w:rPr>
        <w:t>lub uchylania się beneficjenta od realizacji działań naprawczych Instytucja Pośrednicząca FEO 2021-2027 może uznać część wydatków za niekwalifikowalne. Skutkować może to obciążeniem Beneficjenta korektą finansową lub pomniejszeniem wydatków, o których mowa w art. 26 ustawy wdrożeniowej.</w:t>
      </w:r>
    </w:p>
    <w:p w:rsidR="00214367" w:rsidRPr="003F687E" w:rsidRDefault="00214367" w:rsidP="006402B2">
      <w:pPr>
        <w:spacing w:after="0" w:line="240" w:lineRule="auto"/>
        <w:rPr>
          <w:rFonts w:cs="Calibri"/>
          <w:b/>
          <w:sz w:val="24"/>
          <w:szCs w:val="24"/>
        </w:rPr>
      </w:pPr>
    </w:p>
    <w:p w:rsidR="00BA0FAC" w:rsidRPr="007D030E" w:rsidRDefault="00A75DF8" w:rsidP="00B93A5E">
      <w:pPr>
        <w:spacing w:after="0" w:line="240" w:lineRule="auto"/>
        <w:rPr>
          <w:rFonts w:cs="Calibri"/>
          <w:b/>
          <w:color w:val="000000"/>
          <w:sz w:val="24"/>
          <w:szCs w:val="24"/>
        </w:rPr>
      </w:pPr>
      <w:r w:rsidRPr="007D030E">
        <w:rPr>
          <w:rFonts w:cs="Calibri"/>
          <w:b/>
          <w:color w:val="000000"/>
          <w:sz w:val="24"/>
          <w:szCs w:val="24"/>
        </w:rPr>
        <w:t>Rozwiązanie U</w:t>
      </w:r>
      <w:r w:rsidR="00BA0FAC" w:rsidRPr="007D030E">
        <w:rPr>
          <w:rFonts w:cs="Calibri"/>
          <w:b/>
          <w:color w:val="000000"/>
          <w:sz w:val="24"/>
          <w:szCs w:val="24"/>
        </w:rPr>
        <w:t>mowy</w:t>
      </w:r>
    </w:p>
    <w:p w:rsidR="00BA0FAC" w:rsidRPr="007D030E" w:rsidRDefault="00DD0C76" w:rsidP="00B93A5E">
      <w:pPr>
        <w:spacing w:after="0" w:line="240" w:lineRule="auto"/>
        <w:rPr>
          <w:rFonts w:cs="Calibri"/>
          <w:b/>
          <w:color w:val="000000"/>
          <w:sz w:val="24"/>
          <w:szCs w:val="24"/>
        </w:rPr>
      </w:pPr>
      <w:r w:rsidRPr="007D030E">
        <w:rPr>
          <w:rFonts w:cs="Calibri"/>
          <w:b/>
          <w:color w:val="000000"/>
          <w:sz w:val="24"/>
          <w:szCs w:val="24"/>
        </w:rPr>
        <w:t xml:space="preserve">§ </w:t>
      </w:r>
      <w:r w:rsidR="004D29C9">
        <w:rPr>
          <w:rFonts w:cs="Calibri"/>
          <w:b/>
          <w:color w:val="000000"/>
          <w:sz w:val="24"/>
          <w:szCs w:val="24"/>
        </w:rPr>
        <w:t>27</w:t>
      </w:r>
    </w:p>
    <w:p w:rsidR="00BE4C50" w:rsidRPr="007D030E" w:rsidRDefault="00BA0FAC" w:rsidP="00B93A5E">
      <w:pPr>
        <w:pStyle w:val="Pisma"/>
        <w:numPr>
          <w:ilvl w:val="0"/>
          <w:numId w:val="54"/>
        </w:numPr>
        <w:tabs>
          <w:tab w:val="clear" w:pos="757"/>
        </w:tabs>
        <w:suppressAutoHyphens/>
        <w:autoSpaceDE/>
        <w:ind w:left="357" w:hanging="357"/>
        <w:jc w:val="left"/>
        <w:rPr>
          <w:rFonts w:ascii="Calibri" w:hAnsi="Calibri" w:cs="Calibri"/>
          <w:color w:val="000000"/>
          <w:sz w:val="24"/>
          <w:lang w:eastAsia="ar-SA"/>
        </w:rPr>
      </w:pPr>
      <w:r w:rsidRPr="007D030E">
        <w:rPr>
          <w:rFonts w:ascii="Calibri" w:hAnsi="Calibri" w:cs="Calibri"/>
          <w:color w:val="000000"/>
          <w:sz w:val="24"/>
        </w:rPr>
        <w:t xml:space="preserve">Instytucja </w:t>
      </w:r>
      <w:r w:rsidR="004C4ADE" w:rsidRPr="007D030E">
        <w:rPr>
          <w:rFonts w:ascii="Calibri" w:hAnsi="Calibri" w:cs="Calibri"/>
          <w:color w:val="000000"/>
          <w:sz w:val="24"/>
        </w:rPr>
        <w:t xml:space="preserve">Pośrednicząca </w:t>
      </w:r>
      <w:r w:rsidR="00BE4C50" w:rsidRPr="007D030E">
        <w:rPr>
          <w:rFonts w:ascii="Calibri" w:hAnsi="Calibri" w:cs="Calibri"/>
          <w:color w:val="000000"/>
          <w:sz w:val="24"/>
          <w:lang w:eastAsia="ar-SA"/>
        </w:rPr>
        <w:t xml:space="preserve">może rozwiązać umowę ze skutkiem natychmiastowym, o czym informuje </w:t>
      </w:r>
      <w:r w:rsidR="00332CFF" w:rsidRPr="007D030E">
        <w:rPr>
          <w:rFonts w:ascii="Calibri" w:hAnsi="Calibri" w:cs="Calibri"/>
          <w:color w:val="000000"/>
          <w:sz w:val="24"/>
          <w:lang w:eastAsia="ar-SA"/>
        </w:rPr>
        <w:t>B</w:t>
      </w:r>
      <w:r w:rsidR="00BE4C50" w:rsidRPr="007D030E">
        <w:rPr>
          <w:rFonts w:ascii="Calibri" w:hAnsi="Calibri" w:cs="Calibri"/>
          <w:color w:val="000000"/>
          <w:sz w:val="24"/>
          <w:lang w:eastAsia="ar-SA"/>
        </w:rPr>
        <w:t xml:space="preserve">eneficjenta w formie pisemnej wraz z uzasadnieniem, w przypadku, gdy </w:t>
      </w:r>
      <w:r w:rsidR="00332CFF" w:rsidRPr="007D030E">
        <w:rPr>
          <w:rFonts w:ascii="Calibri" w:hAnsi="Calibri" w:cs="Calibri"/>
          <w:color w:val="000000"/>
          <w:sz w:val="24"/>
          <w:lang w:eastAsia="ar-SA"/>
        </w:rPr>
        <w:t>B</w:t>
      </w:r>
      <w:r w:rsidR="00BE4C50" w:rsidRPr="007D030E">
        <w:rPr>
          <w:rFonts w:ascii="Calibri" w:hAnsi="Calibri" w:cs="Calibri"/>
          <w:color w:val="000000"/>
          <w:sz w:val="24"/>
          <w:lang w:eastAsia="ar-SA"/>
        </w:rPr>
        <w:t xml:space="preserve">eneficjent nie realizuje </w:t>
      </w:r>
      <w:r w:rsidR="00803D14" w:rsidRPr="007D030E">
        <w:rPr>
          <w:rFonts w:ascii="Calibri" w:hAnsi="Calibri" w:cs="Calibri"/>
          <w:color w:val="000000"/>
          <w:sz w:val="24"/>
          <w:lang w:eastAsia="ar-SA"/>
        </w:rPr>
        <w:t>P</w:t>
      </w:r>
      <w:r w:rsidR="00BE4C50" w:rsidRPr="007D030E">
        <w:rPr>
          <w:rFonts w:ascii="Calibri" w:hAnsi="Calibri" w:cs="Calibri"/>
          <w:color w:val="000000"/>
          <w:sz w:val="24"/>
          <w:lang w:eastAsia="ar-SA"/>
        </w:rPr>
        <w:t xml:space="preserve">rojektu na warunkach określonych w umowie, </w:t>
      </w:r>
      <w:r w:rsidR="00AC7491" w:rsidRPr="007D030E">
        <w:rPr>
          <w:rFonts w:ascii="Calibri" w:hAnsi="Calibri" w:cs="Calibri"/>
          <w:color w:val="000000"/>
          <w:sz w:val="24"/>
          <w:lang w:eastAsia="ar-SA"/>
        </w:rPr>
        <w:br/>
      </w:r>
      <w:r w:rsidR="00BE4C50" w:rsidRPr="007D030E">
        <w:rPr>
          <w:rFonts w:ascii="Calibri" w:hAnsi="Calibri" w:cs="Calibri"/>
          <w:color w:val="000000"/>
          <w:sz w:val="24"/>
          <w:lang w:eastAsia="ar-SA"/>
        </w:rPr>
        <w:t xml:space="preserve">a w szczególności gdy: </w:t>
      </w:r>
    </w:p>
    <w:p w:rsidR="006F4FD4" w:rsidRPr="007D030E" w:rsidRDefault="00A024E3" w:rsidP="00B93A5E">
      <w:pPr>
        <w:numPr>
          <w:ilvl w:val="0"/>
          <w:numId w:val="168"/>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 xml:space="preserve">eneficjent nie wywiązuje się z obowiązków nałożonych na niego w umowie, </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 xml:space="preserve">eneficjent realizuje </w:t>
      </w:r>
      <w:r w:rsidR="00803D14" w:rsidRPr="007D030E">
        <w:rPr>
          <w:rFonts w:eastAsia="Times New Roman" w:cs="Calibri"/>
          <w:color w:val="000000"/>
          <w:sz w:val="24"/>
          <w:szCs w:val="24"/>
          <w:lang w:eastAsia="ar-SA"/>
        </w:rPr>
        <w:t>P</w:t>
      </w:r>
      <w:r w:rsidR="00BE4C50" w:rsidRPr="007D030E">
        <w:rPr>
          <w:rFonts w:eastAsia="Times New Roman" w:cs="Calibri"/>
          <w:color w:val="000000"/>
          <w:sz w:val="24"/>
          <w:szCs w:val="24"/>
          <w:lang w:eastAsia="ar-SA"/>
        </w:rPr>
        <w:t>rojekt w sposób niezgodny z umową, przepisami prawa unijnego lub krajowego lub zasadami realizacji</w:t>
      </w:r>
      <w:r w:rsidR="00117CB2" w:rsidRPr="007D030E">
        <w:rPr>
          <w:rFonts w:eastAsia="Times New Roman" w:cs="Calibri"/>
          <w:color w:val="000000"/>
          <w:sz w:val="24"/>
          <w:szCs w:val="24"/>
          <w:lang w:eastAsia="ar-SA"/>
        </w:rPr>
        <w:t xml:space="preserve"> FEO 2021-2027</w:t>
      </w:r>
      <w:r w:rsidR="00BE4C50" w:rsidRPr="007D030E">
        <w:rPr>
          <w:rFonts w:eastAsia="Times New Roman" w:cs="Calibri"/>
          <w:color w:val="000000"/>
          <w:sz w:val="24"/>
          <w:szCs w:val="24"/>
          <w:lang w:eastAsia="ar-SA"/>
        </w:rPr>
        <w:t xml:space="preserve">, </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 xml:space="preserve">eneficjent opóźnia się w realizacji </w:t>
      </w:r>
      <w:r w:rsidR="00803D14" w:rsidRPr="007D030E">
        <w:rPr>
          <w:rFonts w:eastAsia="Times New Roman" w:cs="Calibri"/>
          <w:color w:val="000000"/>
          <w:sz w:val="24"/>
          <w:szCs w:val="24"/>
          <w:lang w:eastAsia="ar-SA"/>
        </w:rPr>
        <w:t>P</w:t>
      </w:r>
      <w:r w:rsidR="00BE4C50" w:rsidRPr="007D030E">
        <w:rPr>
          <w:rFonts w:eastAsia="Times New Roman" w:cs="Calibri"/>
          <w:color w:val="000000"/>
          <w:sz w:val="24"/>
          <w:szCs w:val="24"/>
          <w:lang w:eastAsia="ar-SA"/>
        </w:rPr>
        <w:t>rojektu w stosunku do harmonogramu rzeczowo-finansowego tak dalece, że okoliczności czynią zasadnym przypuszczenie, że ukończenie projektu nie nastąpi w terminie wynikającym z harmonogramu projektu,</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 xml:space="preserve">eneficjent zaprzestał realizacji umowy na skutek siły wyższej, a w opinii </w:t>
      </w:r>
      <w:r w:rsidR="004C4ADE" w:rsidRPr="007D030E">
        <w:rPr>
          <w:rFonts w:eastAsia="Times New Roman" w:cs="Calibri"/>
          <w:color w:val="000000"/>
          <w:sz w:val="24"/>
          <w:szCs w:val="24"/>
          <w:lang w:eastAsia="ar-SA"/>
        </w:rPr>
        <w:t>Instytucji Pośredniczącej</w:t>
      </w:r>
      <w:r w:rsidR="00BE4C50" w:rsidRPr="007D030E">
        <w:rPr>
          <w:rFonts w:eastAsia="Times New Roman" w:cs="Calibri"/>
          <w:color w:val="000000"/>
          <w:sz w:val="24"/>
          <w:szCs w:val="24"/>
          <w:lang w:eastAsia="ar-SA"/>
        </w:rPr>
        <w:t xml:space="preserve"> brak jest możliwości  prawidłowej i terminowej realizacji projektu</w:t>
      </w:r>
      <w:r w:rsidR="00117CB2" w:rsidRPr="007D030E">
        <w:rPr>
          <w:rFonts w:eastAsia="Times New Roman" w:cs="Calibri"/>
          <w:color w:val="000000"/>
          <w:sz w:val="24"/>
          <w:szCs w:val="24"/>
          <w:lang w:eastAsia="ar-SA"/>
        </w:rPr>
        <w:t>,</w:t>
      </w:r>
    </w:p>
    <w:p w:rsidR="009B523B" w:rsidRPr="007D030E" w:rsidRDefault="009B523B"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Beneficjent nie przestrzega procedur udzielania zamówień,</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eneficjent nie przestrzega zasad</w:t>
      </w:r>
      <w:r w:rsidR="00BE4C50" w:rsidRPr="007D030E">
        <w:rPr>
          <w:rFonts w:eastAsia="Times New Roman" w:cs="Calibri"/>
          <w:color w:val="000000"/>
          <w:spacing w:val="-1"/>
          <w:w w:val="105"/>
          <w:sz w:val="24"/>
          <w:szCs w:val="24"/>
          <w:lang w:eastAsia="ar-SA"/>
        </w:rPr>
        <w:t xml:space="preserve"> przejrzystości, jawności i uczciwej konkurencji</w:t>
      </w:r>
      <w:r w:rsidR="00BE4C50" w:rsidRPr="007D030E">
        <w:rPr>
          <w:rFonts w:eastAsia="Times New Roman" w:cs="Calibri"/>
          <w:color w:val="000000"/>
          <w:sz w:val="24"/>
          <w:szCs w:val="24"/>
          <w:lang w:eastAsia="ar-SA"/>
        </w:rPr>
        <w:t>, w rozumieniu wytycznych</w:t>
      </w:r>
      <w:r w:rsidR="00DB3605" w:rsidRPr="007D030E">
        <w:rPr>
          <w:rFonts w:eastAsia="Times New Roman" w:cs="Calibri"/>
          <w:color w:val="000000"/>
          <w:sz w:val="24"/>
          <w:szCs w:val="24"/>
          <w:lang w:eastAsia="ar-SA"/>
        </w:rPr>
        <w:t xml:space="preserve"> ujętych w § 4</w:t>
      </w:r>
      <w:r w:rsidR="00DD0D0F" w:rsidRPr="007D030E">
        <w:rPr>
          <w:rFonts w:eastAsia="Times New Roman" w:cs="Calibri"/>
          <w:color w:val="000000"/>
          <w:sz w:val="24"/>
          <w:szCs w:val="24"/>
          <w:lang w:eastAsia="ar-SA"/>
        </w:rPr>
        <w:t xml:space="preserve"> </w:t>
      </w:r>
      <w:r w:rsidR="00DB3605" w:rsidRPr="007D030E">
        <w:rPr>
          <w:rFonts w:eastAsia="Times New Roman" w:cs="Calibri"/>
          <w:color w:val="000000"/>
          <w:sz w:val="24"/>
          <w:szCs w:val="24"/>
          <w:lang w:eastAsia="ar-SA"/>
        </w:rPr>
        <w:t>ust. 1</w:t>
      </w:r>
      <w:r w:rsidR="00BE4C50" w:rsidRPr="007D030E">
        <w:rPr>
          <w:rFonts w:eastAsia="Times New Roman" w:cs="Calibri"/>
          <w:color w:val="000000"/>
          <w:sz w:val="24"/>
          <w:szCs w:val="24"/>
          <w:lang w:eastAsia="ar-SA"/>
        </w:rPr>
        <w:t>,</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 xml:space="preserve">eneficjent wykorzystał przekazane środki w całości lub w części na inny cel </w:t>
      </w:r>
      <w:r w:rsidR="00BE4C50" w:rsidRPr="007D030E">
        <w:rPr>
          <w:rFonts w:eastAsia="Times New Roman" w:cs="Calibri"/>
          <w:color w:val="000000"/>
          <w:spacing w:val="-1"/>
          <w:w w:val="105"/>
          <w:sz w:val="24"/>
          <w:szCs w:val="24"/>
          <w:lang w:eastAsia="ar-SA"/>
        </w:rPr>
        <w:t>niż określony w projekcie lub niezgodnie z niniejszą umową, przepisami prawa,</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 xml:space="preserve">eneficjent z przyczyn leżących po jego stronie nie zrealizował lub nie utrzymał celów i wskaźników </w:t>
      </w:r>
      <w:r w:rsidR="00803D14" w:rsidRPr="007D030E">
        <w:rPr>
          <w:rFonts w:eastAsia="Times New Roman" w:cs="Calibri"/>
          <w:color w:val="000000"/>
          <w:sz w:val="24"/>
          <w:szCs w:val="24"/>
          <w:lang w:eastAsia="ar-SA"/>
        </w:rPr>
        <w:t>P</w:t>
      </w:r>
      <w:r w:rsidR="00BE4C50" w:rsidRPr="007D030E">
        <w:rPr>
          <w:rFonts w:eastAsia="Times New Roman" w:cs="Calibri"/>
          <w:color w:val="000000"/>
          <w:sz w:val="24"/>
          <w:szCs w:val="24"/>
          <w:lang w:eastAsia="ar-SA"/>
        </w:rPr>
        <w:t>rojektu</w:t>
      </w:r>
      <w:r w:rsidR="00117CB2" w:rsidRPr="007D030E">
        <w:rPr>
          <w:rFonts w:eastAsia="Times New Roman" w:cs="Calibri"/>
          <w:color w:val="000000"/>
          <w:sz w:val="24"/>
          <w:szCs w:val="24"/>
          <w:lang w:eastAsia="ar-SA"/>
        </w:rPr>
        <w:t>,</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cs="Calibri"/>
          <w:color w:val="000000"/>
          <w:sz w:val="24"/>
          <w:szCs w:val="24"/>
        </w:rPr>
        <w:t>B</w:t>
      </w:r>
      <w:r w:rsidR="00BE4C50" w:rsidRPr="007D030E">
        <w:rPr>
          <w:rFonts w:cs="Calibri"/>
          <w:color w:val="000000"/>
          <w:sz w:val="24"/>
          <w:szCs w:val="24"/>
        </w:rPr>
        <w:t>eneficjent w celu</w:t>
      </w:r>
      <w:r w:rsidR="00BE4C50" w:rsidRPr="007D030E">
        <w:rPr>
          <w:rFonts w:eastAsia="Times New Roman" w:cs="Calibri"/>
          <w:color w:val="000000"/>
          <w:sz w:val="24"/>
          <w:szCs w:val="24"/>
          <w:lang w:eastAsia="ar-SA"/>
        </w:rPr>
        <w:t xml:space="preserve"> </w:t>
      </w:r>
      <w:r w:rsidR="00BE4C50" w:rsidRPr="007D030E">
        <w:rPr>
          <w:rFonts w:cs="Calibri"/>
          <w:color w:val="000000"/>
          <w:sz w:val="24"/>
          <w:szCs w:val="24"/>
        </w:rPr>
        <w:t xml:space="preserve">uzyskania dofinansowania złożył </w:t>
      </w:r>
      <w:r w:rsidR="00637354" w:rsidRPr="007D030E">
        <w:rPr>
          <w:rFonts w:cs="Calibri"/>
          <w:color w:val="000000"/>
          <w:sz w:val="24"/>
          <w:szCs w:val="24"/>
        </w:rPr>
        <w:t xml:space="preserve">do Instytucji </w:t>
      </w:r>
      <w:r w:rsidR="004C4ADE" w:rsidRPr="007D030E">
        <w:rPr>
          <w:rFonts w:cs="Calibri"/>
          <w:color w:val="000000"/>
          <w:sz w:val="24"/>
          <w:szCs w:val="24"/>
        </w:rPr>
        <w:t xml:space="preserve">Pośredniczącej </w:t>
      </w:r>
      <w:r w:rsidR="00BE4C50" w:rsidRPr="007D030E">
        <w:rPr>
          <w:rFonts w:cs="Calibri"/>
          <w:color w:val="000000"/>
          <w:sz w:val="24"/>
          <w:szCs w:val="24"/>
        </w:rPr>
        <w:t>podrobione, przerobione lub stwierdzające nieprawdę dokumenty</w:t>
      </w:r>
      <w:r w:rsidR="00117CB2" w:rsidRPr="007D030E">
        <w:rPr>
          <w:rFonts w:cs="Calibri"/>
          <w:color w:val="000000"/>
          <w:sz w:val="24"/>
          <w:szCs w:val="24"/>
        </w:rPr>
        <w:t>,</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cs="Calibri"/>
          <w:color w:val="000000"/>
          <w:sz w:val="24"/>
          <w:szCs w:val="24"/>
        </w:rPr>
        <w:t>B</w:t>
      </w:r>
      <w:r w:rsidR="00BE4C50" w:rsidRPr="007D030E">
        <w:rPr>
          <w:rFonts w:cs="Calibri"/>
          <w:color w:val="000000"/>
          <w:sz w:val="24"/>
          <w:szCs w:val="24"/>
        </w:rPr>
        <w:t>eneficjent w celu uzyskania dofinansowania przedstawił niepełne</w:t>
      </w:r>
      <w:r w:rsidR="00BE4C50" w:rsidRPr="007D030E">
        <w:rPr>
          <w:rFonts w:eastAsia="Times New Roman" w:cs="Calibri"/>
          <w:color w:val="000000"/>
          <w:sz w:val="24"/>
          <w:szCs w:val="24"/>
          <w:lang w:eastAsia="ar-SA"/>
        </w:rPr>
        <w:t xml:space="preserve"> </w:t>
      </w:r>
      <w:r w:rsidR="00BE4C50" w:rsidRPr="007D030E">
        <w:rPr>
          <w:rFonts w:cs="Calibri"/>
          <w:color w:val="000000"/>
          <w:sz w:val="24"/>
          <w:szCs w:val="24"/>
        </w:rPr>
        <w:t>o</w:t>
      </w:r>
      <w:r w:rsidR="00BE4C50" w:rsidRPr="007D030E">
        <w:rPr>
          <w:rFonts w:eastAsia="TimesNewRoman" w:cs="Calibri"/>
          <w:color w:val="000000"/>
          <w:sz w:val="24"/>
          <w:szCs w:val="24"/>
        </w:rPr>
        <w:t>ś</w:t>
      </w:r>
      <w:r w:rsidR="00BE4C50" w:rsidRPr="007D030E">
        <w:rPr>
          <w:rFonts w:cs="Calibri"/>
          <w:color w:val="000000"/>
          <w:sz w:val="24"/>
          <w:szCs w:val="24"/>
        </w:rPr>
        <w:t>wiadczenia lub dokumenty</w:t>
      </w:r>
      <w:r w:rsidR="00117CB2" w:rsidRPr="007D030E">
        <w:rPr>
          <w:rFonts w:cs="Calibri"/>
          <w:color w:val="000000"/>
          <w:sz w:val="24"/>
          <w:szCs w:val="24"/>
        </w:rPr>
        <w:t>,</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 xml:space="preserve">eneficjent nie usunął stwierdzonych w ramach realizacji </w:t>
      </w:r>
      <w:r w:rsidR="00803D14" w:rsidRPr="007D030E">
        <w:rPr>
          <w:rFonts w:eastAsia="Times New Roman" w:cs="Calibri"/>
          <w:color w:val="000000"/>
          <w:sz w:val="24"/>
          <w:szCs w:val="24"/>
          <w:lang w:eastAsia="ar-SA"/>
        </w:rPr>
        <w:t>P</w:t>
      </w:r>
      <w:r w:rsidR="00BE4C50" w:rsidRPr="007D030E">
        <w:rPr>
          <w:rFonts w:eastAsia="Times New Roman" w:cs="Calibri"/>
          <w:color w:val="000000"/>
          <w:sz w:val="24"/>
          <w:szCs w:val="24"/>
          <w:lang w:eastAsia="ar-SA"/>
        </w:rPr>
        <w:t xml:space="preserve">rojektu uchybień </w:t>
      </w:r>
      <w:r w:rsidR="00AC7491" w:rsidRPr="007D030E">
        <w:rPr>
          <w:rFonts w:eastAsia="Times New Roman" w:cs="Calibri"/>
          <w:color w:val="000000"/>
          <w:sz w:val="24"/>
          <w:szCs w:val="24"/>
          <w:lang w:eastAsia="ar-SA"/>
        </w:rPr>
        <w:br/>
      </w:r>
      <w:r w:rsidR="00BE4C50" w:rsidRPr="007D030E">
        <w:rPr>
          <w:rFonts w:eastAsia="Times New Roman" w:cs="Calibri"/>
          <w:color w:val="000000"/>
          <w:sz w:val="24"/>
          <w:szCs w:val="24"/>
          <w:lang w:eastAsia="ar-SA"/>
        </w:rPr>
        <w:t>w terminie określonym przez instytucje do tego uprawnione</w:t>
      </w:r>
      <w:r w:rsidR="00117CB2" w:rsidRPr="007D030E">
        <w:rPr>
          <w:rFonts w:eastAsia="Times New Roman" w:cs="Calibri"/>
          <w:color w:val="000000"/>
          <w:sz w:val="24"/>
          <w:szCs w:val="24"/>
          <w:lang w:eastAsia="ar-SA"/>
        </w:rPr>
        <w:t>,</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eneficjent nie przedłożył w określonym terminie</w:t>
      </w:r>
      <w:r w:rsidR="003771C3" w:rsidRPr="007D030E">
        <w:rPr>
          <w:rFonts w:eastAsia="Times New Roman" w:cs="Calibri"/>
          <w:color w:val="000000"/>
          <w:sz w:val="24"/>
          <w:szCs w:val="24"/>
          <w:lang w:eastAsia="ar-SA"/>
        </w:rPr>
        <w:t xml:space="preserve">, </w:t>
      </w:r>
      <w:r w:rsidR="00BE4C50" w:rsidRPr="007D030E">
        <w:rPr>
          <w:rFonts w:eastAsia="Times New Roman" w:cs="Calibri"/>
          <w:color w:val="000000"/>
          <w:sz w:val="24"/>
          <w:szCs w:val="24"/>
          <w:lang w:eastAsia="ar-SA"/>
        </w:rPr>
        <w:t xml:space="preserve">wypełnionych poprawnie sprawozdań z realizacji </w:t>
      </w:r>
      <w:r w:rsidR="00803D14" w:rsidRPr="007D030E">
        <w:rPr>
          <w:rFonts w:eastAsia="Times New Roman" w:cs="Calibri"/>
          <w:color w:val="000000"/>
          <w:sz w:val="24"/>
          <w:szCs w:val="24"/>
          <w:lang w:eastAsia="ar-SA"/>
        </w:rPr>
        <w:t>P</w:t>
      </w:r>
      <w:r w:rsidR="00BE4C50" w:rsidRPr="007D030E">
        <w:rPr>
          <w:rFonts w:eastAsia="Times New Roman" w:cs="Calibri"/>
          <w:color w:val="000000"/>
          <w:sz w:val="24"/>
          <w:szCs w:val="24"/>
          <w:lang w:eastAsia="ar-SA"/>
        </w:rPr>
        <w:t>rojektu, wniosków o płatność w tym rozliczających zaliczkę oraz o płatność końcową</w:t>
      </w:r>
      <w:r w:rsidR="00117CB2" w:rsidRPr="007D030E">
        <w:rPr>
          <w:rFonts w:eastAsia="Times New Roman" w:cs="Calibri"/>
          <w:color w:val="000000"/>
          <w:sz w:val="24"/>
          <w:szCs w:val="24"/>
          <w:lang w:eastAsia="ar-SA"/>
        </w:rPr>
        <w:t>,</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 xml:space="preserve">eneficjent odmówił lub nie poddał się kontroli prowadzonej przez </w:t>
      </w:r>
      <w:r w:rsidR="004C4ADE" w:rsidRPr="007D030E">
        <w:rPr>
          <w:rFonts w:eastAsia="Times New Roman" w:cs="Calibri"/>
          <w:color w:val="000000"/>
          <w:sz w:val="24"/>
          <w:szCs w:val="24"/>
          <w:lang w:eastAsia="ar-SA"/>
        </w:rPr>
        <w:t>Instytucję Pośredniczącą</w:t>
      </w:r>
      <w:r w:rsidR="00BE4C50" w:rsidRPr="007D030E">
        <w:rPr>
          <w:rFonts w:eastAsia="Times New Roman" w:cs="Calibri"/>
          <w:color w:val="000000"/>
          <w:sz w:val="24"/>
          <w:szCs w:val="24"/>
          <w:lang w:eastAsia="ar-SA"/>
        </w:rPr>
        <w:t xml:space="preserve"> bądź inne uprawnione instytucje</w:t>
      </w:r>
      <w:r w:rsidR="00117CB2" w:rsidRPr="007D030E">
        <w:rPr>
          <w:rFonts w:eastAsia="Times New Roman" w:cs="Calibri"/>
          <w:color w:val="000000"/>
          <w:sz w:val="24"/>
          <w:szCs w:val="24"/>
          <w:lang w:eastAsia="ar-SA"/>
        </w:rPr>
        <w:t>,</w:t>
      </w:r>
    </w:p>
    <w:p w:rsidR="00F147E9" w:rsidRPr="007D030E" w:rsidRDefault="00BE4C50"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pacing w:val="-1"/>
          <w:w w:val="105"/>
          <w:sz w:val="24"/>
          <w:szCs w:val="24"/>
          <w:lang w:eastAsia="ar-SA"/>
        </w:rPr>
        <w:lastRenderedPageBreak/>
        <w:t xml:space="preserve">w wyniku kontroli prowadzonej przez </w:t>
      </w:r>
      <w:r w:rsidR="005E0500" w:rsidRPr="007D030E">
        <w:rPr>
          <w:rFonts w:eastAsia="Times New Roman" w:cs="Calibri"/>
          <w:color w:val="000000"/>
          <w:spacing w:val="-1"/>
          <w:w w:val="105"/>
          <w:sz w:val="24"/>
          <w:szCs w:val="24"/>
          <w:lang w:eastAsia="ar-SA"/>
        </w:rPr>
        <w:t>Instytucję Pośredniczącą</w:t>
      </w:r>
      <w:r w:rsidRPr="007D030E">
        <w:rPr>
          <w:rFonts w:eastAsia="Times New Roman" w:cs="Calibri"/>
          <w:color w:val="000000"/>
          <w:spacing w:val="-1"/>
          <w:w w:val="105"/>
          <w:sz w:val="24"/>
          <w:szCs w:val="24"/>
          <w:lang w:eastAsia="ar-SA"/>
        </w:rPr>
        <w:t xml:space="preserve"> zostało stwierdzone, że dofinansowany projekt został ukończony lub w pełni zrealizowany przed złożeniem wniosku o dofinansowanie,</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 xml:space="preserve">eneficjent nie wniósł zabezpieczenia prawidłowej realizacji umowy w formie </w:t>
      </w:r>
      <w:r w:rsidR="00AC7491" w:rsidRPr="007D030E">
        <w:rPr>
          <w:rFonts w:eastAsia="Times New Roman" w:cs="Calibri"/>
          <w:color w:val="000000"/>
          <w:sz w:val="24"/>
          <w:szCs w:val="24"/>
          <w:lang w:eastAsia="ar-SA"/>
        </w:rPr>
        <w:br/>
      </w:r>
      <w:r w:rsidR="00BE4C50" w:rsidRPr="007D030E">
        <w:rPr>
          <w:rFonts w:eastAsia="Times New Roman" w:cs="Calibri"/>
          <w:color w:val="000000"/>
          <w:sz w:val="24"/>
          <w:szCs w:val="24"/>
          <w:lang w:eastAsia="ar-SA"/>
        </w:rPr>
        <w:t>i terminie określonym w</w:t>
      </w:r>
      <w:r w:rsidR="00C003D2" w:rsidRPr="007D030E">
        <w:rPr>
          <w:rFonts w:eastAsia="Times New Roman" w:cs="Calibri"/>
          <w:color w:val="000000"/>
          <w:sz w:val="24"/>
          <w:szCs w:val="24"/>
          <w:lang w:eastAsia="ar-SA"/>
        </w:rPr>
        <w:t> § 1</w:t>
      </w:r>
      <w:r w:rsidR="00217B64">
        <w:rPr>
          <w:rFonts w:eastAsia="Times New Roman" w:cs="Calibri"/>
          <w:color w:val="000000"/>
          <w:sz w:val="24"/>
          <w:szCs w:val="24"/>
          <w:lang w:eastAsia="ar-SA"/>
        </w:rPr>
        <w:t>7</w:t>
      </w:r>
      <w:r w:rsidR="005E0500" w:rsidRPr="007D030E">
        <w:rPr>
          <w:rFonts w:eastAsia="Times New Roman" w:cs="Calibri"/>
          <w:color w:val="000000"/>
          <w:sz w:val="24"/>
          <w:szCs w:val="24"/>
          <w:lang w:eastAsia="ar-SA"/>
        </w:rPr>
        <w:t>,</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BE4C50" w:rsidRPr="007D030E">
        <w:rPr>
          <w:rFonts w:eastAsia="Times New Roman" w:cs="Calibri"/>
          <w:color w:val="000000"/>
          <w:sz w:val="24"/>
          <w:szCs w:val="24"/>
          <w:lang w:eastAsia="ar-SA"/>
        </w:rPr>
        <w:t>eneficjen</w:t>
      </w:r>
      <w:r w:rsidR="0040531D" w:rsidRPr="007D030E">
        <w:rPr>
          <w:rFonts w:eastAsia="Times New Roman" w:cs="Calibri"/>
          <w:color w:val="000000"/>
          <w:sz w:val="24"/>
          <w:szCs w:val="24"/>
          <w:lang w:eastAsia="ar-SA"/>
        </w:rPr>
        <w:t xml:space="preserve">t z własnej </w:t>
      </w:r>
      <w:r w:rsidR="00DB3605" w:rsidRPr="007D030E">
        <w:rPr>
          <w:rFonts w:eastAsia="Times New Roman" w:cs="Calibri"/>
          <w:color w:val="000000"/>
          <w:sz w:val="24"/>
          <w:szCs w:val="24"/>
          <w:lang w:eastAsia="ar-SA"/>
        </w:rPr>
        <w:t>winy</w:t>
      </w:r>
      <w:r w:rsidR="00BE4C50" w:rsidRPr="007D030E">
        <w:rPr>
          <w:rFonts w:eastAsia="Times New Roman" w:cs="Calibri"/>
          <w:color w:val="000000"/>
          <w:sz w:val="24"/>
          <w:szCs w:val="24"/>
          <w:lang w:eastAsia="ar-SA"/>
        </w:rPr>
        <w:t xml:space="preserve"> nie rozpoczął realizacji projektu w </w:t>
      </w:r>
      <w:r w:rsidR="0040531D" w:rsidRPr="007D030E">
        <w:rPr>
          <w:rFonts w:eastAsia="Times New Roman" w:cs="Calibri"/>
          <w:color w:val="000000"/>
          <w:sz w:val="24"/>
          <w:szCs w:val="24"/>
          <w:lang w:eastAsia="ar-SA"/>
        </w:rPr>
        <w:t>ciągu</w:t>
      </w:r>
      <w:r w:rsidR="00BE4C50" w:rsidRPr="007D030E">
        <w:rPr>
          <w:rFonts w:eastAsia="Times New Roman" w:cs="Calibri"/>
          <w:color w:val="000000"/>
          <w:sz w:val="24"/>
          <w:szCs w:val="24"/>
          <w:lang w:eastAsia="ar-SA"/>
        </w:rPr>
        <w:t xml:space="preserve"> 3 miesięcy od </w:t>
      </w:r>
      <w:r w:rsidR="0040531D" w:rsidRPr="007D030E">
        <w:rPr>
          <w:rFonts w:eastAsia="Times New Roman" w:cs="Calibri"/>
          <w:color w:val="000000"/>
          <w:sz w:val="24"/>
          <w:szCs w:val="24"/>
          <w:lang w:eastAsia="ar-SA"/>
        </w:rPr>
        <w:t>ustalonej we wniosku początkowej daty okresu realizacji Projektu,</w:t>
      </w:r>
    </w:p>
    <w:p w:rsidR="00F147E9" w:rsidRPr="007D030E" w:rsidRDefault="00A024E3"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B</w:t>
      </w:r>
      <w:r w:rsidR="00637354" w:rsidRPr="007D030E">
        <w:rPr>
          <w:rFonts w:eastAsia="Times New Roman" w:cs="Calibri"/>
          <w:color w:val="000000"/>
          <w:sz w:val="24"/>
          <w:szCs w:val="24"/>
          <w:lang w:eastAsia="ar-SA"/>
        </w:rPr>
        <w:t xml:space="preserve">eneficjent nie zachował trwałości projektu w rozumieniu </w:t>
      </w:r>
      <w:r w:rsidR="005E0500" w:rsidRPr="007D030E">
        <w:rPr>
          <w:rFonts w:eastAsia="Times New Roman" w:cs="Calibri"/>
          <w:color w:val="000000"/>
          <w:sz w:val="24"/>
          <w:szCs w:val="24"/>
          <w:lang w:eastAsia="ar-SA"/>
        </w:rPr>
        <w:t xml:space="preserve">art. </w:t>
      </w:r>
      <w:r w:rsidR="003E2B19" w:rsidRPr="007D030E">
        <w:rPr>
          <w:rFonts w:eastAsia="Times New Roman" w:cs="Calibri"/>
          <w:color w:val="000000"/>
          <w:sz w:val="24"/>
          <w:szCs w:val="24"/>
          <w:lang w:eastAsia="ar-SA"/>
        </w:rPr>
        <w:t>65</w:t>
      </w:r>
      <w:r w:rsidR="005E0500" w:rsidRPr="007D030E">
        <w:rPr>
          <w:rFonts w:eastAsia="Times New Roman" w:cs="Calibri"/>
          <w:color w:val="000000"/>
          <w:sz w:val="24"/>
          <w:szCs w:val="24"/>
          <w:lang w:eastAsia="ar-SA"/>
        </w:rPr>
        <w:t xml:space="preserve"> </w:t>
      </w:r>
      <w:r w:rsidR="007F2495" w:rsidRPr="007D030E">
        <w:rPr>
          <w:rFonts w:eastAsia="Times New Roman" w:cs="Calibri"/>
          <w:color w:val="000000"/>
          <w:sz w:val="24"/>
          <w:szCs w:val="24"/>
          <w:lang w:eastAsia="ar-SA"/>
        </w:rPr>
        <w:t>R</w:t>
      </w:r>
      <w:r w:rsidR="005E0500" w:rsidRPr="007D030E">
        <w:rPr>
          <w:rFonts w:eastAsia="Times New Roman" w:cs="Calibri"/>
          <w:color w:val="000000"/>
          <w:sz w:val="24"/>
          <w:szCs w:val="24"/>
          <w:lang w:eastAsia="ar-SA"/>
        </w:rPr>
        <w:t xml:space="preserve">ozporządzenia </w:t>
      </w:r>
      <w:r w:rsidR="006402B2" w:rsidRPr="007D030E">
        <w:rPr>
          <w:rFonts w:eastAsia="Times New Roman" w:cs="Calibri"/>
          <w:color w:val="000000"/>
          <w:sz w:val="24"/>
          <w:szCs w:val="24"/>
          <w:lang w:eastAsia="ar-SA"/>
        </w:rPr>
        <w:t>o</w:t>
      </w:r>
      <w:r w:rsidR="005E0500" w:rsidRPr="007D030E">
        <w:rPr>
          <w:rFonts w:eastAsia="Times New Roman" w:cs="Calibri"/>
          <w:color w:val="000000"/>
          <w:sz w:val="24"/>
          <w:szCs w:val="24"/>
          <w:lang w:eastAsia="ar-SA"/>
        </w:rPr>
        <w:t>gólnego,</w:t>
      </w:r>
    </w:p>
    <w:p w:rsidR="00F147E9" w:rsidRPr="007D030E" w:rsidRDefault="00637354" w:rsidP="00B93A5E">
      <w:pPr>
        <w:numPr>
          <w:ilvl w:val="0"/>
          <w:numId w:val="169"/>
        </w:numPr>
        <w:suppressAutoHyphens/>
        <w:autoSpaceDN w:val="0"/>
        <w:spacing w:after="0" w:line="240" w:lineRule="auto"/>
        <w:rPr>
          <w:rFonts w:eastAsia="Times New Roman" w:cs="Calibri"/>
          <w:color w:val="000000"/>
          <w:sz w:val="24"/>
          <w:szCs w:val="24"/>
          <w:lang w:eastAsia="ar-SA"/>
        </w:rPr>
      </w:pPr>
      <w:r w:rsidRPr="007D030E">
        <w:rPr>
          <w:rFonts w:eastAsia="Times New Roman" w:cs="Calibri"/>
          <w:color w:val="000000"/>
          <w:sz w:val="24"/>
          <w:szCs w:val="24"/>
          <w:lang w:eastAsia="ar-SA"/>
        </w:rPr>
        <w:t xml:space="preserve">Beneficjent dokonał zmiany formy działalności, przekształceń własnościowych, zmian charakteru prowadzonej działalności lub innych zmian bez uprzedniego poinformowania o tym fakcie Instytucji </w:t>
      </w:r>
      <w:r w:rsidR="005E0500" w:rsidRPr="007D030E">
        <w:rPr>
          <w:rFonts w:eastAsia="Times New Roman" w:cs="Calibri"/>
          <w:color w:val="000000"/>
          <w:sz w:val="24"/>
          <w:szCs w:val="24"/>
          <w:lang w:eastAsia="ar-SA"/>
        </w:rPr>
        <w:t>Pośredniczącej</w:t>
      </w:r>
      <w:r w:rsidRPr="007D030E">
        <w:rPr>
          <w:rFonts w:eastAsia="Times New Roman" w:cs="Calibri"/>
          <w:color w:val="000000"/>
          <w:sz w:val="24"/>
          <w:szCs w:val="24"/>
          <w:lang w:eastAsia="ar-SA"/>
        </w:rPr>
        <w:t xml:space="preserve">, bądź dokonał tych zmian pomimo braku zgody Instytucji </w:t>
      </w:r>
      <w:r w:rsidR="005E0500" w:rsidRPr="007D030E">
        <w:rPr>
          <w:rFonts w:eastAsia="Times New Roman" w:cs="Calibri"/>
          <w:color w:val="000000"/>
          <w:sz w:val="24"/>
          <w:szCs w:val="24"/>
          <w:lang w:eastAsia="ar-SA"/>
        </w:rPr>
        <w:t>Pośredniczącej,</w:t>
      </w:r>
    </w:p>
    <w:p w:rsidR="00BB3A34" w:rsidRPr="007D030E" w:rsidRDefault="007F2495" w:rsidP="009F4CDA">
      <w:pPr>
        <w:pStyle w:val="Tekstpodstawowy"/>
        <w:numPr>
          <w:ilvl w:val="0"/>
          <w:numId w:val="169"/>
        </w:numPr>
        <w:tabs>
          <w:tab w:val="clear" w:pos="900"/>
        </w:tabs>
        <w:suppressAutoHyphens/>
        <w:jc w:val="left"/>
        <w:rPr>
          <w:rFonts w:ascii="Calibri" w:hAnsi="Calibri" w:cs="Calibri"/>
          <w:color w:val="000000"/>
        </w:rPr>
      </w:pPr>
      <w:r w:rsidRPr="007D030E">
        <w:rPr>
          <w:rFonts w:ascii="Calibri" w:hAnsi="Calibri" w:cs="Calibri"/>
          <w:color w:val="000000"/>
        </w:rPr>
        <w:t>z</w:t>
      </w:r>
      <w:r w:rsidR="00BB3A34" w:rsidRPr="007D030E">
        <w:rPr>
          <w:rFonts w:ascii="Calibri" w:hAnsi="Calibri" w:cs="Calibri"/>
          <w:color w:val="000000"/>
        </w:rPr>
        <w:t>ostał</w:t>
      </w:r>
      <w:r w:rsidR="00930921" w:rsidRPr="007D030E">
        <w:rPr>
          <w:rFonts w:ascii="Calibri" w:hAnsi="Calibri" w:cs="Calibri"/>
          <w:color w:val="000000"/>
        </w:rPr>
        <w:t>o</w:t>
      </w:r>
      <w:r w:rsidR="00BB3A34" w:rsidRPr="007D030E">
        <w:rPr>
          <w:rFonts w:ascii="Calibri" w:hAnsi="Calibri" w:cs="Calibri"/>
          <w:color w:val="000000"/>
        </w:rPr>
        <w:t xml:space="preserve">  stwierdzon</w:t>
      </w:r>
      <w:r w:rsidR="00930921" w:rsidRPr="007D030E">
        <w:rPr>
          <w:rFonts w:ascii="Calibri" w:hAnsi="Calibri" w:cs="Calibri"/>
          <w:color w:val="000000"/>
        </w:rPr>
        <w:t>e</w:t>
      </w:r>
      <w:r w:rsidR="00BB3A34" w:rsidRPr="007D030E">
        <w:rPr>
          <w:rFonts w:ascii="Calibri" w:hAnsi="Calibri" w:cs="Calibri"/>
          <w:color w:val="000000"/>
        </w:rPr>
        <w:t xml:space="preserve"> przez </w:t>
      </w:r>
      <w:r w:rsidR="005E0500" w:rsidRPr="007D030E">
        <w:rPr>
          <w:rFonts w:ascii="Calibri" w:hAnsi="Calibri" w:cs="Calibri"/>
          <w:color w:val="000000"/>
        </w:rPr>
        <w:t>Instytucję Pośredniczącą</w:t>
      </w:r>
      <w:r w:rsidR="00BB3A34" w:rsidRPr="007D030E">
        <w:rPr>
          <w:rFonts w:ascii="Calibri" w:hAnsi="Calibri" w:cs="Calibri"/>
          <w:color w:val="000000"/>
        </w:rPr>
        <w:t xml:space="preserve"> </w:t>
      </w:r>
      <w:r w:rsidR="00930921" w:rsidRPr="007D030E">
        <w:rPr>
          <w:rFonts w:ascii="Calibri" w:hAnsi="Calibri" w:cs="Calibri"/>
          <w:color w:val="000000"/>
        </w:rPr>
        <w:t xml:space="preserve"> niespełnienie kryteriów</w:t>
      </w:r>
      <w:r w:rsidR="00BB3A34" w:rsidRPr="007D030E">
        <w:rPr>
          <w:rFonts w:ascii="Calibri" w:hAnsi="Calibri" w:cs="Calibri"/>
          <w:color w:val="000000"/>
        </w:rPr>
        <w:t>,</w:t>
      </w:r>
      <w:r w:rsidR="00930921" w:rsidRPr="007D030E">
        <w:rPr>
          <w:rFonts w:ascii="Calibri" w:hAnsi="Calibri" w:cs="Calibri"/>
          <w:color w:val="000000"/>
        </w:rPr>
        <w:t xml:space="preserve"> </w:t>
      </w:r>
      <w:r w:rsidR="00AC7491" w:rsidRPr="007D030E">
        <w:rPr>
          <w:rFonts w:ascii="Calibri" w:hAnsi="Calibri" w:cs="Calibri"/>
          <w:color w:val="000000"/>
        </w:rPr>
        <w:br/>
      </w:r>
      <w:r w:rsidR="00930921" w:rsidRPr="007D030E">
        <w:rPr>
          <w:rFonts w:ascii="Calibri" w:hAnsi="Calibri" w:cs="Calibri"/>
          <w:color w:val="000000"/>
        </w:rPr>
        <w:t>o których mowa w § 1</w:t>
      </w:r>
      <w:r w:rsidR="00217B64">
        <w:rPr>
          <w:rFonts w:ascii="Calibri" w:hAnsi="Calibri" w:cs="Calibri"/>
          <w:color w:val="000000"/>
        </w:rPr>
        <w:t>2</w:t>
      </w:r>
      <w:r w:rsidR="00930921" w:rsidRPr="007D030E">
        <w:rPr>
          <w:rFonts w:ascii="Calibri" w:hAnsi="Calibri" w:cs="Calibri"/>
          <w:color w:val="000000"/>
        </w:rPr>
        <w:t xml:space="preserve"> ust. 1,</w:t>
      </w:r>
      <w:r w:rsidR="00BB3A34" w:rsidRPr="007D030E">
        <w:rPr>
          <w:rFonts w:ascii="Calibri" w:hAnsi="Calibri" w:cs="Calibri"/>
          <w:color w:val="000000"/>
        </w:rPr>
        <w:t xml:space="preserve"> lub </w:t>
      </w:r>
      <w:r w:rsidR="00930921" w:rsidRPr="007D030E">
        <w:rPr>
          <w:rFonts w:ascii="Calibri" w:hAnsi="Calibri" w:cs="Calibri"/>
          <w:color w:val="000000"/>
        </w:rPr>
        <w:t xml:space="preserve">brak możliwości </w:t>
      </w:r>
      <w:r w:rsidR="00BB3A34" w:rsidRPr="007D030E">
        <w:rPr>
          <w:rFonts w:ascii="Calibri" w:hAnsi="Calibri" w:cs="Calibri"/>
          <w:color w:val="000000"/>
        </w:rPr>
        <w:t xml:space="preserve">wdrożenia zaleceń w celu </w:t>
      </w:r>
      <w:r w:rsidR="00930921" w:rsidRPr="007D030E">
        <w:rPr>
          <w:rFonts w:ascii="Calibri" w:hAnsi="Calibri" w:cs="Calibri"/>
          <w:color w:val="000000"/>
        </w:rPr>
        <w:t>spełnieni</w:t>
      </w:r>
      <w:r w:rsidR="001D771A" w:rsidRPr="007D030E">
        <w:rPr>
          <w:rFonts w:ascii="Calibri" w:hAnsi="Calibri" w:cs="Calibri"/>
          <w:color w:val="000000"/>
        </w:rPr>
        <w:t>a</w:t>
      </w:r>
      <w:r w:rsidR="00930921" w:rsidRPr="007D030E">
        <w:rPr>
          <w:rFonts w:ascii="Calibri" w:hAnsi="Calibri" w:cs="Calibri"/>
          <w:color w:val="000000"/>
        </w:rPr>
        <w:t xml:space="preserve"> tych kryteriów.  </w:t>
      </w:r>
    </w:p>
    <w:p w:rsidR="00F147E9" w:rsidRPr="007D030E" w:rsidRDefault="00DD0D0F" w:rsidP="00B93A5E">
      <w:pPr>
        <w:numPr>
          <w:ilvl w:val="0"/>
          <w:numId w:val="170"/>
        </w:numPr>
        <w:tabs>
          <w:tab w:val="left" w:pos="426"/>
        </w:tabs>
        <w:suppressAutoHyphens/>
        <w:spacing w:after="0" w:line="240" w:lineRule="auto"/>
        <w:rPr>
          <w:rFonts w:cs="Calibri"/>
          <w:color w:val="000000"/>
          <w:sz w:val="24"/>
          <w:szCs w:val="24"/>
        </w:rPr>
      </w:pPr>
      <w:r w:rsidRPr="007D030E">
        <w:rPr>
          <w:rFonts w:cs="Calibri"/>
          <w:color w:val="000000"/>
          <w:sz w:val="24"/>
          <w:szCs w:val="24"/>
        </w:rPr>
        <w:t>Instytucja Pośrednicząca</w:t>
      </w:r>
      <w:r w:rsidR="00DB3605" w:rsidRPr="007D030E">
        <w:rPr>
          <w:rFonts w:cs="Calibri"/>
          <w:color w:val="000000"/>
          <w:sz w:val="24"/>
          <w:szCs w:val="24"/>
        </w:rPr>
        <w:t xml:space="preserve"> z przyczyn określonych w ust. 1 </w:t>
      </w:r>
      <w:r w:rsidR="00756DF3" w:rsidRPr="007D030E">
        <w:rPr>
          <w:rFonts w:cs="Calibri"/>
          <w:color w:val="000000"/>
          <w:sz w:val="24"/>
          <w:szCs w:val="24"/>
        </w:rPr>
        <w:t xml:space="preserve">od </w:t>
      </w:r>
      <w:r w:rsidR="00DB3605" w:rsidRPr="007D030E">
        <w:rPr>
          <w:rFonts w:cs="Calibri"/>
          <w:color w:val="000000"/>
          <w:sz w:val="24"/>
          <w:szCs w:val="24"/>
        </w:rPr>
        <w:t xml:space="preserve">pkt 1 do pkt </w:t>
      </w:r>
      <w:r w:rsidR="00B83FA7" w:rsidRPr="007D030E">
        <w:rPr>
          <w:rFonts w:cs="Calibri"/>
          <w:color w:val="000000"/>
          <w:sz w:val="24"/>
          <w:szCs w:val="24"/>
        </w:rPr>
        <w:t>6</w:t>
      </w:r>
      <w:r w:rsidR="00DB3605" w:rsidRPr="007D030E">
        <w:rPr>
          <w:rFonts w:cs="Calibri"/>
          <w:color w:val="000000"/>
          <w:sz w:val="24"/>
          <w:szCs w:val="24"/>
        </w:rPr>
        <w:t xml:space="preserve">, pkt </w:t>
      </w:r>
      <w:r w:rsidR="00B83FA7" w:rsidRPr="007D030E">
        <w:rPr>
          <w:rFonts w:cs="Calibri"/>
          <w:color w:val="000000"/>
          <w:sz w:val="24"/>
          <w:szCs w:val="24"/>
        </w:rPr>
        <w:t>10</w:t>
      </w:r>
      <w:r w:rsidR="00DB3605" w:rsidRPr="007D030E">
        <w:rPr>
          <w:rFonts w:cs="Calibri"/>
          <w:color w:val="000000"/>
          <w:sz w:val="24"/>
          <w:szCs w:val="24"/>
        </w:rPr>
        <w:t xml:space="preserve"> oraz pkt 1</w:t>
      </w:r>
      <w:r w:rsidR="00B83FA7" w:rsidRPr="007D030E">
        <w:rPr>
          <w:rFonts w:cs="Calibri"/>
          <w:color w:val="000000"/>
          <w:sz w:val="24"/>
          <w:szCs w:val="24"/>
        </w:rPr>
        <w:t>2</w:t>
      </w:r>
      <w:r w:rsidR="00DB3605" w:rsidRPr="007D030E">
        <w:rPr>
          <w:rFonts w:cs="Calibri"/>
          <w:color w:val="000000"/>
          <w:sz w:val="24"/>
          <w:szCs w:val="24"/>
        </w:rPr>
        <w:t xml:space="preserve"> może rozwiązać umowę ze skutkiem natychmiastowym w przypadku kiedy Beneficjent nie zaniecha naruszeń postanowień umowy po pisemnym wezwaniu przez I</w:t>
      </w:r>
      <w:r w:rsidR="00803D14" w:rsidRPr="007D030E">
        <w:rPr>
          <w:rFonts w:cs="Calibri"/>
          <w:color w:val="000000"/>
          <w:sz w:val="24"/>
          <w:szCs w:val="24"/>
        </w:rPr>
        <w:t>nstytucję Pośredniczącą</w:t>
      </w:r>
      <w:r w:rsidR="00DB3605" w:rsidRPr="007D030E">
        <w:rPr>
          <w:rFonts w:cs="Calibri"/>
          <w:color w:val="000000"/>
          <w:sz w:val="24"/>
          <w:szCs w:val="24"/>
        </w:rPr>
        <w:t>.</w:t>
      </w:r>
      <w:r w:rsidR="00496D45" w:rsidRPr="007D030E">
        <w:rPr>
          <w:rFonts w:cs="Calibri"/>
          <w:color w:val="000000"/>
          <w:sz w:val="24"/>
          <w:szCs w:val="24"/>
        </w:rPr>
        <w:t xml:space="preserve"> Obowiązek uprzedniego wezwania Beneficjenta do zaniechania naruszeń nie dotyczy przypadków w jakich Beneficjent był już wcześniej do takiego zaniechania wzywany lub też był wzywany do zwrotu całości lub części dofinansowania.</w:t>
      </w:r>
    </w:p>
    <w:p w:rsidR="00F147E9" w:rsidRPr="007D030E" w:rsidRDefault="00637354" w:rsidP="00B93A5E">
      <w:pPr>
        <w:numPr>
          <w:ilvl w:val="0"/>
          <w:numId w:val="170"/>
        </w:numPr>
        <w:tabs>
          <w:tab w:val="left" w:pos="426"/>
        </w:tabs>
        <w:suppressAutoHyphens/>
        <w:spacing w:after="0" w:line="240" w:lineRule="auto"/>
        <w:rPr>
          <w:rFonts w:cs="Calibri"/>
          <w:color w:val="000000"/>
          <w:sz w:val="24"/>
          <w:szCs w:val="24"/>
        </w:rPr>
      </w:pPr>
      <w:r w:rsidRPr="007D030E">
        <w:rPr>
          <w:rFonts w:cs="Calibri"/>
          <w:color w:val="000000"/>
          <w:sz w:val="24"/>
          <w:szCs w:val="24"/>
        </w:rPr>
        <w:t>W przypadku rozwiązania umowy z powodów, o których mowa w ust. 1</w:t>
      </w:r>
      <w:r w:rsidR="0040531D" w:rsidRPr="007D030E">
        <w:rPr>
          <w:rFonts w:cs="Calibri"/>
          <w:color w:val="000000"/>
          <w:sz w:val="24"/>
          <w:szCs w:val="24"/>
        </w:rPr>
        <w:t xml:space="preserve"> i ust. </w:t>
      </w:r>
      <w:r w:rsidR="00303043" w:rsidRPr="007D030E">
        <w:rPr>
          <w:rFonts w:cs="Calibri"/>
          <w:color w:val="000000"/>
          <w:sz w:val="24"/>
          <w:szCs w:val="24"/>
        </w:rPr>
        <w:t>6</w:t>
      </w:r>
      <w:r w:rsidRPr="007D030E">
        <w:rPr>
          <w:rFonts w:cs="Calibri"/>
          <w:color w:val="000000"/>
          <w:sz w:val="24"/>
          <w:szCs w:val="24"/>
        </w:rPr>
        <w:t xml:space="preserve">, </w:t>
      </w:r>
      <w:r w:rsidR="00803D14" w:rsidRPr="007D030E">
        <w:rPr>
          <w:rFonts w:cs="Calibri"/>
          <w:color w:val="000000"/>
          <w:sz w:val="24"/>
          <w:szCs w:val="24"/>
        </w:rPr>
        <w:t>B</w:t>
      </w:r>
      <w:r w:rsidRPr="007D030E">
        <w:rPr>
          <w:rFonts w:cs="Calibri"/>
          <w:color w:val="000000"/>
          <w:sz w:val="24"/>
          <w:szCs w:val="24"/>
        </w:rPr>
        <w:t>eneficjent jest zobowiązany do zwrotu otrzymanego dofinansowania wraz z odsetkami w wysokości określonej jak dla zaległości podatkowych naliczanymi od dnia przekazania dofinansowania</w:t>
      </w:r>
      <w:r w:rsidR="0040531D" w:rsidRPr="007D030E">
        <w:rPr>
          <w:rFonts w:cs="Calibri"/>
          <w:color w:val="000000"/>
          <w:sz w:val="24"/>
          <w:szCs w:val="24"/>
        </w:rPr>
        <w:t xml:space="preserve"> do dnia zwrotu</w:t>
      </w:r>
      <w:r w:rsidRPr="007D030E">
        <w:rPr>
          <w:rFonts w:cs="Calibri"/>
          <w:color w:val="000000"/>
          <w:sz w:val="24"/>
          <w:szCs w:val="24"/>
        </w:rPr>
        <w:t xml:space="preserve">, w terminie wyznaczonym przez </w:t>
      </w:r>
      <w:r w:rsidR="005E0500" w:rsidRPr="007D030E">
        <w:rPr>
          <w:rFonts w:cs="Calibri"/>
          <w:color w:val="000000"/>
          <w:sz w:val="24"/>
          <w:szCs w:val="24"/>
        </w:rPr>
        <w:t xml:space="preserve">Instytucję Pośredniczącą </w:t>
      </w:r>
      <w:r w:rsidRPr="007D030E">
        <w:rPr>
          <w:rFonts w:cs="Calibri"/>
          <w:color w:val="000000"/>
          <w:sz w:val="24"/>
          <w:szCs w:val="24"/>
        </w:rPr>
        <w:t>na rachunek bankowy wskazany</w:t>
      </w:r>
      <w:r w:rsidR="007E1281" w:rsidRPr="007D030E">
        <w:rPr>
          <w:rFonts w:cs="Calibri"/>
          <w:color w:val="000000"/>
          <w:sz w:val="24"/>
          <w:szCs w:val="24"/>
        </w:rPr>
        <w:t xml:space="preserve"> w </w:t>
      </w:r>
      <w:r w:rsidR="007E1281" w:rsidRPr="007D030E">
        <w:rPr>
          <w:rFonts w:cs="Calibri"/>
          <w:bCs/>
          <w:color w:val="000000"/>
          <w:sz w:val="24"/>
          <w:szCs w:val="24"/>
          <w:lang w:eastAsia="pl-PL"/>
        </w:rPr>
        <w:t>§</w:t>
      </w:r>
      <w:r w:rsidR="007E1281" w:rsidRPr="007D030E">
        <w:rPr>
          <w:rFonts w:cs="Calibri"/>
          <w:color w:val="000000"/>
          <w:sz w:val="24"/>
          <w:szCs w:val="24"/>
        </w:rPr>
        <w:t xml:space="preserve"> 1</w:t>
      </w:r>
      <w:r w:rsidR="00217B64">
        <w:rPr>
          <w:rFonts w:cs="Calibri"/>
          <w:color w:val="000000"/>
          <w:sz w:val="24"/>
          <w:szCs w:val="24"/>
        </w:rPr>
        <w:t>6</w:t>
      </w:r>
      <w:r w:rsidR="007E1281" w:rsidRPr="007D030E">
        <w:rPr>
          <w:rFonts w:cs="Calibri"/>
          <w:color w:val="000000"/>
          <w:sz w:val="24"/>
          <w:szCs w:val="24"/>
        </w:rPr>
        <w:t xml:space="preserve"> ust. </w:t>
      </w:r>
      <w:r w:rsidR="008E7C43">
        <w:rPr>
          <w:rFonts w:cs="Calibri"/>
          <w:color w:val="000000"/>
          <w:sz w:val="24"/>
          <w:szCs w:val="24"/>
        </w:rPr>
        <w:t>8</w:t>
      </w:r>
      <w:r w:rsidRPr="007D030E">
        <w:rPr>
          <w:rFonts w:cs="Calibri"/>
          <w:color w:val="000000"/>
          <w:sz w:val="24"/>
          <w:szCs w:val="24"/>
        </w:rPr>
        <w:t>.</w:t>
      </w:r>
      <w:r w:rsidR="00DD0C76" w:rsidRPr="007D030E">
        <w:rPr>
          <w:rFonts w:cs="Calibri"/>
          <w:color w:val="000000"/>
          <w:sz w:val="24"/>
          <w:szCs w:val="24"/>
        </w:rPr>
        <w:t xml:space="preserve"> W przypadku niedok</w:t>
      </w:r>
      <w:r w:rsidR="003771C3" w:rsidRPr="007D030E">
        <w:rPr>
          <w:rFonts w:cs="Calibri"/>
          <w:color w:val="000000"/>
          <w:sz w:val="24"/>
          <w:szCs w:val="24"/>
        </w:rPr>
        <w:t>onania zwrotu środków zgodnie z</w:t>
      </w:r>
      <w:r w:rsidR="0040531D" w:rsidRPr="007D030E">
        <w:rPr>
          <w:rFonts w:cs="Calibri"/>
          <w:color w:val="000000"/>
          <w:sz w:val="24"/>
          <w:szCs w:val="24"/>
        </w:rPr>
        <w:t xml:space="preserve"> niniejszym ustępem</w:t>
      </w:r>
      <w:r w:rsidR="00DD0C76" w:rsidRPr="007D030E">
        <w:rPr>
          <w:rFonts w:cs="Calibri"/>
          <w:color w:val="000000"/>
          <w:sz w:val="24"/>
          <w:szCs w:val="24"/>
        </w:rPr>
        <w:t xml:space="preserve"> stosuje się odpowiednio zapisy § 1</w:t>
      </w:r>
      <w:r w:rsidR="00217B64">
        <w:rPr>
          <w:rFonts w:cs="Calibri"/>
          <w:color w:val="000000"/>
          <w:sz w:val="24"/>
          <w:szCs w:val="24"/>
        </w:rPr>
        <w:t>6</w:t>
      </w:r>
      <w:r w:rsidR="00DD0C76" w:rsidRPr="007D030E">
        <w:rPr>
          <w:rFonts w:cs="Calibri"/>
          <w:color w:val="000000"/>
          <w:sz w:val="24"/>
          <w:szCs w:val="24"/>
        </w:rPr>
        <w:t xml:space="preserve"> Umowy.</w:t>
      </w:r>
    </w:p>
    <w:p w:rsidR="00F147E9" w:rsidRPr="007D030E" w:rsidRDefault="00637354" w:rsidP="00B93A5E">
      <w:pPr>
        <w:numPr>
          <w:ilvl w:val="0"/>
          <w:numId w:val="170"/>
        </w:numPr>
        <w:tabs>
          <w:tab w:val="left" w:pos="426"/>
        </w:tabs>
        <w:suppressAutoHyphens/>
        <w:spacing w:after="0" w:line="240" w:lineRule="auto"/>
        <w:rPr>
          <w:rFonts w:cs="Calibri"/>
          <w:color w:val="000000"/>
          <w:sz w:val="24"/>
          <w:szCs w:val="24"/>
        </w:rPr>
      </w:pPr>
      <w:r w:rsidRPr="007D030E">
        <w:rPr>
          <w:rFonts w:cs="Calibri"/>
          <w:color w:val="000000"/>
          <w:sz w:val="24"/>
          <w:szCs w:val="24"/>
        </w:rPr>
        <w:t xml:space="preserve">Umowa może zostać rozwiązana na wniosek </w:t>
      </w:r>
      <w:r w:rsidR="00E00A06" w:rsidRPr="007D030E">
        <w:rPr>
          <w:rFonts w:cs="Calibri"/>
          <w:color w:val="000000"/>
          <w:sz w:val="24"/>
          <w:szCs w:val="24"/>
        </w:rPr>
        <w:t>B</w:t>
      </w:r>
      <w:r w:rsidRPr="007D030E">
        <w:rPr>
          <w:rFonts w:cs="Calibri"/>
          <w:color w:val="000000"/>
          <w:sz w:val="24"/>
          <w:szCs w:val="24"/>
        </w:rPr>
        <w:t>eneficjenta, jeżeli zwróci on otrzymane dofinansowanie, wraz z odsetkami w wysokości jak dla zaległości podatkowych naliczanymi od dnia przekazania dofinansowania</w:t>
      </w:r>
      <w:r w:rsidR="0040531D" w:rsidRPr="007D030E">
        <w:rPr>
          <w:rFonts w:cs="Calibri"/>
          <w:color w:val="000000"/>
          <w:sz w:val="24"/>
          <w:szCs w:val="24"/>
        </w:rPr>
        <w:t>.</w:t>
      </w:r>
    </w:p>
    <w:p w:rsidR="00F147E9" w:rsidRPr="007D030E" w:rsidRDefault="00637354" w:rsidP="00B93A5E">
      <w:pPr>
        <w:numPr>
          <w:ilvl w:val="0"/>
          <w:numId w:val="170"/>
        </w:numPr>
        <w:tabs>
          <w:tab w:val="left" w:pos="426"/>
        </w:tabs>
        <w:suppressAutoHyphens/>
        <w:spacing w:after="0" w:line="240" w:lineRule="auto"/>
        <w:rPr>
          <w:rFonts w:cs="Calibri"/>
          <w:color w:val="000000"/>
          <w:spacing w:val="-1"/>
          <w:w w:val="105"/>
          <w:sz w:val="24"/>
          <w:szCs w:val="24"/>
        </w:rPr>
      </w:pPr>
      <w:r w:rsidRPr="007D030E">
        <w:rPr>
          <w:rFonts w:cs="Calibri"/>
          <w:color w:val="000000"/>
          <w:spacing w:val="-1"/>
          <w:w w:val="105"/>
          <w:sz w:val="24"/>
          <w:szCs w:val="24"/>
        </w:rPr>
        <w:t xml:space="preserve">W razie rozwiązania umowy z przyczyn, o których mowa w ust. 1, </w:t>
      </w:r>
      <w:r w:rsidR="00C3218E" w:rsidRPr="007D030E">
        <w:rPr>
          <w:rFonts w:cs="Calibri"/>
          <w:color w:val="000000"/>
          <w:spacing w:val="-1"/>
          <w:w w:val="105"/>
          <w:sz w:val="24"/>
          <w:szCs w:val="24"/>
        </w:rPr>
        <w:t>B</w:t>
      </w:r>
      <w:r w:rsidRPr="007D030E">
        <w:rPr>
          <w:rFonts w:cs="Calibri"/>
          <w:color w:val="000000"/>
          <w:spacing w:val="-1"/>
          <w:w w:val="105"/>
          <w:sz w:val="24"/>
          <w:szCs w:val="24"/>
        </w:rPr>
        <w:t xml:space="preserve">eneficjentowi </w:t>
      </w:r>
      <w:r w:rsidR="008E4DB1" w:rsidRPr="007D030E">
        <w:rPr>
          <w:rFonts w:cs="Calibri"/>
          <w:color w:val="000000"/>
          <w:spacing w:val="-1"/>
          <w:w w:val="105"/>
          <w:sz w:val="24"/>
          <w:szCs w:val="24"/>
        </w:rPr>
        <w:br/>
      </w:r>
      <w:r w:rsidRPr="007D030E">
        <w:rPr>
          <w:rFonts w:cs="Calibri"/>
          <w:color w:val="000000"/>
          <w:spacing w:val="-1"/>
          <w:w w:val="105"/>
          <w:sz w:val="24"/>
          <w:szCs w:val="24"/>
        </w:rPr>
        <w:t>nie przysługuje odszkodowanie.</w:t>
      </w:r>
    </w:p>
    <w:p w:rsidR="007173A6" w:rsidRPr="00AA1F87" w:rsidRDefault="00CE7090" w:rsidP="00B93A5E">
      <w:pPr>
        <w:numPr>
          <w:ilvl w:val="0"/>
          <w:numId w:val="170"/>
        </w:numPr>
        <w:tabs>
          <w:tab w:val="left" w:pos="426"/>
        </w:tabs>
        <w:suppressAutoHyphens/>
        <w:spacing w:after="0" w:line="240" w:lineRule="auto"/>
        <w:rPr>
          <w:rFonts w:cs="Calibri"/>
          <w:color w:val="000000"/>
          <w:spacing w:val="-1"/>
          <w:w w:val="105"/>
          <w:sz w:val="24"/>
          <w:szCs w:val="24"/>
        </w:rPr>
      </w:pPr>
      <w:r w:rsidRPr="007D030E">
        <w:rPr>
          <w:rFonts w:cs="Calibri"/>
          <w:color w:val="000000"/>
          <w:sz w:val="24"/>
          <w:szCs w:val="24"/>
        </w:rPr>
        <w:t xml:space="preserve">Umowa może zostać rozwiązana na wniosek każdej ze stron w przypadku wystąpienia okoliczności, które uniemożliwiają dalsze wykonywanie postanowień zawartych </w:t>
      </w:r>
      <w:r w:rsidR="00AC7491" w:rsidRPr="007D030E">
        <w:rPr>
          <w:rFonts w:cs="Calibri"/>
          <w:color w:val="000000"/>
          <w:sz w:val="24"/>
          <w:szCs w:val="24"/>
        </w:rPr>
        <w:br/>
      </w:r>
      <w:r w:rsidRPr="007D030E">
        <w:rPr>
          <w:rFonts w:cs="Calibri"/>
          <w:color w:val="000000"/>
          <w:sz w:val="24"/>
          <w:szCs w:val="24"/>
        </w:rPr>
        <w:t>w Umowie.</w:t>
      </w:r>
    </w:p>
    <w:p w:rsidR="00CE7090" w:rsidRPr="007D030E" w:rsidRDefault="00CE7090" w:rsidP="00AA1F87">
      <w:pPr>
        <w:tabs>
          <w:tab w:val="left" w:pos="426"/>
        </w:tabs>
        <w:suppressAutoHyphens/>
        <w:spacing w:after="0" w:line="240" w:lineRule="auto"/>
        <w:ind w:left="360"/>
        <w:rPr>
          <w:rFonts w:cs="Calibri"/>
          <w:color w:val="000000"/>
          <w:spacing w:val="-1"/>
          <w:w w:val="105"/>
          <w:sz w:val="24"/>
          <w:szCs w:val="24"/>
        </w:rPr>
      </w:pPr>
    </w:p>
    <w:p w:rsidR="00BA0FAC" w:rsidRPr="003F687E" w:rsidRDefault="00BA0FAC" w:rsidP="00B93A5E">
      <w:pPr>
        <w:keepNext/>
        <w:spacing w:after="0" w:line="240" w:lineRule="auto"/>
        <w:rPr>
          <w:rFonts w:cs="Calibri"/>
          <w:b/>
          <w:sz w:val="24"/>
          <w:szCs w:val="24"/>
        </w:rPr>
      </w:pPr>
      <w:r w:rsidRPr="003F687E">
        <w:rPr>
          <w:rFonts w:cs="Calibri"/>
          <w:b/>
          <w:sz w:val="24"/>
          <w:szCs w:val="24"/>
        </w:rPr>
        <w:t>Postanowienia końcowe</w:t>
      </w:r>
    </w:p>
    <w:p w:rsidR="00BA0FAC" w:rsidRPr="0002040C" w:rsidRDefault="00DD0C76" w:rsidP="00B93A5E">
      <w:pPr>
        <w:keepNext/>
        <w:spacing w:after="0" w:line="240" w:lineRule="auto"/>
        <w:rPr>
          <w:rFonts w:cs="Calibri"/>
          <w:b/>
          <w:sz w:val="24"/>
          <w:szCs w:val="24"/>
        </w:rPr>
      </w:pPr>
      <w:r w:rsidRPr="003F687E">
        <w:rPr>
          <w:rFonts w:cs="Calibri"/>
          <w:b/>
          <w:sz w:val="24"/>
          <w:szCs w:val="24"/>
        </w:rPr>
        <w:t xml:space="preserve">§ </w:t>
      </w:r>
      <w:r w:rsidR="004D29C9">
        <w:rPr>
          <w:rFonts w:cs="Calibri"/>
          <w:b/>
          <w:sz w:val="24"/>
          <w:szCs w:val="24"/>
        </w:rPr>
        <w:t>2</w:t>
      </w:r>
      <w:r w:rsidR="007173A6">
        <w:rPr>
          <w:rFonts w:cs="Calibri"/>
          <w:b/>
          <w:sz w:val="24"/>
          <w:szCs w:val="24"/>
        </w:rPr>
        <w:t>8</w:t>
      </w:r>
    </w:p>
    <w:p w:rsidR="00BA0FAC" w:rsidRPr="003F687E" w:rsidRDefault="00BA0FAC" w:rsidP="00B93A5E">
      <w:pPr>
        <w:numPr>
          <w:ilvl w:val="0"/>
          <w:numId w:val="37"/>
        </w:numPr>
        <w:tabs>
          <w:tab w:val="clear" w:pos="1440"/>
          <w:tab w:val="num" w:pos="360"/>
        </w:tabs>
        <w:autoSpaceDE w:val="0"/>
        <w:autoSpaceDN w:val="0"/>
        <w:adjustRightInd w:val="0"/>
        <w:spacing w:after="0" w:line="240" w:lineRule="auto"/>
        <w:ind w:left="357" w:hanging="357"/>
        <w:rPr>
          <w:rFonts w:cs="Calibri"/>
          <w:sz w:val="24"/>
          <w:szCs w:val="24"/>
        </w:rPr>
      </w:pPr>
      <w:r w:rsidRPr="00DE5F52">
        <w:rPr>
          <w:rFonts w:cs="Calibri"/>
          <w:sz w:val="24"/>
          <w:szCs w:val="24"/>
        </w:rPr>
        <w:t xml:space="preserve">Prawa i obowiązki </w:t>
      </w:r>
      <w:r w:rsidR="00EE6FF0" w:rsidRPr="007C3105">
        <w:rPr>
          <w:rFonts w:cs="Calibri"/>
          <w:sz w:val="24"/>
          <w:szCs w:val="24"/>
        </w:rPr>
        <w:t>Beneficjenta</w:t>
      </w:r>
      <w:r w:rsidRPr="00315E20">
        <w:rPr>
          <w:rFonts w:cs="Calibri"/>
          <w:sz w:val="24"/>
          <w:szCs w:val="24"/>
        </w:rPr>
        <w:t xml:space="preserve"> wynikając</w:t>
      </w:r>
      <w:r w:rsidR="00A75DF8" w:rsidRPr="00C3037F">
        <w:rPr>
          <w:rFonts w:cs="Calibri"/>
          <w:sz w:val="24"/>
          <w:szCs w:val="24"/>
        </w:rPr>
        <w:t>e z U</w:t>
      </w:r>
      <w:r w:rsidRPr="005F067F">
        <w:rPr>
          <w:rFonts w:cs="Calibri"/>
          <w:sz w:val="24"/>
          <w:szCs w:val="24"/>
        </w:rPr>
        <w:t>mowy nie mogą być przenoszone na osoby trzecie, bez zgody Instytucji</w:t>
      </w:r>
      <w:r w:rsidR="007C479A" w:rsidRPr="003F687E">
        <w:rPr>
          <w:rFonts w:cs="Calibri"/>
          <w:sz w:val="24"/>
          <w:szCs w:val="24"/>
        </w:rPr>
        <w:t xml:space="preserve"> Pośredniczącej</w:t>
      </w:r>
      <w:r w:rsidRPr="003F687E">
        <w:rPr>
          <w:rFonts w:cs="Calibri"/>
          <w:sz w:val="24"/>
          <w:szCs w:val="24"/>
        </w:rPr>
        <w:t xml:space="preserve">. Powyższy przepis nie obejmuje przenoszenia praw w ramach </w:t>
      </w:r>
      <w:r w:rsidR="00ED24B4" w:rsidRPr="003F687E">
        <w:rPr>
          <w:rFonts w:cs="Calibri"/>
          <w:sz w:val="24"/>
          <w:szCs w:val="24"/>
        </w:rPr>
        <w:t xml:space="preserve">umowy/porozumienia o </w:t>
      </w:r>
      <w:r w:rsidRPr="003F687E">
        <w:rPr>
          <w:rFonts w:cs="Calibri"/>
          <w:sz w:val="24"/>
          <w:szCs w:val="24"/>
        </w:rPr>
        <w:t>partnerstw</w:t>
      </w:r>
      <w:r w:rsidR="00ED24B4" w:rsidRPr="003F687E">
        <w:rPr>
          <w:rFonts w:cs="Calibri"/>
          <w:sz w:val="24"/>
          <w:szCs w:val="24"/>
        </w:rPr>
        <w:t>ie</w:t>
      </w:r>
      <w:r w:rsidRPr="003F687E">
        <w:rPr>
          <w:rFonts w:cs="Calibri"/>
          <w:sz w:val="24"/>
          <w:szCs w:val="24"/>
        </w:rPr>
        <w:t>.</w:t>
      </w:r>
    </w:p>
    <w:p w:rsidR="00BA0FAC" w:rsidRPr="003F687E" w:rsidRDefault="00EE6FF0" w:rsidP="00B93A5E">
      <w:pPr>
        <w:numPr>
          <w:ilvl w:val="0"/>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Beneficjent</w:t>
      </w:r>
      <w:r w:rsidR="00BA0FAC" w:rsidRPr="003F687E">
        <w:rPr>
          <w:rFonts w:cs="Calibri"/>
          <w:sz w:val="24"/>
          <w:szCs w:val="24"/>
        </w:rPr>
        <w:t xml:space="preserve"> zobowiązuje się wprowadzić prawa i obowiązki Par</w:t>
      </w:r>
      <w:r w:rsidR="00A75DF8" w:rsidRPr="003F687E">
        <w:rPr>
          <w:rFonts w:cs="Calibri"/>
          <w:sz w:val="24"/>
          <w:szCs w:val="24"/>
        </w:rPr>
        <w:t>tnerów wynikające z U</w:t>
      </w:r>
      <w:r w:rsidR="00BA0FAC" w:rsidRPr="003F687E">
        <w:rPr>
          <w:rFonts w:cs="Calibri"/>
          <w:sz w:val="24"/>
          <w:szCs w:val="24"/>
        </w:rPr>
        <w:t>mowy</w:t>
      </w:r>
      <w:r w:rsidR="00BA0FAC" w:rsidRPr="003F687E">
        <w:rPr>
          <w:rFonts w:cs="Calibri"/>
          <w:iCs/>
          <w:sz w:val="24"/>
          <w:szCs w:val="24"/>
        </w:rPr>
        <w:t xml:space="preserve"> w zawartej z nimi umowie</w:t>
      </w:r>
      <w:r w:rsidR="00ED24B4" w:rsidRPr="003F687E">
        <w:rPr>
          <w:rFonts w:cs="Calibri"/>
          <w:iCs/>
          <w:sz w:val="24"/>
          <w:szCs w:val="24"/>
        </w:rPr>
        <w:t>/porozumieniu</w:t>
      </w:r>
      <w:r w:rsidR="00BA0FAC" w:rsidRPr="003F687E">
        <w:rPr>
          <w:rFonts w:cs="Calibri"/>
          <w:iCs/>
          <w:sz w:val="24"/>
          <w:szCs w:val="24"/>
        </w:rPr>
        <w:t xml:space="preserve"> o partnerstwie.</w:t>
      </w:r>
    </w:p>
    <w:p w:rsidR="00CD0C5F" w:rsidRPr="003F687E" w:rsidRDefault="00CD0C5F" w:rsidP="00B93A5E">
      <w:pPr>
        <w:numPr>
          <w:ilvl w:val="0"/>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iCs/>
          <w:sz w:val="24"/>
          <w:szCs w:val="24"/>
        </w:rPr>
        <w:lastRenderedPageBreak/>
        <w:t>W przypadku gdy:</w:t>
      </w:r>
    </w:p>
    <w:p w:rsidR="00F147E9" w:rsidRPr="003F687E" w:rsidRDefault="00CD0C5F" w:rsidP="00B93A5E">
      <w:pPr>
        <w:numPr>
          <w:ilvl w:val="0"/>
          <w:numId w:val="171"/>
        </w:numPr>
        <w:autoSpaceDE w:val="0"/>
        <w:autoSpaceDN w:val="0"/>
        <w:adjustRightInd w:val="0"/>
        <w:spacing w:after="0" w:line="240" w:lineRule="auto"/>
        <w:rPr>
          <w:rFonts w:cs="Calibri"/>
          <w:sz w:val="24"/>
          <w:szCs w:val="24"/>
        </w:rPr>
      </w:pPr>
      <w:r w:rsidRPr="003F687E">
        <w:rPr>
          <w:rFonts w:cs="Calibri"/>
          <w:sz w:val="24"/>
          <w:szCs w:val="24"/>
        </w:rPr>
        <w:t xml:space="preserve">podczas weryfikacji wniosku o płatność końcową, kwota rzeczywiście poniesionych wydatków kwalifikowalnych okaże się niższa niż maksymalna kwota, o której mowa w § 2 ust. </w:t>
      </w:r>
      <w:r w:rsidR="006402B2" w:rsidRPr="003F687E">
        <w:rPr>
          <w:rFonts w:cs="Calibri"/>
          <w:sz w:val="24"/>
          <w:szCs w:val="24"/>
        </w:rPr>
        <w:t>3</w:t>
      </w:r>
      <w:r w:rsidRPr="003F687E">
        <w:rPr>
          <w:rFonts w:cs="Calibri"/>
          <w:sz w:val="24"/>
          <w:szCs w:val="24"/>
        </w:rPr>
        <w:t xml:space="preserve"> Umowy lub</w:t>
      </w:r>
    </w:p>
    <w:p w:rsidR="00CD0C5F" w:rsidRPr="003F687E" w:rsidRDefault="00CD0C5F" w:rsidP="00B93A5E">
      <w:pPr>
        <w:numPr>
          <w:ilvl w:val="0"/>
          <w:numId w:val="171"/>
        </w:numPr>
        <w:autoSpaceDE w:val="0"/>
        <w:autoSpaceDN w:val="0"/>
        <w:adjustRightInd w:val="0"/>
        <w:spacing w:after="0" w:line="240" w:lineRule="auto"/>
        <w:rPr>
          <w:rFonts w:cs="Calibri"/>
          <w:sz w:val="24"/>
          <w:szCs w:val="24"/>
        </w:rPr>
      </w:pPr>
      <w:r w:rsidRPr="003F687E">
        <w:rPr>
          <w:rFonts w:cs="Calibri"/>
          <w:sz w:val="24"/>
          <w:szCs w:val="24"/>
        </w:rPr>
        <w:t xml:space="preserve">na skutek zmiany Umowy nastąpi zmniejszenie kwoty, o której mowa w § 2 ust. </w:t>
      </w:r>
      <w:r w:rsidR="006402B2" w:rsidRPr="003F687E">
        <w:rPr>
          <w:rFonts w:cs="Calibri"/>
          <w:sz w:val="24"/>
          <w:szCs w:val="24"/>
        </w:rPr>
        <w:t>3</w:t>
      </w:r>
      <w:r w:rsidRPr="003F687E">
        <w:rPr>
          <w:rFonts w:cs="Calibri"/>
          <w:sz w:val="24"/>
          <w:szCs w:val="24"/>
        </w:rPr>
        <w:t xml:space="preserve"> Umowy</w:t>
      </w:r>
      <w:r w:rsidR="00A824BD" w:rsidRPr="003F687E">
        <w:rPr>
          <w:rFonts w:cs="Calibri"/>
          <w:sz w:val="24"/>
          <w:szCs w:val="24"/>
        </w:rPr>
        <w:t>.</w:t>
      </w:r>
    </w:p>
    <w:p w:rsidR="00CD0C5F" w:rsidRPr="003F687E" w:rsidRDefault="00CD0C5F" w:rsidP="00B93A5E">
      <w:pPr>
        <w:pStyle w:val="Tekstpodstawowy2"/>
        <w:spacing w:line="240" w:lineRule="auto"/>
        <w:ind w:left="357"/>
        <w:jc w:val="left"/>
        <w:rPr>
          <w:rFonts w:ascii="Calibri" w:hAnsi="Calibri" w:cs="Calibri"/>
          <w:sz w:val="24"/>
        </w:rPr>
      </w:pPr>
      <w:r w:rsidRPr="003F687E">
        <w:rPr>
          <w:rFonts w:ascii="Calibri" w:hAnsi="Calibri" w:cs="Calibri"/>
          <w:sz w:val="24"/>
        </w:rPr>
        <w:t xml:space="preserve">Instytucja Pośrednicząca dokona niezwłocznie ponownego obliczenia limitów </w:t>
      </w:r>
      <w:r w:rsidR="00C55CC9" w:rsidRPr="003F687E">
        <w:rPr>
          <w:rFonts w:ascii="Calibri" w:hAnsi="Calibri" w:cs="Calibri"/>
          <w:sz w:val="24"/>
        </w:rPr>
        <w:br/>
      </w:r>
      <w:r w:rsidRPr="003F687E">
        <w:rPr>
          <w:rFonts w:ascii="Calibri" w:hAnsi="Calibri" w:cs="Calibri"/>
          <w:sz w:val="24"/>
        </w:rPr>
        <w:t xml:space="preserve">w kategoriach wydatków objętych limitami. Stanowisko Instytucji Pośredniczącej w tym zakresie jest wiążące dla Beneficjenta. W przypadku, gdy Beneficjentowi rozliczono wydatki w kategorii ograniczonej limitami w wyższej kwocie niż dopuszczalna zgodnie </w:t>
      </w:r>
      <w:r w:rsidR="00AC7491" w:rsidRPr="003F687E">
        <w:rPr>
          <w:rFonts w:ascii="Calibri" w:hAnsi="Calibri" w:cs="Calibri"/>
          <w:sz w:val="24"/>
        </w:rPr>
        <w:br/>
      </w:r>
      <w:r w:rsidRPr="003F687E">
        <w:rPr>
          <w:rFonts w:ascii="Calibri" w:hAnsi="Calibri" w:cs="Calibri"/>
          <w:sz w:val="24"/>
        </w:rPr>
        <w:t xml:space="preserve">z nowo obliczonymi limitami, różnica podlega zwrotowi bez odsetek w terminie i na zasadach określonych przez Instytucję Pośredniczącą. </w:t>
      </w:r>
    </w:p>
    <w:p w:rsidR="00CD0C5F" w:rsidRPr="003F687E" w:rsidRDefault="00CD0C5F" w:rsidP="006402B2">
      <w:pPr>
        <w:numPr>
          <w:ilvl w:val="0"/>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iCs/>
          <w:sz w:val="24"/>
          <w:szCs w:val="24"/>
        </w:rPr>
        <w:t xml:space="preserve">W przypadku o którym mowa </w:t>
      </w:r>
      <w:r w:rsidRPr="003F687E">
        <w:rPr>
          <w:rFonts w:cs="Calibri"/>
          <w:sz w:val="24"/>
          <w:szCs w:val="24"/>
        </w:rPr>
        <w:t xml:space="preserve">w ust. 3 pkt 1 Instytucja Pośrednicząca dokona ponownego obliczenia maksymalnej kwoty wydatków kwalifikowalnych, o której mowa w § 2 ust. </w:t>
      </w:r>
      <w:r w:rsidR="006402B2" w:rsidRPr="003F687E">
        <w:rPr>
          <w:rFonts w:cs="Calibri"/>
          <w:sz w:val="24"/>
          <w:szCs w:val="24"/>
        </w:rPr>
        <w:t>3</w:t>
      </w:r>
      <w:r w:rsidRPr="003F687E">
        <w:rPr>
          <w:rFonts w:cs="Calibri"/>
          <w:sz w:val="24"/>
          <w:szCs w:val="24"/>
        </w:rPr>
        <w:t xml:space="preserve">, a następnie na podstawie jednostronnego oświadczenia woli dokona zmiany wysokości maksymalnej kwoty wydatków kwalifikowalnych o czym poinformuje Beneficjenta w formie pisemnej. </w:t>
      </w:r>
    </w:p>
    <w:p w:rsidR="00303043" w:rsidRPr="005F067F" w:rsidRDefault="00303043" w:rsidP="00B93A5E">
      <w:pPr>
        <w:numPr>
          <w:ilvl w:val="0"/>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iCs/>
          <w:sz w:val="24"/>
          <w:szCs w:val="24"/>
        </w:rPr>
        <w:t>Instytucja Pośrednicząca na uzasadniony wniosek Beneficjenta może wyrazić zgodę na zmianę terminów, wskazanych w umowie, obowiązujących Beneficjenta w zakresie składanych dokumentów, z wyłączeniem terminu na złożenie wniosku rozliczającego zaliczkę, o którym mowa w</w:t>
      </w:r>
      <w:r w:rsidRPr="003F687E">
        <w:rPr>
          <w:rFonts w:cs="Calibri"/>
          <w:sz w:val="24"/>
          <w:szCs w:val="24"/>
        </w:rPr>
        <w:t xml:space="preserve"> § </w:t>
      </w:r>
      <w:r w:rsidR="006F7108">
        <w:rPr>
          <w:rFonts w:cs="Calibri"/>
          <w:sz w:val="24"/>
          <w:szCs w:val="24"/>
        </w:rPr>
        <w:t>10</w:t>
      </w:r>
      <w:r w:rsidRPr="005F067F">
        <w:rPr>
          <w:rFonts w:cs="Calibri"/>
          <w:sz w:val="24"/>
          <w:szCs w:val="24"/>
        </w:rPr>
        <w:t xml:space="preserve"> ust. 3.</w:t>
      </w:r>
    </w:p>
    <w:p w:rsidR="006F7792" w:rsidRPr="003F687E" w:rsidRDefault="006F7792" w:rsidP="00B93A5E">
      <w:pPr>
        <w:spacing w:after="0" w:line="240" w:lineRule="auto"/>
        <w:rPr>
          <w:rFonts w:cs="Calibri"/>
          <w:b/>
          <w:sz w:val="24"/>
          <w:szCs w:val="24"/>
        </w:rPr>
      </w:pPr>
    </w:p>
    <w:p w:rsidR="00BA0FAC" w:rsidRPr="0002040C" w:rsidRDefault="00D7479A" w:rsidP="00B93A5E">
      <w:pPr>
        <w:spacing w:after="0" w:line="240" w:lineRule="auto"/>
        <w:rPr>
          <w:rFonts w:cs="Calibri"/>
          <w:b/>
          <w:i/>
          <w:sz w:val="24"/>
          <w:szCs w:val="24"/>
        </w:rPr>
      </w:pPr>
      <w:r w:rsidRPr="003F687E">
        <w:rPr>
          <w:rFonts w:cs="Calibri"/>
          <w:b/>
          <w:sz w:val="24"/>
          <w:szCs w:val="24"/>
        </w:rPr>
        <w:t xml:space="preserve">§ </w:t>
      </w:r>
      <w:r w:rsidR="007173A6">
        <w:rPr>
          <w:rFonts w:cs="Calibri"/>
          <w:b/>
          <w:sz w:val="24"/>
          <w:szCs w:val="24"/>
        </w:rPr>
        <w:t>29</w:t>
      </w:r>
    </w:p>
    <w:p w:rsidR="00BA0FAC" w:rsidRPr="003F687E" w:rsidRDefault="00BA0FAC" w:rsidP="00A85C05">
      <w:pPr>
        <w:autoSpaceDE w:val="0"/>
        <w:autoSpaceDN w:val="0"/>
        <w:adjustRightInd w:val="0"/>
        <w:spacing w:after="0" w:line="240" w:lineRule="auto"/>
        <w:rPr>
          <w:rFonts w:cs="Calibri"/>
          <w:sz w:val="24"/>
          <w:szCs w:val="24"/>
        </w:rPr>
      </w:pPr>
      <w:r w:rsidRPr="00DE5F52">
        <w:rPr>
          <w:rFonts w:cs="Calibri"/>
          <w:sz w:val="24"/>
          <w:szCs w:val="24"/>
        </w:rPr>
        <w:t xml:space="preserve">W sprawach nieuregulowanych </w:t>
      </w:r>
      <w:r w:rsidR="00A75DF8" w:rsidRPr="007C3105">
        <w:rPr>
          <w:rFonts w:cs="Calibri"/>
          <w:sz w:val="24"/>
          <w:szCs w:val="24"/>
        </w:rPr>
        <w:t>Umową</w:t>
      </w:r>
      <w:r w:rsidRPr="00315E20">
        <w:rPr>
          <w:rFonts w:cs="Calibri"/>
          <w:sz w:val="24"/>
          <w:szCs w:val="24"/>
        </w:rPr>
        <w:t xml:space="preserve"> zastosowanie mają odpowiedn</w:t>
      </w:r>
      <w:r w:rsidR="006B405B" w:rsidRPr="00C3037F">
        <w:rPr>
          <w:rFonts w:cs="Calibri"/>
          <w:sz w:val="24"/>
          <w:szCs w:val="24"/>
        </w:rPr>
        <w:t>ie reguły i zasady wynikające z</w:t>
      </w:r>
      <w:r w:rsidRPr="005F067F">
        <w:rPr>
          <w:rFonts w:cs="Calibri"/>
          <w:sz w:val="24"/>
          <w:szCs w:val="24"/>
        </w:rPr>
        <w:t xml:space="preserve"> Programu, a także odpowiednie przepisy prawa Unii Europejskiej,</w:t>
      </w:r>
      <w:r w:rsidR="002308EE" w:rsidRPr="005F067F">
        <w:rPr>
          <w:rFonts w:cs="Calibri"/>
          <w:sz w:val="24"/>
          <w:szCs w:val="24"/>
        </w:rPr>
        <w:t xml:space="preserve"> oraz właściwych aktów prawa</w:t>
      </w:r>
      <w:r w:rsidR="00321744" w:rsidRPr="003F687E">
        <w:rPr>
          <w:rFonts w:cs="Calibri"/>
          <w:sz w:val="24"/>
          <w:szCs w:val="24"/>
        </w:rPr>
        <w:t xml:space="preserve"> </w:t>
      </w:r>
      <w:r w:rsidR="002308EE" w:rsidRPr="003F687E">
        <w:rPr>
          <w:rFonts w:cs="Calibri"/>
          <w:sz w:val="24"/>
          <w:szCs w:val="24"/>
        </w:rPr>
        <w:t>krajowego, w szczególności:</w:t>
      </w:r>
    </w:p>
    <w:p w:rsidR="00BA0FAC" w:rsidRPr="003F687E" w:rsidRDefault="00BA0FAC"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 xml:space="preserve">Rozporządzenie ogólne, </w:t>
      </w:r>
    </w:p>
    <w:p w:rsidR="00ED24B4" w:rsidRPr="003F687E" w:rsidRDefault="00ED24B4" w:rsidP="00B93A5E">
      <w:pPr>
        <w:numPr>
          <w:ilvl w:val="1"/>
          <w:numId w:val="37"/>
        </w:numPr>
        <w:tabs>
          <w:tab w:val="clear" w:pos="1440"/>
          <w:tab w:val="num" w:pos="142"/>
        </w:tabs>
        <w:autoSpaceDE w:val="0"/>
        <w:autoSpaceDN w:val="0"/>
        <w:adjustRightInd w:val="0"/>
        <w:spacing w:after="0" w:line="240" w:lineRule="auto"/>
        <w:ind w:left="357" w:hanging="357"/>
        <w:rPr>
          <w:rFonts w:cs="Calibri"/>
          <w:sz w:val="24"/>
          <w:szCs w:val="24"/>
        </w:rPr>
      </w:pPr>
      <w:r w:rsidRPr="003F687E">
        <w:rPr>
          <w:rFonts w:cs="Calibri"/>
          <w:sz w:val="24"/>
          <w:szCs w:val="24"/>
        </w:rPr>
        <w:t xml:space="preserve">Rozporządzenie Parlamentu Europejskiego i Rady (UE) 2021/1058 z dnia 24 czerwca 2021 r. w sprawie Europejskiego Funduszu Rozwoju Regionalnego i Funduszu Spójności, </w:t>
      </w:r>
    </w:p>
    <w:p w:rsidR="00BA0FAC" w:rsidRPr="003F687E" w:rsidRDefault="00BA0FAC"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ustawa z dnia 23 kwietnia 1964 r. - Kodeks cywilny (</w:t>
      </w:r>
      <w:r w:rsidR="00496D45" w:rsidRPr="003F687E">
        <w:rPr>
          <w:rFonts w:cs="Calibri"/>
          <w:color w:val="333333"/>
          <w:sz w:val="24"/>
          <w:szCs w:val="24"/>
          <w:shd w:val="clear" w:color="auto" w:fill="FFFFFF"/>
        </w:rPr>
        <w:t>t.j. Dz. U. z 2023 r. poz. 1610 z późn. zm.</w:t>
      </w:r>
      <w:r w:rsidRPr="003F687E">
        <w:rPr>
          <w:rFonts w:cs="Calibri"/>
          <w:sz w:val="24"/>
          <w:szCs w:val="24"/>
        </w:rPr>
        <w:t>)</w:t>
      </w:r>
      <w:r w:rsidR="00A81ED3" w:rsidRPr="003F687E">
        <w:rPr>
          <w:rFonts w:cs="Calibri"/>
          <w:sz w:val="24"/>
          <w:szCs w:val="24"/>
        </w:rPr>
        <w:t>,</w:t>
      </w:r>
    </w:p>
    <w:p w:rsidR="00BA0FAC" w:rsidRPr="003F687E" w:rsidRDefault="00BA0FAC"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ustawa o finansach</w:t>
      </w:r>
      <w:r w:rsidR="00AC66AA">
        <w:rPr>
          <w:rFonts w:cs="Calibri"/>
          <w:sz w:val="24"/>
          <w:szCs w:val="24"/>
        </w:rPr>
        <w:t xml:space="preserve"> publicznych</w:t>
      </w:r>
      <w:r w:rsidRPr="003F687E">
        <w:rPr>
          <w:rFonts w:cs="Calibri"/>
          <w:sz w:val="24"/>
          <w:szCs w:val="24"/>
        </w:rPr>
        <w:t>,</w:t>
      </w:r>
    </w:p>
    <w:p w:rsidR="00BA0FAC" w:rsidRPr="003F687E" w:rsidRDefault="00BA0FAC"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ustawa wdrożeniowa,</w:t>
      </w:r>
    </w:p>
    <w:p w:rsidR="00BA0FAC" w:rsidRPr="003F687E" w:rsidRDefault="00BA0FAC"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ustawa Pzp ,</w:t>
      </w:r>
    </w:p>
    <w:p w:rsidR="00BA0FAC" w:rsidRPr="003F687E" w:rsidRDefault="00BA0FAC"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 xml:space="preserve">rozporządzenie Ministra </w:t>
      </w:r>
      <w:r w:rsidR="00B57115" w:rsidRPr="003F687E">
        <w:rPr>
          <w:rFonts w:cs="Calibri"/>
          <w:sz w:val="24"/>
          <w:szCs w:val="24"/>
        </w:rPr>
        <w:t xml:space="preserve">Funduszy i Polityki Regionalnej 21 września 2022 r. </w:t>
      </w:r>
      <w:r w:rsidRPr="003F687E">
        <w:rPr>
          <w:rFonts w:cs="Calibri"/>
          <w:sz w:val="24"/>
          <w:szCs w:val="24"/>
        </w:rPr>
        <w:t xml:space="preserve"> w sprawie zaliczek w ramach programów finansowanych z udziałem środków europejskich (Dz. U. z </w:t>
      </w:r>
      <w:r w:rsidR="008A4E9F" w:rsidRPr="003F687E">
        <w:rPr>
          <w:rFonts w:cs="Calibri"/>
          <w:sz w:val="24"/>
          <w:szCs w:val="24"/>
        </w:rPr>
        <w:t>20</w:t>
      </w:r>
      <w:r w:rsidR="00B57115" w:rsidRPr="003F687E">
        <w:rPr>
          <w:rFonts w:cs="Calibri"/>
          <w:sz w:val="24"/>
          <w:szCs w:val="24"/>
        </w:rPr>
        <w:t>22</w:t>
      </w:r>
      <w:r w:rsidR="008A4E9F" w:rsidRPr="003F687E">
        <w:rPr>
          <w:rFonts w:cs="Calibri"/>
          <w:sz w:val="24"/>
          <w:szCs w:val="24"/>
        </w:rPr>
        <w:t xml:space="preserve"> </w:t>
      </w:r>
      <w:r w:rsidRPr="003F687E">
        <w:rPr>
          <w:rFonts w:cs="Calibri"/>
          <w:sz w:val="24"/>
          <w:szCs w:val="24"/>
        </w:rPr>
        <w:t>r.,</w:t>
      </w:r>
      <w:r w:rsidR="000E291D" w:rsidRPr="003F687E">
        <w:rPr>
          <w:rFonts w:cs="Calibri"/>
          <w:sz w:val="24"/>
          <w:szCs w:val="24"/>
        </w:rPr>
        <w:t xml:space="preserve"> </w:t>
      </w:r>
      <w:r w:rsidRPr="003F687E">
        <w:rPr>
          <w:rFonts w:cs="Calibri"/>
          <w:sz w:val="24"/>
          <w:szCs w:val="24"/>
        </w:rPr>
        <w:t xml:space="preserve">poz. </w:t>
      </w:r>
      <w:r w:rsidR="001262CA" w:rsidRPr="003F687E">
        <w:rPr>
          <w:rFonts w:cs="Calibri"/>
          <w:sz w:val="24"/>
          <w:szCs w:val="24"/>
        </w:rPr>
        <w:t>2</w:t>
      </w:r>
      <w:r w:rsidR="00B57115" w:rsidRPr="003F687E">
        <w:rPr>
          <w:rFonts w:cs="Calibri"/>
          <w:sz w:val="24"/>
          <w:szCs w:val="24"/>
        </w:rPr>
        <w:t>055</w:t>
      </w:r>
      <w:r w:rsidRPr="003F687E">
        <w:rPr>
          <w:rFonts w:cs="Calibri"/>
          <w:sz w:val="24"/>
          <w:szCs w:val="24"/>
        </w:rPr>
        <w:t>),</w:t>
      </w:r>
    </w:p>
    <w:p w:rsidR="00076D80" w:rsidRPr="003F687E" w:rsidRDefault="00076D80"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 xml:space="preserve">rozporządzenie Ministra </w:t>
      </w:r>
      <w:r w:rsidR="00B57115" w:rsidRPr="003F687E">
        <w:rPr>
          <w:rFonts w:cs="Calibri"/>
          <w:sz w:val="24"/>
          <w:szCs w:val="24"/>
        </w:rPr>
        <w:t xml:space="preserve">Funduszy i Polityki Regionalnej </w:t>
      </w:r>
      <w:r w:rsidRPr="003F687E">
        <w:rPr>
          <w:rFonts w:cs="Calibri"/>
          <w:sz w:val="24"/>
          <w:szCs w:val="24"/>
        </w:rPr>
        <w:t xml:space="preserve"> z dnia </w:t>
      </w:r>
      <w:r w:rsidR="00B57115" w:rsidRPr="003F687E">
        <w:rPr>
          <w:rFonts w:cs="Calibri"/>
          <w:sz w:val="24"/>
          <w:szCs w:val="24"/>
        </w:rPr>
        <w:t>11</w:t>
      </w:r>
      <w:r w:rsidRPr="003F687E">
        <w:rPr>
          <w:rFonts w:cs="Calibri"/>
          <w:sz w:val="24"/>
          <w:szCs w:val="24"/>
        </w:rPr>
        <w:t xml:space="preserve"> </w:t>
      </w:r>
      <w:r w:rsidR="00B57115" w:rsidRPr="003F687E">
        <w:rPr>
          <w:rFonts w:cs="Calibri"/>
          <w:sz w:val="24"/>
          <w:szCs w:val="24"/>
        </w:rPr>
        <w:t>października</w:t>
      </w:r>
      <w:r w:rsidRPr="003F687E">
        <w:rPr>
          <w:rFonts w:cs="Calibri"/>
          <w:sz w:val="24"/>
          <w:szCs w:val="24"/>
        </w:rPr>
        <w:t xml:space="preserve"> 20</w:t>
      </w:r>
      <w:r w:rsidR="00B57115" w:rsidRPr="003F687E">
        <w:rPr>
          <w:rFonts w:cs="Calibri"/>
          <w:sz w:val="24"/>
          <w:szCs w:val="24"/>
        </w:rPr>
        <w:t>22</w:t>
      </w:r>
      <w:r w:rsidRPr="003F687E">
        <w:rPr>
          <w:rFonts w:cs="Calibri"/>
          <w:sz w:val="24"/>
          <w:szCs w:val="24"/>
        </w:rPr>
        <w:t xml:space="preserve"> r. </w:t>
      </w:r>
      <w:r w:rsidR="00AC7491" w:rsidRPr="003F687E">
        <w:rPr>
          <w:rFonts w:cs="Calibri"/>
          <w:sz w:val="24"/>
          <w:szCs w:val="24"/>
        </w:rPr>
        <w:br/>
      </w:r>
      <w:r w:rsidRPr="003F687E">
        <w:rPr>
          <w:rFonts w:cs="Calibri"/>
          <w:sz w:val="24"/>
          <w:szCs w:val="24"/>
        </w:rPr>
        <w:t>w sprawie udzielania regionalnej pomocy inwestycyjnej w ramach programów</w:t>
      </w:r>
      <w:r w:rsidR="00B57115" w:rsidRPr="003F687E">
        <w:rPr>
          <w:rFonts w:cs="Calibri"/>
          <w:sz w:val="24"/>
          <w:szCs w:val="24"/>
        </w:rPr>
        <w:t xml:space="preserve"> regionalnych</w:t>
      </w:r>
      <w:r w:rsidRPr="003F687E">
        <w:rPr>
          <w:rFonts w:cs="Calibri"/>
          <w:sz w:val="24"/>
          <w:szCs w:val="24"/>
        </w:rPr>
        <w:t xml:space="preserve">  na lata 20</w:t>
      </w:r>
      <w:r w:rsidR="00B57115" w:rsidRPr="003F687E">
        <w:rPr>
          <w:rFonts w:cs="Calibri"/>
          <w:sz w:val="24"/>
          <w:szCs w:val="24"/>
        </w:rPr>
        <w:t>21</w:t>
      </w:r>
      <w:r w:rsidRPr="003F687E">
        <w:rPr>
          <w:rFonts w:cs="Calibri"/>
          <w:sz w:val="24"/>
          <w:szCs w:val="24"/>
        </w:rPr>
        <w:t>-202</w:t>
      </w:r>
      <w:r w:rsidR="00E20923" w:rsidRPr="003F687E">
        <w:rPr>
          <w:rFonts w:cs="Calibri"/>
          <w:sz w:val="24"/>
          <w:szCs w:val="24"/>
        </w:rPr>
        <w:t>7</w:t>
      </w:r>
      <w:r w:rsidRPr="003F687E">
        <w:rPr>
          <w:rFonts w:cs="Calibri"/>
          <w:sz w:val="24"/>
          <w:szCs w:val="24"/>
        </w:rPr>
        <w:t xml:space="preserve"> (Dz. U. </w:t>
      </w:r>
      <w:r w:rsidR="003E11D7" w:rsidRPr="003F687E">
        <w:rPr>
          <w:rFonts w:cs="Calibri"/>
          <w:sz w:val="24"/>
          <w:szCs w:val="24"/>
        </w:rPr>
        <w:t>z 20</w:t>
      </w:r>
      <w:r w:rsidR="00E20923" w:rsidRPr="003F687E">
        <w:rPr>
          <w:rFonts w:cs="Calibri"/>
          <w:sz w:val="24"/>
          <w:szCs w:val="24"/>
        </w:rPr>
        <w:t>22</w:t>
      </w:r>
      <w:r w:rsidR="003E11D7" w:rsidRPr="003F687E">
        <w:rPr>
          <w:rFonts w:cs="Calibri"/>
          <w:sz w:val="24"/>
          <w:szCs w:val="24"/>
        </w:rPr>
        <w:t xml:space="preserve"> r. </w:t>
      </w:r>
      <w:r w:rsidRPr="003F687E">
        <w:rPr>
          <w:rFonts w:cs="Calibri"/>
          <w:sz w:val="24"/>
          <w:szCs w:val="24"/>
        </w:rPr>
        <w:t xml:space="preserve">poz. </w:t>
      </w:r>
      <w:r w:rsidR="00E20923" w:rsidRPr="003F687E">
        <w:rPr>
          <w:rFonts w:cs="Calibri"/>
          <w:sz w:val="24"/>
          <w:szCs w:val="24"/>
        </w:rPr>
        <w:t>2161</w:t>
      </w:r>
      <w:r w:rsidRPr="003F687E">
        <w:rPr>
          <w:rFonts w:cs="Calibri"/>
          <w:sz w:val="24"/>
          <w:szCs w:val="24"/>
        </w:rPr>
        <w:t>)</w:t>
      </w:r>
      <w:r w:rsidR="00082CAF" w:rsidRPr="003F687E">
        <w:rPr>
          <w:rFonts w:cs="Calibri"/>
          <w:sz w:val="24"/>
          <w:szCs w:val="24"/>
        </w:rPr>
        <w:t>,</w:t>
      </w:r>
    </w:p>
    <w:p w:rsidR="00076D80" w:rsidRPr="003F687E" w:rsidRDefault="00076D80"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 xml:space="preserve">rozporządzenie Ministra </w:t>
      </w:r>
      <w:r w:rsidR="00E20923" w:rsidRPr="003F687E">
        <w:rPr>
          <w:rFonts w:cs="Calibri"/>
          <w:sz w:val="24"/>
          <w:szCs w:val="24"/>
        </w:rPr>
        <w:t xml:space="preserve">Funduszy i Polityki Regionalnej </w:t>
      </w:r>
      <w:r w:rsidRPr="003F687E">
        <w:rPr>
          <w:rFonts w:cs="Calibri"/>
          <w:sz w:val="24"/>
          <w:szCs w:val="24"/>
        </w:rPr>
        <w:t>z dnia 2</w:t>
      </w:r>
      <w:r w:rsidR="00E20923" w:rsidRPr="003F687E">
        <w:rPr>
          <w:rFonts w:cs="Calibri"/>
          <w:sz w:val="24"/>
          <w:szCs w:val="24"/>
        </w:rPr>
        <w:t>9</w:t>
      </w:r>
      <w:r w:rsidRPr="003F687E">
        <w:rPr>
          <w:rFonts w:cs="Calibri"/>
          <w:sz w:val="24"/>
          <w:szCs w:val="24"/>
        </w:rPr>
        <w:t xml:space="preserve"> </w:t>
      </w:r>
      <w:r w:rsidR="00E20923" w:rsidRPr="003F687E">
        <w:rPr>
          <w:rFonts w:cs="Calibri"/>
          <w:sz w:val="24"/>
          <w:szCs w:val="24"/>
        </w:rPr>
        <w:t>listopada</w:t>
      </w:r>
      <w:r w:rsidRPr="003F687E">
        <w:rPr>
          <w:rFonts w:cs="Calibri"/>
          <w:sz w:val="24"/>
          <w:szCs w:val="24"/>
        </w:rPr>
        <w:t>20</w:t>
      </w:r>
      <w:r w:rsidR="00E20923" w:rsidRPr="003F687E">
        <w:rPr>
          <w:rFonts w:cs="Calibri"/>
          <w:sz w:val="24"/>
          <w:szCs w:val="24"/>
        </w:rPr>
        <w:t>22</w:t>
      </w:r>
      <w:r w:rsidRPr="003F687E">
        <w:rPr>
          <w:rFonts w:cs="Calibri"/>
          <w:sz w:val="24"/>
          <w:szCs w:val="24"/>
        </w:rPr>
        <w:t xml:space="preserve"> r. </w:t>
      </w:r>
      <w:r w:rsidR="00AC7491" w:rsidRPr="003F687E">
        <w:rPr>
          <w:rFonts w:cs="Calibri"/>
          <w:sz w:val="24"/>
          <w:szCs w:val="24"/>
        </w:rPr>
        <w:br/>
      </w:r>
      <w:r w:rsidRPr="003F687E">
        <w:rPr>
          <w:rFonts w:cs="Calibri"/>
          <w:sz w:val="24"/>
          <w:szCs w:val="24"/>
        </w:rPr>
        <w:t>w sprawie udzielania pomocy na  badania przemysłowe, eksperymentalne prace rozwojowe oraz studia wykonalności w ramach regionalnych programów  na lata 20</w:t>
      </w:r>
      <w:r w:rsidR="00E20923" w:rsidRPr="003F687E">
        <w:rPr>
          <w:rFonts w:cs="Calibri"/>
          <w:sz w:val="24"/>
          <w:szCs w:val="24"/>
        </w:rPr>
        <w:t>21</w:t>
      </w:r>
      <w:r w:rsidRPr="003F687E">
        <w:rPr>
          <w:rFonts w:cs="Calibri"/>
          <w:sz w:val="24"/>
          <w:szCs w:val="24"/>
        </w:rPr>
        <w:t>-202</w:t>
      </w:r>
      <w:r w:rsidR="00E20923" w:rsidRPr="003F687E">
        <w:rPr>
          <w:rFonts w:cs="Calibri"/>
          <w:sz w:val="24"/>
          <w:szCs w:val="24"/>
        </w:rPr>
        <w:t>7</w:t>
      </w:r>
      <w:r w:rsidRPr="003F687E">
        <w:rPr>
          <w:rFonts w:cs="Calibri"/>
          <w:sz w:val="24"/>
          <w:szCs w:val="24"/>
        </w:rPr>
        <w:t xml:space="preserve"> (Dz. U. </w:t>
      </w:r>
      <w:r w:rsidR="00E20923" w:rsidRPr="003F687E">
        <w:rPr>
          <w:rFonts w:cs="Calibri"/>
          <w:sz w:val="24"/>
          <w:szCs w:val="24"/>
        </w:rPr>
        <w:t xml:space="preserve">z 2022 r. </w:t>
      </w:r>
      <w:r w:rsidRPr="003F687E">
        <w:rPr>
          <w:rFonts w:cs="Calibri"/>
          <w:sz w:val="24"/>
          <w:szCs w:val="24"/>
        </w:rPr>
        <w:t xml:space="preserve">poz. </w:t>
      </w:r>
      <w:r w:rsidR="00E20923" w:rsidRPr="003F687E">
        <w:rPr>
          <w:rFonts w:cs="Calibri"/>
          <w:sz w:val="24"/>
          <w:szCs w:val="24"/>
        </w:rPr>
        <w:t>2573</w:t>
      </w:r>
      <w:r w:rsidRPr="003F687E">
        <w:rPr>
          <w:rFonts w:cs="Calibri"/>
          <w:sz w:val="24"/>
          <w:szCs w:val="24"/>
        </w:rPr>
        <w:t>)</w:t>
      </w:r>
      <w:r w:rsidR="00082CAF" w:rsidRPr="003F687E">
        <w:rPr>
          <w:rFonts w:cs="Calibri"/>
          <w:sz w:val="24"/>
          <w:szCs w:val="24"/>
        </w:rPr>
        <w:t>,</w:t>
      </w:r>
    </w:p>
    <w:p w:rsidR="00E20923" w:rsidRPr="003F687E" w:rsidRDefault="00E20923"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lastRenderedPageBreak/>
        <w:t xml:space="preserve">rozporządzenie Ministra Funduszy i Polityki Regionalnej z dnia 29 listopada 2022 r. </w:t>
      </w:r>
      <w:r w:rsidR="00AC7491" w:rsidRPr="003F687E">
        <w:rPr>
          <w:rFonts w:cs="Calibri"/>
          <w:sz w:val="24"/>
          <w:szCs w:val="24"/>
        </w:rPr>
        <w:br/>
      </w:r>
      <w:r w:rsidRPr="003F687E">
        <w:rPr>
          <w:rFonts w:cs="Calibri"/>
          <w:sz w:val="24"/>
          <w:szCs w:val="24"/>
        </w:rPr>
        <w:t xml:space="preserve">w sprawie udzielania pomocy inwestycyjnej na infrastrukturę badawczą w ramach regionalnych programów </w:t>
      </w:r>
      <w:r w:rsidR="00082CAF" w:rsidRPr="003F687E">
        <w:rPr>
          <w:rFonts w:cs="Calibri"/>
          <w:sz w:val="24"/>
          <w:szCs w:val="24"/>
        </w:rPr>
        <w:t>na lata 2021-2027 (D.U. z 2022 r. poz. 2498),</w:t>
      </w:r>
    </w:p>
    <w:p w:rsidR="009C3093" w:rsidRPr="003F687E" w:rsidRDefault="009C3093"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Rozporządzenie w sprawie udzielania pomocy mikroprzedsiębiorcom, małym i średnim przedsiębiorcom na usługi doradcze oraz udział w targach w ramach regionalnych programów operacyjnych na lata 2021-2027</w:t>
      </w:r>
      <w:r w:rsidR="006402B2" w:rsidRPr="003F687E">
        <w:rPr>
          <w:rFonts w:cs="Calibri"/>
          <w:sz w:val="24"/>
          <w:szCs w:val="24"/>
        </w:rPr>
        <w:t>,</w:t>
      </w:r>
    </w:p>
    <w:p w:rsidR="009C3093" w:rsidRPr="003F687E" w:rsidRDefault="009C3093"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 xml:space="preserve">Rozporządzenie Ministra Funduszy i Polityki Regionalnej </w:t>
      </w:r>
      <w:r w:rsidRPr="003F687E">
        <w:rPr>
          <w:rFonts w:eastAsia="Times New Roman" w:cs="Calibri"/>
          <w:sz w:val="24"/>
          <w:szCs w:val="24"/>
          <w:lang w:eastAsia="pl-PL"/>
        </w:rPr>
        <w:t xml:space="preserve">z dnia </w:t>
      </w:r>
      <w:r w:rsidR="00BE3D52" w:rsidRPr="003F687E">
        <w:rPr>
          <w:rFonts w:eastAsia="Times New Roman" w:cs="Calibri"/>
          <w:sz w:val="24"/>
          <w:szCs w:val="24"/>
          <w:lang w:eastAsia="pl-PL"/>
        </w:rPr>
        <w:t>17 kwietnia 2024</w:t>
      </w:r>
      <w:r w:rsidRPr="003F687E">
        <w:rPr>
          <w:rFonts w:eastAsia="Times New Roman" w:cs="Calibri"/>
          <w:sz w:val="24"/>
          <w:szCs w:val="24"/>
          <w:lang w:eastAsia="pl-PL"/>
        </w:rPr>
        <w:t xml:space="preserve"> r. </w:t>
      </w:r>
      <w:r w:rsidRPr="003F687E">
        <w:rPr>
          <w:rFonts w:eastAsia="Times New Roman" w:cs="Calibri"/>
          <w:bCs/>
          <w:sz w:val="24"/>
          <w:szCs w:val="24"/>
          <w:lang w:eastAsia="pl-PL"/>
        </w:rPr>
        <w:t>w sprawie udzielania pomocy </w:t>
      </w:r>
      <w:r w:rsidRPr="003F687E">
        <w:rPr>
          <w:rFonts w:eastAsia="Times New Roman" w:cs="Calibri"/>
          <w:sz w:val="24"/>
          <w:szCs w:val="24"/>
          <w:lang w:eastAsia="pl-PL"/>
        </w:rPr>
        <w:t>de minimis</w:t>
      </w:r>
      <w:r w:rsidRPr="003F687E">
        <w:rPr>
          <w:rFonts w:eastAsia="Times New Roman" w:cs="Calibri"/>
          <w:bCs/>
          <w:sz w:val="24"/>
          <w:szCs w:val="24"/>
          <w:lang w:eastAsia="pl-PL"/>
        </w:rPr>
        <w:t xml:space="preserve"> w ramach regionalnych programów na lata 2021-2027 (D. U. z </w:t>
      </w:r>
      <w:r w:rsidR="00BE3D52" w:rsidRPr="003F687E">
        <w:rPr>
          <w:rFonts w:eastAsia="Times New Roman" w:cs="Calibri"/>
          <w:bCs/>
          <w:sz w:val="24"/>
          <w:szCs w:val="24"/>
          <w:lang w:eastAsia="pl-PL"/>
        </w:rPr>
        <w:t>2024</w:t>
      </w:r>
      <w:r w:rsidRPr="003F687E">
        <w:rPr>
          <w:rFonts w:eastAsia="Times New Roman" w:cs="Calibri"/>
          <w:bCs/>
          <w:sz w:val="24"/>
          <w:szCs w:val="24"/>
          <w:lang w:eastAsia="pl-PL"/>
        </w:rPr>
        <w:t xml:space="preserve"> r. poz. </w:t>
      </w:r>
      <w:r w:rsidR="00BE3D52" w:rsidRPr="003F687E">
        <w:rPr>
          <w:rFonts w:eastAsia="Times New Roman" w:cs="Calibri"/>
          <w:bCs/>
          <w:sz w:val="24"/>
          <w:szCs w:val="24"/>
          <w:lang w:eastAsia="pl-PL"/>
        </w:rPr>
        <w:t>598</w:t>
      </w:r>
      <w:r w:rsidRPr="003F687E">
        <w:rPr>
          <w:rFonts w:eastAsia="Times New Roman" w:cs="Calibri"/>
          <w:bCs/>
          <w:sz w:val="24"/>
          <w:szCs w:val="24"/>
          <w:lang w:eastAsia="pl-PL"/>
        </w:rPr>
        <w:t>);</w:t>
      </w:r>
    </w:p>
    <w:p w:rsidR="00BA0FAC" w:rsidRPr="003F687E" w:rsidRDefault="00924A6E"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 xml:space="preserve">Przepisy dotyczące szczegółowego przeznaczenia, warunków i trybu udzielania pomocy finansowej przy korzystaniu podczas realizacji </w:t>
      </w:r>
      <w:r w:rsidR="0084250B" w:rsidRPr="003F687E">
        <w:rPr>
          <w:rFonts w:cs="Calibri"/>
          <w:sz w:val="24"/>
          <w:szCs w:val="24"/>
        </w:rPr>
        <w:t>Projekt</w:t>
      </w:r>
      <w:r w:rsidRPr="003F687E">
        <w:rPr>
          <w:rFonts w:cs="Calibri"/>
          <w:sz w:val="24"/>
          <w:szCs w:val="24"/>
        </w:rPr>
        <w:t>u ze środków stanowiących pomoc publiczną</w:t>
      </w:r>
      <w:r w:rsidR="00082CAF" w:rsidRPr="003F687E">
        <w:rPr>
          <w:rFonts w:cs="Calibri"/>
          <w:sz w:val="24"/>
          <w:szCs w:val="24"/>
        </w:rPr>
        <w:t>,</w:t>
      </w:r>
    </w:p>
    <w:p w:rsidR="001E3762" w:rsidRPr="003F687E" w:rsidRDefault="001E3762" w:rsidP="00B93A5E">
      <w:pPr>
        <w:numPr>
          <w:ilvl w:val="1"/>
          <w:numId w:val="37"/>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sz w:val="24"/>
          <w:szCs w:val="24"/>
        </w:rPr>
        <w:t>Kodeks postępowania administracyjnego (t</w:t>
      </w:r>
      <w:r w:rsidR="00B57115" w:rsidRPr="003F687E">
        <w:rPr>
          <w:rFonts w:cs="Calibri"/>
          <w:sz w:val="24"/>
          <w:szCs w:val="24"/>
        </w:rPr>
        <w:t>ekst jednolity:</w:t>
      </w:r>
      <w:r w:rsidR="007F2495" w:rsidRPr="003F687E">
        <w:rPr>
          <w:rFonts w:cs="Calibri"/>
          <w:sz w:val="24"/>
          <w:szCs w:val="24"/>
        </w:rPr>
        <w:t xml:space="preserve"> Dz. U</w:t>
      </w:r>
      <w:r w:rsidRPr="003F687E">
        <w:rPr>
          <w:rFonts w:cs="Calibri"/>
          <w:sz w:val="24"/>
          <w:szCs w:val="24"/>
        </w:rPr>
        <w:t xml:space="preserve">. </w:t>
      </w:r>
      <w:r w:rsidR="007F2495" w:rsidRPr="003F687E">
        <w:rPr>
          <w:rFonts w:cs="Calibri"/>
          <w:sz w:val="24"/>
          <w:szCs w:val="24"/>
        </w:rPr>
        <w:t xml:space="preserve">z </w:t>
      </w:r>
      <w:r w:rsidR="00215819" w:rsidRPr="003F687E">
        <w:rPr>
          <w:rFonts w:cs="Calibri"/>
          <w:sz w:val="24"/>
          <w:szCs w:val="24"/>
        </w:rPr>
        <w:t xml:space="preserve">2024 </w:t>
      </w:r>
      <w:r w:rsidR="00B57115" w:rsidRPr="003F687E">
        <w:rPr>
          <w:rFonts w:cs="Calibri"/>
          <w:sz w:val="24"/>
          <w:szCs w:val="24"/>
        </w:rPr>
        <w:t>r. poz.</w:t>
      </w:r>
      <w:r w:rsidR="00215819" w:rsidRPr="003F687E">
        <w:rPr>
          <w:rFonts w:cs="Calibri"/>
          <w:sz w:val="24"/>
          <w:szCs w:val="24"/>
        </w:rPr>
        <w:t xml:space="preserve"> 572</w:t>
      </w:r>
      <w:r w:rsidRPr="003F687E">
        <w:rPr>
          <w:rFonts w:cs="Calibri"/>
          <w:sz w:val="24"/>
          <w:szCs w:val="24"/>
        </w:rPr>
        <w:t>).</w:t>
      </w:r>
    </w:p>
    <w:p w:rsidR="006F7792" w:rsidRPr="003F687E" w:rsidRDefault="006F7792" w:rsidP="00B93A5E">
      <w:pPr>
        <w:spacing w:after="0" w:line="240" w:lineRule="auto"/>
        <w:rPr>
          <w:rFonts w:cs="Calibri"/>
          <w:b/>
          <w:sz w:val="24"/>
          <w:szCs w:val="24"/>
        </w:rPr>
      </w:pPr>
    </w:p>
    <w:p w:rsidR="00BA0FAC" w:rsidRPr="0002040C" w:rsidRDefault="00D7479A" w:rsidP="00B93A5E">
      <w:pPr>
        <w:spacing w:after="0" w:line="240" w:lineRule="auto"/>
        <w:rPr>
          <w:rFonts w:cs="Calibri"/>
          <w:b/>
          <w:sz w:val="24"/>
          <w:szCs w:val="24"/>
          <w:vertAlign w:val="superscript"/>
        </w:rPr>
      </w:pPr>
      <w:r w:rsidRPr="003F687E">
        <w:rPr>
          <w:rFonts w:cs="Calibri"/>
          <w:b/>
          <w:sz w:val="24"/>
          <w:szCs w:val="24"/>
        </w:rPr>
        <w:t xml:space="preserve">§ </w:t>
      </w:r>
      <w:r w:rsidR="004D29C9">
        <w:rPr>
          <w:rFonts w:cs="Calibri"/>
          <w:b/>
          <w:sz w:val="24"/>
          <w:szCs w:val="24"/>
        </w:rPr>
        <w:t>3</w:t>
      </w:r>
      <w:r w:rsidR="007173A6">
        <w:rPr>
          <w:rFonts w:cs="Calibri"/>
          <w:b/>
          <w:sz w:val="24"/>
          <w:szCs w:val="24"/>
        </w:rPr>
        <w:t>0</w:t>
      </w:r>
    </w:p>
    <w:p w:rsidR="00BA0FAC" w:rsidRPr="00315E20" w:rsidRDefault="00BA0FAC" w:rsidP="00B93A5E">
      <w:pPr>
        <w:numPr>
          <w:ilvl w:val="2"/>
          <w:numId w:val="37"/>
        </w:numPr>
        <w:tabs>
          <w:tab w:val="clear" w:pos="2340"/>
          <w:tab w:val="num" w:pos="360"/>
        </w:tabs>
        <w:autoSpaceDE w:val="0"/>
        <w:autoSpaceDN w:val="0"/>
        <w:adjustRightInd w:val="0"/>
        <w:spacing w:after="0" w:line="240" w:lineRule="auto"/>
        <w:ind w:left="357" w:hanging="357"/>
        <w:rPr>
          <w:rFonts w:cs="Calibri"/>
          <w:sz w:val="24"/>
          <w:szCs w:val="24"/>
        </w:rPr>
      </w:pPr>
      <w:r w:rsidRPr="00DE5F52">
        <w:rPr>
          <w:rFonts w:cs="Calibri"/>
          <w:sz w:val="24"/>
          <w:szCs w:val="24"/>
        </w:rPr>
        <w:t xml:space="preserve">Spory związane z realizacją </w:t>
      </w:r>
      <w:r w:rsidR="00A75DF8" w:rsidRPr="007C3105">
        <w:rPr>
          <w:rFonts w:cs="Calibri"/>
          <w:sz w:val="24"/>
          <w:szCs w:val="24"/>
        </w:rPr>
        <w:t>U</w:t>
      </w:r>
      <w:r w:rsidRPr="00315E20">
        <w:rPr>
          <w:rFonts w:cs="Calibri"/>
          <w:sz w:val="24"/>
          <w:szCs w:val="24"/>
        </w:rPr>
        <w:t>mowy strony będą starały się rozwiązać polubownie.</w:t>
      </w:r>
    </w:p>
    <w:p w:rsidR="00BA0FAC" w:rsidRPr="003F687E" w:rsidRDefault="00BA0FAC" w:rsidP="00B93A5E">
      <w:pPr>
        <w:numPr>
          <w:ilvl w:val="2"/>
          <w:numId w:val="37"/>
        </w:numPr>
        <w:tabs>
          <w:tab w:val="clear" w:pos="2340"/>
          <w:tab w:val="num" w:pos="360"/>
        </w:tabs>
        <w:autoSpaceDE w:val="0"/>
        <w:autoSpaceDN w:val="0"/>
        <w:adjustRightInd w:val="0"/>
        <w:spacing w:after="0" w:line="240" w:lineRule="auto"/>
        <w:ind w:left="357" w:hanging="357"/>
        <w:rPr>
          <w:rFonts w:cs="Calibri"/>
          <w:sz w:val="24"/>
          <w:szCs w:val="24"/>
        </w:rPr>
      </w:pPr>
      <w:r w:rsidRPr="00C3037F">
        <w:rPr>
          <w:rFonts w:cs="Calibri"/>
          <w:sz w:val="24"/>
          <w:szCs w:val="24"/>
        </w:rPr>
        <w:t xml:space="preserve">W przypadku braku porozumienia spór będzie podlegał rozstrzygnięciu przez sąd powszechny właściwy dla siedziby Instytucji </w:t>
      </w:r>
      <w:r w:rsidR="007C479A" w:rsidRPr="005F067F">
        <w:rPr>
          <w:rFonts w:cs="Calibri"/>
          <w:sz w:val="24"/>
          <w:szCs w:val="24"/>
        </w:rPr>
        <w:t>Pośredniczącej</w:t>
      </w:r>
      <w:r w:rsidRPr="005F067F">
        <w:rPr>
          <w:rFonts w:cs="Calibri"/>
          <w:sz w:val="24"/>
          <w:szCs w:val="24"/>
        </w:rPr>
        <w:t>, z wyjątkiem sporów związanych ze zwrotem środków na podstawie przepisó</w:t>
      </w:r>
      <w:r w:rsidRPr="003F687E">
        <w:rPr>
          <w:rFonts w:cs="Calibri"/>
          <w:sz w:val="24"/>
          <w:szCs w:val="24"/>
        </w:rPr>
        <w:t xml:space="preserve">w </w:t>
      </w:r>
      <w:r w:rsidR="00ED24B4" w:rsidRPr="003F687E">
        <w:rPr>
          <w:rFonts w:cs="Calibri"/>
          <w:sz w:val="24"/>
          <w:szCs w:val="24"/>
        </w:rPr>
        <w:t xml:space="preserve">ustawy </w:t>
      </w:r>
      <w:r w:rsidRPr="003F687E">
        <w:rPr>
          <w:rFonts w:cs="Calibri"/>
          <w:sz w:val="24"/>
          <w:szCs w:val="24"/>
        </w:rPr>
        <w:t>o finansach publicznych.</w:t>
      </w:r>
    </w:p>
    <w:p w:rsidR="00BE4A1C" w:rsidRPr="003F687E" w:rsidRDefault="00BE4A1C" w:rsidP="00B93A5E">
      <w:pPr>
        <w:spacing w:after="0" w:line="240" w:lineRule="auto"/>
        <w:rPr>
          <w:rFonts w:cs="Calibri"/>
          <w:b/>
          <w:sz w:val="24"/>
          <w:szCs w:val="24"/>
        </w:rPr>
      </w:pPr>
    </w:p>
    <w:p w:rsidR="00BA0FAC" w:rsidRPr="0002040C" w:rsidRDefault="00DD0C76" w:rsidP="00B93A5E">
      <w:pPr>
        <w:spacing w:after="0" w:line="240" w:lineRule="auto"/>
        <w:rPr>
          <w:rFonts w:cs="Calibri"/>
          <w:b/>
          <w:sz w:val="24"/>
          <w:szCs w:val="24"/>
        </w:rPr>
      </w:pPr>
      <w:r w:rsidRPr="003F687E">
        <w:rPr>
          <w:rFonts w:cs="Calibri"/>
          <w:b/>
          <w:sz w:val="24"/>
          <w:szCs w:val="24"/>
        </w:rPr>
        <w:t xml:space="preserve">§ </w:t>
      </w:r>
      <w:r w:rsidR="004D29C9">
        <w:rPr>
          <w:rFonts w:cs="Calibri"/>
          <w:b/>
          <w:sz w:val="24"/>
          <w:szCs w:val="24"/>
        </w:rPr>
        <w:t>3</w:t>
      </w:r>
      <w:r w:rsidR="007173A6">
        <w:rPr>
          <w:rFonts w:cs="Calibri"/>
          <w:b/>
          <w:sz w:val="24"/>
          <w:szCs w:val="24"/>
        </w:rPr>
        <w:t>1</w:t>
      </w:r>
    </w:p>
    <w:p w:rsidR="00BA0FAC" w:rsidRPr="00315E20" w:rsidRDefault="00BA0FAC" w:rsidP="00B93A5E">
      <w:pPr>
        <w:numPr>
          <w:ilvl w:val="0"/>
          <w:numId w:val="38"/>
        </w:numPr>
        <w:tabs>
          <w:tab w:val="clear" w:pos="1440"/>
          <w:tab w:val="num" w:pos="360"/>
        </w:tabs>
        <w:autoSpaceDE w:val="0"/>
        <w:autoSpaceDN w:val="0"/>
        <w:adjustRightInd w:val="0"/>
        <w:spacing w:after="0" w:line="240" w:lineRule="auto"/>
        <w:ind w:left="357" w:hanging="357"/>
        <w:rPr>
          <w:rFonts w:cs="Calibri"/>
          <w:sz w:val="24"/>
          <w:szCs w:val="24"/>
        </w:rPr>
      </w:pPr>
      <w:r w:rsidRPr="00DE5F52">
        <w:rPr>
          <w:rFonts w:cs="Calibri"/>
          <w:sz w:val="24"/>
          <w:szCs w:val="24"/>
        </w:rPr>
        <w:t xml:space="preserve">Wszelkie wątpliwości związane z realizacją </w:t>
      </w:r>
      <w:r w:rsidR="00A75DF8" w:rsidRPr="007C3105">
        <w:rPr>
          <w:rFonts w:cs="Calibri"/>
          <w:sz w:val="24"/>
          <w:szCs w:val="24"/>
        </w:rPr>
        <w:t>U</w:t>
      </w:r>
      <w:r w:rsidRPr="00315E20">
        <w:rPr>
          <w:rFonts w:cs="Calibri"/>
          <w:sz w:val="24"/>
          <w:szCs w:val="24"/>
        </w:rPr>
        <w:t>mowy wyjaśniane będą w formie pisemnej.</w:t>
      </w:r>
    </w:p>
    <w:p w:rsidR="00496D45" w:rsidRPr="005F067F" w:rsidRDefault="00A75DF8" w:rsidP="00496D45">
      <w:pPr>
        <w:numPr>
          <w:ilvl w:val="0"/>
          <w:numId w:val="38"/>
        </w:numPr>
        <w:tabs>
          <w:tab w:val="clear" w:pos="1440"/>
          <w:tab w:val="num" w:pos="360"/>
        </w:tabs>
        <w:autoSpaceDE w:val="0"/>
        <w:autoSpaceDN w:val="0"/>
        <w:adjustRightInd w:val="0"/>
        <w:spacing w:after="0" w:line="240" w:lineRule="auto"/>
        <w:ind w:left="357" w:hanging="357"/>
        <w:rPr>
          <w:rFonts w:cs="Calibri"/>
          <w:sz w:val="24"/>
          <w:szCs w:val="24"/>
        </w:rPr>
      </w:pPr>
      <w:r w:rsidRPr="00C3037F">
        <w:rPr>
          <w:rFonts w:cs="Calibri"/>
          <w:sz w:val="24"/>
          <w:szCs w:val="24"/>
        </w:rPr>
        <w:t xml:space="preserve">Zmiany w treści Umowy wymagają </w:t>
      </w:r>
      <w:r w:rsidRPr="005F067F">
        <w:rPr>
          <w:rFonts w:cs="Calibri"/>
          <w:sz w:val="24"/>
          <w:szCs w:val="24"/>
        </w:rPr>
        <w:t>aneksu do U</w:t>
      </w:r>
      <w:r w:rsidR="006D348A" w:rsidRPr="005F067F">
        <w:rPr>
          <w:rFonts w:cs="Calibri"/>
          <w:sz w:val="24"/>
          <w:szCs w:val="24"/>
        </w:rPr>
        <w:t xml:space="preserve">mowy, </w:t>
      </w:r>
      <w:r w:rsidR="00496D45" w:rsidRPr="005F067F">
        <w:rPr>
          <w:rFonts w:cs="Calibri"/>
          <w:sz w:val="24"/>
          <w:szCs w:val="24"/>
        </w:rPr>
        <w:t xml:space="preserve">zawartego pod rygorem nieważności w formie pisemnej </w:t>
      </w:r>
      <w:r w:rsidR="006D348A" w:rsidRPr="003F687E">
        <w:rPr>
          <w:rFonts w:cs="Calibri"/>
          <w:sz w:val="24"/>
          <w:szCs w:val="24"/>
        </w:rPr>
        <w:t>z zastrzeżeniem</w:t>
      </w:r>
      <w:r w:rsidR="00496D45" w:rsidRPr="003F687E">
        <w:rPr>
          <w:rFonts w:cs="Calibri"/>
          <w:sz w:val="24"/>
          <w:szCs w:val="24"/>
        </w:rPr>
        <w:t xml:space="preserve"> </w:t>
      </w:r>
      <w:r w:rsidR="006D348A" w:rsidRPr="003F687E">
        <w:rPr>
          <w:rFonts w:cs="Calibri"/>
          <w:sz w:val="24"/>
          <w:szCs w:val="24"/>
        </w:rPr>
        <w:t>§ 3 ust. 4</w:t>
      </w:r>
      <w:r w:rsidR="003702A5" w:rsidRPr="003F687E">
        <w:rPr>
          <w:rFonts w:cs="Calibri"/>
          <w:sz w:val="24"/>
          <w:szCs w:val="24"/>
        </w:rPr>
        <w:t xml:space="preserve">, § </w:t>
      </w:r>
      <w:r w:rsidR="006F7108">
        <w:rPr>
          <w:rFonts w:cs="Calibri"/>
          <w:sz w:val="24"/>
          <w:szCs w:val="24"/>
        </w:rPr>
        <w:t>9</w:t>
      </w:r>
      <w:r w:rsidR="003702A5" w:rsidRPr="005F067F">
        <w:rPr>
          <w:rFonts w:cs="Calibri"/>
          <w:sz w:val="24"/>
          <w:szCs w:val="24"/>
        </w:rPr>
        <w:t xml:space="preserve"> ust. 2</w:t>
      </w:r>
      <w:r w:rsidR="003D354E" w:rsidRPr="005F067F">
        <w:rPr>
          <w:rFonts w:cs="Calibri"/>
          <w:sz w:val="24"/>
          <w:szCs w:val="24"/>
        </w:rPr>
        <w:t>,</w:t>
      </w:r>
      <w:r w:rsidR="007B4A37" w:rsidRPr="005F067F">
        <w:rPr>
          <w:rFonts w:cs="Calibri"/>
          <w:sz w:val="24"/>
          <w:szCs w:val="24"/>
        </w:rPr>
        <w:t xml:space="preserve"> </w:t>
      </w:r>
      <w:r w:rsidR="003D354E" w:rsidRPr="003F687E">
        <w:rPr>
          <w:rFonts w:cs="Calibri"/>
          <w:sz w:val="24"/>
          <w:szCs w:val="24"/>
        </w:rPr>
        <w:t>§ 1</w:t>
      </w:r>
      <w:r w:rsidR="006F7108">
        <w:rPr>
          <w:rFonts w:cs="Calibri"/>
          <w:sz w:val="24"/>
          <w:szCs w:val="24"/>
        </w:rPr>
        <w:t>6</w:t>
      </w:r>
      <w:r w:rsidR="003D354E" w:rsidRPr="00C3037F">
        <w:rPr>
          <w:rFonts w:cs="Calibri"/>
          <w:sz w:val="24"/>
          <w:szCs w:val="24"/>
        </w:rPr>
        <w:t xml:space="preserve"> ust. </w:t>
      </w:r>
      <w:r w:rsidR="008E7C43">
        <w:rPr>
          <w:rFonts w:cs="Calibri"/>
          <w:sz w:val="24"/>
          <w:szCs w:val="24"/>
        </w:rPr>
        <w:t>6</w:t>
      </w:r>
      <w:r w:rsidR="003D354E" w:rsidRPr="005F067F">
        <w:rPr>
          <w:rFonts w:cs="Calibri"/>
          <w:sz w:val="24"/>
          <w:szCs w:val="24"/>
        </w:rPr>
        <w:t xml:space="preserve"> </w:t>
      </w:r>
      <w:r w:rsidR="006402B2" w:rsidRPr="005F067F">
        <w:rPr>
          <w:rFonts w:cs="Calibri"/>
          <w:sz w:val="24"/>
          <w:szCs w:val="24"/>
        </w:rPr>
        <w:t>i § 2</w:t>
      </w:r>
      <w:r w:rsidR="006F7108">
        <w:rPr>
          <w:rFonts w:cs="Calibri"/>
          <w:sz w:val="24"/>
          <w:szCs w:val="24"/>
        </w:rPr>
        <w:t>4</w:t>
      </w:r>
      <w:r w:rsidR="006402B2" w:rsidRPr="00C3037F">
        <w:rPr>
          <w:rFonts w:cs="Calibri"/>
          <w:sz w:val="24"/>
          <w:szCs w:val="24"/>
        </w:rPr>
        <w:t xml:space="preserve"> ust. 12.</w:t>
      </w:r>
    </w:p>
    <w:p w:rsidR="00496D45" w:rsidRPr="0002040C" w:rsidRDefault="00496D45" w:rsidP="003F687E">
      <w:pPr>
        <w:numPr>
          <w:ilvl w:val="0"/>
          <w:numId w:val="38"/>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color w:val="333333"/>
          <w:sz w:val="24"/>
          <w:szCs w:val="24"/>
          <w:shd w:val="clear" w:color="auto" w:fill="FFFFFF"/>
        </w:rPr>
        <w:t>Oświadczenie woli złożone w formie elektronicznej jest równoważne z oświadczeniem woli złożonym w formie pisemnej.</w:t>
      </w:r>
    </w:p>
    <w:p w:rsidR="00496D45" w:rsidRPr="00AA1F87" w:rsidRDefault="00496D45" w:rsidP="003F687E">
      <w:pPr>
        <w:numPr>
          <w:ilvl w:val="0"/>
          <w:numId w:val="38"/>
        </w:numPr>
        <w:tabs>
          <w:tab w:val="clear" w:pos="1440"/>
          <w:tab w:val="num" w:pos="360"/>
        </w:tabs>
        <w:autoSpaceDE w:val="0"/>
        <w:autoSpaceDN w:val="0"/>
        <w:adjustRightInd w:val="0"/>
        <w:spacing w:after="0" w:line="240" w:lineRule="auto"/>
        <w:ind w:left="357" w:hanging="357"/>
        <w:rPr>
          <w:rFonts w:cs="Calibri"/>
          <w:sz w:val="24"/>
          <w:szCs w:val="24"/>
        </w:rPr>
      </w:pPr>
      <w:r w:rsidRPr="003F687E">
        <w:rPr>
          <w:rFonts w:cs="Calibri"/>
          <w:color w:val="333333"/>
          <w:sz w:val="24"/>
          <w:szCs w:val="24"/>
          <w:shd w:val="clear" w:color="auto" w:fill="FFFFFF"/>
        </w:rPr>
        <w:t>Strony dopuszczają komunikację za pośrednictwem CST2021, na warunkach i w zakresie określonych w §1</w:t>
      </w:r>
      <w:r w:rsidR="006F7108">
        <w:rPr>
          <w:rFonts w:cs="Calibri"/>
          <w:color w:val="333333"/>
          <w:sz w:val="24"/>
          <w:szCs w:val="24"/>
          <w:shd w:val="clear" w:color="auto" w:fill="FFFFFF"/>
        </w:rPr>
        <w:t>8</w:t>
      </w:r>
      <w:r w:rsidRPr="003F687E">
        <w:rPr>
          <w:rFonts w:cs="Calibri"/>
          <w:color w:val="333333"/>
          <w:sz w:val="24"/>
          <w:szCs w:val="24"/>
          <w:shd w:val="clear" w:color="auto" w:fill="FFFFFF"/>
        </w:rPr>
        <w:t xml:space="preserve"> niniejszej Umowy</w:t>
      </w:r>
      <w:r w:rsidRPr="0002040C">
        <w:rPr>
          <w:rFonts w:cs="Calibri"/>
          <w:color w:val="333333"/>
          <w:sz w:val="24"/>
          <w:szCs w:val="24"/>
          <w:shd w:val="clear" w:color="auto" w:fill="FFFFFF"/>
        </w:rPr>
        <w:t>.</w:t>
      </w:r>
    </w:p>
    <w:p w:rsidR="006F7792" w:rsidRPr="003F687E" w:rsidRDefault="006F7792" w:rsidP="00B93A5E">
      <w:pPr>
        <w:spacing w:after="0" w:line="240" w:lineRule="auto"/>
        <w:rPr>
          <w:rFonts w:cs="Calibri"/>
          <w:b/>
          <w:sz w:val="24"/>
          <w:szCs w:val="24"/>
        </w:rPr>
      </w:pPr>
    </w:p>
    <w:p w:rsidR="006402B2" w:rsidRPr="0002040C" w:rsidRDefault="00DD0C76" w:rsidP="00B93A5E">
      <w:pPr>
        <w:spacing w:after="0" w:line="240" w:lineRule="auto"/>
        <w:rPr>
          <w:rFonts w:cs="Calibri"/>
          <w:b/>
          <w:sz w:val="24"/>
          <w:szCs w:val="24"/>
        </w:rPr>
      </w:pPr>
      <w:r w:rsidRPr="003F687E">
        <w:rPr>
          <w:rFonts w:cs="Calibri"/>
          <w:b/>
          <w:sz w:val="24"/>
          <w:szCs w:val="24"/>
        </w:rPr>
        <w:t xml:space="preserve">§ </w:t>
      </w:r>
      <w:r w:rsidR="004D29C9">
        <w:rPr>
          <w:rFonts w:cs="Calibri"/>
          <w:b/>
          <w:sz w:val="24"/>
          <w:szCs w:val="24"/>
        </w:rPr>
        <w:t>3</w:t>
      </w:r>
      <w:r w:rsidR="007173A6">
        <w:rPr>
          <w:rFonts w:cs="Calibri"/>
          <w:b/>
          <w:sz w:val="24"/>
          <w:szCs w:val="24"/>
        </w:rPr>
        <w:t>2</w:t>
      </w:r>
    </w:p>
    <w:p w:rsidR="00BA0FAC" w:rsidRPr="00C3037F" w:rsidRDefault="00BA0FAC" w:rsidP="00B93A5E">
      <w:pPr>
        <w:numPr>
          <w:ilvl w:val="0"/>
          <w:numId w:val="10"/>
        </w:numPr>
        <w:tabs>
          <w:tab w:val="clear" w:pos="720"/>
        </w:tabs>
        <w:spacing w:after="0" w:line="240" w:lineRule="auto"/>
        <w:ind w:left="357" w:hanging="357"/>
        <w:rPr>
          <w:rFonts w:cs="Calibri"/>
          <w:sz w:val="24"/>
          <w:szCs w:val="24"/>
        </w:rPr>
      </w:pPr>
      <w:r w:rsidRPr="00DE5F52">
        <w:rPr>
          <w:rFonts w:cs="Calibri"/>
          <w:sz w:val="24"/>
          <w:szCs w:val="24"/>
        </w:rPr>
        <w:t>Umowa została sporządzona w dwóch jednobrzmiących egzemplarzach, po jednym dla każdej ze stron</w:t>
      </w:r>
      <w:r w:rsidR="006402B2" w:rsidRPr="007C3105">
        <w:rPr>
          <w:rFonts w:cs="Calibri"/>
          <w:sz w:val="24"/>
          <w:szCs w:val="24"/>
        </w:rPr>
        <w:t xml:space="preserve">/Umowa została zawarta w formie elektronicznej </w:t>
      </w:r>
      <w:r w:rsidR="006402B2" w:rsidRPr="00315E20">
        <w:rPr>
          <w:rFonts w:cs="Calibri"/>
          <w:i/>
          <w:sz w:val="24"/>
          <w:szCs w:val="24"/>
        </w:rPr>
        <w:t xml:space="preserve">[niepotrzebne skreślić </w:t>
      </w:r>
      <w:r w:rsidR="006402B2" w:rsidRPr="00315E20">
        <w:rPr>
          <w:rFonts w:cs="Calibri"/>
          <w:i/>
          <w:sz w:val="24"/>
          <w:szCs w:val="24"/>
        </w:rPr>
        <w:br/>
        <w:t>w zależności od formy zawarcia umowy]</w:t>
      </w:r>
      <w:r w:rsidRPr="00C3037F">
        <w:rPr>
          <w:rFonts w:cs="Calibri"/>
          <w:sz w:val="24"/>
          <w:szCs w:val="24"/>
        </w:rPr>
        <w:t>.</w:t>
      </w:r>
    </w:p>
    <w:p w:rsidR="00BA0FAC" w:rsidRPr="005F067F" w:rsidRDefault="00A75DF8" w:rsidP="00B93A5E">
      <w:pPr>
        <w:numPr>
          <w:ilvl w:val="0"/>
          <w:numId w:val="10"/>
        </w:numPr>
        <w:tabs>
          <w:tab w:val="clear" w:pos="720"/>
        </w:tabs>
        <w:spacing w:after="0" w:line="240" w:lineRule="auto"/>
        <w:ind w:left="357" w:hanging="357"/>
        <w:rPr>
          <w:rFonts w:cs="Calibri"/>
          <w:sz w:val="24"/>
          <w:szCs w:val="24"/>
        </w:rPr>
      </w:pPr>
      <w:r w:rsidRPr="005F067F">
        <w:rPr>
          <w:rFonts w:cs="Calibri"/>
          <w:sz w:val="24"/>
          <w:szCs w:val="24"/>
        </w:rPr>
        <w:t>Integralną część niniejszej U</w:t>
      </w:r>
      <w:r w:rsidR="00BA0FAC" w:rsidRPr="005F067F">
        <w:rPr>
          <w:rFonts w:cs="Calibri"/>
          <w:sz w:val="24"/>
          <w:szCs w:val="24"/>
        </w:rPr>
        <w:t>mowy stanowią następujące załączniki:</w:t>
      </w:r>
    </w:p>
    <w:p w:rsidR="00F147E9"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t>Załącznik nr 1: Wniosek</w:t>
      </w:r>
      <w:r w:rsidR="006402B2" w:rsidRPr="003F687E">
        <w:rPr>
          <w:rFonts w:cs="Calibri"/>
          <w:sz w:val="24"/>
          <w:szCs w:val="24"/>
        </w:rPr>
        <w:t xml:space="preserve"> suma kontrolna … </w:t>
      </w:r>
      <w:r w:rsidR="006402B2" w:rsidRPr="003F687E">
        <w:rPr>
          <w:rFonts w:cs="Calibri"/>
          <w:i/>
          <w:sz w:val="24"/>
          <w:szCs w:val="24"/>
        </w:rPr>
        <w:t xml:space="preserve">[należy wpisać sumę kontrolną wniosku </w:t>
      </w:r>
      <w:r w:rsidR="006402B2" w:rsidRPr="003F687E">
        <w:rPr>
          <w:rFonts w:cs="Calibri"/>
          <w:i/>
          <w:sz w:val="24"/>
          <w:szCs w:val="24"/>
        </w:rPr>
        <w:br/>
        <w:t>o dofinansowanie]</w:t>
      </w:r>
      <w:r w:rsidRPr="003F687E">
        <w:rPr>
          <w:rFonts w:cs="Calibri"/>
          <w:sz w:val="24"/>
          <w:szCs w:val="24"/>
        </w:rPr>
        <w:t>.</w:t>
      </w:r>
    </w:p>
    <w:p w:rsidR="002358F7"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t>Załącznik nr 2: Oświadczenie o kwalifikowalności podatku VAT</w:t>
      </w:r>
      <w:r w:rsidR="002358F7" w:rsidRPr="003F687E">
        <w:rPr>
          <w:rFonts w:cs="Calibri"/>
          <w:sz w:val="24"/>
          <w:szCs w:val="24"/>
        </w:rPr>
        <w:t xml:space="preserve"> </w:t>
      </w:r>
      <w:r w:rsidR="002358F7" w:rsidRPr="003F687E">
        <w:rPr>
          <w:rFonts w:cs="Calibri"/>
          <w:i/>
          <w:iCs/>
          <w:sz w:val="24"/>
          <w:szCs w:val="24"/>
        </w:rPr>
        <w:t>[dotyczy wyłącznie projektów w ramach których podatek VAT jest wydatkiem kwalifikowalnym].</w:t>
      </w:r>
    </w:p>
    <w:p w:rsidR="00F147E9"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t>Załącznik nr 3:</w:t>
      </w:r>
      <w:r w:rsidR="00CC5665" w:rsidRPr="003F687E">
        <w:rPr>
          <w:rFonts w:cs="Calibri"/>
          <w:sz w:val="24"/>
          <w:szCs w:val="24"/>
        </w:rPr>
        <w:t>Harmonogram płatnoś</w:t>
      </w:r>
      <w:r w:rsidR="0038009B" w:rsidRPr="003F687E">
        <w:rPr>
          <w:rFonts w:cs="Calibri"/>
          <w:sz w:val="24"/>
          <w:szCs w:val="24"/>
        </w:rPr>
        <w:t>ci</w:t>
      </w:r>
      <w:r w:rsidRPr="003F687E">
        <w:rPr>
          <w:rFonts w:cs="Calibri"/>
          <w:sz w:val="24"/>
          <w:szCs w:val="24"/>
        </w:rPr>
        <w:t>.</w:t>
      </w:r>
    </w:p>
    <w:p w:rsidR="0004191C" w:rsidRPr="003F687E" w:rsidRDefault="0004191C" w:rsidP="00B93A5E">
      <w:pPr>
        <w:numPr>
          <w:ilvl w:val="0"/>
          <w:numId w:val="172"/>
        </w:numPr>
        <w:spacing w:after="0" w:line="240" w:lineRule="auto"/>
        <w:ind w:left="709" w:hanging="357"/>
        <w:rPr>
          <w:rFonts w:cs="Calibri"/>
          <w:sz w:val="24"/>
          <w:szCs w:val="24"/>
        </w:rPr>
      </w:pPr>
      <w:r w:rsidRPr="003F687E">
        <w:rPr>
          <w:rFonts w:cs="Calibri"/>
          <w:sz w:val="24"/>
          <w:szCs w:val="24"/>
        </w:rPr>
        <w:t>Załącznik nr 4: Wzór zestawienia wszystkich dokumentów księgowych dotyczących realizowanego Projektu</w:t>
      </w:r>
    </w:p>
    <w:p w:rsidR="00F147E9"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t xml:space="preserve">Załącznik nr </w:t>
      </w:r>
      <w:r w:rsidR="0004191C" w:rsidRPr="003F687E">
        <w:rPr>
          <w:rFonts w:cs="Calibri"/>
          <w:sz w:val="24"/>
          <w:szCs w:val="24"/>
        </w:rPr>
        <w:t>5</w:t>
      </w:r>
      <w:r w:rsidRPr="003F687E">
        <w:rPr>
          <w:rFonts w:cs="Calibri"/>
          <w:sz w:val="24"/>
          <w:szCs w:val="24"/>
        </w:rPr>
        <w:t xml:space="preserve">: </w:t>
      </w:r>
      <w:r w:rsidR="00DA66AD" w:rsidRPr="003F687E">
        <w:rPr>
          <w:rFonts w:cs="Calibri"/>
          <w:sz w:val="24"/>
          <w:szCs w:val="24"/>
        </w:rPr>
        <w:t xml:space="preserve">Wzór </w:t>
      </w:r>
      <w:r w:rsidRPr="003F687E">
        <w:rPr>
          <w:rFonts w:cs="Calibri"/>
          <w:sz w:val="24"/>
          <w:szCs w:val="24"/>
        </w:rPr>
        <w:t>wniosku o płatność.</w:t>
      </w:r>
    </w:p>
    <w:p w:rsidR="00F147E9"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lastRenderedPageBreak/>
        <w:t xml:space="preserve">Załącznik nr </w:t>
      </w:r>
      <w:r w:rsidR="0004191C" w:rsidRPr="003F687E">
        <w:rPr>
          <w:rFonts w:cs="Calibri"/>
          <w:sz w:val="24"/>
          <w:szCs w:val="24"/>
        </w:rPr>
        <w:t>6</w:t>
      </w:r>
      <w:r w:rsidRPr="003F687E">
        <w:rPr>
          <w:rFonts w:cs="Calibri"/>
          <w:sz w:val="24"/>
          <w:szCs w:val="24"/>
        </w:rPr>
        <w:t xml:space="preserve">: </w:t>
      </w:r>
      <w:r w:rsidR="00DA66AD" w:rsidRPr="003F687E">
        <w:rPr>
          <w:rFonts w:cs="Calibri"/>
          <w:sz w:val="24"/>
          <w:szCs w:val="24"/>
        </w:rPr>
        <w:t xml:space="preserve">Wzór </w:t>
      </w:r>
      <w:r w:rsidRPr="003F687E">
        <w:rPr>
          <w:rFonts w:cs="Calibri"/>
          <w:sz w:val="24"/>
          <w:szCs w:val="24"/>
        </w:rPr>
        <w:t>Formularz</w:t>
      </w:r>
      <w:r w:rsidR="00DA66AD" w:rsidRPr="003F687E">
        <w:rPr>
          <w:rFonts w:cs="Calibri"/>
          <w:sz w:val="24"/>
          <w:szCs w:val="24"/>
        </w:rPr>
        <w:t>a</w:t>
      </w:r>
      <w:r w:rsidRPr="003F687E">
        <w:rPr>
          <w:rFonts w:cs="Calibri"/>
          <w:sz w:val="24"/>
          <w:szCs w:val="24"/>
        </w:rPr>
        <w:t xml:space="preserve"> </w:t>
      </w:r>
      <w:r w:rsidR="00CC5665" w:rsidRPr="003F687E">
        <w:rPr>
          <w:rFonts w:cs="Calibri"/>
          <w:sz w:val="24"/>
          <w:szCs w:val="24"/>
        </w:rPr>
        <w:t>wprowadzania zmian w projekcie realizowanym w ramach FEO 2021-2027</w:t>
      </w:r>
      <w:r w:rsidRPr="003F687E">
        <w:rPr>
          <w:rFonts w:cs="Calibri"/>
          <w:sz w:val="24"/>
          <w:szCs w:val="24"/>
        </w:rPr>
        <w:t>.</w:t>
      </w:r>
    </w:p>
    <w:p w:rsidR="00F147E9"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t xml:space="preserve">Załącznik nr </w:t>
      </w:r>
      <w:r w:rsidR="0004191C" w:rsidRPr="003F687E">
        <w:rPr>
          <w:rFonts w:cs="Calibri"/>
          <w:sz w:val="24"/>
          <w:szCs w:val="24"/>
        </w:rPr>
        <w:t>7</w:t>
      </w:r>
      <w:r w:rsidRPr="003F687E">
        <w:rPr>
          <w:rFonts w:cs="Calibri"/>
          <w:sz w:val="24"/>
          <w:szCs w:val="24"/>
        </w:rPr>
        <w:t>: Zakres danych osobowych powierzonych do przetwarzania.</w:t>
      </w:r>
    </w:p>
    <w:p w:rsidR="00F147E9"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t xml:space="preserve">Załącznik nr </w:t>
      </w:r>
      <w:r w:rsidR="0004191C" w:rsidRPr="003F687E">
        <w:rPr>
          <w:rFonts w:cs="Calibri"/>
          <w:sz w:val="24"/>
          <w:szCs w:val="24"/>
        </w:rPr>
        <w:t>8</w:t>
      </w:r>
      <w:r w:rsidRPr="003F687E">
        <w:rPr>
          <w:rFonts w:cs="Calibri"/>
          <w:sz w:val="24"/>
          <w:szCs w:val="24"/>
        </w:rPr>
        <w:t>: Wzór upoważnienia do przetwarzania danych osobowych.</w:t>
      </w:r>
    </w:p>
    <w:p w:rsidR="00F147E9"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t xml:space="preserve">Załącznik nr </w:t>
      </w:r>
      <w:r w:rsidR="0004191C" w:rsidRPr="003F687E">
        <w:rPr>
          <w:rFonts w:cs="Calibri"/>
          <w:sz w:val="24"/>
          <w:szCs w:val="24"/>
        </w:rPr>
        <w:t>9</w:t>
      </w:r>
      <w:r w:rsidRPr="003F687E">
        <w:rPr>
          <w:rFonts w:cs="Calibri"/>
          <w:sz w:val="24"/>
          <w:szCs w:val="24"/>
        </w:rPr>
        <w:t>: Wzór odwołania upoważnienia do przetwarzania danych osobowych.</w:t>
      </w:r>
    </w:p>
    <w:p w:rsidR="00CC5665"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t>Załącznik nr</w:t>
      </w:r>
      <w:r w:rsidR="00E75419" w:rsidRPr="003F687E">
        <w:rPr>
          <w:rFonts w:cs="Calibri"/>
          <w:sz w:val="24"/>
          <w:szCs w:val="24"/>
        </w:rPr>
        <w:t xml:space="preserve"> </w:t>
      </w:r>
      <w:r w:rsidR="0004191C" w:rsidRPr="003F687E">
        <w:rPr>
          <w:rFonts w:cs="Calibri"/>
          <w:sz w:val="24"/>
          <w:szCs w:val="24"/>
        </w:rPr>
        <w:t>10</w:t>
      </w:r>
      <w:r w:rsidRPr="003F687E">
        <w:rPr>
          <w:rFonts w:cs="Calibri"/>
          <w:sz w:val="24"/>
          <w:szCs w:val="24"/>
        </w:rPr>
        <w:t xml:space="preserve">: </w:t>
      </w:r>
      <w:r w:rsidR="00CC5665" w:rsidRPr="003F687E">
        <w:rPr>
          <w:rFonts w:cs="Calibri"/>
          <w:sz w:val="24"/>
          <w:szCs w:val="24"/>
        </w:rPr>
        <w:t>Wyciąg z zapisów „Podręcznika wnioskodawcy i beneficjenta Funduszy Europejskich na lata 2021-2027 w zakresie informacji i promocji”</w:t>
      </w:r>
      <w:r w:rsidRPr="003F687E">
        <w:rPr>
          <w:rFonts w:cs="Calibri"/>
          <w:sz w:val="24"/>
          <w:szCs w:val="24"/>
        </w:rPr>
        <w:t>.</w:t>
      </w:r>
    </w:p>
    <w:p w:rsidR="00F147E9" w:rsidRPr="003F687E" w:rsidRDefault="00CC5665" w:rsidP="002358F7">
      <w:pPr>
        <w:numPr>
          <w:ilvl w:val="0"/>
          <w:numId w:val="172"/>
        </w:numPr>
        <w:spacing w:after="0" w:line="240" w:lineRule="auto"/>
        <w:ind w:left="709" w:hanging="357"/>
        <w:rPr>
          <w:rFonts w:cs="Calibri"/>
          <w:sz w:val="24"/>
          <w:szCs w:val="24"/>
        </w:rPr>
      </w:pPr>
      <w:r w:rsidRPr="003F687E">
        <w:rPr>
          <w:rFonts w:cs="Calibri"/>
          <w:sz w:val="24"/>
          <w:szCs w:val="24"/>
        </w:rPr>
        <w:t xml:space="preserve">Załącznik nr </w:t>
      </w:r>
      <w:r w:rsidR="0004191C" w:rsidRPr="003F687E">
        <w:rPr>
          <w:rFonts w:cs="Calibri"/>
          <w:sz w:val="24"/>
          <w:szCs w:val="24"/>
        </w:rPr>
        <w:t>10</w:t>
      </w:r>
      <w:r w:rsidRPr="003F687E">
        <w:rPr>
          <w:rFonts w:cs="Calibri"/>
          <w:sz w:val="24"/>
          <w:szCs w:val="24"/>
        </w:rPr>
        <w:t>a: Wykaz pomniejszenia wartości dofinansowania projektu  w zakresie obowiązków komunikacyjnych beneficjentów FE.</w:t>
      </w:r>
    </w:p>
    <w:p w:rsidR="00F21FD9" w:rsidRPr="003F687E" w:rsidRDefault="00F21FD9" w:rsidP="00B93A5E">
      <w:pPr>
        <w:numPr>
          <w:ilvl w:val="0"/>
          <w:numId w:val="172"/>
        </w:numPr>
        <w:spacing w:after="0"/>
        <w:rPr>
          <w:rFonts w:cs="Calibri"/>
          <w:sz w:val="24"/>
          <w:szCs w:val="24"/>
        </w:rPr>
      </w:pPr>
      <w:r w:rsidRPr="003F687E">
        <w:rPr>
          <w:rFonts w:cs="Calibri"/>
          <w:sz w:val="24"/>
          <w:szCs w:val="24"/>
        </w:rPr>
        <w:t xml:space="preserve">Załącznik nr </w:t>
      </w:r>
      <w:r w:rsidR="0004191C" w:rsidRPr="003F687E">
        <w:rPr>
          <w:rFonts w:cs="Calibri"/>
          <w:sz w:val="24"/>
          <w:szCs w:val="24"/>
        </w:rPr>
        <w:t>10</w:t>
      </w:r>
      <w:r w:rsidRPr="003F687E">
        <w:rPr>
          <w:rFonts w:cs="Calibri"/>
          <w:sz w:val="24"/>
          <w:szCs w:val="24"/>
        </w:rPr>
        <w:t>b: Wzór oświadczenia udzielenia licencji niewył</w:t>
      </w:r>
      <w:r w:rsidR="00321744" w:rsidRPr="003F687E">
        <w:rPr>
          <w:rFonts w:cs="Calibri"/>
          <w:sz w:val="24"/>
          <w:szCs w:val="24"/>
        </w:rPr>
        <w:t>ą</w:t>
      </w:r>
      <w:r w:rsidRPr="003F687E">
        <w:rPr>
          <w:rFonts w:cs="Calibri"/>
          <w:sz w:val="24"/>
          <w:szCs w:val="24"/>
        </w:rPr>
        <w:t>cz</w:t>
      </w:r>
      <w:r w:rsidR="00321744" w:rsidRPr="003F687E">
        <w:rPr>
          <w:rFonts w:cs="Calibri"/>
          <w:sz w:val="24"/>
          <w:szCs w:val="24"/>
        </w:rPr>
        <w:t>n</w:t>
      </w:r>
      <w:r w:rsidRPr="003F687E">
        <w:rPr>
          <w:rFonts w:cs="Calibri"/>
          <w:sz w:val="24"/>
          <w:szCs w:val="24"/>
        </w:rPr>
        <w:t>ej.</w:t>
      </w:r>
    </w:p>
    <w:p w:rsidR="00F147E9" w:rsidRPr="003F687E" w:rsidRDefault="003746E0" w:rsidP="00B93A5E">
      <w:pPr>
        <w:numPr>
          <w:ilvl w:val="0"/>
          <w:numId w:val="172"/>
        </w:numPr>
        <w:spacing w:after="0" w:line="240" w:lineRule="auto"/>
        <w:ind w:left="709" w:hanging="357"/>
        <w:rPr>
          <w:rFonts w:cs="Calibri"/>
          <w:sz w:val="24"/>
          <w:szCs w:val="24"/>
        </w:rPr>
      </w:pPr>
      <w:r w:rsidRPr="003F687E">
        <w:rPr>
          <w:rFonts w:cs="Calibri"/>
          <w:sz w:val="24"/>
          <w:szCs w:val="24"/>
        </w:rPr>
        <w:t>Załącznik nr</w:t>
      </w:r>
      <w:r w:rsidR="004F6A3F" w:rsidRPr="003F687E">
        <w:rPr>
          <w:rFonts w:cs="Calibri"/>
          <w:sz w:val="24"/>
          <w:szCs w:val="24"/>
        </w:rPr>
        <w:t xml:space="preserve"> </w:t>
      </w:r>
      <w:r w:rsidR="0004191C" w:rsidRPr="003F687E">
        <w:rPr>
          <w:rFonts w:cs="Calibri"/>
          <w:sz w:val="24"/>
          <w:szCs w:val="24"/>
        </w:rPr>
        <w:t>11</w:t>
      </w:r>
      <w:r w:rsidRPr="003F687E">
        <w:rPr>
          <w:rFonts w:cs="Calibri"/>
          <w:sz w:val="24"/>
          <w:szCs w:val="24"/>
        </w:rPr>
        <w:t xml:space="preserve">: </w:t>
      </w:r>
      <w:r w:rsidR="00DA66AD" w:rsidRPr="003F687E">
        <w:rPr>
          <w:rFonts w:cs="Calibri"/>
          <w:sz w:val="24"/>
          <w:szCs w:val="24"/>
        </w:rPr>
        <w:t>W</w:t>
      </w:r>
      <w:r w:rsidRPr="003F687E">
        <w:rPr>
          <w:rFonts w:cs="Calibri"/>
          <w:sz w:val="24"/>
          <w:szCs w:val="24"/>
        </w:rPr>
        <w:t>nios</w:t>
      </w:r>
      <w:r w:rsidR="00DA66AD" w:rsidRPr="003F687E">
        <w:rPr>
          <w:rFonts w:cs="Calibri"/>
          <w:sz w:val="24"/>
          <w:szCs w:val="24"/>
        </w:rPr>
        <w:t>e</w:t>
      </w:r>
      <w:r w:rsidRPr="003F687E">
        <w:rPr>
          <w:rFonts w:cs="Calibri"/>
          <w:sz w:val="24"/>
          <w:szCs w:val="24"/>
        </w:rPr>
        <w:t xml:space="preserve">k o </w:t>
      </w:r>
      <w:r w:rsidR="00410909" w:rsidRPr="003F687E">
        <w:rPr>
          <w:rFonts w:cs="Calibri"/>
          <w:sz w:val="24"/>
          <w:szCs w:val="24"/>
        </w:rPr>
        <w:t>dodanie osoby uprawnionej zarządzającej projektem po stronie Beneficjenta</w:t>
      </w:r>
      <w:r w:rsidRPr="003F687E">
        <w:rPr>
          <w:rFonts w:cs="Calibri"/>
          <w:sz w:val="24"/>
          <w:szCs w:val="24"/>
        </w:rPr>
        <w:t>.</w:t>
      </w:r>
    </w:p>
    <w:p w:rsidR="00F147E9" w:rsidRPr="003F687E" w:rsidRDefault="001262CA" w:rsidP="00B93A5E">
      <w:pPr>
        <w:numPr>
          <w:ilvl w:val="0"/>
          <w:numId w:val="172"/>
        </w:numPr>
        <w:spacing w:after="0" w:line="240" w:lineRule="auto"/>
        <w:ind w:left="709" w:hanging="357"/>
        <w:rPr>
          <w:rFonts w:cs="Calibri"/>
          <w:sz w:val="24"/>
          <w:szCs w:val="24"/>
        </w:rPr>
      </w:pPr>
      <w:r w:rsidRPr="003F687E">
        <w:rPr>
          <w:rFonts w:cs="Calibri"/>
          <w:sz w:val="24"/>
          <w:szCs w:val="24"/>
        </w:rPr>
        <w:t>Załącznik nr</w:t>
      </w:r>
      <w:r w:rsidR="004F6A3F" w:rsidRPr="003F687E">
        <w:rPr>
          <w:rFonts w:cs="Calibri"/>
          <w:sz w:val="24"/>
          <w:szCs w:val="24"/>
        </w:rPr>
        <w:t xml:space="preserve"> </w:t>
      </w:r>
      <w:r w:rsidR="0004191C" w:rsidRPr="003F687E">
        <w:rPr>
          <w:rFonts w:cs="Calibri"/>
          <w:sz w:val="24"/>
          <w:szCs w:val="24"/>
        </w:rPr>
        <w:t>12</w:t>
      </w:r>
      <w:r w:rsidRPr="003F687E">
        <w:rPr>
          <w:rFonts w:cs="Calibri"/>
          <w:sz w:val="24"/>
          <w:szCs w:val="24"/>
        </w:rPr>
        <w:t xml:space="preserve">: Wzór sprawozdania z osiągniętych wskaźników rezultatu. </w:t>
      </w:r>
    </w:p>
    <w:p w:rsidR="00311B32" w:rsidRPr="00D74358" w:rsidRDefault="00311B32" w:rsidP="00B93A5E">
      <w:pPr>
        <w:numPr>
          <w:ilvl w:val="0"/>
          <w:numId w:val="172"/>
        </w:numPr>
        <w:spacing w:after="0" w:line="240" w:lineRule="auto"/>
        <w:ind w:left="709" w:hanging="357"/>
        <w:rPr>
          <w:rFonts w:cs="Calibri"/>
          <w:sz w:val="24"/>
          <w:szCs w:val="24"/>
        </w:rPr>
      </w:pPr>
      <w:r w:rsidRPr="003F687E">
        <w:rPr>
          <w:rFonts w:cs="Calibri"/>
          <w:sz w:val="24"/>
          <w:szCs w:val="24"/>
        </w:rPr>
        <w:t>Załącznik nr</w:t>
      </w:r>
      <w:r w:rsidR="004F6A3F" w:rsidRPr="003F687E">
        <w:rPr>
          <w:rFonts w:cs="Calibri"/>
          <w:sz w:val="24"/>
          <w:szCs w:val="24"/>
        </w:rPr>
        <w:t xml:space="preserve"> </w:t>
      </w:r>
      <w:r w:rsidR="0004191C" w:rsidRPr="003F687E">
        <w:rPr>
          <w:rFonts w:cs="Calibri"/>
          <w:sz w:val="24"/>
          <w:szCs w:val="24"/>
        </w:rPr>
        <w:t>13</w:t>
      </w:r>
      <w:r w:rsidRPr="003F687E">
        <w:rPr>
          <w:rFonts w:cs="Calibri"/>
          <w:sz w:val="24"/>
          <w:szCs w:val="24"/>
        </w:rPr>
        <w:t>: Oświadczeni</w:t>
      </w:r>
      <w:r w:rsidR="00DA66AD" w:rsidRPr="003F687E">
        <w:rPr>
          <w:rFonts w:cs="Calibri"/>
          <w:sz w:val="24"/>
          <w:szCs w:val="24"/>
        </w:rPr>
        <w:t>e</w:t>
      </w:r>
      <w:r w:rsidRPr="003F687E">
        <w:rPr>
          <w:rFonts w:cs="Calibri"/>
          <w:sz w:val="24"/>
          <w:szCs w:val="24"/>
        </w:rPr>
        <w:t xml:space="preserve"> o kwalifikowalności V</w:t>
      </w:r>
      <w:r w:rsidR="00CC5665" w:rsidRPr="003F687E">
        <w:rPr>
          <w:rFonts w:cs="Calibri"/>
          <w:sz w:val="24"/>
          <w:szCs w:val="24"/>
        </w:rPr>
        <w:t>AT</w:t>
      </w:r>
      <w:r w:rsidRPr="003F687E">
        <w:rPr>
          <w:rFonts w:cs="Calibri"/>
          <w:sz w:val="24"/>
          <w:szCs w:val="24"/>
        </w:rPr>
        <w:t xml:space="preserve"> </w:t>
      </w:r>
      <w:r w:rsidR="00CC5665" w:rsidRPr="003F687E">
        <w:rPr>
          <w:rFonts w:cs="Calibri"/>
          <w:sz w:val="24"/>
          <w:szCs w:val="24"/>
        </w:rPr>
        <w:t>do wniosku o płatność końcową</w:t>
      </w:r>
      <w:r w:rsidR="00536B67" w:rsidRPr="003F687E">
        <w:rPr>
          <w:rFonts w:cs="Calibri"/>
          <w:i/>
          <w:sz w:val="24"/>
          <w:szCs w:val="24"/>
        </w:rPr>
        <w:t xml:space="preserve"> </w:t>
      </w:r>
      <w:r w:rsidR="002358F7" w:rsidRPr="003F687E">
        <w:rPr>
          <w:rFonts w:cs="Calibri"/>
          <w:i/>
          <w:iCs/>
          <w:sz w:val="24"/>
          <w:szCs w:val="24"/>
        </w:rPr>
        <w:t>[dotyczy wyłącznie projektów w ramach których podatek VAT jest wydatkiem kwalifikowalnym].</w:t>
      </w:r>
    </w:p>
    <w:p w:rsidR="002551F8" w:rsidRPr="00AF4580" w:rsidRDefault="002551F8" w:rsidP="00B93A5E">
      <w:pPr>
        <w:numPr>
          <w:ilvl w:val="0"/>
          <w:numId w:val="172"/>
        </w:numPr>
        <w:spacing w:after="0" w:line="240" w:lineRule="auto"/>
        <w:ind w:left="709" w:hanging="357"/>
        <w:rPr>
          <w:rFonts w:cs="Calibri"/>
          <w:sz w:val="24"/>
          <w:szCs w:val="24"/>
        </w:rPr>
      </w:pPr>
      <w:r w:rsidRPr="00D74358">
        <w:rPr>
          <w:rFonts w:cs="Calibri"/>
          <w:iCs/>
          <w:sz w:val="24"/>
          <w:szCs w:val="24"/>
        </w:rPr>
        <w:t>Załącznik nr 14:</w:t>
      </w:r>
      <w:r>
        <w:rPr>
          <w:rFonts w:cs="Calibri"/>
          <w:iCs/>
          <w:sz w:val="24"/>
          <w:szCs w:val="24"/>
        </w:rPr>
        <w:t xml:space="preserve"> </w:t>
      </w:r>
      <w:r w:rsidR="00357320">
        <w:rPr>
          <w:rFonts w:cs="Calibri"/>
          <w:iCs/>
          <w:sz w:val="24"/>
          <w:szCs w:val="24"/>
        </w:rPr>
        <w:t>Szczegółowe w</w:t>
      </w:r>
      <w:r w:rsidR="004B57A9">
        <w:rPr>
          <w:rFonts w:cs="Calibri"/>
          <w:iCs/>
          <w:sz w:val="24"/>
          <w:szCs w:val="24"/>
        </w:rPr>
        <w:t>arunki realizacji modułów</w:t>
      </w:r>
    </w:p>
    <w:p w:rsidR="00E301FC" w:rsidRPr="00192041" w:rsidRDefault="00E301FC" w:rsidP="00B93A5E">
      <w:pPr>
        <w:numPr>
          <w:ilvl w:val="0"/>
          <w:numId w:val="172"/>
        </w:numPr>
        <w:spacing w:after="0" w:line="240" w:lineRule="auto"/>
        <w:ind w:left="709" w:hanging="357"/>
        <w:rPr>
          <w:rFonts w:cs="Calibri"/>
          <w:color w:val="000000"/>
          <w:sz w:val="24"/>
          <w:szCs w:val="24"/>
        </w:rPr>
      </w:pPr>
      <w:r w:rsidRPr="00192041">
        <w:rPr>
          <w:rFonts w:cs="Calibri"/>
          <w:iCs/>
          <w:color w:val="000000"/>
          <w:sz w:val="24"/>
          <w:szCs w:val="24"/>
        </w:rPr>
        <w:t xml:space="preserve">Załącznik nr 15: </w:t>
      </w:r>
      <w:r w:rsidRPr="00192041">
        <w:rPr>
          <w:rFonts w:cs="Calibri"/>
          <w:color w:val="000000"/>
          <w:sz w:val="24"/>
          <w:szCs w:val="24"/>
        </w:rPr>
        <w:t>Metodyka udzielania dotacji warunkowej</w:t>
      </w:r>
      <w:r w:rsidR="004D29C9" w:rsidRPr="00192041">
        <w:rPr>
          <w:rFonts w:cs="Calibri"/>
          <w:color w:val="000000"/>
          <w:sz w:val="24"/>
          <w:szCs w:val="24"/>
        </w:rPr>
        <w:t xml:space="preserve"> w ramach FEO 2021-2027</w:t>
      </w:r>
    </w:p>
    <w:p w:rsidR="00E301FC" w:rsidRPr="00192041" w:rsidRDefault="002551F8" w:rsidP="00AF4580">
      <w:pPr>
        <w:numPr>
          <w:ilvl w:val="0"/>
          <w:numId w:val="172"/>
        </w:numPr>
        <w:spacing w:after="0" w:line="240" w:lineRule="auto"/>
        <w:ind w:left="709" w:hanging="357"/>
        <w:rPr>
          <w:rFonts w:cs="Calibri"/>
          <w:color w:val="000000"/>
          <w:sz w:val="24"/>
          <w:szCs w:val="24"/>
        </w:rPr>
      </w:pPr>
      <w:r w:rsidRPr="00192041">
        <w:rPr>
          <w:rFonts w:cs="Calibri"/>
          <w:iCs/>
          <w:color w:val="000000"/>
          <w:sz w:val="24"/>
          <w:szCs w:val="24"/>
        </w:rPr>
        <w:t>Załącznik nr 1</w:t>
      </w:r>
      <w:r w:rsidR="00E301FC" w:rsidRPr="00192041">
        <w:rPr>
          <w:rFonts w:cs="Calibri"/>
          <w:iCs/>
          <w:color w:val="000000"/>
          <w:sz w:val="24"/>
          <w:szCs w:val="24"/>
        </w:rPr>
        <w:t>6</w:t>
      </w:r>
      <w:r w:rsidRPr="00192041">
        <w:rPr>
          <w:rFonts w:cs="Calibri"/>
          <w:iCs/>
          <w:color w:val="000000"/>
          <w:sz w:val="24"/>
          <w:szCs w:val="24"/>
        </w:rPr>
        <w:t xml:space="preserve">: Wzór </w:t>
      </w:r>
      <w:r w:rsidR="00D74358" w:rsidRPr="00192041">
        <w:rPr>
          <w:noProof/>
          <w:color w:val="000000"/>
          <w:sz w:val="24"/>
          <w:szCs w:val="24"/>
        </w:rPr>
        <w:t>wniosku o rozliczenie dotacji warunkowej</w:t>
      </w:r>
    </w:p>
    <w:p w:rsidR="006F7792" w:rsidRPr="00AF4580" w:rsidRDefault="006F7792" w:rsidP="00AF4580">
      <w:pPr>
        <w:spacing w:after="0" w:line="240" w:lineRule="auto"/>
        <w:rPr>
          <w:rFonts w:cs="Calibri"/>
          <w:i/>
          <w:iCs/>
          <w:sz w:val="24"/>
          <w:szCs w:val="24"/>
        </w:rPr>
      </w:pPr>
    </w:p>
    <w:p w:rsidR="006F7792" w:rsidRPr="003F687E" w:rsidRDefault="006F7792" w:rsidP="006F7792">
      <w:pPr>
        <w:spacing w:after="0" w:line="240" w:lineRule="auto"/>
        <w:rPr>
          <w:rFonts w:cs="Calibri"/>
          <w:i/>
          <w:iCs/>
          <w:sz w:val="24"/>
          <w:szCs w:val="24"/>
        </w:rPr>
      </w:pPr>
    </w:p>
    <w:p w:rsidR="006F7792" w:rsidRPr="00AF4580" w:rsidRDefault="006F7792" w:rsidP="006F7792">
      <w:pPr>
        <w:spacing w:after="0" w:line="240" w:lineRule="auto"/>
        <w:rPr>
          <w:rFonts w:cs="Calibri"/>
          <w:i/>
          <w:iCs/>
          <w:sz w:val="24"/>
          <w:szCs w:val="24"/>
        </w:rPr>
      </w:pPr>
    </w:p>
    <w:p w:rsidR="006F7792" w:rsidRPr="003F687E" w:rsidRDefault="006F7792" w:rsidP="006F7792">
      <w:pPr>
        <w:spacing w:after="0" w:line="240" w:lineRule="auto"/>
        <w:rPr>
          <w:rFonts w:cs="Calibri"/>
          <w:i/>
          <w:iCs/>
          <w:sz w:val="24"/>
          <w:szCs w:val="24"/>
        </w:rPr>
      </w:pPr>
    </w:p>
    <w:p w:rsidR="006F7792" w:rsidRPr="003F687E" w:rsidRDefault="006F7792" w:rsidP="006F7792">
      <w:pPr>
        <w:spacing w:after="0" w:line="240" w:lineRule="auto"/>
        <w:rPr>
          <w:rFonts w:cs="Calibri"/>
          <w:i/>
          <w:iCs/>
          <w:sz w:val="24"/>
          <w:szCs w:val="24"/>
        </w:rPr>
      </w:pPr>
    </w:p>
    <w:p w:rsidR="006F7792" w:rsidRPr="003F687E" w:rsidRDefault="006F7792" w:rsidP="006F7792">
      <w:pPr>
        <w:spacing w:after="0" w:line="240" w:lineRule="auto"/>
        <w:rPr>
          <w:rFonts w:cs="Calibri"/>
          <w:i/>
          <w:iCs/>
          <w:sz w:val="24"/>
          <w:szCs w:val="24"/>
        </w:rPr>
      </w:pPr>
    </w:p>
    <w:p w:rsidR="006F7792" w:rsidRPr="003F687E" w:rsidRDefault="006F7792" w:rsidP="006F7792">
      <w:pPr>
        <w:spacing w:after="0" w:line="240" w:lineRule="auto"/>
        <w:rPr>
          <w:rFonts w:cs="Calibri"/>
          <w:sz w:val="24"/>
          <w:szCs w:val="24"/>
        </w:rPr>
      </w:pPr>
    </w:p>
    <w:p w:rsidR="00BA0FAC" w:rsidRPr="003F687E" w:rsidRDefault="00BA0FAC">
      <w:pPr>
        <w:keepNext/>
        <w:spacing w:after="60"/>
        <w:jc w:val="both"/>
        <w:rPr>
          <w:rFonts w:cs="Calibri"/>
          <w:sz w:val="24"/>
          <w:szCs w:val="24"/>
        </w:rPr>
      </w:pPr>
      <w:r w:rsidRPr="003F687E">
        <w:rPr>
          <w:rFonts w:cs="Calibri"/>
          <w:sz w:val="24"/>
          <w:szCs w:val="24"/>
        </w:rPr>
        <w:t>Podpisy</w:t>
      </w:r>
      <w:r w:rsidR="00F21A4D" w:rsidRPr="003F687E">
        <w:rPr>
          <w:rFonts w:cs="Calibri"/>
          <w:sz w:val="24"/>
          <w:szCs w:val="24"/>
        </w:rPr>
        <w:t xml:space="preserve"> i pieczęcie</w:t>
      </w:r>
      <w:r w:rsidRPr="003F687E">
        <w:rPr>
          <w:rFonts w:cs="Calibri"/>
          <w:sz w:val="24"/>
          <w:szCs w:val="24"/>
        </w:rPr>
        <w:t xml:space="preserve">:           </w:t>
      </w:r>
    </w:p>
    <w:p w:rsidR="00BA0FAC" w:rsidRPr="003F687E" w:rsidRDefault="00BA0FAC">
      <w:pPr>
        <w:keepNext/>
        <w:spacing w:after="60"/>
        <w:jc w:val="both"/>
        <w:rPr>
          <w:rFonts w:cs="Calibri"/>
          <w:sz w:val="24"/>
          <w:szCs w:val="24"/>
        </w:rPr>
      </w:pPr>
    </w:p>
    <w:p w:rsidR="00BA0FAC" w:rsidRPr="003F687E" w:rsidRDefault="00BA0FAC">
      <w:pPr>
        <w:keepNext/>
        <w:spacing w:after="60"/>
        <w:jc w:val="both"/>
        <w:rPr>
          <w:rFonts w:cs="Calibri"/>
          <w:sz w:val="24"/>
          <w:szCs w:val="24"/>
        </w:rPr>
      </w:pPr>
    </w:p>
    <w:p w:rsidR="0084705F" w:rsidRPr="003F687E" w:rsidRDefault="0084705F">
      <w:pPr>
        <w:keepNext/>
        <w:spacing w:after="60"/>
        <w:jc w:val="both"/>
        <w:rPr>
          <w:rFonts w:cs="Calibri"/>
          <w:sz w:val="24"/>
          <w:szCs w:val="24"/>
        </w:rPr>
      </w:pPr>
    </w:p>
    <w:p w:rsidR="00BA0FAC" w:rsidRPr="003F687E" w:rsidRDefault="00BA0FAC">
      <w:pPr>
        <w:keepNext/>
        <w:tabs>
          <w:tab w:val="center" w:pos="1440"/>
          <w:tab w:val="center" w:pos="7200"/>
        </w:tabs>
        <w:spacing w:after="60"/>
        <w:jc w:val="both"/>
        <w:rPr>
          <w:rFonts w:cs="Calibri"/>
          <w:sz w:val="24"/>
          <w:szCs w:val="24"/>
        </w:rPr>
      </w:pPr>
      <w:r w:rsidRPr="003F687E">
        <w:rPr>
          <w:rFonts w:cs="Calibri"/>
          <w:sz w:val="24"/>
          <w:szCs w:val="24"/>
        </w:rPr>
        <w:tab/>
        <w:t xml:space="preserve">................................................                                           </w:t>
      </w:r>
      <w:r w:rsidRPr="003F687E">
        <w:rPr>
          <w:rFonts w:cs="Calibri"/>
          <w:sz w:val="24"/>
          <w:szCs w:val="24"/>
        </w:rPr>
        <w:tab/>
        <w:t>................................................</w:t>
      </w:r>
    </w:p>
    <w:p w:rsidR="007D3161" w:rsidRPr="003F687E" w:rsidRDefault="007D3161">
      <w:pPr>
        <w:keepNext/>
        <w:tabs>
          <w:tab w:val="center" w:pos="1440"/>
          <w:tab w:val="center" w:pos="7200"/>
        </w:tabs>
        <w:spacing w:after="60"/>
        <w:jc w:val="both"/>
        <w:rPr>
          <w:rFonts w:cs="Calibri"/>
          <w:sz w:val="24"/>
          <w:szCs w:val="24"/>
        </w:rPr>
      </w:pPr>
    </w:p>
    <w:p w:rsidR="007D3161" w:rsidRPr="003F687E" w:rsidRDefault="007D3161">
      <w:pPr>
        <w:keepNext/>
        <w:tabs>
          <w:tab w:val="center" w:pos="1440"/>
          <w:tab w:val="center" w:pos="7200"/>
        </w:tabs>
        <w:spacing w:after="60"/>
        <w:jc w:val="both"/>
        <w:rPr>
          <w:rFonts w:cs="Calibri"/>
          <w:sz w:val="24"/>
          <w:szCs w:val="24"/>
        </w:rPr>
      </w:pPr>
    </w:p>
    <w:p w:rsidR="00BA0FAC" w:rsidRPr="003F687E" w:rsidRDefault="00BA0FAC" w:rsidP="00EB290B">
      <w:pPr>
        <w:tabs>
          <w:tab w:val="center" w:pos="1440"/>
          <w:tab w:val="center" w:pos="7200"/>
        </w:tabs>
        <w:spacing w:after="60"/>
        <w:jc w:val="both"/>
        <w:rPr>
          <w:rFonts w:cs="Calibri"/>
          <w:b/>
          <w:sz w:val="24"/>
          <w:szCs w:val="24"/>
        </w:rPr>
      </w:pPr>
      <w:r w:rsidRPr="003F687E">
        <w:rPr>
          <w:rFonts w:cs="Calibri"/>
          <w:b/>
          <w:i/>
          <w:sz w:val="24"/>
          <w:szCs w:val="24"/>
        </w:rPr>
        <w:tab/>
        <w:t>Instytucja</w:t>
      </w:r>
      <w:r w:rsidR="004311C1" w:rsidRPr="003F687E">
        <w:rPr>
          <w:rFonts w:cs="Calibri"/>
          <w:b/>
          <w:i/>
          <w:sz w:val="24"/>
          <w:szCs w:val="24"/>
        </w:rPr>
        <w:t xml:space="preserve"> Pośrednicząca</w:t>
      </w:r>
      <w:r w:rsidRPr="003F687E">
        <w:rPr>
          <w:rFonts w:cs="Calibri"/>
          <w:b/>
          <w:i/>
          <w:sz w:val="24"/>
          <w:szCs w:val="24"/>
        </w:rPr>
        <w:tab/>
      </w:r>
      <w:r w:rsidR="00EE6FF0" w:rsidRPr="003F687E">
        <w:rPr>
          <w:rFonts w:cs="Calibri"/>
          <w:b/>
          <w:i/>
          <w:sz w:val="24"/>
          <w:szCs w:val="24"/>
        </w:rPr>
        <w:t>Beneficjent</w:t>
      </w:r>
      <w:r w:rsidRPr="003F687E">
        <w:rPr>
          <w:rFonts w:cs="Calibri"/>
          <w:b/>
          <w:sz w:val="24"/>
          <w:szCs w:val="24"/>
        </w:rPr>
        <w:t xml:space="preserve"> </w:t>
      </w:r>
      <w:r w:rsidRPr="003F687E">
        <w:rPr>
          <w:rFonts w:cs="Calibri"/>
          <w:b/>
          <w:sz w:val="24"/>
          <w:szCs w:val="24"/>
        </w:rPr>
        <w:tab/>
      </w:r>
    </w:p>
    <w:p w:rsidR="007D3161" w:rsidRPr="003F687E" w:rsidRDefault="007D3161" w:rsidP="00EB290B">
      <w:pPr>
        <w:tabs>
          <w:tab w:val="center" w:pos="1440"/>
          <w:tab w:val="center" w:pos="7200"/>
        </w:tabs>
        <w:spacing w:after="60"/>
        <w:jc w:val="both"/>
        <w:rPr>
          <w:rFonts w:cs="Calibri"/>
          <w:b/>
          <w:sz w:val="24"/>
          <w:szCs w:val="24"/>
        </w:rPr>
      </w:pPr>
    </w:p>
    <w:sectPr w:rsidR="007D3161" w:rsidRPr="003F687E" w:rsidSect="00757489">
      <w:headerReference w:type="default" r:id="rId12"/>
      <w:footerReference w:type="default" r:id="rId13"/>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906" w:rsidRDefault="00DD2906">
      <w:pPr>
        <w:spacing w:after="0" w:line="240" w:lineRule="auto"/>
      </w:pPr>
      <w:r>
        <w:separator/>
      </w:r>
    </w:p>
  </w:endnote>
  <w:endnote w:type="continuationSeparator" w:id="0">
    <w:p w:rsidR="00DD2906" w:rsidRDefault="00DD2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mn-ea">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787" w:rsidRDefault="000C7787">
    <w:pPr>
      <w:pStyle w:val="Stopka"/>
      <w:jc w:val="center"/>
    </w:pPr>
    <w:r>
      <w:fldChar w:fldCharType="begin"/>
    </w:r>
    <w:r>
      <w:instrText xml:space="preserve"> PAGE   \* MERGEFORMAT </w:instrText>
    </w:r>
    <w:r>
      <w:fldChar w:fldCharType="separate"/>
    </w:r>
    <w:r w:rsidR="00FA758E">
      <w:rPr>
        <w:noProof/>
      </w:rPr>
      <w:t>2</w:t>
    </w:r>
    <w:r>
      <w:fldChar w:fldCharType="end"/>
    </w:r>
  </w:p>
  <w:p w:rsidR="000C7787" w:rsidRDefault="000C77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906" w:rsidRDefault="00DD2906">
      <w:pPr>
        <w:spacing w:after="0" w:line="240" w:lineRule="auto"/>
      </w:pPr>
      <w:r>
        <w:separator/>
      </w:r>
    </w:p>
  </w:footnote>
  <w:footnote w:type="continuationSeparator" w:id="0">
    <w:p w:rsidR="00DD2906" w:rsidRDefault="00DD2906">
      <w:pPr>
        <w:spacing w:after="0" w:line="240" w:lineRule="auto"/>
      </w:pPr>
      <w:r>
        <w:continuationSeparator/>
      </w:r>
    </w:p>
  </w:footnote>
  <w:footnote w:id="1">
    <w:p w:rsidR="000C7787" w:rsidRPr="00A85C05" w:rsidRDefault="000C7787">
      <w:pPr>
        <w:pStyle w:val="Tekstprzypisudolnego"/>
        <w:rPr>
          <w:rFonts w:ascii="Calibri" w:hAnsi="Calibri" w:cs="Calibri"/>
          <w:sz w:val="18"/>
          <w:szCs w:val="18"/>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Wzór Umowy może być przez strony uzupełniony o postanowienia niezbędne dla realizacji Projektu, w szczególności </w:t>
      </w:r>
      <w:r>
        <w:rPr>
          <w:rFonts w:ascii="Calibri" w:hAnsi="Calibri" w:cs="Calibri"/>
          <w:sz w:val="18"/>
          <w:szCs w:val="18"/>
        </w:rPr>
        <w:br/>
      </w:r>
      <w:r w:rsidRPr="00A85C05">
        <w:rPr>
          <w:rFonts w:ascii="Calibri" w:hAnsi="Calibri" w:cs="Calibri"/>
          <w:sz w:val="18"/>
          <w:szCs w:val="18"/>
        </w:rPr>
        <w:t>w zakresie wynikającym z przepisów prawa.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realizacje projektów na podstawie odrębnych przepisów prawa krajowego.</w:t>
      </w:r>
    </w:p>
  </w:footnote>
  <w:footnote w:id="2">
    <w:p w:rsidR="000C7787" w:rsidRPr="00A85C05" w:rsidRDefault="000C7787">
      <w:pPr>
        <w:pStyle w:val="Tekstprzypisudolnego"/>
        <w:rPr>
          <w:rFonts w:ascii="Calibri" w:hAnsi="Calibri" w:cs="Calibri"/>
          <w:sz w:val="18"/>
          <w:szCs w:val="18"/>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Jeżeli dotyczy- należy wpisać odpowiedni numer referencyjny pomocy udzielonej Beneficjentowi, który jest nadawany przez Komisję Europejską.</w:t>
      </w:r>
    </w:p>
  </w:footnote>
  <w:footnote w:id="3">
    <w:p w:rsidR="000C7787" w:rsidRPr="00A85C05" w:rsidRDefault="000C7787" w:rsidP="003E69FD">
      <w:pPr>
        <w:pStyle w:val="Tekstprzypisudolnego"/>
        <w:rPr>
          <w:rFonts w:ascii="Calibri" w:hAnsi="Calibri" w:cs="Calibri"/>
          <w:sz w:val="18"/>
          <w:szCs w:val="18"/>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p w:rsidR="000C7787" w:rsidRDefault="000C7787">
      <w:pPr>
        <w:pStyle w:val="Tekstprzypisudolnego"/>
      </w:pPr>
    </w:p>
  </w:footnote>
  <w:footnote w:id="4">
    <w:p w:rsidR="000C7787" w:rsidRPr="00D74358" w:rsidRDefault="000C7787">
      <w:pPr>
        <w:pStyle w:val="Tekstprzypisudolnego"/>
        <w:rPr>
          <w:rFonts w:ascii="Calibri" w:hAnsi="Calibri" w:cs="Calibri"/>
        </w:rPr>
      </w:pPr>
      <w:r w:rsidRPr="00D74358">
        <w:rPr>
          <w:rStyle w:val="Odwoanieprzypisudolnego"/>
          <w:rFonts w:ascii="Calibri" w:hAnsi="Calibri" w:cs="Calibri"/>
        </w:rPr>
        <w:footnoteRef/>
      </w:r>
      <w:r w:rsidRPr="00D74358">
        <w:rPr>
          <w:rFonts w:ascii="Calibri" w:hAnsi="Calibri" w:cs="Calibri"/>
        </w:rPr>
        <w:t xml:space="preserve"> 2 lata liczone są od daty finansowego zakończenia realizacji projektu wskazanej w ostatnim zatwierdzonym wniosku o dofinansowanie</w:t>
      </w:r>
    </w:p>
  </w:footnote>
  <w:footnote w:id="5">
    <w:p w:rsidR="000C7787" w:rsidRPr="00A85C05" w:rsidRDefault="000C7787" w:rsidP="001D2403">
      <w:pPr>
        <w:pStyle w:val="Tekstprzypisudolnego"/>
        <w:tabs>
          <w:tab w:val="left" w:pos="7088"/>
        </w:tabs>
        <w:rPr>
          <w:rFonts w:ascii="Calibri" w:hAnsi="Calibri"/>
          <w:sz w:val="18"/>
          <w:szCs w:val="18"/>
        </w:rPr>
      </w:pPr>
      <w:r w:rsidRPr="00A85C05">
        <w:rPr>
          <w:rStyle w:val="Odwoanieprzypisudolnego"/>
          <w:rFonts w:ascii="Calibri" w:hAnsi="Calibri"/>
          <w:sz w:val="18"/>
          <w:szCs w:val="18"/>
        </w:rPr>
        <w:footnoteRef/>
      </w:r>
      <w:r w:rsidRPr="00A85C05">
        <w:rPr>
          <w:rFonts w:ascii="Calibri" w:hAnsi="Calibri"/>
          <w:sz w:val="18"/>
          <w:szCs w:val="18"/>
        </w:rPr>
        <w:t xml:space="preserve"> Nie dotyczy wydatków rozliczanych metodami uproszczonymi</w:t>
      </w:r>
      <w:r>
        <w:rPr>
          <w:rFonts w:ascii="Calibri" w:hAnsi="Calibri"/>
          <w:sz w:val="18"/>
          <w:szCs w:val="18"/>
        </w:rPr>
        <w:t>.</w:t>
      </w:r>
    </w:p>
  </w:footnote>
  <w:footnote w:id="6">
    <w:p w:rsidR="000C7787" w:rsidRPr="00A85C05" w:rsidRDefault="000C7787" w:rsidP="002A67EA">
      <w:pPr>
        <w:pStyle w:val="Tekstprzypisudolnego"/>
        <w:rPr>
          <w:rFonts w:ascii="Calibri" w:hAnsi="Calibri"/>
          <w:sz w:val="18"/>
          <w:szCs w:val="18"/>
        </w:rPr>
      </w:pPr>
      <w:r w:rsidRPr="00A85C05">
        <w:rPr>
          <w:rStyle w:val="Odwoanieprzypisudolnego"/>
          <w:rFonts w:ascii="Calibri" w:hAnsi="Calibri"/>
          <w:sz w:val="18"/>
          <w:szCs w:val="18"/>
        </w:rPr>
        <w:footnoteRef/>
      </w:r>
      <w:r w:rsidRPr="00A85C05">
        <w:rPr>
          <w:rFonts w:ascii="Calibri" w:hAnsi="Calibri"/>
          <w:sz w:val="18"/>
          <w:szCs w:val="18"/>
        </w:rPr>
        <w:t xml:space="preserve">  Dotyczy tylko Projektów z programem funkcjonalno-użytkowym,</w:t>
      </w:r>
      <w:r w:rsidRPr="00A85C05">
        <w:rPr>
          <w:sz w:val="18"/>
          <w:szCs w:val="18"/>
        </w:rPr>
        <w:t xml:space="preserve"> </w:t>
      </w:r>
      <w:r w:rsidRPr="00A85C05">
        <w:rPr>
          <w:rFonts w:ascii="Calibri" w:hAnsi="Calibri"/>
          <w:sz w:val="18"/>
          <w:szCs w:val="18"/>
        </w:rPr>
        <w:t>w odniesieniu do wydatków realizowanych na podstawie programu funkcjonalno-użytkowego</w:t>
      </w:r>
      <w:r>
        <w:rPr>
          <w:rFonts w:ascii="Calibri" w:hAnsi="Calibri"/>
          <w:sz w:val="18"/>
          <w:szCs w:val="18"/>
        </w:rPr>
        <w:t>.</w:t>
      </w:r>
    </w:p>
    <w:p w:rsidR="000C7787" w:rsidRPr="0094618C" w:rsidRDefault="000C7787">
      <w:pPr>
        <w:pStyle w:val="Tekstprzypisudolnego"/>
        <w:rPr>
          <w:rFonts w:ascii="Calibri" w:hAnsi="Calibri"/>
          <w:sz w:val="16"/>
          <w:szCs w:val="16"/>
        </w:rPr>
      </w:pPr>
    </w:p>
  </w:footnote>
  <w:footnote w:id="7">
    <w:p w:rsidR="000C7787" w:rsidRPr="00A85C05" w:rsidRDefault="000C7787" w:rsidP="00984C0F">
      <w:pPr>
        <w:pStyle w:val="Tekstprzypisudolnego"/>
        <w:rPr>
          <w:rFonts w:ascii="Calibri" w:hAnsi="Calibri" w:cs="Calibri"/>
          <w:sz w:val="18"/>
          <w:szCs w:val="18"/>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Nie dotyczy wydatków rozliczanych metodami uproszczonymi.</w:t>
      </w:r>
    </w:p>
  </w:footnote>
  <w:footnote w:id="8">
    <w:p w:rsidR="000C7787" w:rsidRPr="00A85C05" w:rsidRDefault="000C7787" w:rsidP="00BB1C9D">
      <w:pPr>
        <w:pStyle w:val="Tekstprzypisudolnego"/>
        <w:rPr>
          <w:rFonts w:ascii="Calibri" w:hAnsi="Calibri"/>
          <w:sz w:val="18"/>
          <w:szCs w:val="18"/>
        </w:rPr>
      </w:pPr>
      <w:r w:rsidRPr="00A85C05">
        <w:rPr>
          <w:rStyle w:val="Odwoanieprzypisudolnego"/>
          <w:rFonts w:ascii="Calibri" w:hAnsi="Calibri"/>
          <w:sz w:val="18"/>
          <w:szCs w:val="18"/>
        </w:rPr>
        <w:footnoteRef/>
      </w:r>
      <w:r w:rsidRPr="00A85C05">
        <w:rPr>
          <w:rFonts w:ascii="Calibri" w:hAnsi="Calibri"/>
          <w:sz w:val="18"/>
          <w:szCs w:val="18"/>
        </w:rPr>
        <w:t xml:space="preserve"> Nie dotyczy wydatków rozliczanych metodami uproszczonymi</w:t>
      </w:r>
      <w:r>
        <w:rPr>
          <w:rFonts w:ascii="Calibri" w:hAnsi="Calibri"/>
          <w:sz w:val="18"/>
          <w:szCs w:val="18"/>
        </w:rPr>
        <w:t>.</w:t>
      </w:r>
    </w:p>
  </w:footnote>
  <w:footnote w:id="9">
    <w:p w:rsidR="000C7787" w:rsidRDefault="000C7787" w:rsidP="00BB1C9D">
      <w:pPr>
        <w:pStyle w:val="Tekstprzypisudolnego"/>
        <w:rPr>
          <w:rFonts w:ascii="Calibri" w:hAnsi="Calibri" w:cs="Calibri"/>
          <w:sz w:val="16"/>
          <w:szCs w:val="16"/>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Dotyczy jednostek sektora finansów publicznych.</w:t>
      </w:r>
    </w:p>
  </w:footnote>
  <w:footnote w:id="10">
    <w:p w:rsidR="000C7787" w:rsidRPr="00A85C05" w:rsidRDefault="000C7787" w:rsidP="00BB1C9D">
      <w:pPr>
        <w:pStyle w:val="Tekstprzypisudolnego"/>
        <w:rPr>
          <w:rFonts w:ascii="Calibri" w:hAnsi="Calibri" w:cs="Calibri"/>
          <w:sz w:val="18"/>
          <w:szCs w:val="18"/>
          <w:lang w:val="x-none" w:eastAsia="zh-CN"/>
        </w:rPr>
      </w:pPr>
      <w:bookmarkStart w:id="3" w:name="_Hlk127438811"/>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A85C05">
        <w:rPr>
          <w:rFonts w:ascii="Calibri" w:hAnsi="Calibri" w:cs="Calibri"/>
          <w:b/>
          <w:bCs/>
          <w:sz w:val="18"/>
          <w:szCs w:val="18"/>
          <w:lang w:val="x-none"/>
        </w:rPr>
        <w:t xml:space="preserve">FIFO </w:t>
      </w:r>
      <w:r w:rsidRPr="00A85C05">
        <w:rPr>
          <w:rFonts w:ascii="Calibri" w:hAnsi="Calibri" w:cs="Calibri"/>
          <w:sz w:val="18"/>
          <w:szCs w:val="18"/>
          <w:lang w:val="x-none"/>
        </w:rPr>
        <w:t>(metoda ceny najwcześniejszej) jest to metoda wyceny zapasów i ich rozchodu, polegającą na księgowaniu rozchodu począwszy od tej jednostki towaru, która została przyjęta do magazynu najwcześniej</w:t>
      </w:r>
      <w:r w:rsidRPr="00A85C05">
        <w:rPr>
          <w:rFonts w:ascii="Calibri" w:hAnsi="Calibri" w:cs="Calibri"/>
          <w:sz w:val="18"/>
          <w:szCs w:val="18"/>
        </w:rPr>
        <w:t>.</w:t>
      </w:r>
      <w:bookmarkEnd w:id="3"/>
    </w:p>
  </w:footnote>
  <w:footnote w:id="11">
    <w:p w:rsidR="000C7787" w:rsidRDefault="000C7787" w:rsidP="00BB1C9D">
      <w:pPr>
        <w:pStyle w:val="Tekstprzypisudolnego"/>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A85C05">
        <w:rPr>
          <w:rStyle w:val="Pogrubienie"/>
          <w:rFonts w:ascii="Calibri" w:hAnsi="Calibri" w:cs="Calibri"/>
          <w:sz w:val="18"/>
          <w:szCs w:val="18"/>
          <w:lang w:val="x-none"/>
        </w:rPr>
        <w:t>LIFO</w:t>
      </w:r>
      <w:r w:rsidRPr="00A85C05">
        <w:rPr>
          <w:rFonts w:ascii="Calibri" w:hAnsi="Calibri" w:cs="Calibri"/>
          <w:sz w:val="18"/>
          <w:szCs w:val="18"/>
          <w:lang w:val="x-none"/>
        </w:rPr>
        <w:t xml:space="preserve"> (metoda ceny (kosztu) najpóźniejszej) jest to metoda wyceny rozchodu zapasów, polegająca na księgowaniu rozchodu począwszy od ostatniej jednostki przyjętej do magazynu.</w:t>
      </w:r>
    </w:p>
  </w:footnote>
  <w:footnote w:id="12">
    <w:p w:rsidR="000C7787" w:rsidRPr="00A85C05" w:rsidRDefault="000C7787" w:rsidP="00B93A5E">
      <w:pPr>
        <w:pStyle w:val="Tekstprzypisudolnego"/>
        <w:jc w:val="both"/>
        <w:rPr>
          <w:rFonts w:ascii="Calibri" w:hAnsi="Calibri" w:cs="Calibri"/>
          <w:sz w:val="18"/>
          <w:szCs w:val="18"/>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Nie ma zastosowania do Beneficjenta będącego jednostką sektora finansów publicznych, albo fundacją, której jedynym fundatorem jest Skarb Państwa.</w:t>
      </w:r>
    </w:p>
  </w:footnote>
  <w:footnote w:id="13">
    <w:p w:rsidR="000C7787" w:rsidRDefault="000C7787" w:rsidP="00DD1BEC">
      <w:pPr>
        <w:pStyle w:val="Tekstprzypisudolnego"/>
        <w:tabs>
          <w:tab w:val="left" w:pos="0"/>
        </w:tabs>
        <w:ind w:left="284" w:hanging="284"/>
        <w:rPr>
          <w:sz w:val="16"/>
        </w:rPr>
      </w:pPr>
      <w:r w:rsidRPr="00A85C05">
        <w:rPr>
          <w:rStyle w:val="Znakiprzypiswdolnych"/>
          <w:rFonts w:ascii="Calibri" w:hAnsi="Calibri"/>
          <w:sz w:val="18"/>
          <w:szCs w:val="18"/>
        </w:rPr>
        <w:footnoteRef/>
      </w:r>
      <w:r w:rsidRPr="00A85C05">
        <w:rPr>
          <w:rFonts w:ascii="Calibri" w:hAnsi="Calibri"/>
          <w:sz w:val="18"/>
          <w:szCs w:val="18"/>
          <w:vertAlign w:val="superscript"/>
        </w:rPr>
        <w:tab/>
        <w:t xml:space="preserve"> </w:t>
      </w:r>
      <w:r w:rsidRPr="00A85C05">
        <w:rPr>
          <w:rFonts w:ascii="Calibri" w:hAnsi="Calibri"/>
          <w:sz w:val="18"/>
          <w:szCs w:val="18"/>
        </w:rPr>
        <w:t>Niepotrzebne skreślić.</w:t>
      </w:r>
    </w:p>
  </w:footnote>
  <w:footnote w:id="14">
    <w:p w:rsidR="000C7787" w:rsidRPr="00A85C05" w:rsidRDefault="000C7787" w:rsidP="00330687">
      <w:pPr>
        <w:pStyle w:val="Tekstprzypisudolnego"/>
        <w:rPr>
          <w:rFonts w:ascii="Calibri" w:hAnsi="Calibri"/>
          <w:sz w:val="18"/>
          <w:szCs w:val="18"/>
        </w:rPr>
      </w:pPr>
      <w:r w:rsidRPr="00A85C05">
        <w:rPr>
          <w:rStyle w:val="Odwoanieprzypisudolnego"/>
          <w:rFonts w:ascii="Calibri" w:hAnsi="Calibri"/>
          <w:sz w:val="18"/>
          <w:szCs w:val="18"/>
        </w:rPr>
        <w:footnoteRef/>
      </w:r>
      <w:r w:rsidRPr="00A85C05">
        <w:rPr>
          <w:rFonts w:ascii="Calibri" w:hAnsi="Calibri"/>
          <w:sz w:val="18"/>
          <w:szCs w:val="18"/>
        </w:rPr>
        <w:t xml:space="preserve"> Nie dotyczy wydatków rozliczanych metodami uproszczonymi.</w:t>
      </w:r>
    </w:p>
  </w:footnote>
  <w:footnote w:id="15">
    <w:p w:rsidR="000C7787" w:rsidRPr="00A85C05" w:rsidRDefault="000C7787" w:rsidP="00285C9F">
      <w:pPr>
        <w:pStyle w:val="Tekstprzypisudolnego"/>
        <w:rPr>
          <w:rFonts w:ascii="Calibri" w:hAnsi="Calibri"/>
          <w:sz w:val="18"/>
          <w:szCs w:val="18"/>
        </w:rPr>
      </w:pPr>
      <w:r w:rsidRPr="00A85C05">
        <w:rPr>
          <w:rStyle w:val="Odwoanieprzypisudolnego"/>
          <w:rFonts w:ascii="Calibri" w:hAnsi="Calibri"/>
          <w:sz w:val="18"/>
          <w:szCs w:val="18"/>
        </w:rPr>
        <w:footnoteRef/>
      </w:r>
      <w:r w:rsidRPr="00A85C05">
        <w:rPr>
          <w:rFonts w:ascii="Calibri" w:hAnsi="Calibri"/>
          <w:sz w:val="18"/>
          <w:szCs w:val="18"/>
        </w:rPr>
        <w:t xml:space="preserve"> Dotyczy przypadku, gdy Projekt jest realizowany w ramach partnerstwa.</w:t>
      </w:r>
    </w:p>
  </w:footnote>
  <w:footnote w:id="16">
    <w:p w:rsidR="000C7787" w:rsidRPr="0016732E" w:rsidRDefault="000C7787" w:rsidP="00737D83">
      <w:pPr>
        <w:pStyle w:val="Tekstprzypisudolnego"/>
        <w:rPr>
          <w:rFonts w:ascii="Calibri" w:hAnsi="Calibri" w:cs="Calibri"/>
          <w:sz w:val="18"/>
          <w:szCs w:val="18"/>
        </w:rPr>
      </w:pPr>
      <w:r w:rsidRPr="0016732E">
        <w:rPr>
          <w:rStyle w:val="Odwoanieprzypisudolnego"/>
          <w:rFonts w:ascii="Calibri" w:hAnsi="Calibri" w:cs="Calibri"/>
          <w:sz w:val="18"/>
          <w:szCs w:val="18"/>
        </w:rPr>
        <w:footnoteRef/>
      </w:r>
      <w:r w:rsidRPr="0016732E">
        <w:rPr>
          <w:rFonts w:ascii="Calibri" w:hAnsi="Calibri" w:cs="Calibri"/>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17">
    <w:p w:rsidR="000C7787" w:rsidRPr="0016732E" w:rsidRDefault="000C7787" w:rsidP="00737D83">
      <w:pPr>
        <w:pStyle w:val="Tekstprzypisudolnego"/>
        <w:rPr>
          <w:rFonts w:ascii="Calibri" w:hAnsi="Calibri" w:cs="Calibri"/>
          <w:sz w:val="18"/>
          <w:szCs w:val="18"/>
        </w:rPr>
      </w:pPr>
      <w:r w:rsidRPr="0016732E">
        <w:rPr>
          <w:rStyle w:val="Odwoanieprzypisudolnego"/>
          <w:rFonts w:ascii="Calibri" w:hAnsi="Calibri" w:cs="Calibri"/>
          <w:sz w:val="18"/>
          <w:szCs w:val="18"/>
        </w:rPr>
        <w:footnoteRef/>
      </w:r>
      <w:r w:rsidRPr="0016732E">
        <w:rPr>
          <w:rFonts w:ascii="Calibri" w:hAnsi="Calibri" w:cs="Calibri"/>
          <w:sz w:val="18"/>
          <w:szCs w:val="18"/>
        </w:rPr>
        <w:t xml:space="preserve"> Projekt, który wnosi znaczący wkład w osiąganie celów programu i który podlega szczególnym środkom dotyczącym monitorowania i komunikacji.</w:t>
      </w:r>
    </w:p>
  </w:footnote>
  <w:footnote w:id="18">
    <w:p w:rsidR="000C7787" w:rsidRPr="0016732E" w:rsidRDefault="000C7787" w:rsidP="00737D83">
      <w:pPr>
        <w:pStyle w:val="Tekstprzypisudolnego"/>
        <w:rPr>
          <w:rFonts w:ascii="Calibri" w:hAnsi="Calibri" w:cs="Calibri"/>
          <w:sz w:val="18"/>
          <w:szCs w:val="18"/>
        </w:rPr>
      </w:pPr>
      <w:r w:rsidRPr="0016732E">
        <w:rPr>
          <w:rStyle w:val="Odwoanieprzypisudolnego"/>
          <w:rFonts w:ascii="Calibri" w:hAnsi="Calibri" w:cs="Calibri"/>
          <w:sz w:val="18"/>
          <w:szCs w:val="18"/>
        </w:rPr>
        <w:footnoteRef/>
      </w:r>
      <w:r w:rsidRPr="0016732E">
        <w:rPr>
          <w:rFonts w:ascii="Calibri" w:hAnsi="Calibri" w:cs="Calibri"/>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19">
    <w:p w:rsidR="000C7787" w:rsidRPr="0016732E" w:rsidRDefault="000C7787" w:rsidP="00737D83">
      <w:pPr>
        <w:pStyle w:val="Tekstprzypisudolnego"/>
        <w:rPr>
          <w:rFonts w:ascii="Calibri" w:hAnsi="Calibri" w:cs="Calibri"/>
          <w:sz w:val="18"/>
          <w:szCs w:val="18"/>
        </w:rPr>
      </w:pPr>
      <w:r w:rsidRPr="0016732E">
        <w:rPr>
          <w:rStyle w:val="Odwoanieprzypisudolnego"/>
          <w:rFonts w:ascii="Calibri" w:hAnsi="Calibri" w:cs="Calibri"/>
          <w:sz w:val="18"/>
          <w:szCs w:val="18"/>
        </w:rPr>
        <w:footnoteRef/>
      </w:r>
      <w:r w:rsidRPr="0016732E">
        <w:rPr>
          <w:rFonts w:ascii="Calibri" w:hAnsi="Calibri" w:cs="Calibri"/>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20">
    <w:p w:rsidR="000C7787" w:rsidRPr="0016732E" w:rsidRDefault="000C7787" w:rsidP="00737D83">
      <w:pPr>
        <w:pStyle w:val="Tekstprzypisudolnego"/>
        <w:rPr>
          <w:rFonts w:ascii="Calibri" w:hAnsi="Calibri" w:cs="Calibri"/>
          <w:sz w:val="18"/>
          <w:szCs w:val="18"/>
        </w:rPr>
      </w:pPr>
      <w:r w:rsidRPr="0016732E">
        <w:rPr>
          <w:rStyle w:val="Odwoanieprzypisudolnego"/>
          <w:rFonts w:ascii="Calibri" w:hAnsi="Calibri" w:cs="Calibri"/>
          <w:sz w:val="18"/>
          <w:szCs w:val="18"/>
        </w:rPr>
        <w:footnoteRef/>
      </w:r>
      <w:r w:rsidRPr="0016732E">
        <w:rPr>
          <w:rFonts w:ascii="Calibri" w:hAnsi="Calibri" w:cs="Calibri"/>
          <w:sz w:val="18"/>
          <w:szCs w:val="18"/>
        </w:rPr>
        <w:t xml:space="preserve"> Wydarzenia otwierające/kończące realizację projektu lub związane z rozpoczęciem/realizacją/zakończeniem ważnego etapu projektu.</w:t>
      </w:r>
    </w:p>
  </w:footnote>
  <w:footnote w:id="21">
    <w:p w:rsidR="000C7787" w:rsidRPr="00E1662F" w:rsidRDefault="000C7787" w:rsidP="00737D83">
      <w:pPr>
        <w:pStyle w:val="Tekstprzypisudolnego"/>
        <w:rPr>
          <w:sz w:val="18"/>
          <w:szCs w:val="18"/>
        </w:rPr>
      </w:pPr>
      <w:r w:rsidRPr="0016732E">
        <w:rPr>
          <w:rStyle w:val="Odwoanieprzypisudolnego"/>
          <w:rFonts w:ascii="Calibri" w:hAnsi="Calibri" w:cs="Calibri"/>
          <w:sz w:val="18"/>
          <w:szCs w:val="18"/>
        </w:rPr>
        <w:footnoteRef/>
      </w:r>
      <w:r w:rsidRPr="0016732E">
        <w:rPr>
          <w:rFonts w:ascii="Calibri" w:hAnsi="Calibri" w:cs="Calibri"/>
          <w:sz w:val="18"/>
          <w:szCs w:val="18"/>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2">
    <w:p w:rsidR="000C7787" w:rsidRPr="0016732E" w:rsidRDefault="000C7787" w:rsidP="00737D83">
      <w:pPr>
        <w:pStyle w:val="Tekstprzypisudolnego"/>
        <w:rPr>
          <w:rFonts w:ascii="Calibri" w:hAnsi="Calibri" w:cs="Calibri"/>
          <w:sz w:val="18"/>
          <w:szCs w:val="18"/>
        </w:rPr>
      </w:pPr>
      <w:r w:rsidRPr="0016732E">
        <w:rPr>
          <w:rStyle w:val="Odwoanieprzypisudolnego"/>
          <w:rFonts w:ascii="Calibri" w:hAnsi="Calibri" w:cs="Calibri"/>
          <w:sz w:val="18"/>
          <w:szCs w:val="18"/>
        </w:rPr>
        <w:footnoteRef/>
      </w:r>
      <w:r w:rsidRPr="0016732E">
        <w:rPr>
          <w:rFonts w:ascii="Calibri" w:hAnsi="Calibri" w:cs="Calibri"/>
          <w:sz w:val="18"/>
          <w:szCs w:val="18"/>
        </w:rPr>
        <w:t xml:space="preserve"> Zgodnie z art. 49 ust. 3 i 5 rozporządzenia ogólnego.</w:t>
      </w:r>
    </w:p>
  </w:footnote>
  <w:footnote w:id="23">
    <w:p w:rsidR="000C7787" w:rsidRPr="00B93A5E" w:rsidRDefault="000C7787">
      <w:pPr>
        <w:pStyle w:val="Tekstprzypisudolnego"/>
        <w:rPr>
          <w:rFonts w:ascii="Calibri" w:hAnsi="Calibri" w:cs="Calibri"/>
          <w:sz w:val="16"/>
          <w:szCs w:val="16"/>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Zgodnie z zapisami art. 62 ustawy wdrożeniowej.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787" w:rsidRPr="009F4CDA" w:rsidRDefault="000C7787" w:rsidP="0058295D">
    <w:pPr>
      <w:autoSpaceDE w:val="0"/>
      <w:autoSpaceDN w:val="0"/>
      <w:spacing w:after="0" w:line="240" w:lineRule="auto"/>
      <w:jc w:val="right"/>
      <w:rPr>
        <w:i/>
        <w:iCs/>
        <w:sz w:val="24"/>
        <w:szCs w:val="24"/>
      </w:rPr>
    </w:pPr>
    <w:r w:rsidRPr="009F4CDA">
      <w:rPr>
        <w:b/>
        <w:bCs/>
        <w:i/>
        <w:iCs/>
        <w:sz w:val="24"/>
        <w:szCs w:val="24"/>
      </w:rPr>
      <w:t xml:space="preserve">Załącznik nr </w:t>
    </w:r>
    <w:r>
      <w:rPr>
        <w:bCs/>
        <w:i/>
        <w:iCs/>
        <w:sz w:val="24"/>
        <w:szCs w:val="24"/>
      </w:rPr>
      <w:t>….</w:t>
    </w:r>
    <w:r w:rsidRPr="009F4CDA">
      <w:rPr>
        <w:i/>
        <w:iCs/>
        <w:sz w:val="24"/>
        <w:szCs w:val="24"/>
      </w:rPr>
      <w:t xml:space="preserve">do </w:t>
    </w:r>
    <w:r w:rsidRPr="009F4CDA">
      <w:rPr>
        <w:i/>
        <w:iCs/>
        <w:sz w:val="24"/>
        <w:szCs w:val="24"/>
        <w:u w:val="single"/>
      </w:rPr>
      <w:t xml:space="preserve">REGULAMINU WYBORU PROJEKTÓW </w:t>
    </w:r>
    <w:r w:rsidRPr="009F4CDA">
      <w:rPr>
        <w:i/>
        <w:iCs/>
        <w:sz w:val="24"/>
        <w:szCs w:val="24"/>
      </w:rPr>
      <w:t>dotyczącego projektów złożonych w ramach: Działania 1.</w:t>
    </w:r>
    <w:r>
      <w:rPr>
        <w:i/>
        <w:iCs/>
        <w:sz w:val="24"/>
        <w:szCs w:val="24"/>
      </w:rPr>
      <w:t>9 Wdrożenie B+R przez MŚP</w:t>
    </w:r>
    <w:r w:rsidRPr="009F4CDA">
      <w:rPr>
        <w:i/>
        <w:iCs/>
        <w:sz w:val="24"/>
        <w:szCs w:val="24"/>
      </w:rPr>
      <w:t xml:space="preserve">, </w:t>
    </w:r>
  </w:p>
  <w:p w:rsidR="000C7787" w:rsidRPr="009F4CDA" w:rsidRDefault="000C7787" w:rsidP="0058295D">
    <w:pPr>
      <w:autoSpaceDE w:val="0"/>
      <w:autoSpaceDN w:val="0"/>
      <w:spacing w:after="0" w:line="240" w:lineRule="auto"/>
      <w:jc w:val="right"/>
      <w:rPr>
        <w:i/>
        <w:iCs/>
        <w:sz w:val="24"/>
        <w:szCs w:val="24"/>
      </w:rPr>
    </w:pPr>
    <w:r w:rsidRPr="009F4CDA">
      <w:rPr>
        <w:i/>
        <w:iCs/>
        <w:sz w:val="24"/>
        <w:szCs w:val="24"/>
      </w:rPr>
      <w:t xml:space="preserve">Priorytetu </w:t>
    </w:r>
    <w:r w:rsidRPr="009F4CDA">
      <w:rPr>
        <w:rFonts w:cs="Calibri"/>
        <w:i/>
        <w:iCs/>
        <w:sz w:val="24"/>
        <w:szCs w:val="24"/>
      </w:rPr>
      <w:t>1 Fundusze Europejskie na rzecz wzrostu innowacyjności i konkurencyjności opolskiego</w:t>
    </w:r>
    <w:r w:rsidRPr="009F4CDA">
      <w:rPr>
        <w:i/>
        <w:iCs/>
        <w:sz w:val="24"/>
        <w:szCs w:val="24"/>
      </w:rPr>
      <w:t>, FEO 2021-2027,</w:t>
    </w:r>
  </w:p>
  <w:p w:rsidR="000C7787" w:rsidRPr="00E00503" w:rsidRDefault="000C7787" w:rsidP="0058295D">
    <w:pPr>
      <w:pStyle w:val="Nagwek"/>
      <w:jc w:val="right"/>
      <w:rPr>
        <w:i/>
        <w:iCs/>
      </w:rPr>
    </w:pPr>
    <w:r w:rsidRPr="009F4CDA">
      <w:rPr>
        <w:rFonts w:ascii="Calibri" w:eastAsia="Calibri" w:hAnsi="Calibri"/>
        <w:i/>
        <w:iCs/>
        <w:lang w:eastAsia="en-US"/>
      </w:rPr>
      <w:t xml:space="preserve">Nabór I, </w:t>
    </w:r>
    <w:r>
      <w:rPr>
        <w:rFonts w:ascii="Calibri" w:eastAsia="Calibri" w:hAnsi="Calibri"/>
        <w:i/>
        <w:iCs/>
        <w:lang w:eastAsia="en-US"/>
      </w:rPr>
      <w:t xml:space="preserve">……………….. </w:t>
    </w:r>
    <w:r w:rsidRPr="009F4CDA">
      <w:rPr>
        <w:rFonts w:ascii="Calibri" w:eastAsia="Calibri" w:hAnsi="Calibri"/>
        <w:i/>
        <w:iCs/>
        <w:lang w:eastAsia="en-US"/>
      </w:rPr>
      <w:t>2024</w:t>
    </w:r>
    <w:r w:rsidRPr="00E00503">
      <w:rPr>
        <w:rFonts w:ascii="Calibri" w:eastAsia="Calibri" w:hAnsi="Calibri"/>
        <w:i/>
        <w:iCs/>
        <w:lang w:eastAsia="en-US"/>
      </w:rPr>
      <w:t xml:space="preserve"> </w:t>
    </w:r>
    <w:r w:rsidRPr="009F4CDA">
      <w:rPr>
        <w:rFonts w:ascii="Calibri" w:eastAsia="Calibri" w:hAnsi="Calibri"/>
        <w:i/>
        <w:iCs/>
        <w:lang w:eastAsia="en-US"/>
      </w:rPr>
      <w:t>r.</w:t>
    </w:r>
  </w:p>
  <w:p w:rsidR="000C7787" w:rsidRPr="00E00503" w:rsidRDefault="000C778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6"/>
      <w:numFmt w:val="decimal"/>
      <w:lvlText w:val="%1."/>
      <w:lvlJc w:val="left"/>
      <w:pPr>
        <w:tabs>
          <w:tab w:val="num" w:pos="0"/>
        </w:tabs>
        <w:ind w:left="786" w:hanging="360"/>
      </w:pPr>
      <w:rPr>
        <w:rFonts w:ascii="Calibri" w:hAnsi="Calibri"/>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b w:val="0"/>
        <w:i w:val="0"/>
        <w:color w:val="000000"/>
      </w:rPr>
    </w:lvl>
  </w:abstractNum>
  <w:abstractNum w:abstractNumId="2" w15:restartNumberingAfterBreak="0">
    <w:nsid w:val="00000005"/>
    <w:multiLevelType w:val="singleLevel"/>
    <w:tmpl w:val="00000005"/>
    <w:name w:val="WW8Num5"/>
    <w:lvl w:ilvl="0">
      <w:start w:val="1"/>
      <w:numFmt w:val="decimal"/>
      <w:lvlText w:val="%1)"/>
      <w:lvlJc w:val="left"/>
      <w:pPr>
        <w:tabs>
          <w:tab w:val="num" w:pos="502"/>
        </w:tabs>
        <w:ind w:left="502" w:hanging="360"/>
      </w:pPr>
      <w:rPr>
        <w:b w:val="0"/>
        <w:color w:val="auto"/>
      </w:rPr>
    </w:lvl>
  </w:abstractNum>
  <w:abstractNum w:abstractNumId="3" w15:restartNumberingAfterBreak="0">
    <w:nsid w:val="00000006"/>
    <w:multiLevelType w:val="multilevel"/>
    <w:tmpl w:val="1A4ADFEA"/>
    <w:name w:val="WW8Num6"/>
    <w:lvl w:ilvl="0">
      <w:start w:val="1"/>
      <w:numFmt w:val="decimal"/>
      <w:lvlText w:val="%1."/>
      <w:lvlJc w:val="left"/>
      <w:pPr>
        <w:tabs>
          <w:tab w:val="num" w:pos="757"/>
        </w:tabs>
        <w:ind w:left="757" w:hanging="397"/>
      </w:pPr>
    </w:lvl>
    <w:lvl w:ilvl="1">
      <w:start w:val="1"/>
      <w:numFmt w:val="decimal"/>
      <w:lvlText w:val="%2)"/>
      <w:lvlJc w:val="left"/>
      <w:pPr>
        <w:tabs>
          <w:tab w:val="num" w:pos="786"/>
        </w:tabs>
        <w:ind w:left="786"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00000007"/>
    <w:name w:val="WW8Num7"/>
    <w:lvl w:ilvl="0">
      <w:start w:val="2"/>
      <w:numFmt w:val="decimal"/>
      <w:lvlText w:val="%1."/>
      <w:lvlJc w:val="left"/>
      <w:pPr>
        <w:tabs>
          <w:tab w:val="num" w:pos="1440"/>
        </w:tabs>
        <w:ind w:left="1440" w:hanging="360"/>
      </w:pPr>
    </w:lvl>
    <w:lvl w:ilvl="1">
      <w:start w:val="2"/>
      <w:numFmt w:val="decimal"/>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15:restartNumberingAfterBreak="0">
    <w:nsid w:val="00000008"/>
    <w:multiLevelType w:val="singleLevel"/>
    <w:tmpl w:val="00000008"/>
    <w:name w:val="WW8Num9"/>
    <w:lvl w:ilvl="0">
      <w:start w:val="1"/>
      <w:numFmt w:val="decimal"/>
      <w:lvlText w:val="%1)"/>
      <w:lvlJc w:val="left"/>
      <w:pPr>
        <w:tabs>
          <w:tab w:val="num" w:pos="2700"/>
        </w:tabs>
        <w:ind w:left="270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757"/>
        </w:tabs>
        <w:ind w:left="757" w:hanging="397"/>
      </w:pPr>
      <w:rPr>
        <w:b w:val="0"/>
        <w:color w:val="auto"/>
      </w:rPr>
    </w:lvl>
  </w:abstractNum>
  <w:abstractNum w:abstractNumId="7"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9" w15:restartNumberingAfterBreak="0">
    <w:nsid w:val="0000000F"/>
    <w:multiLevelType w:val="multilevel"/>
    <w:tmpl w:val="D6DC3A60"/>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rPr>
        <w:color w:val="auto"/>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7"/>
    <w:multiLevelType w:val="multilevel"/>
    <w:tmpl w:val="6674C8A4"/>
    <w:lvl w:ilvl="0">
      <w:start w:val="13"/>
      <w:numFmt w:val="decimal"/>
      <w:lvlText w:val="%1."/>
      <w:lvlJc w:val="left"/>
      <w:pPr>
        <w:tabs>
          <w:tab w:val="num" w:pos="360"/>
        </w:tabs>
        <w:ind w:left="360" w:hanging="360"/>
      </w:pPr>
      <w:rPr>
        <w:rFonts w:hint="default"/>
        <w:b w:val="0"/>
        <w:bCs w:val="0"/>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2" w15:restartNumberingAfterBreak="0">
    <w:nsid w:val="00000019"/>
    <w:multiLevelType w:val="singleLevel"/>
    <w:tmpl w:val="00000019"/>
    <w:name w:val="WW8Num30"/>
    <w:lvl w:ilvl="0">
      <w:start w:val="1"/>
      <w:numFmt w:val="decimal"/>
      <w:lvlText w:val="%1)"/>
      <w:lvlJc w:val="left"/>
      <w:pPr>
        <w:tabs>
          <w:tab w:val="num" w:pos="757"/>
        </w:tabs>
        <w:ind w:left="757" w:hanging="360"/>
      </w:pPr>
    </w:lvl>
  </w:abstractNum>
  <w:abstractNum w:abstractNumId="13" w15:restartNumberingAfterBreak="0">
    <w:nsid w:val="0000001B"/>
    <w:multiLevelType w:val="singleLevel"/>
    <w:tmpl w:val="0000001B"/>
    <w:name w:val="WW8Num23"/>
    <w:lvl w:ilvl="0">
      <w:start w:val="1"/>
      <w:numFmt w:val="lowerLetter"/>
      <w:lvlText w:val="%1)"/>
      <w:lvlJc w:val="left"/>
      <w:pPr>
        <w:tabs>
          <w:tab w:val="num" w:pos="0"/>
        </w:tabs>
        <w:ind w:left="1080" w:hanging="360"/>
      </w:pPr>
    </w:lvl>
  </w:abstractNum>
  <w:abstractNum w:abstractNumId="14" w15:restartNumberingAfterBreak="0">
    <w:nsid w:val="0000001E"/>
    <w:multiLevelType w:val="multilevel"/>
    <w:tmpl w:val="0000001E"/>
    <w:name w:val="WW8Num39"/>
    <w:lvl w:ilvl="0">
      <w:start w:val="1"/>
      <w:numFmt w:val="decimal"/>
      <w:lvlText w:val="%1."/>
      <w:lvlJc w:val="left"/>
      <w:pPr>
        <w:tabs>
          <w:tab w:val="num" w:pos="757"/>
        </w:tabs>
        <w:ind w:left="757" w:hanging="397"/>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0000022"/>
    <w:multiLevelType w:val="multilevel"/>
    <w:tmpl w:val="00000022"/>
    <w:name w:val="WW8Num34"/>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7" w15:restartNumberingAfterBreak="0">
    <w:nsid w:val="00000023"/>
    <w:multiLevelType w:val="singleLevel"/>
    <w:tmpl w:val="00000023"/>
    <w:name w:val="WW8Num35"/>
    <w:lvl w:ilvl="0">
      <w:start w:val="1"/>
      <w:numFmt w:val="decimal"/>
      <w:lvlText w:val="%1."/>
      <w:lvlJc w:val="left"/>
      <w:pPr>
        <w:tabs>
          <w:tab w:val="num" w:pos="1440"/>
        </w:tabs>
        <w:ind w:left="1440" w:hanging="360"/>
      </w:pPr>
    </w:lvl>
  </w:abstractNum>
  <w:abstractNum w:abstractNumId="18" w15:restartNumberingAfterBreak="0">
    <w:nsid w:val="0000002E"/>
    <w:multiLevelType w:val="singleLevel"/>
    <w:tmpl w:val="ED08159C"/>
    <w:name w:val="WW8Num46"/>
    <w:lvl w:ilvl="0">
      <w:start w:val="3"/>
      <w:numFmt w:val="decimal"/>
      <w:lvlText w:val="%1."/>
      <w:lvlJc w:val="left"/>
      <w:pPr>
        <w:tabs>
          <w:tab w:val="num" w:pos="360"/>
        </w:tabs>
        <w:ind w:left="360" w:hanging="360"/>
      </w:pPr>
      <w:rPr>
        <w:rFonts w:hint="default"/>
        <w:i w:val="0"/>
      </w:rPr>
    </w:lvl>
  </w:abstractNum>
  <w:abstractNum w:abstractNumId="19" w15:restartNumberingAfterBreak="0">
    <w:nsid w:val="00000031"/>
    <w:multiLevelType w:val="multilevel"/>
    <w:tmpl w:val="00000031"/>
    <w:name w:val="WW8Num49"/>
    <w:lvl w:ilvl="0">
      <w:start w:val="1"/>
      <w:numFmt w:val="decim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0" w15:restartNumberingAfterBreak="0">
    <w:nsid w:val="00445336"/>
    <w:multiLevelType w:val="hybridMultilevel"/>
    <w:tmpl w:val="BB344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0711375"/>
    <w:multiLevelType w:val="hybridMultilevel"/>
    <w:tmpl w:val="41EC7B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0EF118E"/>
    <w:multiLevelType w:val="hybridMultilevel"/>
    <w:tmpl w:val="FE047346"/>
    <w:lvl w:ilvl="0" w:tplc="37F039B8">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023900BD"/>
    <w:multiLevelType w:val="hybridMultilevel"/>
    <w:tmpl w:val="DAE65366"/>
    <w:lvl w:ilvl="0" w:tplc="C1DE13F6">
      <w:start w:val="1"/>
      <w:numFmt w:val="decimal"/>
      <w:lvlText w:val="%1)"/>
      <w:lvlJc w:val="left"/>
      <w:pPr>
        <w:tabs>
          <w:tab w:val="num" w:pos="720"/>
        </w:tabs>
        <w:ind w:left="720" w:hanging="360"/>
      </w:pPr>
      <w:rPr>
        <w:rFonts w:hint="default"/>
        <w:b w:val="0"/>
        <w:i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26C1B54"/>
    <w:multiLevelType w:val="hybridMultilevel"/>
    <w:tmpl w:val="F3EAD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C45746"/>
    <w:multiLevelType w:val="hybridMultilevel"/>
    <w:tmpl w:val="CFCA3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02FC283E"/>
    <w:multiLevelType w:val="hybridMultilevel"/>
    <w:tmpl w:val="381E58E0"/>
    <w:lvl w:ilvl="0" w:tplc="1CEAC14E">
      <w:start w:val="15"/>
      <w:numFmt w:val="decimal"/>
      <w:lvlText w:val="%1."/>
      <w:lvlJc w:val="left"/>
      <w:pPr>
        <w:tabs>
          <w:tab w:val="num" w:pos="2340"/>
        </w:tabs>
        <w:ind w:left="23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4F2C98"/>
    <w:multiLevelType w:val="multilevel"/>
    <w:tmpl w:val="3A52D2C6"/>
    <w:lvl w:ilvl="0">
      <w:start w:val="11"/>
      <w:numFmt w:val="decimal"/>
      <w:lvlText w:val="%1."/>
      <w:lvlJc w:val="left"/>
      <w:pPr>
        <w:ind w:left="786" w:hanging="36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03BF6205"/>
    <w:multiLevelType w:val="hybridMultilevel"/>
    <w:tmpl w:val="36EA3D72"/>
    <w:lvl w:ilvl="0" w:tplc="61768B70">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684257"/>
    <w:multiLevelType w:val="hybridMultilevel"/>
    <w:tmpl w:val="97ECB9D0"/>
    <w:lvl w:ilvl="0" w:tplc="FFFFFFFF">
      <w:start w:val="1"/>
      <w:numFmt w:val="decimal"/>
      <w:lvlText w:val="%1."/>
      <w:lvlJc w:val="left"/>
      <w:pPr>
        <w:tabs>
          <w:tab w:val="num" w:pos="3060"/>
        </w:tabs>
        <w:ind w:left="30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4707D54"/>
    <w:multiLevelType w:val="hybridMultilevel"/>
    <w:tmpl w:val="A38E1E3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04C226C5"/>
    <w:multiLevelType w:val="hybridMultilevel"/>
    <w:tmpl w:val="01240C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E21351"/>
    <w:multiLevelType w:val="hybridMultilevel"/>
    <w:tmpl w:val="94863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EB567F"/>
    <w:multiLevelType w:val="hybridMultilevel"/>
    <w:tmpl w:val="2EDE4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5AA70C4"/>
    <w:multiLevelType w:val="hybridMultilevel"/>
    <w:tmpl w:val="D08AFCD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05B92C7B"/>
    <w:multiLevelType w:val="hybridMultilevel"/>
    <w:tmpl w:val="51A21D48"/>
    <w:lvl w:ilvl="0" w:tplc="BE8EFCAA">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CC1AFC"/>
    <w:multiLevelType w:val="hybridMultilevel"/>
    <w:tmpl w:val="65C476DE"/>
    <w:lvl w:ilvl="0" w:tplc="2976EFBA">
      <w:start w:val="1"/>
      <w:numFmt w:val="decimal"/>
      <w:lvlText w:val="%1."/>
      <w:lvlJc w:val="left"/>
      <w:pPr>
        <w:ind w:left="1080" w:hanging="360"/>
      </w:pPr>
    </w:lvl>
    <w:lvl w:ilvl="1" w:tplc="4314E9DA">
      <w:start w:val="1"/>
      <w:numFmt w:val="decimal"/>
      <w:lvlText w:val="%2."/>
      <w:lvlJc w:val="left"/>
      <w:pPr>
        <w:ind w:left="1080" w:hanging="360"/>
      </w:pPr>
    </w:lvl>
    <w:lvl w:ilvl="2" w:tplc="0FCC4F22">
      <w:start w:val="1"/>
      <w:numFmt w:val="decimal"/>
      <w:lvlText w:val="%3."/>
      <w:lvlJc w:val="left"/>
      <w:pPr>
        <w:ind w:left="1080" w:hanging="360"/>
      </w:pPr>
    </w:lvl>
    <w:lvl w:ilvl="3" w:tplc="6316A94E">
      <w:start w:val="1"/>
      <w:numFmt w:val="decimal"/>
      <w:lvlText w:val="%4."/>
      <w:lvlJc w:val="left"/>
      <w:pPr>
        <w:ind w:left="1080" w:hanging="360"/>
      </w:pPr>
    </w:lvl>
    <w:lvl w:ilvl="4" w:tplc="8FB2329C">
      <w:start w:val="1"/>
      <w:numFmt w:val="decimal"/>
      <w:lvlText w:val="%5."/>
      <w:lvlJc w:val="left"/>
      <w:pPr>
        <w:ind w:left="1080" w:hanging="360"/>
      </w:pPr>
    </w:lvl>
    <w:lvl w:ilvl="5" w:tplc="93AA8064">
      <w:start w:val="1"/>
      <w:numFmt w:val="decimal"/>
      <w:lvlText w:val="%6)"/>
      <w:lvlJc w:val="left"/>
      <w:pPr>
        <w:ind w:left="1440" w:hanging="360"/>
      </w:pPr>
    </w:lvl>
    <w:lvl w:ilvl="6" w:tplc="4A7C0562">
      <w:start w:val="1"/>
      <w:numFmt w:val="decimal"/>
      <w:lvlText w:val="%7."/>
      <w:lvlJc w:val="left"/>
      <w:pPr>
        <w:ind w:left="1080" w:hanging="360"/>
      </w:pPr>
    </w:lvl>
    <w:lvl w:ilvl="7" w:tplc="D59A0CFC">
      <w:start w:val="1"/>
      <w:numFmt w:val="decimal"/>
      <w:lvlText w:val="%8."/>
      <w:lvlJc w:val="left"/>
      <w:pPr>
        <w:ind w:left="1080" w:hanging="360"/>
      </w:pPr>
    </w:lvl>
    <w:lvl w:ilvl="8" w:tplc="79F2D36C">
      <w:start w:val="1"/>
      <w:numFmt w:val="decimal"/>
      <w:lvlText w:val="%9."/>
      <w:lvlJc w:val="left"/>
      <w:pPr>
        <w:ind w:left="1080" w:hanging="360"/>
      </w:pPr>
    </w:lvl>
  </w:abstractNum>
  <w:abstractNum w:abstractNumId="37" w15:restartNumberingAfterBreak="0">
    <w:nsid w:val="06620889"/>
    <w:multiLevelType w:val="hybridMultilevel"/>
    <w:tmpl w:val="41DE4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06FC102F"/>
    <w:multiLevelType w:val="hybridMultilevel"/>
    <w:tmpl w:val="1CDA54B4"/>
    <w:lvl w:ilvl="0" w:tplc="E0B8A578">
      <w:start w:val="1"/>
      <w:numFmt w:val="decimal"/>
      <w:lvlText w:val="%1)"/>
      <w:lvlJc w:val="left"/>
      <w:pPr>
        <w:ind w:left="1440" w:hanging="360"/>
      </w:pPr>
    </w:lvl>
    <w:lvl w:ilvl="1" w:tplc="5E207554">
      <w:start w:val="1"/>
      <w:numFmt w:val="decimal"/>
      <w:lvlText w:val="%2)"/>
      <w:lvlJc w:val="left"/>
      <w:pPr>
        <w:ind w:left="1440" w:hanging="360"/>
      </w:pPr>
    </w:lvl>
    <w:lvl w:ilvl="2" w:tplc="84E8491A">
      <w:start w:val="1"/>
      <w:numFmt w:val="decimal"/>
      <w:lvlText w:val="%3)"/>
      <w:lvlJc w:val="left"/>
      <w:pPr>
        <w:ind w:left="1440" w:hanging="360"/>
      </w:pPr>
    </w:lvl>
    <w:lvl w:ilvl="3" w:tplc="E9AACE7A">
      <w:start w:val="1"/>
      <w:numFmt w:val="decimal"/>
      <w:lvlText w:val="%4)"/>
      <w:lvlJc w:val="left"/>
      <w:pPr>
        <w:ind w:left="1440" w:hanging="360"/>
      </w:pPr>
    </w:lvl>
    <w:lvl w:ilvl="4" w:tplc="B7223898">
      <w:start w:val="1"/>
      <w:numFmt w:val="decimal"/>
      <w:lvlText w:val="%5)"/>
      <w:lvlJc w:val="left"/>
      <w:pPr>
        <w:ind w:left="1440" w:hanging="360"/>
      </w:pPr>
    </w:lvl>
    <w:lvl w:ilvl="5" w:tplc="881863CC">
      <w:start w:val="1"/>
      <w:numFmt w:val="decimal"/>
      <w:lvlText w:val="%6)"/>
      <w:lvlJc w:val="left"/>
      <w:pPr>
        <w:ind w:left="1440" w:hanging="360"/>
      </w:pPr>
    </w:lvl>
    <w:lvl w:ilvl="6" w:tplc="EDCEBE82">
      <w:start w:val="1"/>
      <w:numFmt w:val="decimal"/>
      <w:lvlText w:val="%7)"/>
      <w:lvlJc w:val="left"/>
      <w:pPr>
        <w:ind w:left="1440" w:hanging="360"/>
      </w:pPr>
    </w:lvl>
    <w:lvl w:ilvl="7" w:tplc="2C484DE4">
      <w:start w:val="1"/>
      <w:numFmt w:val="decimal"/>
      <w:lvlText w:val="%8)"/>
      <w:lvlJc w:val="left"/>
      <w:pPr>
        <w:ind w:left="1440" w:hanging="360"/>
      </w:pPr>
    </w:lvl>
    <w:lvl w:ilvl="8" w:tplc="B05AE56E">
      <w:start w:val="1"/>
      <w:numFmt w:val="decimal"/>
      <w:lvlText w:val="%9)"/>
      <w:lvlJc w:val="left"/>
      <w:pPr>
        <w:ind w:left="1440" w:hanging="360"/>
      </w:pPr>
    </w:lvl>
  </w:abstractNum>
  <w:abstractNum w:abstractNumId="40" w15:restartNumberingAfterBreak="0">
    <w:nsid w:val="07341194"/>
    <w:multiLevelType w:val="hybridMultilevel"/>
    <w:tmpl w:val="23283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77C4303"/>
    <w:multiLevelType w:val="hybridMultilevel"/>
    <w:tmpl w:val="13563830"/>
    <w:lvl w:ilvl="0" w:tplc="A65CBC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8E73D7C"/>
    <w:multiLevelType w:val="hybridMultilevel"/>
    <w:tmpl w:val="16725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97F7439"/>
    <w:multiLevelType w:val="multilevel"/>
    <w:tmpl w:val="36B89D70"/>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98A3708"/>
    <w:multiLevelType w:val="hybridMultilevel"/>
    <w:tmpl w:val="CA8A9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09AB06ED"/>
    <w:multiLevelType w:val="hybridMultilevel"/>
    <w:tmpl w:val="3DC86C44"/>
    <w:lvl w:ilvl="0" w:tplc="04150011">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A9524C2"/>
    <w:multiLevelType w:val="hybridMultilevel"/>
    <w:tmpl w:val="AEE635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0CB81A5F"/>
    <w:multiLevelType w:val="hybridMultilevel"/>
    <w:tmpl w:val="BCB649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0F136D2B"/>
    <w:multiLevelType w:val="hybridMultilevel"/>
    <w:tmpl w:val="C07CC8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0FA26207"/>
    <w:multiLevelType w:val="hybridMultilevel"/>
    <w:tmpl w:val="EF148F9E"/>
    <w:lvl w:ilvl="0" w:tplc="923C7ED2">
      <w:start w:val="1"/>
      <w:numFmt w:val="decimal"/>
      <w:lvlText w:val="%1."/>
      <w:lvlJc w:val="left"/>
      <w:pPr>
        <w:ind w:left="1080" w:hanging="360"/>
      </w:pPr>
    </w:lvl>
    <w:lvl w:ilvl="1" w:tplc="E550BE6A">
      <w:start w:val="1"/>
      <w:numFmt w:val="decimal"/>
      <w:lvlText w:val="%2."/>
      <w:lvlJc w:val="left"/>
      <w:pPr>
        <w:ind w:left="1080" w:hanging="360"/>
      </w:pPr>
    </w:lvl>
    <w:lvl w:ilvl="2" w:tplc="820EB398">
      <w:start w:val="1"/>
      <w:numFmt w:val="decimal"/>
      <w:lvlText w:val="%3."/>
      <w:lvlJc w:val="left"/>
      <w:pPr>
        <w:ind w:left="1080" w:hanging="360"/>
      </w:pPr>
    </w:lvl>
    <w:lvl w:ilvl="3" w:tplc="74AA2130">
      <w:start w:val="1"/>
      <w:numFmt w:val="decimal"/>
      <w:lvlText w:val="%4."/>
      <w:lvlJc w:val="left"/>
      <w:pPr>
        <w:ind w:left="1080" w:hanging="360"/>
      </w:pPr>
    </w:lvl>
    <w:lvl w:ilvl="4" w:tplc="A2BA2464">
      <w:start w:val="1"/>
      <w:numFmt w:val="decimal"/>
      <w:lvlText w:val="%5."/>
      <w:lvlJc w:val="left"/>
      <w:pPr>
        <w:ind w:left="1080" w:hanging="360"/>
      </w:pPr>
    </w:lvl>
    <w:lvl w:ilvl="5" w:tplc="232CC4EA">
      <w:start w:val="1"/>
      <w:numFmt w:val="decimal"/>
      <w:lvlText w:val="%6)"/>
      <w:lvlJc w:val="left"/>
      <w:pPr>
        <w:ind w:left="1440" w:hanging="360"/>
      </w:pPr>
    </w:lvl>
    <w:lvl w:ilvl="6" w:tplc="309C43E0">
      <w:start w:val="1"/>
      <w:numFmt w:val="decimal"/>
      <w:lvlText w:val="%7."/>
      <w:lvlJc w:val="left"/>
      <w:pPr>
        <w:ind w:left="1080" w:hanging="360"/>
      </w:pPr>
    </w:lvl>
    <w:lvl w:ilvl="7" w:tplc="40EE4358">
      <w:start w:val="1"/>
      <w:numFmt w:val="decimal"/>
      <w:lvlText w:val="%8."/>
      <w:lvlJc w:val="left"/>
      <w:pPr>
        <w:ind w:left="1080" w:hanging="360"/>
      </w:pPr>
    </w:lvl>
    <w:lvl w:ilvl="8" w:tplc="054449A6">
      <w:start w:val="1"/>
      <w:numFmt w:val="decimal"/>
      <w:lvlText w:val="%9."/>
      <w:lvlJc w:val="left"/>
      <w:pPr>
        <w:ind w:left="1080" w:hanging="360"/>
      </w:pPr>
    </w:lvl>
  </w:abstractNum>
  <w:abstractNum w:abstractNumId="54" w15:restartNumberingAfterBreak="0">
    <w:nsid w:val="101E0770"/>
    <w:multiLevelType w:val="hybridMultilevel"/>
    <w:tmpl w:val="E8EEB3EA"/>
    <w:lvl w:ilvl="0" w:tplc="4EACB23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12E633A9"/>
    <w:multiLevelType w:val="hybridMultilevel"/>
    <w:tmpl w:val="49C6AC62"/>
    <w:lvl w:ilvl="0" w:tplc="9886B9F2">
      <w:start w:val="1"/>
      <w:numFmt w:val="decimal"/>
      <w:lvlText w:val="%1)"/>
      <w:lvlJc w:val="left"/>
      <w:pPr>
        <w:ind w:left="720" w:hanging="360"/>
      </w:pPr>
    </w:lvl>
    <w:lvl w:ilvl="1" w:tplc="307E9702">
      <w:start w:val="1"/>
      <w:numFmt w:val="decimal"/>
      <w:lvlText w:val="%2)"/>
      <w:lvlJc w:val="left"/>
      <w:pPr>
        <w:ind w:left="720" w:hanging="360"/>
      </w:pPr>
    </w:lvl>
    <w:lvl w:ilvl="2" w:tplc="959A997A">
      <w:start w:val="1"/>
      <w:numFmt w:val="decimal"/>
      <w:lvlText w:val="%3)"/>
      <w:lvlJc w:val="left"/>
      <w:pPr>
        <w:ind w:left="720" w:hanging="360"/>
      </w:pPr>
    </w:lvl>
    <w:lvl w:ilvl="3" w:tplc="51C691C6">
      <w:start w:val="1"/>
      <w:numFmt w:val="decimal"/>
      <w:lvlText w:val="%4)"/>
      <w:lvlJc w:val="left"/>
      <w:pPr>
        <w:ind w:left="720" w:hanging="360"/>
      </w:pPr>
    </w:lvl>
    <w:lvl w:ilvl="4" w:tplc="CDC45CD4">
      <w:start w:val="1"/>
      <w:numFmt w:val="decimal"/>
      <w:lvlText w:val="%5)"/>
      <w:lvlJc w:val="left"/>
      <w:pPr>
        <w:ind w:left="720" w:hanging="360"/>
      </w:pPr>
    </w:lvl>
    <w:lvl w:ilvl="5" w:tplc="9F0ACF1A">
      <w:start w:val="1"/>
      <w:numFmt w:val="decimal"/>
      <w:lvlText w:val="%6)"/>
      <w:lvlJc w:val="left"/>
      <w:pPr>
        <w:ind w:left="720" w:hanging="360"/>
      </w:pPr>
    </w:lvl>
    <w:lvl w:ilvl="6" w:tplc="B7AE0706">
      <w:start w:val="1"/>
      <w:numFmt w:val="decimal"/>
      <w:lvlText w:val="%7)"/>
      <w:lvlJc w:val="left"/>
      <w:pPr>
        <w:ind w:left="720" w:hanging="360"/>
      </w:pPr>
    </w:lvl>
    <w:lvl w:ilvl="7" w:tplc="CF06D14A">
      <w:start w:val="1"/>
      <w:numFmt w:val="decimal"/>
      <w:lvlText w:val="%8)"/>
      <w:lvlJc w:val="left"/>
      <w:pPr>
        <w:ind w:left="720" w:hanging="360"/>
      </w:pPr>
    </w:lvl>
    <w:lvl w:ilvl="8" w:tplc="A74ED3D6">
      <w:start w:val="1"/>
      <w:numFmt w:val="decimal"/>
      <w:lvlText w:val="%9)"/>
      <w:lvlJc w:val="left"/>
      <w:pPr>
        <w:ind w:left="720" w:hanging="360"/>
      </w:pPr>
    </w:lvl>
  </w:abstractNum>
  <w:abstractNum w:abstractNumId="57" w15:restartNumberingAfterBreak="0">
    <w:nsid w:val="138E564B"/>
    <w:multiLevelType w:val="hybridMultilevel"/>
    <w:tmpl w:val="99501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59E0C8E"/>
    <w:multiLevelType w:val="hybridMultilevel"/>
    <w:tmpl w:val="AE80D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5FB021E"/>
    <w:multiLevelType w:val="hybridMultilevel"/>
    <w:tmpl w:val="D1320DF6"/>
    <w:lvl w:ilvl="0" w:tplc="394EDF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623704E"/>
    <w:multiLevelType w:val="multilevel"/>
    <w:tmpl w:val="18167AFE"/>
    <w:name w:val="WW8Num392"/>
    <w:lvl w:ilvl="0">
      <w:start w:val="26"/>
      <w:numFmt w:val="decimal"/>
      <w:lvlText w:val="%1."/>
      <w:lvlJc w:val="left"/>
      <w:pPr>
        <w:tabs>
          <w:tab w:val="num" w:pos="757"/>
        </w:tabs>
        <w:ind w:left="757" w:hanging="397"/>
      </w:pPr>
      <w:rPr>
        <w:rFonts w:hint="default"/>
        <w:color w:val="auto"/>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1647480C"/>
    <w:multiLevelType w:val="hybridMultilevel"/>
    <w:tmpl w:val="939C3D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166316E9"/>
    <w:multiLevelType w:val="hybridMultilevel"/>
    <w:tmpl w:val="06926F68"/>
    <w:lvl w:ilvl="0" w:tplc="851E4D38">
      <w:start w:val="1"/>
      <w:numFmt w:val="decimal"/>
      <w:lvlText w:val="%1."/>
      <w:lvlJc w:val="left"/>
      <w:pPr>
        <w:tabs>
          <w:tab w:val="num" w:pos="360"/>
        </w:tabs>
        <w:ind w:left="360" w:hanging="360"/>
      </w:pPr>
      <w:rPr>
        <w:rFonts w:hint="default"/>
        <w:sz w:val="20"/>
        <w:szCs w:val="20"/>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177C1DAA"/>
    <w:multiLevelType w:val="hybridMultilevel"/>
    <w:tmpl w:val="703052F4"/>
    <w:lvl w:ilvl="0" w:tplc="7A266990">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7AD7139"/>
    <w:multiLevelType w:val="hybridMultilevel"/>
    <w:tmpl w:val="D730DF0A"/>
    <w:lvl w:ilvl="0" w:tplc="4126A6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7FA17CE"/>
    <w:multiLevelType w:val="multilevel"/>
    <w:tmpl w:val="6BA6274E"/>
    <w:lvl w:ilvl="0">
      <w:start w:val="5"/>
      <w:numFmt w:val="decimal"/>
      <w:lvlText w:val="%1."/>
      <w:lvlJc w:val="left"/>
      <w:pPr>
        <w:tabs>
          <w:tab w:val="num" w:pos="360"/>
        </w:tabs>
        <w:ind w:left="0" w:firstLine="0"/>
      </w:pPr>
      <w:rPr>
        <w:rFonts w:hint="default"/>
        <w: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193A053D"/>
    <w:multiLevelType w:val="hybridMultilevel"/>
    <w:tmpl w:val="54386CB0"/>
    <w:lvl w:ilvl="0" w:tplc="F372F2A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B164DC6"/>
    <w:multiLevelType w:val="hybridMultilevel"/>
    <w:tmpl w:val="DA16FA32"/>
    <w:lvl w:ilvl="0" w:tplc="93023580">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B635271"/>
    <w:multiLevelType w:val="hybridMultilevel"/>
    <w:tmpl w:val="25C0A7D2"/>
    <w:lvl w:ilvl="0" w:tplc="28C0C0E8">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1C410FA7"/>
    <w:multiLevelType w:val="multilevel"/>
    <w:tmpl w:val="239EA882"/>
    <w:lvl w:ilvl="0">
      <w:start w:val="1"/>
      <w:numFmt w:val="decimal"/>
      <w:lvlText w:val="%1."/>
      <w:lvlJc w:val="left"/>
      <w:pPr>
        <w:tabs>
          <w:tab w:val="num" w:pos="360"/>
        </w:tabs>
        <w:ind w:left="360" w:hanging="360"/>
      </w:pPr>
      <w:rPr>
        <w:rFonts w:hint="default"/>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1" w15:restartNumberingAfterBreak="0">
    <w:nsid w:val="1C5E7640"/>
    <w:multiLevelType w:val="hybridMultilevel"/>
    <w:tmpl w:val="2C40DC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C8D7A91"/>
    <w:multiLevelType w:val="hybridMultilevel"/>
    <w:tmpl w:val="B1F22202"/>
    <w:lvl w:ilvl="0" w:tplc="F6A01288">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CAC375C"/>
    <w:multiLevelType w:val="hybridMultilevel"/>
    <w:tmpl w:val="754E9F40"/>
    <w:lvl w:ilvl="0" w:tplc="4A44810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CC30978"/>
    <w:multiLevelType w:val="hybridMultilevel"/>
    <w:tmpl w:val="BD5CE8A2"/>
    <w:lvl w:ilvl="0" w:tplc="5D12EFA8">
      <w:start w:val="3"/>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D6858AB"/>
    <w:multiLevelType w:val="hybridMultilevel"/>
    <w:tmpl w:val="D7821DA8"/>
    <w:lvl w:ilvl="0" w:tplc="083AD85E">
      <w:start w:val="1"/>
      <w:numFmt w:val="decimal"/>
      <w:lvlText w:val="%1."/>
      <w:lvlJc w:val="left"/>
      <w:pPr>
        <w:ind w:left="720" w:hanging="360"/>
      </w:pPr>
    </w:lvl>
    <w:lvl w:ilvl="1" w:tplc="0F30F1FA">
      <w:start w:val="1"/>
      <w:numFmt w:val="decimal"/>
      <w:lvlText w:val="%2."/>
      <w:lvlJc w:val="left"/>
      <w:pPr>
        <w:ind w:left="720" w:hanging="360"/>
      </w:pPr>
    </w:lvl>
    <w:lvl w:ilvl="2" w:tplc="A0A08EDC">
      <w:start w:val="1"/>
      <w:numFmt w:val="decimal"/>
      <w:lvlText w:val="%3."/>
      <w:lvlJc w:val="left"/>
      <w:pPr>
        <w:ind w:left="720" w:hanging="360"/>
      </w:pPr>
    </w:lvl>
    <w:lvl w:ilvl="3" w:tplc="2F0A0DDA">
      <w:start w:val="1"/>
      <w:numFmt w:val="decimal"/>
      <w:lvlText w:val="%4."/>
      <w:lvlJc w:val="left"/>
      <w:pPr>
        <w:ind w:left="720" w:hanging="360"/>
      </w:pPr>
    </w:lvl>
    <w:lvl w:ilvl="4" w:tplc="E6F0422A">
      <w:start w:val="1"/>
      <w:numFmt w:val="decimal"/>
      <w:lvlText w:val="%5."/>
      <w:lvlJc w:val="left"/>
      <w:pPr>
        <w:ind w:left="720" w:hanging="360"/>
      </w:pPr>
    </w:lvl>
    <w:lvl w:ilvl="5" w:tplc="C3726832">
      <w:start w:val="1"/>
      <w:numFmt w:val="decimal"/>
      <w:lvlText w:val="%6."/>
      <w:lvlJc w:val="left"/>
      <w:pPr>
        <w:ind w:left="720" w:hanging="360"/>
      </w:pPr>
    </w:lvl>
    <w:lvl w:ilvl="6" w:tplc="DEF4FBDA">
      <w:start w:val="1"/>
      <w:numFmt w:val="decimal"/>
      <w:lvlText w:val="%7."/>
      <w:lvlJc w:val="left"/>
      <w:pPr>
        <w:ind w:left="720" w:hanging="360"/>
      </w:pPr>
    </w:lvl>
    <w:lvl w:ilvl="7" w:tplc="797280F8">
      <w:start w:val="1"/>
      <w:numFmt w:val="decimal"/>
      <w:lvlText w:val="%8."/>
      <w:lvlJc w:val="left"/>
      <w:pPr>
        <w:ind w:left="720" w:hanging="360"/>
      </w:pPr>
    </w:lvl>
    <w:lvl w:ilvl="8" w:tplc="52ACF2CA">
      <w:start w:val="1"/>
      <w:numFmt w:val="decimal"/>
      <w:lvlText w:val="%9."/>
      <w:lvlJc w:val="left"/>
      <w:pPr>
        <w:ind w:left="720" w:hanging="360"/>
      </w:pPr>
    </w:lvl>
  </w:abstractNum>
  <w:abstractNum w:abstractNumId="76" w15:restartNumberingAfterBreak="0">
    <w:nsid w:val="1F5A03B8"/>
    <w:multiLevelType w:val="hybridMultilevel"/>
    <w:tmpl w:val="BA806DAC"/>
    <w:lvl w:ilvl="0" w:tplc="299A7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F757E9E"/>
    <w:multiLevelType w:val="hybridMultilevel"/>
    <w:tmpl w:val="A606C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FE30261"/>
    <w:multiLevelType w:val="hybridMultilevel"/>
    <w:tmpl w:val="A83A66A8"/>
    <w:lvl w:ilvl="0" w:tplc="303270CC">
      <w:start w:val="1"/>
      <w:numFmt w:val="decimal"/>
      <w:lvlText w:val="%1."/>
      <w:lvlJc w:val="left"/>
      <w:pPr>
        <w:ind w:left="765" w:hanging="405"/>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215164F8"/>
    <w:multiLevelType w:val="hybridMultilevel"/>
    <w:tmpl w:val="9E6E5DB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1FD13BF"/>
    <w:multiLevelType w:val="hybridMultilevel"/>
    <w:tmpl w:val="6EB6AF34"/>
    <w:lvl w:ilvl="0" w:tplc="5B309C9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1FF6703"/>
    <w:multiLevelType w:val="hybridMultilevel"/>
    <w:tmpl w:val="51243E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2084ADF"/>
    <w:multiLevelType w:val="hybridMultilevel"/>
    <w:tmpl w:val="2EA85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24432B5"/>
    <w:multiLevelType w:val="hybridMultilevel"/>
    <w:tmpl w:val="952E9558"/>
    <w:lvl w:ilvl="0" w:tplc="C9928298">
      <w:start w:val="5"/>
      <w:numFmt w:val="decimal"/>
      <w:lvlText w:val="%1."/>
      <w:lvlJc w:val="left"/>
      <w:pPr>
        <w:tabs>
          <w:tab w:val="num" w:pos="357"/>
        </w:tabs>
        <w:ind w:left="340" w:hanging="34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32D22E2"/>
    <w:multiLevelType w:val="hybridMultilevel"/>
    <w:tmpl w:val="04B4E31E"/>
    <w:lvl w:ilvl="0" w:tplc="D5F0FA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4494042"/>
    <w:multiLevelType w:val="multilevel"/>
    <w:tmpl w:val="C3681EE2"/>
    <w:lvl w:ilvl="0">
      <w:start w:val="16"/>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6" w15:restartNumberingAfterBreak="0">
    <w:nsid w:val="250E35CA"/>
    <w:multiLevelType w:val="hybridMultilevel"/>
    <w:tmpl w:val="81E4A340"/>
    <w:name w:val="WW8Num3922"/>
    <w:lvl w:ilvl="0" w:tplc="02F00D7A">
      <w:start w:val="1"/>
      <w:numFmt w:val="decimal"/>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7" w15:restartNumberingAfterBreak="0">
    <w:nsid w:val="25310CEB"/>
    <w:multiLevelType w:val="hybridMultilevel"/>
    <w:tmpl w:val="A0F42F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633385E"/>
    <w:multiLevelType w:val="hybridMultilevel"/>
    <w:tmpl w:val="50F2C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64D0362"/>
    <w:multiLevelType w:val="hybridMultilevel"/>
    <w:tmpl w:val="E96C91DE"/>
    <w:lvl w:ilvl="0" w:tplc="41581C1A">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67629C6"/>
    <w:multiLevelType w:val="multilevel"/>
    <w:tmpl w:val="1EA05D72"/>
    <w:lvl w:ilvl="0">
      <w:start w:val="1"/>
      <w:numFmt w:val="decimal"/>
      <w:lvlText w:val="%1."/>
      <w:lvlJc w:val="left"/>
      <w:pPr>
        <w:tabs>
          <w:tab w:val="num" w:pos="360"/>
        </w:tabs>
        <w:ind w:left="360" w:hanging="360"/>
      </w:pPr>
      <w:rPr>
        <w:rFonts w:hint="default"/>
        <w:b w:val="0"/>
      </w:rPr>
    </w:lvl>
    <w:lvl w:ilvl="1">
      <w:start w:val="7"/>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1" w15:restartNumberingAfterBreak="0">
    <w:nsid w:val="267A3FA6"/>
    <w:multiLevelType w:val="hybridMultilevel"/>
    <w:tmpl w:val="0BA65E38"/>
    <w:lvl w:ilvl="0" w:tplc="972270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6E83A2B"/>
    <w:multiLevelType w:val="hybridMultilevel"/>
    <w:tmpl w:val="32569098"/>
    <w:lvl w:ilvl="0" w:tplc="A39C3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280500C2"/>
    <w:multiLevelType w:val="hybridMultilevel"/>
    <w:tmpl w:val="A0A20E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28086FA1"/>
    <w:multiLevelType w:val="hybridMultilevel"/>
    <w:tmpl w:val="2E04A67A"/>
    <w:lvl w:ilvl="0" w:tplc="9258C6FC">
      <w:start w:val="1"/>
      <w:numFmt w:val="decimal"/>
      <w:lvlText w:val="%1."/>
      <w:lvlJc w:val="left"/>
      <w:pPr>
        <w:ind w:left="720" w:hanging="360"/>
      </w:pPr>
    </w:lvl>
    <w:lvl w:ilvl="1" w:tplc="3EE082B4">
      <w:start w:val="1"/>
      <w:numFmt w:val="decimal"/>
      <w:lvlText w:val="%2)"/>
      <w:lvlJc w:val="left"/>
      <w:pPr>
        <w:ind w:left="720" w:hanging="360"/>
      </w:pPr>
    </w:lvl>
    <w:lvl w:ilvl="2" w:tplc="734EDA62">
      <w:start w:val="1"/>
      <w:numFmt w:val="decimal"/>
      <w:lvlText w:val="%3."/>
      <w:lvlJc w:val="left"/>
      <w:pPr>
        <w:ind w:left="720" w:hanging="360"/>
      </w:pPr>
    </w:lvl>
    <w:lvl w:ilvl="3" w:tplc="725A6392">
      <w:start w:val="1"/>
      <w:numFmt w:val="decimal"/>
      <w:lvlText w:val="%4."/>
      <w:lvlJc w:val="left"/>
      <w:pPr>
        <w:ind w:left="720" w:hanging="360"/>
      </w:pPr>
    </w:lvl>
    <w:lvl w:ilvl="4" w:tplc="54EC4FC2">
      <w:start w:val="1"/>
      <w:numFmt w:val="decimal"/>
      <w:lvlText w:val="%5."/>
      <w:lvlJc w:val="left"/>
      <w:pPr>
        <w:ind w:left="720" w:hanging="360"/>
      </w:pPr>
    </w:lvl>
    <w:lvl w:ilvl="5" w:tplc="4566B8A2">
      <w:start w:val="1"/>
      <w:numFmt w:val="decimal"/>
      <w:lvlText w:val="%6."/>
      <w:lvlJc w:val="left"/>
      <w:pPr>
        <w:ind w:left="720" w:hanging="360"/>
      </w:pPr>
    </w:lvl>
    <w:lvl w:ilvl="6" w:tplc="D3562AD4">
      <w:start w:val="1"/>
      <w:numFmt w:val="decimal"/>
      <w:lvlText w:val="%7."/>
      <w:lvlJc w:val="left"/>
      <w:pPr>
        <w:ind w:left="720" w:hanging="360"/>
      </w:pPr>
    </w:lvl>
    <w:lvl w:ilvl="7" w:tplc="5D0AE4A6">
      <w:start w:val="1"/>
      <w:numFmt w:val="decimal"/>
      <w:lvlText w:val="%8."/>
      <w:lvlJc w:val="left"/>
      <w:pPr>
        <w:ind w:left="720" w:hanging="360"/>
      </w:pPr>
    </w:lvl>
    <w:lvl w:ilvl="8" w:tplc="4C783144">
      <w:start w:val="1"/>
      <w:numFmt w:val="decimal"/>
      <w:lvlText w:val="%9."/>
      <w:lvlJc w:val="left"/>
      <w:pPr>
        <w:ind w:left="720" w:hanging="360"/>
      </w:pPr>
    </w:lvl>
  </w:abstractNum>
  <w:abstractNum w:abstractNumId="95" w15:restartNumberingAfterBreak="0">
    <w:nsid w:val="28353BE2"/>
    <w:multiLevelType w:val="multilevel"/>
    <w:tmpl w:val="21869D9E"/>
    <w:lvl w:ilvl="0">
      <w:start w:val="1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284061D2"/>
    <w:multiLevelType w:val="hybridMultilevel"/>
    <w:tmpl w:val="110691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9747387"/>
    <w:multiLevelType w:val="hybridMultilevel"/>
    <w:tmpl w:val="3F809E2A"/>
    <w:lvl w:ilvl="0" w:tplc="04150011">
      <w:start w:val="1"/>
      <w:numFmt w:val="decimal"/>
      <w:lvlText w:val="%1)"/>
      <w:lvlJc w:val="left"/>
      <w:pPr>
        <w:tabs>
          <w:tab w:val="num" w:pos="720"/>
        </w:tabs>
        <w:ind w:left="720" w:hanging="360"/>
      </w:pPr>
    </w:lvl>
    <w:lvl w:ilvl="1" w:tplc="69DEC07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29BD02B9"/>
    <w:multiLevelType w:val="hybridMultilevel"/>
    <w:tmpl w:val="2C6ECE62"/>
    <w:lvl w:ilvl="0" w:tplc="9E269B7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2B5E7BB4"/>
    <w:multiLevelType w:val="hybridMultilevel"/>
    <w:tmpl w:val="5F8E26CE"/>
    <w:lvl w:ilvl="0" w:tplc="E3609C02">
      <w:start w:val="1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2B993D04"/>
    <w:multiLevelType w:val="hybridMultilevel"/>
    <w:tmpl w:val="29C4C8C6"/>
    <w:lvl w:ilvl="0" w:tplc="0CBA7B1A">
      <w:start w:val="1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2C713288"/>
    <w:multiLevelType w:val="hybridMultilevel"/>
    <w:tmpl w:val="BCDE3E28"/>
    <w:lvl w:ilvl="0" w:tplc="CC345A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D792F88"/>
    <w:multiLevelType w:val="hybridMultilevel"/>
    <w:tmpl w:val="90D6F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D944748"/>
    <w:multiLevelType w:val="hybridMultilevel"/>
    <w:tmpl w:val="C5086014"/>
    <w:lvl w:ilvl="0" w:tplc="4DBC758E">
      <w:start w:val="1"/>
      <w:numFmt w:val="decimal"/>
      <w:lvlText w:val="%1)"/>
      <w:lvlJc w:val="left"/>
      <w:pPr>
        <w:ind w:left="720" w:hanging="360"/>
      </w:pPr>
    </w:lvl>
    <w:lvl w:ilvl="1" w:tplc="A38CBC8C">
      <w:start w:val="1"/>
      <w:numFmt w:val="decimal"/>
      <w:lvlText w:val="%2."/>
      <w:lvlJc w:val="left"/>
      <w:pPr>
        <w:ind w:left="720" w:hanging="360"/>
      </w:pPr>
    </w:lvl>
    <w:lvl w:ilvl="2" w:tplc="C2DAC9B4">
      <w:start w:val="1"/>
      <w:numFmt w:val="decimal"/>
      <w:lvlText w:val="%3."/>
      <w:lvlJc w:val="left"/>
      <w:pPr>
        <w:ind w:left="720" w:hanging="360"/>
      </w:pPr>
    </w:lvl>
    <w:lvl w:ilvl="3" w:tplc="BABEA6EC">
      <w:start w:val="1"/>
      <w:numFmt w:val="decimal"/>
      <w:lvlText w:val="%4."/>
      <w:lvlJc w:val="left"/>
      <w:pPr>
        <w:ind w:left="720" w:hanging="360"/>
      </w:pPr>
    </w:lvl>
    <w:lvl w:ilvl="4" w:tplc="2A4869B4">
      <w:start w:val="1"/>
      <w:numFmt w:val="decimal"/>
      <w:lvlText w:val="%5."/>
      <w:lvlJc w:val="left"/>
      <w:pPr>
        <w:ind w:left="720" w:hanging="360"/>
      </w:pPr>
    </w:lvl>
    <w:lvl w:ilvl="5" w:tplc="76B223F6">
      <w:start w:val="1"/>
      <w:numFmt w:val="decimal"/>
      <w:lvlText w:val="%6."/>
      <w:lvlJc w:val="left"/>
      <w:pPr>
        <w:ind w:left="720" w:hanging="360"/>
      </w:pPr>
    </w:lvl>
    <w:lvl w:ilvl="6" w:tplc="F8684CBE">
      <w:start w:val="1"/>
      <w:numFmt w:val="decimal"/>
      <w:lvlText w:val="%7."/>
      <w:lvlJc w:val="left"/>
      <w:pPr>
        <w:ind w:left="720" w:hanging="360"/>
      </w:pPr>
    </w:lvl>
    <w:lvl w:ilvl="7" w:tplc="86B0B45A">
      <w:start w:val="1"/>
      <w:numFmt w:val="decimal"/>
      <w:lvlText w:val="%8."/>
      <w:lvlJc w:val="left"/>
      <w:pPr>
        <w:ind w:left="720" w:hanging="360"/>
      </w:pPr>
    </w:lvl>
    <w:lvl w:ilvl="8" w:tplc="6B086952">
      <w:start w:val="1"/>
      <w:numFmt w:val="decimal"/>
      <w:lvlText w:val="%9."/>
      <w:lvlJc w:val="left"/>
      <w:pPr>
        <w:ind w:left="720" w:hanging="360"/>
      </w:pPr>
    </w:lvl>
  </w:abstractNum>
  <w:abstractNum w:abstractNumId="107" w15:restartNumberingAfterBreak="0">
    <w:nsid w:val="2F3F3CF6"/>
    <w:multiLevelType w:val="hybridMultilevel"/>
    <w:tmpl w:val="3E2A2D12"/>
    <w:lvl w:ilvl="0" w:tplc="421E0B9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2FBB4607"/>
    <w:multiLevelType w:val="hybridMultilevel"/>
    <w:tmpl w:val="77206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0556A35"/>
    <w:multiLevelType w:val="hybridMultilevel"/>
    <w:tmpl w:val="7B841612"/>
    <w:lvl w:ilvl="0" w:tplc="143A42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0" w15:restartNumberingAfterBreak="0">
    <w:nsid w:val="30F01BB4"/>
    <w:multiLevelType w:val="hybridMultilevel"/>
    <w:tmpl w:val="1AAA5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2" w15:restartNumberingAfterBreak="0">
    <w:nsid w:val="31165510"/>
    <w:multiLevelType w:val="hybridMultilevel"/>
    <w:tmpl w:val="0FB264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1571C04"/>
    <w:multiLevelType w:val="hybridMultilevel"/>
    <w:tmpl w:val="14B01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32646D36"/>
    <w:multiLevelType w:val="hybridMultilevel"/>
    <w:tmpl w:val="06E248BA"/>
    <w:lvl w:ilvl="0" w:tplc="8E689256">
      <w:start w:val="13"/>
      <w:numFmt w:val="decimal"/>
      <w:lvlText w:val="%1."/>
      <w:lvlJc w:val="left"/>
      <w:pPr>
        <w:tabs>
          <w:tab w:val="num" w:pos="720"/>
        </w:tabs>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2AD4B94"/>
    <w:multiLevelType w:val="hybridMultilevel"/>
    <w:tmpl w:val="7048E970"/>
    <w:lvl w:ilvl="0" w:tplc="5C84AD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2CD329D"/>
    <w:multiLevelType w:val="hybridMultilevel"/>
    <w:tmpl w:val="CEF66FF2"/>
    <w:lvl w:ilvl="0" w:tplc="4C0A8F0E">
      <w:start w:val="1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3405856"/>
    <w:multiLevelType w:val="hybridMultilevel"/>
    <w:tmpl w:val="2320FA2C"/>
    <w:lvl w:ilvl="0" w:tplc="A844AB44">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3B43370"/>
    <w:multiLevelType w:val="hybridMultilevel"/>
    <w:tmpl w:val="18E8C9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33F3358B"/>
    <w:multiLevelType w:val="hybridMultilevel"/>
    <w:tmpl w:val="C4324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4556EE3"/>
    <w:multiLevelType w:val="hybridMultilevel"/>
    <w:tmpl w:val="8B7A63C8"/>
    <w:lvl w:ilvl="0" w:tplc="16BCB1D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4D51047"/>
    <w:multiLevelType w:val="hybridMultilevel"/>
    <w:tmpl w:val="42FA0550"/>
    <w:lvl w:ilvl="0" w:tplc="A274A59A">
      <w:start w:val="1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4" w15:restartNumberingAfterBreak="0">
    <w:nsid w:val="35065F4B"/>
    <w:multiLevelType w:val="hybridMultilevel"/>
    <w:tmpl w:val="0D18C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56636A1"/>
    <w:multiLevelType w:val="hybridMultilevel"/>
    <w:tmpl w:val="1E564C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35676A09"/>
    <w:multiLevelType w:val="hybridMultilevel"/>
    <w:tmpl w:val="4D1C9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35861534"/>
    <w:multiLevelType w:val="hybridMultilevel"/>
    <w:tmpl w:val="5C92C44C"/>
    <w:lvl w:ilvl="0" w:tplc="B8CE328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35EB3261"/>
    <w:multiLevelType w:val="hybridMultilevel"/>
    <w:tmpl w:val="C4905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36547709"/>
    <w:multiLevelType w:val="hybridMultilevel"/>
    <w:tmpl w:val="B1D4AAAC"/>
    <w:lvl w:ilvl="0" w:tplc="9A8EA1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36D25EAA"/>
    <w:multiLevelType w:val="hybridMultilevel"/>
    <w:tmpl w:val="E4ECD21A"/>
    <w:lvl w:ilvl="0" w:tplc="0BC4B404">
      <w:start w:val="9"/>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36E6561F"/>
    <w:multiLevelType w:val="hybridMultilevel"/>
    <w:tmpl w:val="5336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370C78B1"/>
    <w:multiLevelType w:val="hybridMultilevel"/>
    <w:tmpl w:val="E21021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37282608"/>
    <w:multiLevelType w:val="hybridMultilevel"/>
    <w:tmpl w:val="73C0226A"/>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34" w15:restartNumberingAfterBreak="0">
    <w:nsid w:val="38345D7C"/>
    <w:multiLevelType w:val="hybridMultilevel"/>
    <w:tmpl w:val="530661C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9006390"/>
    <w:multiLevelType w:val="hybridMultilevel"/>
    <w:tmpl w:val="B0507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7" w15:restartNumberingAfterBreak="0">
    <w:nsid w:val="3A3E28C2"/>
    <w:multiLevelType w:val="hybridMultilevel"/>
    <w:tmpl w:val="B86CB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3A4A61F3"/>
    <w:multiLevelType w:val="hybridMultilevel"/>
    <w:tmpl w:val="21E6C30E"/>
    <w:lvl w:ilvl="0" w:tplc="10002760">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3A871ECE"/>
    <w:multiLevelType w:val="hybridMultilevel"/>
    <w:tmpl w:val="02782AC2"/>
    <w:lvl w:ilvl="0" w:tplc="606C7C6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3B946B7F"/>
    <w:multiLevelType w:val="hybridMultilevel"/>
    <w:tmpl w:val="D2DE0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3BC83A8C"/>
    <w:multiLevelType w:val="multilevel"/>
    <w:tmpl w:val="7CB23BBE"/>
    <w:lvl w:ilvl="0">
      <w:start w:val="17"/>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2" w15:restartNumberingAfterBreak="0">
    <w:nsid w:val="3C571C50"/>
    <w:multiLevelType w:val="hybridMultilevel"/>
    <w:tmpl w:val="A5D2F3A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C5F5B20"/>
    <w:multiLevelType w:val="hybridMultilevel"/>
    <w:tmpl w:val="BA26E646"/>
    <w:lvl w:ilvl="0" w:tplc="DAF8012E">
      <w:start w:val="1"/>
      <w:numFmt w:val="decimal"/>
      <w:lvlText w:val="%1)"/>
      <w:lvlJc w:val="left"/>
      <w:pPr>
        <w:ind w:left="1434" w:hanging="360"/>
      </w:pPr>
      <w:rPr>
        <w:rFonts w:hint="default"/>
        <w:b w:val="0"/>
        <w:i w:val="0"/>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144" w15:restartNumberingAfterBreak="0">
    <w:nsid w:val="3CC80C52"/>
    <w:multiLevelType w:val="hybridMultilevel"/>
    <w:tmpl w:val="C23C1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CD8660F"/>
    <w:multiLevelType w:val="hybridMultilevel"/>
    <w:tmpl w:val="4C6401EA"/>
    <w:lvl w:ilvl="0" w:tplc="F014CFD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D6B015E"/>
    <w:multiLevelType w:val="hybridMultilevel"/>
    <w:tmpl w:val="39D29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3E43421E"/>
    <w:multiLevelType w:val="hybridMultilevel"/>
    <w:tmpl w:val="77DC96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8"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3F306670"/>
    <w:multiLevelType w:val="hybridMultilevel"/>
    <w:tmpl w:val="585AD3A6"/>
    <w:lvl w:ilvl="0" w:tplc="9B9E7C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3F3E75EA"/>
    <w:multiLevelType w:val="hybridMultilevel"/>
    <w:tmpl w:val="EB6C0EF4"/>
    <w:lvl w:ilvl="0" w:tplc="219815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3F8343AB"/>
    <w:multiLevelType w:val="hybridMultilevel"/>
    <w:tmpl w:val="73B2C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3FED2F42"/>
    <w:multiLevelType w:val="hybridMultilevel"/>
    <w:tmpl w:val="B2C84478"/>
    <w:lvl w:ilvl="0" w:tplc="80B66846">
      <w:start w:val="1"/>
      <w:numFmt w:val="decimal"/>
      <w:lvlText w:val="%1."/>
      <w:lvlJc w:val="left"/>
      <w:pPr>
        <w:ind w:left="1080" w:hanging="360"/>
      </w:pPr>
    </w:lvl>
    <w:lvl w:ilvl="1" w:tplc="3BFCA220">
      <w:start w:val="1"/>
      <w:numFmt w:val="decimal"/>
      <w:lvlText w:val="%2)"/>
      <w:lvlJc w:val="left"/>
      <w:pPr>
        <w:ind w:left="1440" w:hanging="360"/>
      </w:pPr>
    </w:lvl>
    <w:lvl w:ilvl="2" w:tplc="C9CE651A">
      <w:start w:val="1"/>
      <w:numFmt w:val="decimal"/>
      <w:lvlText w:val="%3."/>
      <w:lvlJc w:val="left"/>
      <w:pPr>
        <w:ind w:left="1080" w:hanging="360"/>
      </w:pPr>
    </w:lvl>
    <w:lvl w:ilvl="3" w:tplc="EFF2AE1A">
      <w:start w:val="1"/>
      <w:numFmt w:val="decimal"/>
      <w:lvlText w:val="%4."/>
      <w:lvlJc w:val="left"/>
      <w:pPr>
        <w:ind w:left="1080" w:hanging="360"/>
      </w:pPr>
    </w:lvl>
    <w:lvl w:ilvl="4" w:tplc="90604954">
      <w:start w:val="1"/>
      <w:numFmt w:val="decimal"/>
      <w:lvlText w:val="%5."/>
      <w:lvlJc w:val="left"/>
      <w:pPr>
        <w:ind w:left="1080" w:hanging="360"/>
      </w:pPr>
    </w:lvl>
    <w:lvl w:ilvl="5" w:tplc="77489692">
      <w:start w:val="1"/>
      <w:numFmt w:val="decimal"/>
      <w:lvlText w:val="%6."/>
      <w:lvlJc w:val="left"/>
      <w:pPr>
        <w:ind w:left="1080" w:hanging="360"/>
      </w:pPr>
    </w:lvl>
    <w:lvl w:ilvl="6" w:tplc="D160085C">
      <w:start w:val="1"/>
      <w:numFmt w:val="decimal"/>
      <w:lvlText w:val="%7."/>
      <w:lvlJc w:val="left"/>
      <w:pPr>
        <w:ind w:left="1080" w:hanging="360"/>
      </w:pPr>
    </w:lvl>
    <w:lvl w:ilvl="7" w:tplc="FB26964A">
      <w:start w:val="1"/>
      <w:numFmt w:val="decimal"/>
      <w:lvlText w:val="%8."/>
      <w:lvlJc w:val="left"/>
      <w:pPr>
        <w:ind w:left="1080" w:hanging="360"/>
      </w:pPr>
    </w:lvl>
    <w:lvl w:ilvl="8" w:tplc="08224A4C">
      <w:start w:val="1"/>
      <w:numFmt w:val="decimal"/>
      <w:lvlText w:val="%9."/>
      <w:lvlJc w:val="left"/>
      <w:pPr>
        <w:ind w:left="1080" w:hanging="360"/>
      </w:pPr>
    </w:lvl>
  </w:abstractNum>
  <w:abstractNum w:abstractNumId="153" w15:restartNumberingAfterBreak="0">
    <w:nsid w:val="42266717"/>
    <w:multiLevelType w:val="hybridMultilevel"/>
    <w:tmpl w:val="60ECCE2A"/>
    <w:lvl w:ilvl="0" w:tplc="B1581CFE">
      <w:start w:val="1"/>
      <w:numFmt w:val="decimal"/>
      <w:lvlText w:val="%1)"/>
      <w:lvlJc w:val="left"/>
      <w:pPr>
        <w:ind w:left="1440" w:hanging="360"/>
      </w:pPr>
    </w:lvl>
    <w:lvl w:ilvl="1" w:tplc="9FB68FA6">
      <w:start w:val="1"/>
      <w:numFmt w:val="decimal"/>
      <w:lvlText w:val="%2)"/>
      <w:lvlJc w:val="left"/>
      <w:pPr>
        <w:ind w:left="1440" w:hanging="360"/>
      </w:pPr>
    </w:lvl>
    <w:lvl w:ilvl="2" w:tplc="5468A0BA">
      <w:start w:val="1"/>
      <w:numFmt w:val="decimal"/>
      <w:lvlText w:val="%3)"/>
      <w:lvlJc w:val="left"/>
      <w:pPr>
        <w:ind w:left="1440" w:hanging="360"/>
      </w:pPr>
    </w:lvl>
    <w:lvl w:ilvl="3" w:tplc="8B246DD8">
      <w:start w:val="1"/>
      <w:numFmt w:val="decimal"/>
      <w:lvlText w:val="%4)"/>
      <w:lvlJc w:val="left"/>
      <w:pPr>
        <w:ind w:left="1440" w:hanging="360"/>
      </w:pPr>
    </w:lvl>
    <w:lvl w:ilvl="4" w:tplc="77C0845A">
      <w:start w:val="1"/>
      <w:numFmt w:val="decimal"/>
      <w:lvlText w:val="%5)"/>
      <w:lvlJc w:val="left"/>
      <w:pPr>
        <w:ind w:left="1440" w:hanging="360"/>
      </w:pPr>
    </w:lvl>
    <w:lvl w:ilvl="5" w:tplc="ED48981E">
      <w:start w:val="1"/>
      <w:numFmt w:val="decimal"/>
      <w:lvlText w:val="%6)"/>
      <w:lvlJc w:val="left"/>
      <w:pPr>
        <w:ind w:left="1440" w:hanging="360"/>
      </w:pPr>
    </w:lvl>
    <w:lvl w:ilvl="6" w:tplc="36361268">
      <w:start w:val="1"/>
      <w:numFmt w:val="decimal"/>
      <w:lvlText w:val="%7)"/>
      <w:lvlJc w:val="left"/>
      <w:pPr>
        <w:ind w:left="1440" w:hanging="360"/>
      </w:pPr>
    </w:lvl>
    <w:lvl w:ilvl="7" w:tplc="647E9490">
      <w:start w:val="1"/>
      <w:numFmt w:val="decimal"/>
      <w:lvlText w:val="%8)"/>
      <w:lvlJc w:val="left"/>
      <w:pPr>
        <w:ind w:left="1440" w:hanging="360"/>
      </w:pPr>
    </w:lvl>
    <w:lvl w:ilvl="8" w:tplc="BB645A62">
      <w:start w:val="1"/>
      <w:numFmt w:val="decimal"/>
      <w:lvlText w:val="%9)"/>
      <w:lvlJc w:val="left"/>
      <w:pPr>
        <w:ind w:left="1440" w:hanging="360"/>
      </w:pPr>
    </w:lvl>
  </w:abstractNum>
  <w:abstractNum w:abstractNumId="154" w15:restartNumberingAfterBreak="0">
    <w:nsid w:val="4366606C"/>
    <w:multiLevelType w:val="hybridMultilevel"/>
    <w:tmpl w:val="9EAE19C0"/>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55" w15:restartNumberingAfterBreak="0">
    <w:nsid w:val="43764084"/>
    <w:multiLevelType w:val="hybridMultilevel"/>
    <w:tmpl w:val="7834D504"/>
    <w:lvl w:ilvl="0" w:tplc="6FEAC45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37D4F2F"/>
    <w:multiLevelType w:val="hybridMultilevel"/>
    <w:tmpl w:val="BD6687EA"/>
    <w:lvl w:ilvl="0" w:tplc="C4384828">
      <w:start w:val="1"/>
      <w:numFmt w:val="decimal"/>
      <w:lvlText w:val="%1."/>
      <w:lvlJc w:val="left"/>
      <w:pPr>
        <w:tabs>
          <w:tab w:val="num" w:pos="2340"/>
        </w:tabs>
        <w:ind w:left="2340" w:hanging="360"/>
      </w:pPr>
      <w:rPr>
        <w:rFonts w:hint="default"/>
      </w:rPr>
    </w:lvl>
    <w:lvl w:ilvl="1" w:tplc="B8AC422C">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7" w15:restartNumberingAfterBreak="0">
    <w:nsid w:val="43974419"/>
    <w:multiLevelType w:val="hybridMultilevel"/>
    <w:tmpl w:val="4E70A36E"/>
    <w:lvl w:ilvl="0" w:tplc="A61C0456">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44A53825"/>
    <w:multiLevelType w:val="hybridMultilevel"/>
    <w:tmpl w:val="2DB00DF0"/>
    <w:lvl w:ilvl="0" w:tplc="E8140A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44F93A11"/>
    <w:multiLevelType w:val="hybridMultilevel"/>
    <w:tmpl w:val="DB12C1D6"/>
    <w:lvl w:ilvl="0" w:tplc="D91827CE">
      <w:start w:val="1"/>
      <w:numFmt w:val="decimal"/>
      <w:lvlText w:val="%1)"/>
      <w:lvlJc w:val="left"/>
      <w:pPr>
        <w:ind w:left="1440" w:hanging="360"/>
      </w:pPr>
    </w:lvl>
    <w:lvl w:ilvl="1" w:tplc="7FE02A8C">
      <w:start w:val="1"/>
      <w:numFmt w:val="decimal"/>
      <w:lvlText w:val="%2)"/>
      <w:lvlJc w:val="left"/>
      <w:pPr>
        <w:ind w:left="1440" w:hanging="360"/>
      </w:pPr>
    </w:lvl>
    <w:lvl w:ilvl="2" w:tplc="C954173A">
      <w:start w:val="1"/>
      <w:numFmt w:val="decimal"/>
      <w:lvlText w:val="%3)"/>
      <w:lvlJc w:val="left"/>
      <w:pPr>
        <w:ind w:left="1440" w:hanging="360"/>
      </w:pPr>
    </w:lvl>
    <w:lvl w:ilvl="3" w:tplc="624A3EFA">
      <w:start w:val="1"/>
      <w:numFmt w:val="decimal"/>
      <w:lvlText w:val="%4)"/>
      <w:lvlJc w:val="left"/>
      <w:pPr>
        <w:ind w:left="1440" w:hanging="360"/>
      </w:pPr>
    </w:lvl>
    <w:lvl w:ilvl="4" w:tplc="84BE171E">
      <w:start w:val="1"/>
      <w:numFmt w:val="decimal"/>
      <w:lvlText w:val="%5)"/>
      <w:lvlJc w:val="left"/>
      <w:pPr>
        <w:ind w:left="1440" w:hanging="360"/>
      </w:pPr>
    </w:lvl>
    <w:lvl w:ilvl="5" w:tplc="2F0AEA44">
      <w:start w:val="1"/>
      <w:numFmt w:val="decimal"/>
      <w:lvlText w:val="%6)"/>
      <w:lvlJc w:val="left"/>
      <w:pPr>
        <w:ind w:left="1440" w:hanging="360"/>
      </w:pPr>
    </w:lvl>
    <w:lvl w:ilvl="6" w:tplc="B3EAA0AC">
      <w:start w:val="1"/>
      <w:numFmt w:val="decimal"/>
      <w:lvlText w:val="%7)"/>
      <w:lvlJc w:val="left"/>
      <w:pPr>
        <w:ind w:left="1440" w:hanging="360"/>
      </w:pPr>
    </w:lvl>
    <w:lvl w:ilvl="7" w:tplc="7F4E489E">
      <w:start w:val="1"/>
      <w:numFmt w:val="decimal"/>
      <w:lvlText w:val="%8)"/>
      <w:lvlJc w:val="left"/>
      <w:pPr>
        <w:ind w:left="1440" w:hanging="360"/>
      </w:pPr>
    </w:lvl>
    <w:lvl w:ilvl="8" w:tplc="4FC21E58">
      <w:start w:val="1"/>
      <w:numFmt w:val="decimal"/>
      <w:lvlText w:val="%9)"/>
      <w:lvlJc w:val="left"/>
      <w:pPr>
        <w:ind w:left="1440" w:hanging="360"/>
      </w:pPr>
    </w:lvl>
  </w:abstractNum>
  <w:abstractNum w:abstractNumId="160" w15:restartNumberingAfterBreak="0">
    <w:nsid w:val="45A87BB0"/>
    <w:multiLevelType w:val="hybridMultilevel"/>
    <w:tmpl w:val="D0CA5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46BF4DE6"/>
    <w:multiLevelType w:val="hybridMultilevel"/>
    <w:tmpl w:val="8CB47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6D472F5"/>
    <w:multiLevelType w:val="hybridMultilevel"/>
    <w:tmpl w:val="E6AE2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473A317B"/>
    <w:multiLevelType w:val="hybridMultilevel"/>
    <w:tmpl w:val="D1FC520C"/>
    <w:lvl w:ilvl="0" w:tplc="47840B6C">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47B65E32"/>
    <w:multiLevelType w:val="hybridMultilevel"/>
    <w:tmpl w:val="564E7B92"/>
    <w:lvl w:ilvl="0" w:tplc="08063C48">
      <w:start w:val="1"/>
      <w:numFmt w:val="decimal"/>
      <w:lvlText w:val="%1)"/>
      <w:lvlJc w:val="left"/>
      <w:pPr>
        <w:ind w:left="644"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7D3407B"/>
    <w:multiLevelType w:val="hybridMultilevel"/>
    <w:tmpl w:val="FEAEF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48010B09"/>
    <w:multiLevelType w:val="hybridMultilevel"/>
    <w:tmpl w:val="1D70DD34"/>
    <w:lvl w:ilvl="0" w:tplc="E622387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9" w15:restartNumberingAfterBreak="0">
    <w:nsid w:val="48D72E7D"/>
    <w:multiLevelType w:val="hybridMultilevel"/>
    <w:tmpl w:val="60BEE10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0" w15:restartNumberingAfterBreak="0">
    <w:nsid w:val="4BE724B6"/>
    <w:multiLevelType w:val="hybridMultilevel"/>
    <w:tmpl w:val="3ADEC65A"/>
    <w:lvl w:ilvl="0" w:tplc="5BB0F65A">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C226FFA"/>
    <w:multiLevelType w:val="hybridMultilevel"/>
    <w:tmpl w:val="131C9CF0"/>
    <w:lvl w:ilvl="0" w:tplc="E944661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4"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5" w15:restartNumberingAfterBreak="0">
    <w:nsid w:val="4E572327"/>
    <w:multiLevelType w:val="hybridMultilevel"/>
    <w:tmpl w:val="87680C6A"/>
    <w:lvl w:ilvl="0" w:tplc="4288B7FA">
      <w:start w:val="4"/>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F9146A9"/>
    <w:multiLevelType w:val="hybridMultilevel"/>
    <w:tmpl w:val="224E5A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7" w15:restartNumberingAfterBreak="0">
    <w:nsid w:val="51156A75"/>
    <w:multiLevelType w:val="hybridMultilevel"/>
    <w:tmpl w:val="B3C0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52001F8C"/>
    <w:multiLevelType w:val="hybridMultilevel"/>
    <w:tmpl w:val="0B7A95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9" w15:restartNumberingAfterBreak="0">
    <w:nsid w:val="52F077EE"/>
    <w:multiLevelType w:val="hybridMultilevel"/>
    <w:tmpl w:val="C07A90B0"/>
    <w:lvl w:ilvl="0" w:tplc="07F6D028">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0" w15:restartNumberingAfterBreak="0">
    <w:nsid w:val="53483A3D"/>
    <w:multiLevelType w:val="hybridMultilevel"/>
    <w:tmpl w:val="D268780A"/>
    <w:lvl w:ilvl="0" w:tplc="E610B3FE">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50F70AD"/>
    <w:multiLevelType w:val="hybridMultilevel"/>
    <w:tmpl w:val="F466742C"/>
    <w:lvl w:ilvl="0" w:tplc="C3228280">
      <w:start w:val="1"/>
      <w:numFmt w:val="decimal"/>
      <w:lvlText w:val="%1."/>
      <w:lvlJc w:val="left"/>
      <w:pPr>
        <w:tabs>
          <w:tab w:val="num" w:pos="0"/>
        </w:tabs>
        <w:ind w:left="720" w:hanging="360"/>
      </w:pPr>
      <w:rPr>
        <w:rFonts w:ascii="Calibri" w:eastAsia="Arial"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55137492"/>
    <w:multiLevelType w:val="multilevel"/>
    <w:tmpl w:val="638A36F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iCs/>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3" w15:restartNumberingAfterBreak="0">
    <w:nsid w:val="55446872"/>
    <w:multiLevelType w:val="hybridMultilevel"/>
    <w:tmpl w:val="EFAE96BA"/>
    <w:lvl w:ilvl="0" w:tplc="F2288780">
      <w:start w:val="1"/>
      <w:numFmt w:val="decimal"/>
      <w:lvlText w:val="%1."/>
      <w:lvlJc w:val="left"/>
      <w:pPr>
        <w:tabs>
          <w:tab w:val="num" w:pos="1440"/>
        </w:tabs>
        <w:ind w:left="144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4" w15:restartNumberingAfterBreak="0">
    <w:nsid w:val="554E6346"/>
    <w:multiLevelType w:val="hybridMultilevel"/>
    <w:tmpl w:val="9EC0D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56A1186B"/>
    <w:multiLevelType w:val="hybridMultilevel"/>
    <w:tmpl w:val="F0D488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7"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8" w15:restartNumberingAfterBreak="0">
    <w:nsid w:val="57CD17AF"/>
    <w:multiLevelType w:val="hybridMultilevel"/>
    <w:tmpl w:val="6FAEC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588B208A"/>
    <w:multiLevelType w:val="hybridMultilevel"/>
    <w:tmpl w:val="EB222CB4"/>
    <w:lvl w:ilvl="0" w:tplc="CC9ADE7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91" w15:restartNumberingAfterBreak="0">
    <w:nsid w:val="5A7E4AC1"/>
    <w:multiLevelType w:val="hybridMultilevel"/>
    <w:tmpl w:val="02FE28C6"/>
    <w:lvl w:ilvl="0" w:tplc="7A56AC8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5ABD4BF2"/>
    <w:multiLevelType w:val="hybridMultilevel"/>
    <w:tmpl w:val="774E764C"/>
    <w:lvl w:ilvl="0" w:tplc="6F6C1C30">
      <w:start w:val="9"/>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B4A63F1"/>
    <w:multiLevelType w:val="hybridMultilevel"/>
    <w:tmpl w:val="A61E816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4"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5" w15:restartNumberingAfterBreak="0">
    <w:nsid w:val="5BD2410A"/>
    <w:multiLevelType w:val="hybridMultilevel"/>
    <w:tmpl w:val="CCF8E85C"/>
    <w:name w:val="WW8Num302"/>
    <w:lvl w:ilvl="0" w:tplc="F064E64C">
      <w:start w:val="7"/>
      <w:numFmt w:val="decimal"/>
      <w:lvlText w:val="%1."/>
      <w:lvlJc w:val="left"/>
      <w:pPr>
        <w:ind w:left="11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5C04529C"/>
    <w:multiLevelType w:val="hybridMultilevel"/>
    <w:tmpl w:val="D8F4C716"/>
    <w:lvl w:ilvl="0" w:tplc="713EDE7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5C2D7133"/>
    <w:multiLevelType w:val="hybridMultilevel"/>
    <w:tmpl w:val="FBA46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99" w15:restartNumberingAfterBreak="0">
    <w:nsid w:val="5CD472F7"/>
    <w:multiLevelType w:val="hybridMultilevel"/>
    <w:tmpl w:val="A3269216"/>
    <w:lvl w:ilvl="0" w:tplc="07C6896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5D2059D9"/>
    <w:multiLevelType w:val="hybridMultilevel"/>
    <w:tmpl w:val="CA7A5E0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1" w15:restartNumberingAfterBreak="0">
    <w:nsid w:val="5E691B36"/>
    <w:multiLevelType w:val="hybridMultilevel"/>
    <w:tmpl w:val="50CC174A"/>
    <w:lvl w:ilvl="0" w:tplc="FA78690A">
      <w:start w:val="1"/>
      <w:numFmt w:val="decimal"/>
      <w:lvlText w:val="%1."/>
      <w:lvlJc w:val="left"/>
      <w:pPr>
        <w:ind w:left="860" w:hanging="360"/>
      </w:pPr>
    </w:lvl>
    <w:lvl w:ilvl="1" w:tplc="32EABF38">
      <w:start w:val="1"/>
      <w:numFmt w:val="decimal"/>
      <w:lvlText w:val="%2."/>
      <w:lvlJc w:val="left"/>
      <w:pPr>
        <w:ind w:left="860" w:hanging="360"/>
      </w:pPr>
    </w:lvl>
    <w:lvl w:ilvl="2" w:tplc="4DBC7C6C">
      <w:start w:val="1"/>
      <w:numFmt w:val="decimal"/>
      <w:lvlText w:val="%3."/>
      <w:lvlJc w:val="left"/>
      <w:pPr>
        <w:ind w:left="860" w:hanging="360"/>
      </w:pPr>
    </w:lvl>
    <w:lvl w:ilvl="3" w:tplc="C31ECE6C">
      <w:start w:val="1"/>
      <w:numFmt w:val="decimal"/>
      <w:lvlText w:val="%4."/>
      <w:lvlJc w:val="left"/>
      <w:pPr>
        <w:ind w:left="860" w:hanging="360"/>
      </w:pPr>
    </w:lvl>
    <w:lvl w:ilvl="4" w:tplc="A6B4E9AE">
      <w:start w:val="1"/>
      <w:numFmt w:val="decimal"/>
      <w:lvlText w:val="%5."/>
      <w:lvlJc w:val="left"/>
      <w:pPr>
        <w:ind w:left="860" w:hanging="360"/>
      </w:pPr>
    </w:lvl>
    <w:lvl w:ilvl="5" w:tplc="672C6DB4">
      <w:start w:val="1"/>
      <w:numFmt w:val="decimal"/>
      <w:lvlText w:val="%6."/>
      <w:lvlJc w:val="left"/>
      <w:pPr>
        <w:ind w:left="860" w:hanging="360"/>
      </w:pPr>
    </w:lvl>
    <w:lvl w:ilvl="6" w:tplc="047A26F8">
      <w:start w:val="1"/>
      <w:numFmt w:val="decimal"/>
      <w:lvlText w:val="%7."/>
      <w:lvlJc w:val="left"/>
      <w:pPr>
        <w:ind w:left="860" w:hanging="360"/>
      </w:pPr>
    </w:lvl>
    <w:lvl w:ilvl="7" w:tplc="707487BE">
      <w:start w:val="1"/>
      <w:numFmt w:val="decimal"/>
      <w:lvlText w:val="%8."/>
      <w:lvlJc w:val="left"/>
      <w:pPr>
        <w:ind w:left="860" w:hanging="360"/>
      </w:pPr>
    </w:lvl>
    <w:lvl w:ilvl="8" w:tplc="2BE41614">
      <w:start w:val="1"/>
      <w:numFmt w:val="decimal"/>
      <w:lvlText w:val="%9."/>
      <w:lvlJc w:val="left"/>
      <w:pPr>
        <w:ind w:left="860" w:hanging="360"/>
      </w:pPr>
    </w:lvl>
  </w:abstractNum>
  <w:abstractNum w:abstractNumId="202" w15:restartNumberingAfterBreak="0">
    <w:nsid w:val="5E965F8E"/>
    <w:multiLevelType w:val="hybridMultilevel"/>
    <w:tmpl w:val="049AF760"/>
    <w:lvl w:ilvl="0" w:tplc="F3EA1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5EC86C55"/>
    <w:multiLevelType w:val="hybridMultilevel"/>
    <w:tmpl w:val="AED23E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5ECF69D6"/>
    <w:multiLevelType w:val="hybridMultilevel"/>
    <w:tmpl w:val="E61EB68A"/>
    <w:lvl w:ilvl="0" w:tplc="B1EA006E">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5EED61D5"/>
    <w:multiLevelType w:val="hybridMultilevel"/>
    <w:tmpl w:val="C51667D0"/>
    <w:lvl w:ilvl="0" w:tplc="866427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5F23161D"/>
    <w:multiLevelType w:val="hybridMultilevel"/>
    <w:tmpl w:val="1C0C7AE0"/>
    <w:lvl w:ilvl="0" w:tplc="67C0CF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5FAF7CC7"/>
    <w:multiLevelType w:val="hybridMultilevel"/>
    <w:tmpl w:val="4C6AF048"/>
    <w:lvl w:ilvl="0" w:tplc="84C27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210" w15:restartNumberingAfterBreak="0">
    <w:nsid w:val="60957640"/>
    <w:multiLevelType w:val="hybridMultilevel"/>
    <w:tmpl w:val="B1EAD288"/>
    <w:lvl w:ilvl="0" w:tplc="EA7060E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2" w15:restartNumberingAfterBreak="0">
    <w:nsid w:val="61500053"/>
    <w:multiLevelType w:val="hybridMultilevel"/>
    <w:tmpl w:val="2E38895C"/>
    <w:lvl w:ilvl="0" w:tplc="16CABB4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61C05F96"/>
    <w:multiLevelType w:val="hybridMultilevel"/>
    <w:tmpl w:val="251AC4D4"/>
    <w:lvl w:ilvl="0" w:tplc="86C6F558">
      <w:start w:val="1"/>
      <w:numFmt w:val="decimal"/>
      <w:lvlText w:val="%1)"/>
      <w:lvlJc w:val="left"/>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4" w15:restartNumberingAfterBreak="0">
    <w:nsid w:val="62301D81"/>
    <w:multiLevelType w:val="hybridMultilevel"/>
    <w:tmpl w:val="166470A6"/>
    <w:lvl w:ilvl="0" w:tplc="ECF62802">
      <w:start w:val="28"/>
      <w:numFmt w:val="decimal"/>
      <w:lvlText w:val="%1)"/>
      <w:lvlJc w:val="left"/>
      <w:pPr>
        <w:tabs>
          <w:tab w:val="num" w:pos="1425"/>
        </w:tabs>
        <w:ind w:left="1425"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62B516A9"/>
    <w:multiLevelType w:val="multilevel"/>
    <w:tmpl w:val="36B89D70"/>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6"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7" w15:restartNumberingAfterBreak="0">
    <w:nsid w:val="639F0F9F"/>
    <w:multiLevelType w:val="hybridMultilevel"/>
    <w:tmpl w:val="E8E06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64764CD4"/>
    <w:multiLevelType w:val="hybridMultilevel"/>
    <w:tmpl w:val="72186A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64AB2EE5"/>
    <w:multiLevelType w:val="hybridMultilevel"/>
    <w:tmpl w:val="7DFE1036"/>
    <w:lvl w:ilvl="0" w:tplc="4D447938">
      <w:start w:val="4"/>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1" w15:restartNumberingAfterBreak="0">
    <w:nsid w:val="661747ED"/>
    <w:multiLevelType w:val="hybridMultilevel"/>
    <w:tmpl w:val="1FB60B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67E62445"/>
    <w:multiLevelType w:val="hybridMultilevel"/>
    <w:tmpl w:val="029EEA7C"/>
    <w:lvl w:ilvl="0" w:tplc="67FCBF62">
      <w:start w:val="1"/>
      <w:numFmt w:val="decimal"/>
      <w:lvlText w:val="%1."/>
      <w:lvlJc w:val="left"/>
      <w:pPr>
        <w:ind w:left="1080" w:hanging="360"/>
      </w:pPr>
    </w:lvl>
    <w:lvl w:ilvl="1" w:tplc="9E5A63B6">
      <w:start w:val="1"/>
      <w:numFmt w:val="decimal"/>
      <w:lvlText w:val="%2."/>
      <w:lvlJc w:val="left"/>
      <w:pPr>
        <w:ind w:left="1080" w:hanging="360"/>
      </w:pPr>
    </w:lvl>
    <w:lvl w:ilvl="2" w:tplc="96F6DD62">
      <w:start w:val="1"/>
      <w:numFmt w:val="decimal"/>
      <w:lvlText w:val="%3."/>
      <w:lvlJc w:val="left"/>
      <w:pPr>
        <w:ind w:left="1080" w:hanging="360"/>
      </w:pPr>
    </w:lvl>
    <w:lvl w:ilvl="3" w:tplc="BCBC1B6E">
      <w:start w:val="1"/>
      <w:numFmt w:val="decimal"/>
      <w:lvlText w:val="%4."/>
      <w:lvlJc w:val="left"/>
      <w:pPr>
        <w:ind w:left="1080" w:hanging="360"/>
      </w:pPr>
    </w:lvl>
    <w:lvl w:ilvl="4" w:tplc="B60EDAE4">
      <w:start w:val="1"/>
      <w:numFmt w:val="decimal"/>
      <w:lvlText w:val="%5."/>
      <w:lvlJc w:val="left"/>
      <w:pPr>
        <w:ind w:left="1080" w:hanging="360"/>
      </w:pPr>
    </w:lvl>
    <w:lvl w:ilvl="5" w:tplc="3DF68896">
      <w:start w:val="1"/>
      <w:numFmt w:val="decimal"/>
      <w:lvlText w:val="%6)"/>
      <w:lvlJc w:val="left"/>
      <w:pPr>
        <w:ind w:left="1440" w:hanging="360"/>
      </w:pPr>
    </w:lvl>
    <w:lvl w:ilvl="6" w:tplc="DD06C438">
      <w:start w:val="1"/>
      <w:numFmt w:val="decimal"/>
      <w:lvlText w:val="%7."/>
      <w:lvlJc w:val="left"/>
      <w:pPr>
        <w:ind w:left="1080" w:hanging="360"/>
      </w:pPr>
    </w:lvl>
    <w:lvl w:ilvl="7" w:tplc="404E43BE">
      <w:start w:val="1"/>
      <w:numFmt w:val="decimal"/>
      <w:lvlText w:val="%8."/>
      <w:lvlJc w:val="left"/>
      <w:pPr>
        <w:ind w:left="1080" w:hanging="360"/>
      </w:pPr>
    </w:lvl>
    <w:lvl w:ilvl="8" w:tplc="43547C08">
      <w:start w:val="1"/>
      <w:numFmt w:val="decimal"/>
      <w:lvlText w:val="%9."/>
      <w:lvlJc w:val="left"/>
      <w:pPr>
        <w:ind w:left="1080" w:hanging="360"/>
      </w:pPr>
    </w:lvl>
  </w:abstractNum>
  <w:abstractNum w:abstractNumId="223" w15:restartNumberingAfterBreak="0">
    <w:nsid w:val="69123807"/>
    <w:multiLevelType w:val="hybridMultilevel"/>
    <w:tmpl w:val="561CE8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69D27C36"/>
    <w:multiLevelType w:val="hybridMultilevel"/>
    <w:tmpl w:val="0AD88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6AC25A51"/>
    <w:multiLevelType w:val="hybridMultilevel"/>
    <w:tmpl w:val="5DC024D4"/>
    <w:lvl w:ilvl="0" w:tplc="E94EDEE0">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6" w15:restartNumberingAfterBreak="0">
    <w:nsid w:val="6C500C3B"/>
    <w:multiLevelType w:val="hybridMultilevel"/>
    <w:tmpl w:val="5442F574"/>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7"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8" w15:restartNumberingAfterBreak="0">
    <w:nsid w:val="6CCA5888"/>
    <w:multiLevelType w:val="hybridMultilevel"/>
    <w:tmpl w:val="40F8DF12"/>
    <w:lvl w:ilvl="0" w:tplc="FBDA75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9" w15:restartNumberingAfterBreak="0">
    <w:nsid w:val="6D260FB5"/>
    <w:multiLevelType w:val="hybridMultilevel"/>
    <w:tmpl w:val="8124B7D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0"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6D7566A1"/>
    <w:multiLevelType w:val="hybridMultilevel"/>
    <w:tmpl w:val="E8F45A5C"/>
    <w:lvl w:ilvl="0" w:tplc="130C1A3E">
      <w:start w:val="1"/>
      <w:numFmt w:val="decimal"/>
      <w:lvlText w:val="%1."/>
      <w:lvlJc w:val="left"/>
      <w:pPr>
        <w:ind w:left="1060" w:hanging="360"/>
      </w:pPr>
    </w:lvl>
    <w:lvl w:ilvl="1" w:tplc="38E4E288">
      <w:start w:val="1"/>
      <w:numFmt w:val="decimal"/>
      <w:lvlText w:val="%2."/>
      <w:lvlJc w:val="left"/>
      <w:pPr>
        <w:ind w:left="1060" w:hanging="360"/>
      </w:pPr>
    </w:lvl>
    <w:lvl w:ilvl="2" w:tplc="3D846D1C">
      <w:start w:val="1"/>
      <w:numFmt w:val="decimal"/>
      <w:lvlText w:val="%3."/>
      <w:lvlJc w:val="left"/>
      <w:pPr>
        <w:ind w:left="1060" w:hanging="360"/>
      </w:pPr>
    </w:lvl>
    <w:lvl w:ilvl="3" w:tplc="4C1418B8">
      <w:start w:val="1"/>
      <w:numFmt w:val="decimal"/>
      <w:lvlText w:val="%4."/>
      <w:lvlJc w:val="left"/>
      <w:pPr>
        <w:ind w:left="1060" w:hanging="360"/>
      </w:pPr>
    </w:lvl>
    <w:lvl w:ilvl="4" w:tplc="9266F8C4">
      <w:start w:val="1"/>
      <w:numFmt w:val="decimal"/>
      <w:lvlText w:val="%5."/>
      <w:lvlJc w:val="left"/>
      <w:pPr>
        <w:ind w:left="1060" w:hanging="360"/>
      </w:pPr>
    </w:lvl>
    <w:lvl w:ilvl="5" w:tplc="28524374">
      <w:start w:val="1"/>
      <w:numFmt w:val="decimal"/>
      <w:lvlText w:val="%6."/>
      <w:lvlJc w:val="left"/>
      <w:pPr>
        <w:ind w:left="1060" w:hanging="360"/>
      </w:pPr>
    </w:lvl>
    <w:lvl w:ilvl="6" w:tplc="3276644E">
      <w:start w:val="1"/>
      <w:numFmt w:val="decimal"/>
      <w:lvlText w:val="%7."/>
      <w:lvlJc w:val="left"/>
      <w:pPr>
        <w:ind w:left="1060" w:hanging="360"/>
      </w:pPr>
    </w:lvl>
    <w:lvl w:ilvl="7" w:tplc="7BFCE932">
      <w:start w:val="1"/>
      <w:numFmt w:val="decimal"/>
      <w:lvlText w:val="%8."/>
      <w:lvlJc w:val="left"/>
      <w:pPr>
        <w:ind w:left="1060" w:hanging="360"/>
      </w:pPr>
    </w:lvl>
    <w:lvl w:ilvl="8" w:tplc="C75A6E08">
      <w:start w:val="1"/>
      <w:numFmt w:val="decimal"/>
      <w:lvlText w:val="%9."/>
      <w:lvlJc w:val="left"/>
      <w:pPr>
        <w:ind w:left="1060" w:hanging="360"/>
      </w:pPr>
    </w:lvl>
  </w:abstractNum>
  <w:abstractNum w:abstractNumId="23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233" w15:restartNumberingAfterBreak="0">
    <w:nsid w:val="6E1614D9"/>
    <w:multiLevelType w:val="hybridMultilevel"/>
    <w:tmpl w:val="E9761C98"/>
    <w:lvl w:ilvl="0" w:tplc="ED8814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6E950954"/>
    <w:multiLevelType w:val="hybridMultilevel"/>
    <w:tmpl w:val="37369C08"/>
    <w:lvl w:ilvl="0" w:tplc="8AA6770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15:restartNumberingAfterBreak="0">
    <w:nsid w:val="6EAB5CBE"/>
    <w:multiLevelType w:val="hybridMultilevel"/>
    <w:tmpl w:val="3B48A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15:restartNumberingAfterBreak="0">
    <w:nsid w:val="6F0D2470"/>
    <w:multiLevelType w:val="multilevel"/>
    <w:tmpl w:val="90BE6C74"/>
    <w:lvl w:ilvl="0">
      <w:start w:val="2"/>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237" w15:restartNumberingAfterBreak="0">
    <w:nsid w:val="6F740444"/>
    <w:multiLevelType w:val="multilevel"/>
    <w:tmpl w:val="CD9C9518"/>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8" w15:restartNumberingAfterBreak="0">
    <w:nsid w:val="6FB54CE6"/>
    <w:multiLevelType w:val="hybridMultilevel"/>
    <w:tmpl w:val="C22A6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9" w15:restartNumberingAfterBreak="0">
    <w:nsid w:val="6FEB5774"/>
    <w:multiLevelType w:val="hybridMultilevel"/>
    <w:tmpl w:val="72522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15:restartNumberingAfterBreak="0">
    <w:nsid w:val="700664BC"/>
    <w:multiLevelType w:val="hybridMultilevel"/>
    <w:tmpl w:val="7EB67B5C"/>
    <w:lvl w:ilvl="0" w:tplc="3614F4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70180676"/>
    <w:multiLevelType w:val="hybridMultilevel"/>
    <w:tmpl w:val="F6407A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3" w15:restartNumberingAfterBreak="0">
    <w:nsid w:val="72B96E1F"/>
    <w:multiLevelType w:val="hybridMultilevel"/>
    <w:tmpl w:val="F8E06D82"/>
    <w:lvl w:ilvl="0" w:tplc="E1121C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15:restartNumberingAfterBreak="0">
    <w:nsid w:val="73D16110"/>
    <w:multiLevelType w:val="hybridMultilevel"/>
    <w:tmpl w:val="CA2EF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6" w15:restartNumberingAfterBreak="0">
    <w:nsid w:val="7696387A"/>
    <w:multiLevelType w:val="hybridMultilevel"/>
    <w:tmpl w:val="BBBA71C0"/>
    <w:lvl w:ilvl="0" w:tplc="6B5AD16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8"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9"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50" w15:restartNumberingAfterBreak="0">
    <w:nsid w:val="77F25600"/>
    <w:multiLevelType w:val="hybridMultilevel"/>
    <w:tmpl w:val="9580D3CE"/>
    <w:lvl w:ilvl="0" w:tplc="7294148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7A0D2307"/>
    <w:multiLevelType w:val="hybridMultilevel"/>
    <w:tmpl w:val="29E811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7A6265A3"/>
    <w:multiLevelType w:val="hybridMultilevel"/>
    <w:tmpl w:val="BCCEB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7BAA768E"/>
    <w:multiLevelType w:val="hybridMultilevel"/>
    <w:tmpl w:val="EE0866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7BAC4269"/>
    <w:multiLevelType w:val="hybridMultilevel"/>
    <w:tmpl w:val="D108CD58"/>
    <w:lvl w:ilvl="0" w:tplc="6444EDAA">
      <w:start w:val="1"/>
      <w:numFmt w:val="decimal"/>
      <w:lvlText w:val="%1)"/>
      <w:lvlJc w:val="left"/>
      <w:pPr>
        <w:ind w:left="1440" w:hanging="360"/>
      </w:pPr>
    </w:lvl>
    <w:lvl w:ilvl="1" w:tplc="4D2869A4">
      <w:start w:val="1"/>
      <w:numFmt w:val="decimal"/>
      <w:lvlText w:val="%2)"/>
      <w:lvlJc w:val="left"/>
      <w:pPr>
        <w:ind w:left="1440" w:hanging="360"/>
      </w:pPr>
    </w:lvl>
    <w:lvl w:ilvl="2" w:tplc="28DE4A64">
      <w:start w:val="1"/>
      <w:numFmt w:val="decimal"/>
      <w:lvlText w:val="%3)"/>
      <w:lvlJc w:val="left"/>
      <w:pPr>
        <w:ind w:left="1440" w:hanging="360"/>
      </w:pPr>
    </w:lvl>
    <w:lvl w:ilvl="3" w:tplc="3420FAA6">
      <w:start w:val="1"/>
      <w:numFmt w:val="decimal"/>
      <w:lvlText w:val="%4)"/>
      <w:lvlJc w:val="left"/>
      <w:pPr>
        <w:ind w:left="1440" w:hanging="360"/>
      </w:pPr>
    </w:lvl>
    <w:lvl w:ilvl="4" w:tplc="40F2FF7C">
      <w:start w:val="1"/>
      <w:numFmt w:val="decimal"/>
      <w:lvlText w:val="%5)"/>
      <w:lvlJc w:val="left"/>
      <w:pPr>
        <w:ind w:left="1440" w:hanging="360"/>
      </w:pPr>
    </w:lvl>
    <w:lvl w:ilvl="5" w:tplc="DEF87B26">
      <w:start w:val="1"/>
      <w:numFmt w:val="decimal"/>
      <w:lvlText w:val="%6)"/>
      <w:lvlJc w:val="left"/>
      <w:pPr>
        <w:ind w:left="1440" w:hanging="360"/>
      </w:pPr>
    </w:lvl>
    <w:lvl w:ilvl="6" w:tplc="BDF60FAE">
      <w:start w:val="1"/>
      <w:numFmt w:val="decimal"/>
      <w:lvlText w:val="%7)"/>
      <w:lvlJc w:val="left"/>
      <w:pPr>
        <w:ind w:left="1440" w:hanging="360"/>
      </w:pPr>
    </w:lvl>
    <w:lvl w:ilvl="7" w:tplc="E1ECDC1E">
      <w:start w:val="1"/>
      <w:numFmt w:val="decimal"/>
      <w:lvlText w:val="%8)"/>
      <w:lvlJc w:val="left"/>
      <w:pPr>
        <w:ind w:left="1440" w:hanging="360"/>
      </w:pPr>
    </w:lvl>
    <w:lvl w:ilvl="8" w:tplc="03D2FCA4">
      <w:start w:val="1"/>
      <w:numFmt w:val="decimal"/>
      <w:lvlText w:val="%9)"/>
      <w:lvlJc w:val="left"/>
      <w:pPr>
        <w:ind w:left="1440" w:hanging="360"/>
      </w:pPr>
    </w:lvl>
  </w:abstractNum>
  <w:abstractNum w:abstractNumId="255" w15:restartNumberingAfterBreak="0">
    <w:nsid w:val="7BBE013C"/>
    <w:multiLevelType w:val="hybridMultilevel"/>
    <w:tmpl w:val="1CA2CF36"/>
    <w:lvl w:ilvl="0" w:tplc="31226B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7C7E4A79"/>
    <w:multiLevelType w:val="hybridMultilevel"/>
    <w:tmpl w:val="775EDD32"/>
    <w:lvl w:ilvl="0" w:tplc="2FD0CAE2">
      <w:start w:val="2"/>
      <w:numFmt w:val="decimal"/>
      <w:lvlText w:val="%1."/>
      <w:lvlJc w:val="left"/>
      <w:pPr>
        <w:ind w:left="765" w:hanging="40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7D492AA3"/>
    <w:multiLevelType w:val="hybridMultilevel"/>
    <w:tmpl w:val="CA665F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7D556807"/>
    <w:multiLevelType w:val="hybridMultilevel"/>
    <w:tmpl w:val="18DE5A16"/>
    <w:lvl w:ilvl="0" w:tplc="EE2A482C">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9" w15:restartNumberingAfterBreak="0">
    <w:nsid w:val="7D7A0907"/>
    <w:multiLevelType w:val="hybridMultilevel"/>
    <w:tmpl w:val="A04E4FB4"/>
    <w:lvl w:ilvl="0" w:tplc="1952B14C">
      <w:start w:val="1"/>
      <w:numFmt w:val="decimal"/>
      <w:lvlText w:val="%1."/>
      <w:lvlJc w:val="left"/>
      <w:pPr>
        <w:tabs>
          <w:tab w:val="num" w:pos="1440"/>
        </w:tabs>
        <w:ind w:left="1440" w:hanging="360"/>
      </w:pPr>
      <w:rPr>
        <w:rFonts w:hint="default"/>
        <w:i w:val="0"/>
        <w:i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0" w15:restartNumberingAfterBreak="0">
    <w:nsid w:val="7DAA2A47"/>
    <w:multiLevelType w:val="hybridMultilevel"/>
    <w:tmpl w:val="CB2C0820"/>
    <w:lvl w:ilvl="0" w:tplc="2C529F6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2" w15:restartNumberingAfterBreak="0">
    <w:nsid w:val="7FD31BF8"/>
    <w:multiLevelType w:val="hybridMultilevel"/>
    <w:tmpl w:val="1D3038AC"/>
    <w:lvl w:ilvl="0" w:tplc="5C8E2F0A">
      <w:start w:val="1"/>
      <w:numFmt w:val="decimal"/>
      <w:lvlText w:val="%1."/>
      <w:lvlJc w:val="left"/>
      <w:pPr>
        <w:tabs>
          <w:tab w:val="num" w:pos="360"/>
        </w:tabs>
        <w:ind w:left="360" w:hanging="360"/>
      </w:pPr>
      <w:rPr>
        <w:strike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97"/>
  </w:num>
  <w:num w:numId="2">
    <w:abstractNumId w:val="43"/>
  </w:num>
  <w:num w:numId="3">
    <w:abstractNumId w:val="23"/>
  </w:num>
  <w:num w:numId="4">
    <w:abstractNumId w:val="123"/>
  </w:num>
  <w:num w:numId="5">
    <w:abstractNumId w:val="182"/>
  </w:num>
  <w:num w:numId="6">
    <w:abstractNumId w:val="168"/>
  </w:num>
  <w:num w:numId="7">
    <w:abstractNumId w:val="226"/>
  </w:num>
  <w:num w:numId="8">
    <w:abstractNumId w:val="70"/>
  </w:num>
  <w:num w:numId="9">
    <w:abstractNumId w:val="262"/>
  </w:num>
  <w:num w:numId="10">
    <w:abstractNumId w:val="173"/>
  </w:num>
  <w:num w:numId="11">
    <w:abstractNumId w:val="22"/>
  </w:num>
  <w:num w:numId="12">
    <w:abstractNumId w:val="198"/>
  </w:num>
  <w:num w:numId="13">
    <w:abstractNumId w:val="236"/>
  </w:num>
  <w:num w:numId="14">
    <w:abstractNumId w:val="164"/>
  </w:num>
  <w:num w:numId="15">
    <w:abstractNumId w:val="216"/>
  </w:num>
  <w:num w:numId="16">
    <w:abstractNumId w:val="9"/>
  </w:num>
  <w:num w:numId="17">
    <w:abstractNumId w:val="10"/>
  </w:num>
  <w:num w:numId="18">
    <w:abstractNumId w:val="8"/>
  </w:num>
  <w:num w:numId="19">
    <w:abstractNumId w:val="15"/>
  </w:num>
  <w:num w:numId="20">
    <w:abstractNumId w:val="230"/>
  </w:num>
  <w:num w:numId="21">
    <w:abstractNumId w:val="3"/>
  </w:num>
  <w:num w:numId="22">
    <w:abstractNumId w:val="249"/>
  </w:num>
  <w:num w:numId="23">
    <w:abstractNumId w:val="174"/>
  </w:num>
  <w:num w:numId="24">
    <w:abstractNumId w:val="248"/>
  </w:num>
  <w:num w:numId="25">
    <w:abstractNumId w:val="156"/>
  </w:num>
  <w:num w:numId="26">
    <w:abstractNumId w:val="186"/>
  </w:num>
  <w:num w:numId="27">
    <w:abstractNumId w:val="45"/>
  </w:num>
  <w:num w:numId="28">
    <w:abstractNumId w:val="242"/>
  </w:num>
  <w:num w:numId="29">
    <w:abstractNumId w:val="38"/>
  </w:num>
  <w:num w:numId="30">
    <w:abstractNumId w:val="259"/>
  </w:num>
  <w:num w:numId="31">
    <w:abstractNumId w:val="245"/>
  </w:num>
  <w:num w:numId="32">
    <w:abstractNumId w:val="193"/>
  </w:num>
  <w:num w:numId="33">
    <w:abstractNumId w:val="52"/>
  </w:num>
  <w:num w:numId="34">
    <w:abstractNumId w:val="103"/>
  </w:num>
  <w:num w:numId="35">
    <w:abstractNumId w:val="211"/>
  </w:num>
  <w:num w:numId="36">
    <w:abstractNumId w:val="48"/>
  </w:num>
  <w:num w:numId="37">
    <w:abstractNumId w:val="220"/>
  </w:num>
  <w:num w:numId="38">
    <w:abstractNumId w:val="227"/>
  </w:num>
  <w:num w:numId="39">
    <w:abstractNumId w:val="183"/>
  </w:num>
  <w:num w:numId="40">
    <w:abstractNumId w:val="187"/>
  </w:num>
  <w:num w:numId="41">
    <w:abstractNumId w:val="228"/>
  </w:num>
  <w:num w:numId="42">
    <w:abstractNumId w:val="141"/>
  </w:num>
  <w:num w:numId="43">
    <w:abstractNumId w:val="85"/>
  </w:num>
  <w:num w:numId="44">
    <w:abstractNumId w:val="11"/>
  </w:num>
  <w:num w:numId="45">
    <w:abstractNumId w:val="95"/>
  </w:num>
  <w:num w:numId="46">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154"/>
  </w:num>
  <w:num w:numId="48">
    <w:abstractNumId w:val="7"/>
  </w:num>
  <w:num w:numId="49">
    <w:abstractNumId w:val="18"/>
  </w:num>
  <w:num w:numId="50">
    <w:abstractNumId w:val="136"/>
  </w:num>
  <w:num w:numId="51">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9"/>
  </w:num>
  <w:num w:numId="53">
    <w:abstractNumId w:val="261"/>
  </w:num>
  <w:num w:numId="54">
    <w:abstractNumId w:val="6"/>
  </w:num>
  <w:num w:numId="55">
    <w:abstractNumId w:val="54"/>
  </w:num>
  <w:num w:numId="5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8"/>
  </w:num>
  <w:num w:numId="58">
    <w:abstractNumId w:val="256"/>
  </w:num>
  <w:num w:numId="59">
    <w:abstractNumId w:val="62"/>
  </w:num>
  <w:num w:numId="60">
    <w:abstractNumId w:val="5"/>
  </w:num>
  <w:num w:numId="61">
    <w:abstractNumId w:val="99"/>
  </w:num>
  <w:num w:numId="62">
    <w:abstractNumId w:val="192"/>
  </w:num>
  <w:num w:numId="63">
    <w:abstractNumId w:val="109"/>
    <w:lvlOverride w:ilvl="0"/>
    <w:lvlOverride w:ilvl="1"/>
    <w:lvlOverride w:ilvl="2"/>
    <w:lvlOverride w:ilvl="3"/>
    <w:lvlOverride w:ilvl="4"/>
    <w:lvlOverride w:ilvl="5"/>
    <w:lvlOverride w:ilvl="6"/>
    <w:lvlOverride w:ilvl="7"/>
    <w:lvlOverride w:ilvl="8"/>
  </w:num>
  <w:num w:numId="64">
    <w:abstractNumId w:val="200"/>
  </w:num>
  <w:num w:numId="65">
    <w:abstractNumId w:val="133"/>
  </w:num>
  <w:num w:numId="66">
    <w:abstractNumId w:val="143"/>
  </w:num>
  <w:num w:numId="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81"/>
  </w:num>
  <w:num w:numId="69">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9"/>
  </w:num>
  <w:num w:numId="71">
    <w:abstractNumId w:val="178"/>
  </w:num>
  <w:num w:numId="72">
    <w:abstractNumId w:val="18"/>
    <w:lvlOverride w:ilvl="0">
      <w:startOverride w:val="2"/>
    </w:lvlOverride>
  </w:num>
  <w:num w:numId="73">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0"/>
  </w:num>
  <w:num w:numId="75">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0"/>
  </w:num>
  <w:num w:numId="77">
    <w:abstractNumId w:val="61"/>
  </w:num>
  <w:num w:numId="78">
    <w:abstractNumId w:val="157"/>
  </w:num>
  <w:num w:numId="79">
    <w:abstractNumId w:val="138"/>
  </w:num>
  <w:num w:numId="80">
    <w:abstractNumId w:val="130"/>
  </w:num>
  <w:num w:numId="81">
    <w:abstractNumId w:val="122"/>
  </w:num>
  <w:num w:numId="82">
    <w:abstractNumId w:val="26"/>
  </w:num>
  <w:num w:numId="83">
    <w:abstractNumId w:val="102"/>
  </w:num>
  <w:num w:numId="84">
    <w:abstractNumId w:val="83"/>
  </w:num>
  <w:num w:numId="85">
    <w:abstractNumId w:val="147"/>
  </w:num>
  <w:num w:numId="86">
    <w:abstractNumId w:val="135"/>
  </w:num>
  <w:num w:numId="87">
    <w:abstractNumId w:val="21"/>
  </w:num>
  <w:num w:numId="88">
    <w:abstractNumId w:val="49"/>
  </w:num>
  <w:num w:numId="89">
    <w:abstractNumId w:val="110"/>
  </w:num>
  <w:num w:numId="90">
    <w:abstractNumId w:val="87"/>
  </w:num>
  <w:num w:numId="91">
    <w:abstractNumId w:val="42"/>
  </w:num>
  <w:num w:numId="92">
    <w:abstractNumId w:val="165"/>
  </w:num>
  <w:num w:numId="93">
    <w:abstractNumId w:val="214"/>
  </w:num>
  <w:num w:numId="94">
    <w:abstractNumId w:val="162"/>
  </w:num>
  <w:num w:numId="95">
    <w:abstractNumId w:val="114"/>
  </w:num>
  <w:num w:numId="96">
    <w:abstractNumId w:val="213"/>
  </w:num>
  <w:num w:numId="97">
    <w:abstractNumId w:val="46"/>
  </w:num>
  <w:num w:numId="98">
    <w:abstractNumId w:val="232"/>
  </w:num>
  <w:num w:numId="99">
    <w:abstractNumId w:val="111"/>
  </w:num>
  <w:num w:numId="100">
    <w:abstractNumId w:val="190"/>
  </w:num>
  <w:num w:numId="101">
    <w:abstractNumId w:val="171"/>
  </w:num>
  <w:num w:numId="102">
    <w:abstractNumId w:val="243"/>
  </w:num>
  <w:num w:numId="103">
    <w:abstractNumId w:val="47"/>
  </w:num>
  <w:num w:numId="104">
    <w:abstractNumId w:val="176"/>
  </w:num>
  <w:num w:numId="105">
    <w:abstractNumId w:val="145"/>
  </w:num>
  <w:num w:numId="106">
    <w:abstractNumId w:val="74"/>
  </w:num>
  <w:num w:numId="107">
    <w:abstractNumId w:val="100"/>
  </w:num>
  <w:num w:numId="108">
    <w:abstractNumId w:val="252"/>
  </w:num>
  <w:num w:numId="109">
    <w:abstractNumId w:val="175"/>
  </w:num>
  <w:num w:numId="110">
    <w:abstractNumId w:val="127"/>
  </w:num>
  <w:num w:numId="111">
    <w:abstractNumId w:val="104"/>
  </w:num>
  <w:num w:numId="112">
    <w:abstractNumId w:val="51"/>
  </w:num>
  <w:num w:numId="113">
    <w:abstractNumId w:val="218"/>
  </w:num>
  <w:num w:numId="114">
    <w:abstractNumId w:val="101"/>
  </w:num>
  <w:num w:numId="115">
    <w:abstractNumId w:val="235"/>
  </w:num>
  <w:num w:numId="116">
    <w:abstractNumId w:val="260"/>
  </w:num>
  <w:num w:numId="117">
    <w:abstractNumId w:val="126"/>
  </w:num>
  <w:num w:numId="118">
    <w:abstractNumId w:val="119"/>
  </w:num>
  <w:num w:numId="119">
    <w:abstractNumId w:val="139"/>
  </w:num>
  <w:num w:numId="120">
    <w:abstractNumId w:val="140"/>
  </w:num>
  <w:num w:numId="121">
    <w:abstractNumId w:val="224"/>
  </w:num>
  <w:num w:numId="122">
    <w:abstractNumId w:val="58"/>
  </w:num>
  <w:num w:numId="123">
    <w:abstractNumId w:val="77"/>
  </w:num>
  <w:num w:numId="124">
    <w:abstractNumId w:val="117"/>
  </w:num>
  <w:num w:numId="125">
    <w:abstractNumId w:val="128"/>
  </w:num>
  <w:num w:numId="126">
    <w:abstractNumId w:val="148"/>
  </w:num>
  <w:num w:numId="127">
    <w:abstractNumId w:val="137"/>
  </w:num>
  <w:num w:numId="128">
    <w:abstractNumId w:val="210"/>
  </w:num>
  <w:num w:numId="129">
    <w:abstractNumId w:val="257"/>
  </w:num>
  <w:num w:numId="130">
    <w:abstractNumId w:val="189"/>
  </w:num>
  <w:num w:numId="131">
    <w:abstractNumId w:val="81"/>
  </w:num>
  <w:num w:numId="132">
    <w:abstractNumId w:val="166"/>
  </w:num>
  <w:num w:numId="133">
    <w:abstractNumId w:val="215"/>
  </w:num>
  <w:num w:numId="134">
    <w:abstractNumId w:val="131"/>
  </w:num>
  <w:num w:numId="135">
    <w:abstractNumId w:val="82"/>
  </w:num>
  <w:num w:numId="136">
    <w:abstractNumId w:val="40"/>
  </w:num>
  <w:num w:numId="137">
    <w:abstractNumId w:val="234"/>
  </w:num>
  <w:num w:numId="138">
    <w:abstractNumId w:val="120"/>
  </w:num>
  <w:num w:numId="139">
    <w:abstractNumId w:val="219"/>
  </w:num>
  <w:num w:numId="140">
    <w:abstractNumId w:val="149"/>
  </w:num>
  <w:num w:numId="141">
    <w:abstractNumId w:val="203"/>
  </w:num>
  <w:num w:numId="142">
    <w:abstractNumId w:val="132"/>
  </w:num>
  <w:num w:numId="143">
    <w:abstractNumId w:val="212"/>
  </w:num>
  <w:num w:numId="144">
    <w:abstractNumId w:val="93"/>
  </w:num>
  <w:num w:numId="145">
    <w:abstractNumId w:val="244"/>
  </w:num>
  <w:num w:numId="146">
    <w:abstractNumId w:val="251"/>
  </w:num>
  <w:num w:numId="147">
    <w:abstractNumId w:val="185"/>
  </w:num>
  <w:num w:numId="148">
    <w:abstractNumId w:val="25"/>
  </w:num>
  <w:num w:numId="149">
    <w:abstractNumId w:val="169"/>
  </w:num>
  <w:num w:numId="150">
    <w:abstractNumId w:val="129"/>
  </w:num>
  <w:num w:numId="151">
    <w:abstractNumId w:val="76"/>
  </w:num>
  <w:num w:numId="152">
    <w:abstractNumId w:val="64"/>
  </w:num>
  <w:num w:numId="153">
    <w:abstractNumId w:val="179"/>
  </w:num>
  <w:num w:numId="154">
    <w:abstractNumId w:val="180"/>
  </w:num>
  <w:num w:numId="155">
    <w:abstractNumId w:val="206"/>
  </w:num>
  <w:num w:numId="156">
    <w:abstractNumId w:val="67"/>
  </w:num>
  <w:num w:numId="157">
    <w:abstractNumId w:val="202"/>
  </w:num>
  <w:num w:numId="158">
    <w:abstractNumId w:val="197"/>
  </w:num>
  <w:num w:numId="159">
    <w:abstractNumId w:val="238"/>
  </w:num>
  <w:num w:numId="160">
    <w:abstractNumId w:val="30"/>
  </w:num>
  <w:num w:numId="161">
    <w:abstractNumId w:val="84"/>
  </w:num>
  <w:num w:numId="162">
    <w:abstractNumId w:val="205"/>
  </w:num>
  <w:num w:numId="163">
    <w:abstractNumId w:val="92"/>
  </w:num>
  <w:num w:numId="164">
    <w:abstractNumId w:val="225"/>
  </w:num>
  <w:num w:numId="165">
    <w:abstractNumId w:val="66"/>
  </w:num>
  <w:num w:numId="166">
    <w:abstractNumId w:val="240"/>
  </w:num>
  <w:num w:numId="167">
    <w:abstractNumId w:val="116"/>
  </w:num>
  <w:num w:numId="168">
    <w:abstractNumId w:val="41"/>
  </w:num>
  <w:num w:numId="169">
    <w:abstractNumId w:val="150"/>
  </w:num>
  <w:num w:numId="170">
    <w:abstractNumId w:val="246"/>
  </w:num>
  <w:num w:numId="171">
    <w:abstractNumId w:val="91"/>
  </w:num>
  <w:num w:numId="172">
    <w:abstractNumId w:val="221"/>
  </w:num>
  <w:num w:numId="173">
    <w:abstractNumId w:val="71"/>
  </w:num>
  <w:num w:numId="174">
    <w:abstractNumId w:val="155"/>
  </w:num>
  <w:num w:numId="175">
    <w:abstractNumId w:val="250"/>
  </w:num>
  <w:num w:numId="176">
    <w:abstractNumId w:val="233"/>
  </w:num>
  <w:num w:numId="177">
    <w:abstractNumId w:val="124"/>
  </w:num>
  <w:num w:numId="178">
    <w:abstractNumId w:val="96"/>
  </w:num>
  <w:num w:numId="179">
    <w:abstractNumId w:val="28"/>
  </w:num>
  <w:num w:numId="180">
    <w:abstractNumId w:val="24"/>
  </w:num>
  <w:num w:numId="181">
    <w:abstractNumId w:val="158"/>
  </w:num>
  <w:num w:numId="182">
    <w:abstractNumId w:val="184"/>
  </w:num>
  <w:num w:numId="183">
    <w:abstractNumId w:val="223"/>
  </w:num>
  <w:num w:numId="184">
    <w:abstractNumId w:val="35"/>
  </w:num>
  <w:num w:numId="185">
    <w:abstractNumId w:val="105"/>
  </w:num>
  <w:num w:numId="186">
    <w:abstractNumId w:val="125"/>
  </w:num>
  <w:num w:numId="187">
    <w:abstractNumId w:val="163"/>
  </w:num>
  <w:num w:numId="188">
    <w:abstractNumId w:val="217"/>
  </w:num>
  <w:num w:numId="189">
    <w:abstractNumId w:val="57"/>
  </w:num>
  <w:num w:numId="190">
    <w:abstractNumId w:val="239"/>
  </w:num>
  <w:num w:numId="191">
    <w:abstractNumId w:val="177"/>
  </w:num>
  <w:num w:numId="192">
    <w:abstractNumId w:val="89"/>
  </w:num>
  <w:num w:numId="193">
    <w:abstractNumId w:val="29"/>
  </w:num>
  <w:num w:numId="194">
    <w:abstractNumId w:val="142"/>
  </w:num>
  <w:num w:numId="195">
    <w:abstractNumId w:val="194"/>
  </w:num>
  <w:num w:numId="196">
    <w:abstractNumId w:val="134"/>
  </w:num>
  <w:num w:numId="197">
    <w:abstractNumId w:val="68"/>
  </w:num>
  <w:num w:numId="198">
    <w:abstractNumId w:val="255"/>
  </w:num>
  <w:num w:numId="199">
    <w:abstractNumId w:val="73"/>
  </w:num>
  <w:num w:numId="200">
    <w:abstractNumId w:val="199"/>
  </w:num>
  <w:num w:numId="201">
    <w:abstractNumId w:val="208"/>
  </w:num>
  <w:num w:numId="202">
    <w:abstractNumId w:val="79"/>
  </w:num>
  <w:num w:numId="203">
    <w:abstractNumId w:val="113"/>
  </w:num>
  <w:num w:numId="204">
    <w:abstractNumId w:val="167"/>
  </w:num>
  <w:num w:numId="205">
    <w:abstractNumId w:val="59"/>
  </w:num>
  <w:num w:numId="206">
    <w:abstractNumId w:val="188"/>
  </w:num>
  <w:num w:numId="207">
    <w:abstractNumId w:val="191"/>
  </w:num>
  <w:num w:numId="208">
    <w:abstractNumId w:val="44"/>
  </w:num>
  <w:num w:numId="209">
    <w:abstractNumId w:val="20"/>
  </w:num>
  <w:num w:numId="210">
    <w:abstractNumId w:val="161"/>
  </w:num>
  <w:num w:numId="211">
    <w:abstractNumId w:val="196"/>
  </w:num>
  <w:num w:numId="212">
    <w:abstractNumId w:val="34"/>
  </w:num>
  <w:num w:numId="213">
    <w:abstractNumId w:val="144"/>
  </w:num>
  <w:num w:numId="214">
    <w:abstractNumId w:val="37"/>
  </w:num>
  <w:num w:numId="215">
    <w:abstractNumId w:val="80"/>
  </w:num>
  <w:num w:numId="216">
    <w:abstractNumId w:val="241"/>
  </w:num>
  <w:num w:numId="217">
    <w:abstractNumId w:val="121"/>
  </w:num>
  <w:num w:numId="218">
    <w:abstractNumId w:val="31"/>
  </w:num>
  <w:num w:numId="219">
    <w:abstractNumId w:val="108"/>
  </w:num>
  <w:num w:numId="220">
    <w:abstractNumId w:val="160"/>
  </w:num>
  <w:num w:numId="221">
    <w:abstractNumId w:val="118"/>
  </w:num>
  <w:num w:numId="222">
    <w:abstractNumId w:val="2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33"/>
  </w:num>
  <w:num w:numId="224">
    <w:abstractNumId w:val="55"/>
  </w:num>
  <w:num w:numId="225">
    <w:abstractNumId w:val="32"/>
  </w:num>
  <w:num w:numId="226">
    <w:abstractNumId w:val="112"/>
  </w:num>
  <w:num w:numId="227">
    <w:abstractNumId w:val="258"/>
  </w:num>
  <w:num w:numId="228">
    <w:abstractNumId w:val="146"/>
  </w:num>
  <w:num w:numId="229">
    <w:abstractNumId w:val="107"/>
  </w:num>
  <w:num w:numId="230">
    <w:abstractNumId w:val="63"/>
  </w:num>
  <w:num w:numId="231">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170"/>
  </w:num>
  <w:num w:numId="233">
    <w:abstractNumId w:val="115"/>
  </w:num>
  <w:num w:numId="234">
    <w:abstractNumId w:val="253"/>
  </w:num>
  <w:num w:numId="235">
    <w:abstractNumId w:val="204"/>
  </w:num>
  <w:num w:numId="236">
    <w:abstractNumId w:val="72"/>
  </w:num>
  <w:num w:numId="237">
    <w:abstractNumId w:val="27"/>
  </w:num>
  <w:num w:numId="238">
    <w:abstractNumId w:val="237"/>
  </w:num>
  <w:num w:numId="239">
    <w:abstractNumId w:val="65"/>
  </w:num>
  <w:num w:numId="240">
    <w:abstractNumId w:val="209"/>
  </w:num>
  <w:num w:numId="241">
    <w:abstractNumId w:val="201"/>
  </w:num>
  <w:num w:numId="242">
    <w:abstractNumId w:val="53"/>
  </w:num>
  <w:num w:numId="243">
    <w:abstractNumId w:val="39"/>
  </w:num>
  <w:num w:numId="244">
    <w:abstractNumId w:val="231"/>
  </w:num>
  <w:num w:numId="245">
    <w:abstractNumId w:val="36"/>
  </w:num>
  <w:num w:numId="246">
    <w:abstractNumId w:val="153"/>
  </w:num>
  <w:num w:numId="247">
    <w:abstractNumId w:val="222"/>
  </w:num>
  <w:num w:numId="248">
    <w:abstractNumId w:val="254"/>
  </w:num>
  <w:num w:numId="249">
    <w:abstractNumId w:val="56"/>
  </w:num>
  <w:num w:numId="250">
    <w:abstractNumId w:val="75"/>
  </w:num>
  <w:num w:numId="251">
    <w:abstractNumId w:val="94"/>
  </w:num>
  <w:num w:numId="252">
    <w:abstractNumId w:val="106"/>
  </w:num>
  <w:num w:numId="253">
    <w:abstractNumId w:val="152"/>
  </w:num>
  <w:num w:numId="254">
    <w:abstractNumId w:val="159"/>
  </w:num>
  <w:num w:numId="255">
    <w:abstractNumId w:val="207"/>
  </w:num>
  <w:num w:numId="256">
    <w:abstractNumId w:val="50"/>
  </w:num>
  <w:num w:numId="257">
    <w:abstractNumId w:val="98"/>
  </w:num>
  <w:num w:numId="258">
    <w:abstractNumId w:val="151"/>
  </w:num>
  <w:num w:numId="259">
    <w:abstractNumId w:val="88"/>
  </w:num>
  <w:num w:numId="260">
    <w:abstractNumId w:val="229"/>
  </w:num>
  <w:num w:numId="261">
    <w:abstractNumId w:val="172"/>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357"/>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77"/>
    <w:rsid w:val="00000736"/>
    <w:rsid w:val="000017E8"/>
    <w:rsid w:val="000022C6"/>
    <w:rsid w:val="00003783"/>
    <w:rsid w:val="00003DB7"/>
    <w:rsid w:val="000116CA"/>
    <w:rsid w:val="00012B55"/>
    <w:rsid w:val="00014858"/>
    <w:rsid w:val="000166E7"/>
    <w:rsid w:val="000174AB"/>
    <w:rsid w:val="00017708"/>
    <w:rsid w:val="0001791A"/>
    <w:rsid w:val="000202F6"/>
    <w:rsid w:val="0002040C"/>
    <w:rsid w:val="00020607"/>
    <w:rsid w:val="00020917"/>
    <w:rsid w:val="00021C18"/>
    <w:rsid w:val="00023F10"/>
    <w:rsid w:val="000252D8"/>
    <w:rsid w:val="00025455"/>
    <w:rsid w:val="00027572"/>
    <w:rsid w:val="00030AA8"/>
    <w:rsid w:val="00030CB8"/>
    <w:rsid w:val="000312C3"/>
    <w:rsid w:val="00033E14"/>
    <w:rsid w:val="00037311"/>
    <w:rsid w:val="00037331"/>
    <w:rsid w:val="00037CFD"/>
    <w:rsid w:val="00040F34"/>
    <w:rsid w:val="00041166"/>
    <w:rsid w:val="0004191C"/>
    <w:rsid w:val="00042485"/>
    <w:rsid w:val="000440A8"/>
    <w:rsid w:val="00044DDF"/>
    <w:rsid w:val="00044EB6"/>
    <w:rsid w:val="0004591F"/>
    <w:rsid w:val="00046250"/>
    <w:rsid w:val="00052A91"/>
    <w:rsid w:val="00053B58"/>
    <w:rsid w:val="000540D9"/>
    <w:rsid w:val="00062D4A"/>
    <w:rsid w:val="00063C0A"/>
    <w:rsid w:val="000642F2"/>
    <w:rsid w:val="000653E0"/>
    <w:rsid w:val="00067A75"/>
    <w:rsid w:val="0007022D"/>
    <w:rsid w:val="00072076"/>
    <w:rsid w:val="000728EE"/>
    <w:rsid w:val="00074350"/>
    <w:rsid w:val="00074842"/>
    <w:rsid w:val="000749A3"/>
    <w:rsid w:val="00074C62"/>
    <w:rsid w:val="00075CA9"/>
    <w:rsid w:val="00076D80"/>
    <w:rsid w:val="0007744E"/>
    <w:rsid w:val="00077745"/>
    <w:rsid w:val="00077FFB"/>
    <w:rsid w:val="000827CC"/>
    <w:rsid w:val="00082CAF"/>
    <w:rsid w:val="00090195"/>
    <w:rsid w:val="00092750"/>
    <w:rsid w:val="00093B10"/>
    <w:rsid w:val="000A3598"/>
    <w:rsid w:val="000A509B"/>
    <w:rsid w:val="000A64B8"/>
    <w:rsid w:val="000B0714"/>
    <w:rsid w:val="000B1E47"/>
    <w:rsid w:val="000B24BA"/>
    <w:rsid w:val="000B25DD"/>
    <w:rsid w:val="000B2BC8"/>
    <w:rsid w:val="000B3EF2"/>
    <w:rsid w:val="000B53F9"/>
    <w:rsid w:val="000B71B9"/>
    <w:rsid w:val="000C3752"/>
    <w:rsid w:val="000C39FA"/>
    <w:rsid w:val="000C5FA4"/>
    <w:rsid w:val="000C6289"/>
    <w:rsid w:val="000C7005"/>
    <w:rsid w:val="000C7787"/>
    <w:rsid w:val="000D00BB"/>
    <w:rsid w:val="000D1CCB"/>
    <w:rsid w:val="000D3658"/>
    <w:rsid w:val="000D5D59"/>
    <w:rsid w:val="000D6CB1"/>
    <w:rsid w:val="000E0109"/>
    <w:rsid w:val="000E1489"/>
    <w:rsid w:val="000E14A1"/>
    <w:rsid w:val="000E1A39"/>
    <w:rsid w:val="000E291D"/>
    <w:rsid w:val="000E3DDF"/>
    <w:rsid w:val="000E3F21"/>
    <w:rsid w:val="000E69AB"/>
    <w:rsid w:val="000E6EE7"/>
    <w:rsid w:val="000E7952"/>
    <w:rsid w:val="000F1A27"/>
    <w:rsid w:val="000F2230"/>
    <w:rsid w:val="000F5492"/>
    <w:rsid w:val="000F5FC2"/>
    <w:rsid w:val="000F6E08"/>
    <w:rsid w:val="000F73BE"/>
    <w:rsid w:val="001007F5"/>
    <w:rsid w:val="00101972"/>
    <w:rsid w:val="00102CC3"/>
    <w:rsid w:val="00103DC1"/>
    <w:rsid w:val="00104DD7"/>
    <w:rsid w:val="00104F24"/>
    <w:rsid w:val="001068DE"/>
    <w:rsid w:val="001078BD"/>
    <w:rsid w:val="0011028C"/>
    <w:rsid w:val="001107A9"/>
    <w:rsid w:val="001107DC"/>
    <w:rsid w:val="001130CC"/>
    <w:rsid w:val="001143FC"/>
    <w:rsid w:val="00116E1C"/>
    <w:rsid w:val="00117CB2"/>
    <w:rsid w:val="0012496D"/>
    <w:rsid w:val="00124C37"/>
    <w:rsid w:val="00125BC0"/>
    <w:rsid w:val="0012620F"/>
    <w:rsid w:val="001262CA"/>
    <w:rsid w:val="001271E0"/>
    <w:rsid w:val="00127B79"/>
    <w:rsid w:val="00130D74"/>
    <w:rsid w:val="00131E41"/>
    <w:rsid w:val="00133674"/>
    <w:rsid w:val="00133E85"/>
    <w:rsid w:val="00134A8B"/>
    <w:rsid w:val="001372F7"/>
    <w:rsid w:val="00142E5B"/>
    <w:rsid w:val="001431C7"/>
    <w:rsid w:val="00143A2B"/>
    <w:rsid w:val="001456E6"/>
    <w:rsid w:val="0014666B"/>
    <w:rsid w:val="001473AC"/>
    <w:rsid w:val="001473E7"/>
    <w:rsid w:val="001505EA"/>
    <w:rsid w:val="00150C05"/>
    <w:rsid w:val="00151B0F"/>
    <w:rsid w:val="00151FA7"/>
    <w:rsid w:val="0015271D"/>
    <w:rsid w:val="00152EE6"/>
    <w:rsid w:val="00153ED6"/>
    <w:rsid w:val="00154D5A"/>
    <w:rsid w:val="00155927"/>
    <w:rsid w:val="001572F3"/>
    <w:rsid w:val="00160EC2"/>
    <w:rsid w:val="00163336"/>
    <w:rsid w:val="00163ADE"/>
    <w:rsid w:val="00164667"/>
    <w:rsid w:val="0016496B"/>
    <w:rsid w:val="00166DE1"/>
    <w:rsid w:val="00171903"/>
    <w:rsid w:val="00171ECD"/>
    <w:rsid w:val="00174D0A"/>
    <w:rsid w:val="001769FB"/>
    <w:rsid w:val="00177B73"/>
    <w:rsid w:val="00183435"/>
    <w:rsid w:val="00186B14"/>
    <w:rsid w:val="00187102"/>
    <w:rsid w:val="00191E43"/>
    <w:rsid w:val="00192041"/>
    <w:rsid w:val="0019261A"/>
    <w:rsid w:val="001933DE"/>
    <w:rsid w:val="001956FA"/>
    <w:rsid w:val="00195F68"/>
    <w:rsid w:val="00196068"/>
    <w:rsid w:val="00196EC8"/>
    <w:rsid w:val="001973ED"/>
    <w:rsid w:val="001A00B8"/>
    <w:rsid w:val="001A0510"/>
    <w:rsid w:val="001A2763"/>
    <w:rsid w:val="001A38BD"/>
    <w:rsid w:val="001A630D"/>
    <w:rsid w:val="001A7C3C"/>
    <w:rsid w:val="001A7ECD"/>
    <w:rsid w:val="001B4851"/>
    <w:rsid w:val="001B4ABE"/>
    <w:rsid w:val="001B6106"/>
    <w:rsid w:val="001C3761"/>
    <w:rsid w:val="001C65EF"/>
    <w:rsid w:val="001C6A7E"/>
    <w:rsid w:val="001C720B"/>
    <w:rsid w:val="001C7BD2"/>
    <w:rsid w:val="001C7D36"/>
    <w:rsid w:val="001D1AC6"/>
    <w:rsid w:val="001D2403"/>
    <w:rsid w:val="001D771A"/>
    <w:rsid w:val="001D7AB3"/>
    <w:rsid w:val="001D7C6E"/>
    <w:rsid w:val="001E14C7"/>
    <w:rsid w:val="001E3762"/>
    <w:rsid w:val="001E5792"/>
    <w:rsid w:val="001E6FF8"/>
    <w:rsid w:val="001E7BD4"/>
    <w:rsid w:val="001E7C26"/>
    <w:rsid w:val="001E7D8C"/>
    <w:rsid w:val="001F081B"/>
    <w:rsid w:val="001F10B8"/>
    <w:rsid w:val="001F1C68"/>
    <w:rsid w:val="001F24DC"/>
    <w:rsid w:val="001F459B"/>
    <w:rsid w:val="002014FA"/>
    <w:rsid w:val="002032B4"/>
    <w:rsid w:val="00207C96"/>
    <w:rsid w:val="00210238"/>
    <w:rsid w:val="00211373"/>
    <w:rsid w:val="00211BCB"/>
    <w:rsid w:val="00212DD0"/>
    <w:rsid w:val="00213F43"/>
    <w:rsid w:val="00214367"/>
    <w:rsid w:val="00214493"/>
    <w:rsid w:val="00214770"/>
    <w:rsid w:val="00215819"/>
    <w:rsid w:val="002177C6"/>
    <w:rsid w:val="00217B64"/>
    <w:rsid w:val="00221983"/>
    <w:rsid w:val="00222F87"/>
    <w:rsid w:val="002232B9"/>
    <w:rsid w:val="00225064"/>
    <w:rsid w:val="00227605"/>
    <w:rsid w:val="002308EE"/>
    <w:rsid w:val="00230D3F"/>
    <w:rsid w:val="002319D7"/>
    <w:rsid w:val="00231ABD"/>
    <w:rsid w:val="0023292D"/>
    <w:rsid w:val="002338E7"/>
    <w:rsid w:val="0023480C"/>
    <w:rsid w:val="002358F7"/>
    <w:rsid w:val="002375BC"/>
    <w:rsid w:val="00237CFD"/>
    <w:rsid w:val="002400F5"/>
    <w:rsid w:val="00240731"/>
    <w:rsid w:val="00240880"/>
    <w:rsid w:val="002432D3"/>
    <w:rsid w:val="00243FC9"/>
    <w:rsid w:val="002467FA"/>
    <w:rsid w:val="00246CB0"/>
    <w:rsid w:val="002516C1"/>
    <w:rsid w:val="0025266A"/>
    <w:rsid w:val="00253159"/>
    <w:rsid w:val="00253C2F"/>
    <w:rsid w:val="00254AB8"/>
    <w:rsid w:val="002551F8"/>
    <w:rsid w:val="00257C1D"/>
    <w:rsid w:val="00257DFF"/>
    <w:rsid w:val="00260FC3"/>
    <w:rsid w:val="00261BBB"/>
    <w:rsid w:val="00261F44"/>
    <w:rsid w:val="002628E9"/>
    <w:rsid w:val="002646D2"/>
    <w:rsid w:val="002656CD"/>
    <w:rsid w:val="00265F36"/>
    <w:rsid w:val="00267406"/>
    <w:rsid w:val="002708F1"/>
    <w:rsid w:val="0027183A"/>
    <w:rsid w:val="00273A87"/>
    <w:rsid w:val="002758F4"/>
    <w:rsid w:val="00275D18"/>
    <w:rsid w:val="002803AA"/>
    <w:rsid w:val="00280F1D"/>
    <w:rsid w:val="002813B7"/>
    <w:rsid w:val="00282CE7"/>
    <w:rsid w:val="00285C9F"/>
    <w:rsid w:val="00286D49"/>
    <w:rsid w:val="00290C0E"/>
    <w:rsid w:val="00291CB3"/>
    <w:rsid w:val="00292C48"/>
    <w:rsid w:val="002957F0"/>
    <w:rsid w:val="00296E36"/>
    <w:rsid w:val="002970F6"/>
    <w:rsid w:val="00297A47"/>
    <w:rsid w:val="002A47B1"/>
    <w:rsid w:val="002A4E50"/>
    <w:rsid w:val="002A52FF"/>
    <w:rsid w:val="002A67EA"/>
    <w:rsid w:val="002A7073"/>
    <w:rsid w:val="002B1761"/>
    <w:rsid w:val="002B2644"/>
    <w:rsid w:val="002B3E27"/>
    <w:rsid w:val="002B3FB8"/>
    <w:rsid w:val="002B5C81"/>
    <w:rsid w:val="002C0AB0"/>
    <w:rsid w:val="002C113E"/>
    <w:rsid w:val="002C2F56"/>
    <w:rsid w:val="002D0555"/>
    <w:rsid w:val="002D2DBA"/>
    <w:rsid w:val="002D4CF3"/>
    <w:rsid w:val="002D6244"/>
    <w:rsid w:val="002D63C0"/>
    <w:rsid w:val="002D6415"/>
    <w:rsid w:val="002D6EFF"/>
    <w:rsid w:val="002D7D26"/>
    <w:rsid w:val="002E011E"/>
    <w:rsid w:val="002E1431"/>
    <w:rsid w:val="002E217B"/>
    <w:rsid w:val="002E3321"/>
    <w:rsid w:val="002E3F9D"/>
    <w:rsid w:val="002E52D4"/>
    <w:rsid w:val="002E5CE0"/>
    <w:rsid w:val="002F0D1C"/>
    <w:rsid w:val="002F168A"/>
    <w:rsid w:val="002F378D"/>
    <w:rsid w:val="002F4782"/>
    <w:rsid w:val="002F759C"/>
    <w:rsid w:val="0030102C"/>
    <w:rsid w:val="00301E28"/>
    <w:rsid w:val="00303043"/>
    <w:rsid w:val="00303DB3"/>
    <w:rsid w:val="00304DC9"/>
    <w:rsid w:val="00305AD7"/>
    <w:rsid w:val="003067FC"/>
    <w:rsid w:val="003104B8"/>
    <w:rsid w:val="00311B32"/>
    <w:rsid w:val="003121F0"/>
    <w:rsid w:val="00312475"/>
    <w:rsid w:val="0031283E"/>
    <w:rsid w:val="00315C33"/>
    <w:rsid w:val="00315E20"/>
    <w:rsid w:val="003174C9"/>
    <w:rsid w:val="00320139"/>
    <w:rsid w:val="00320589"/>
    <w:rsid w:val="00321744"/>
    <w:rsid w:val="00321A27"/>
    <w:rsid w:val="00321FA0"/>
    <w:rsid w:val="00325076"/>
    <w:rsid w:val="00326E6D"/>
    <w:rsid w:val="00330687"/>
    <w:rsid w:val="00331C2A"/>
    <w:rsid w:val="00332CFF"/>
    <w:rsid w:val="00333EBC"/>
    <w:rsid w:val="003340BC"/>
    <w:rsid w:val="00335AC6"/>
    <w:rsid w:val="00336821"/>
    <w:rsid w:val="003373EA"/>
    <w:rsid w:val="0034368D"/>
    <w:rsid w:val="00343B11"/>
    <w:rsid w:val="003458BA"/>
    <w:rsid w:val="003475CC"/>
    <w:rsid w:val="003500F2"/>
    <w:rsid w:val="00351D08"/>
    <w:rsid w:val="00352498"/>
    <w:rsid w:val="00352C47"/>
    <w:rsid w:val="003531F0"/>
    <w:rsid w:val="00354B79"/>
    <w:rsid w:val="003555A5"/>
    <w:rsid w:val="003568CF"/>
    <w:rsid w:val="00357320"/>
    <w:rsid w:val="00357589"/>
    <w:rsid w:val="00361783"/>
    <w:rsid w:val="00361805"/>
    <w:rsid w:val="00362C77"/>
    <w:rsid w:val="003639D8"/>
    <w:rsid w:val="00366D69"/>
    <w:rsid w:val="00366F8F"/>
    <w:rsid w:val="00367E32"/>
    <w:rsid w:val="003702A5"/>
    <w:rsid w:val="00373865"/>
    <w:rsid w:val="00373C99"/>
    <w:rsid w:val="003746E0"/>
    <w:rsid w:val="00375417"/>
    <w:rsid w:val="00375C83"/>
    <w:rsid w:val="003771C3"/>
    <w:rsid w:val="0038009B"/>
    <w:rsid w:val="003802FA"/>
    <w:rsid w:val="00380A09"/>
    <w:rsid w:val="00380D60"/>
    <w:rsid w:val="003815E9"/>
    <w:rsid w:val="003826C3"/>
    <w:rsid w:val="00383D43"/>
    <w:rsid w:val="00383EDD"/>
    <w:rsid w:val="0038441D"/>
    <w:rsid w:val="00387C23"/>
    <w:rsid w:val="00387D92"/>
    <w:rsid w:val="003907ED"/>
    <w:rsid w:val="00391852"/>
    <w:rsid w:val="0039224E"/>
    <w:rsid w:val="003935E8"/>
    <w:rsid w:val="00393883"/>
    <w:rsid w:val="00394C55"/>
    <w:rsid w:val="00397E9F"/>
    <w:rsid w:val="003A0244"/>
    <w:rsid w:val="003A259D"/>
    <w:rsid w:val="003A2910"/>
    <w:rsid w:val="003A433D"/>
    <w:rsid w:val="003A47DC"/>
    <w:rsid w:val="003A5900"/>
    <w:rsid w:val="003B11ED"/>
    <w:rsid w:val="003C098C"/>
    <w:rsid w:val="003C1C56"/>
    <w:rsid w:val="003C2F98"/>
    <w:rsid w:val="003C53F3"/>
    <w:rsid w:val="003C692D"/>
    <w:rsid w:val="003C7F03"/>
    <w:rsid w:val="003D0C23"/>
    <w:rsid w:val="003D1C8B"/>
    <w:rsid w:val="003D354E"/>
    <w:rsid w:val="003D3609"/>
    <w:rsid w:val="003D3885"/>
    <w:rsid w:val="003D651D"/>
    <w:rsid w:val="003D689C"/>
    <w:rsid w:val="003D7048"/>
    <w:rsid w:val="003D78E1"/>
    <w:rsid w:val="003D7FE4"/>
    <w:rsid w:val="003E058F"/>
    <w:rsid w:val="003E0F93"/>
    <w:rsid w:val="003E11D7"/>
    <w:rsid w:val="003E1A82"/>
    <w:rsid w:val="003E21E7"/>
    <w:rsid w:val="003E25BF"/>
    <w:rsid w:val="003E2B19"/>
    <w:rsid w:val="003E39CE"/>
    <w:rsid w:val="003E3D77"/>
    <w:rsid w:val="003E5324"/>
    <w:rsid w:val="003E5FE6"/>
    <w:rsid w:val="003E69FD"/>
    <w:rsid w:val="003E6CA8"/>
    <w:rsid w:val="003F3F50"/>
    <w:rsid w:val="003F687E"/>
    <w:rsid w:val="003F6C54"/>
    <w:rsid w:val="003F7C42"/>
    <w:rsid w:val="00400A38"/>
    <w:rsid w:val="00401B34"/>
    <w:rsid w:val="00404136"/>
    <w:rsid w:val="0040531D"/>
    <w:rsid w:val="00405F5E"/>
    <w:rsid w:val="00405F6C"/>
    <w:rsid w:val="004068F9"/>
    <w:rsid w:val="00410909"/>
    <w:rsid w:val="00411F14"/>
    <w:rsid w:val="00413B41"/>
    <w:rsid w:val="00416EA9"/>
    <w:rsid w:val="00416F5C"/>
    <w:rsid w:val="00417768"/>
    <w:rsid w:val="00423CEB"/>
    <w:rsid w:val="0042468D"/>
    <w:rsid w:val="0042471D"/>
    <w:rsid w:val="00424B5C"/>
    <w:rsid w:val="004274FF"/>
    <w:rsid w:val="004311C1"/>
    <w:rsid w:val="00433711"/>
    <w:rsid w:val="00434090"/>
    <w:rsid w:val="00436025"/>
    <w:rsid w:val="00437B3D"/>
    <w:rsid w:val="00437D99"/>
    <w:rsid w:val="00443491"/>
    <w:rsid w:val="00444DCA"/>
    <w:rsid w:val="004458AA"/>
    <w:rsid w:val="004466C9"/>
    <w:rsid w:val="004512FE"/>
    <w:rsid w:val="00453309"/>
    <w:rsid w:val="00454FC1"/>
    <w:rsid w:val="0045510A"/>
    <w:rsid w:val="00461C86"/>
    <w:rsid w:val="00467F31"/>
    <w:rsid w:val="00470FD8"/>
    <w:rsid w:val="004719FE"/>
    <w:rsid w:val="00471D2D"/>
    <w:rsid w:val="004728F9"/>
    <w:rsid w:val="0047291C"/>
    <w:rsid w:val="0047292C"/>
    <w:rsid w:val="00473F4F"/>
    <w:rsid w:val="00474EEC"/>
    <w:rsid w:val="00480AA2"/>
    <w:rsid w:val="00481A35"/>
    <w:rsid w:val="00482F2B"/>
    <w:rsid w:val="00483054"/>
    <w:rsid w:val="0048518E"/>
    <w:rsid w:val="004851AB"/>
    <w:rsid w:val="00485F48"/>
    <w:rsid w:val="00491BD5"/>
    <w:rsid w:val="0049284D"/>
    <w:rsid w:val="00492FD1"/>
    <w:rsid w:val="00496D45"/>
    <w:rsid w:val="004A0944"/>
    <w:rsid w:val="004A68FC"/>
    <w:rsid w:val="004A6BAC"/>
    <w:rsid w:val="004A7698"/>
    <w:rsid w:val="004B07A4"/>
    <w:rsid w:val="004B1CB8"/>
    <w:rsid w:val="004B3B86"/>
    <w:rsid w:val="004B3CAA"/>
    <w:rsid w:val="004B3D76"/>
    <w:rsid w:val="004B4800"/>
    <w:rsid w:val="004B4F57"/>
    <w:rsid w:val="004B57A9"/>
    <w:rsid w:val="004B6844"/>
    <w:rsid w:val="004B740E"/>
    <w:rsid w:val="004B760C"/>
    <w:rsid w:val="004B78DF"/>
    <w:rsid w:val="004C11CD"/>
    <w:rsid w:val="004C33F4"/>
    <w:rsid w:val="004C4ADE"/>
    <w:rsid w:val="004C56D9"/>
    <w:rsid w:val="004C5F0D"/>
    <w:rsid w:val="004C6895"/>
    <w:rsid w:val="004D051C"/>
    <w:rsid w:val="004D26C5"/>
    <w:rsid w:val="004D271B"/>
    <w:rsid w:val="004D29C9"/>
    <w:rsid w:val="004D35A4"/>
    <w:rsid w:val="004D39F7"/>
    <w:rsid w:val="004D50CB"/>
    <w:rsid w:val="004D55ED"/>
    <w:rsid w:val="004D5D78"/>
    <w:rsid w:val="004D76A7"/>
    <w:rsid w:val="004E02E6"/>
    <w:rsid w:val="004E2272"/>
    <w:rsid w:val="004E2E81"/>
    <w:rsid w:val="004E3B95"/>
    <w:rsid w:val="004E4A2F"/>
    <w:rsid w:val="004E5FA2"/>
    <w:rsid w:val="004F0FC3"/>
    <w:rsid w:val="004F1CFA"/>
    <w:rsid w:val="004F5688"/>
    <w:rsid w:val="004F6A3F"/>
    <w:rsid w:val="004F7B30"/>
    <w:rsid w:val="004F7CB2"/>
    <w:rsid w:val="004F7EE1"/>
    <w:rsid w:val="005008AC"/>
    <w:rsid w:val="00502020"/>
    <w:rsid w:val="00502B42"/>
    <w:rsid w:val="00503BE7"/>
    <w:rsid w:val="00504C8E"/>
    <w:rsid w:val="00504D74"/>
    <w:rsid w:val="0050586B"/>
    <w:rsid w:val="00506794"/>
    <w:rsid w:val="005075C6"/>
    <w:rsid w:val="005100FF"/>
    <w:rsid w:val="0051010C"/>
    <w:rsid w:val="00510218"/>
    <w:rsid w:val="00510A03"/>
    <w:rsid w:val="00512E6A"/>
    <w:rsid w:val="00515C06"/>
    <w:rsid w:val="005165C9"/>
    <w:rsid w:val="005201A6"/>
    <w:rsid w:val="005206A7"/>
    <w:rsid w:val="00522746"/>
    <w:rsid w:val="00523BE3"/>
    <w:rsid w:val="005243FE"/>
    <w:rsid w:val="00524D88"/>
    <w:rsid w:val="00525A84"/>
    <w:rsid w:val="0052673B"/>
    <w:rsid w:val="00527DE7"/>
    <w:rsid w:val="0053335B"/>
    <w:rsid w:val="00533D67"/>
    <w:rsid w:val="00534000"/>
    <w:rsid w:val="005350D6"/>
    <w:rsid w:val="00536B67"/>
    <w:rsid w:val="005400EA"/>
    <w:rsid w:val="005402D2"/>
    <w:rsid w:val="005432D7"/>
    <w:rsid w:val="00547615"/>
    <w:rsid w:val="0055002F"/>
    <w:rsid w:val="00551370"/>
    <w:rsid w:val="005514C2"/>
    <w:rsid w:val="005522D9"/>
    <w:rsid w:val="00553767"/>
    <w:rsid w:val="005574CE"/>
    <w:rsid w:val="0055792E"/>
    <w:rsid w:val="00557B64"/>
    <w:rsid w:val="00564C04"/>
    <w:rsid w:val="00565ED1"/>
    <w:rsid w:val="00566571"/>
    <w:rsid w:val="0057071F"/>
    <w:rsid w:val="00570794"/>
    <w:rsid w:val="00570A9B"/>
    <w:rsid w:val="00570F65"/>
    <w:rsid w:val="00573BF5"/>
    <w:rsid w:val="00575268"/>
    <w:rsid w:val="00575584"/>
    <w:rsid w:val="005758B8"/>
    <w:rsid w:val="00581FF6"/>
    <w:rsid w:val="0058295D"/>
    <w:rsid w:val="00583291"/>
    <w:rsid w:val="00583FAB"/>
    <w:rsid w:val="00584157"/>
    <w:rsid w:val="00584391"/>
    <w:rsid w:val="00586004"/>
    <w:rsid w:val="00586916"/>
    <w:rsid w:val="00587276"/>
    <w:rsid w:val="00591DD9"/>
    <w:rsid w:val="00592459"/>
    <w:rsid w:val="005926F4"/>
    <w:rsid w:val="00592D70"/>
    <w:rsid w:val="005937F1"/>
    <w:rsid w:val="0059516D"/>
    <w:rsid w:val="005958E6"/>
    <w:rsid w:val="00595B9A"/>
    <w:rsid w:val="0059620A"/>
    <w:rsid w:val="0059705A"/>
    <w:rsid w:val="00597F19"/>
    <w:rsid w:val="005A0FF0"/>
    <w:rsid w:val="005A2396"/>
    <w:rsid w:val="005A2A78"/>
    <w:rsid w:val="005A3C5C"/>
    <w:rsid w:val="005A4232"/>
    <w:rsid w:val="005A519D"/>
    <w:rsid w:val="005A5EC8"/>
    <w:rsid w:val="005A6330"/>
    <w:rsid w:val="005A7E01"/>
    <w:rsid w:val="005B1089"/>
    <w:rsid w:val="005B10F8"/>
    <w:rsid w:val="005B16B4"/>
    <w:rsid w:val="005B358C"/>
    <w:rsid w:val="005B3CE2"/>
    <w:rsid w:val="005B4A8D"/>
    <w:rsid w:val="005B5C4C"/>
    <w:rsid w:val="005B67A8"/>
    <w:rsid w:val="005B71A5"/>
    <w:rsid w:val="005C059F"/>
    <w:rsid w:val="005C0986"/>
    <w:rsid w:val="005C277E"/>
    <w:rsid w:val="005C2875"/>
    <w:rsid w:val="005C43F2"/>
    <w:rsid w:val="005D1854"/>
    <w:rsid w:val="005D2C96"/>
    <w:rsid w:val="005D47F0"/>
    <w:rsid w:val="005E0500"/>
    <w:rsid w:val="005E3CC9"/>
    <w:rsid w:val="005E3F74"/>
    <w:rsid w:val="005E40B5"/>
    <w:rsid w:val="005E4D12"/>
    <w:rsid w:val="005E7142"/>
    <w:rsid w:val="005E77C2"/>
    <w:rsid w:val="005F067F"/>
    <w:rsid w:val="005F4424"/>
    <w:rsid w:val="005F4904"/>
    <w:rsid w:val="005F5BDC"/>
    <w:rsid w:val="005F757A"/>
    <w:rsid w:val="00603617"/>
    <w:rsid w:val="00604A75"/>
    <w:rsid w:val="006075A6"/>
    <w:rsid w:val="006107A6"/>
    <w:rsid w:val="006115E0"/>
    <w:rsid w:val="006118C1"/>
    <w:rsid w:val="00612A64"/>
    <w:rsid w:val="00615097"/>
    <w:rsid w:val="00615B41"/>
    <w:rsid w:val="00615D00"/>
    <w:rsid w:val="006161D6"/>
    <w:rsid w:val="0061721E"/>
    <w:rsid w:val="00620429"/>
    <w:rsid w:val="00626D2A"/>
    <w:rsid w:val="0062765D"/>
    <w:rsid w:val="00630690"/>
    <w:rsid w:val="00636FA4"/>
    <w:rsid w:val="00637354"/>
    <w:rsid w:val="006402B2"/>
    <w:rsid w:val="0064106B"/>
    <w:rsid w:val="00642CD0"/>
    <w:rsid w:val="00645E22"/>
    <w:rsid w:val="00645EBB"/>
    <w:rsid w:val="0064602F"/>
    <w:rsid w:val="006464CF"/>
    <w:rsid w:val="006505AA"/>
    <w:rsid w:val="00651261"/>
    <w:rsid w:val="0065153B"/>
    <w:rsid w:val="00653355"/>
    <w:rsid w:val="00654889"/>
    <w:rsid w:val="00656BAE"/>
    <w:rsid w:val="00656F6D"/>
    <w:rsid w:val="006571C8"/>
    <w:rsid w:val="00657E10"/>
    <w:rsid w:val="006612A7"/>
    <w:rsid w:val="00664BB9"/>
    <w:rsid w:val="00665310"/>
    <w:rsid w:val="006674CF"/>
    <w:rsid w:val="0067142E"/>
    <w:rsid w:val="00672CCC"/>
    <w:rsid w:val="00674487"/>
    <w:rsid w:val="00675472"/>
    <w:rsid w:val="0067672B"/>
    <w:rsid w:val="006770F4"/>
    <w:rsid w:val="00680D96"/>
    <w:rsid w:val="006811C6"/>
    <w:rsid w:val="006824AA"/>
    <w:rsid w:val="006842B5"/>
    <w:rsid w:val="00686B0C"/>
    <w:rsid w:val="006873DD"/>
    <w:rsid w:val="006924D5"/>
    <w:rsid w:val="006938D1"/>
    <w:rsid w:val="00694DAD"/>
    <w:rsid w:val="006A1416"/>
    <w:rsid w:val="006A5249"/>
    <w:rsid w:val="006B0BA3"/>
    <w:rsid w:val="006B1573"/>
    <w:rsid w:val="006B3914"/>
    <w:rsid w:val="006B405B"/>
    <w:rsid w:val="006B415C"/>
    <w:rsid w:val="006B5892"/>
    <w:rsid w:val="006B5A36"/>
    <w:rsid w:val="006B6A0F"/>
    <w:rsid w:val="006B7CB7"/>
    <w:rsid w:val="006C07BA"/>
    <w:rsid w:val="006C32E7"/>
    <w:rsid w:val="006C3684"/>
    <w:rsid w:val="006C3D1B"/>
    <w:rsid w:val="006C55D4"/>
    <w:rsid w:val="006C58FB"/>
    <w:rsid w:val="006C6D38"/>
    <w:rsid w:val="006D20B4"/>
    <w:rsid w:val="006D2A96"/>
    <w:rsid w:val="006D348A"/>
    <w:rsid w:val="006D3AF6"/>
    <w:rsid w:val="006D3D3F"/>
    <w:rsid w:val="006D498A"/>
    <w:rsid w:val="006D520A"/>
    <w:rsid w:val="006D5B57"/>
    <w:rsid w:val="006D6470"/>
    <w:rsid w:val="006E01FC"/>
    <w:rsid w:val="006E3FFA"/>
    <w:rsid w:val="006E489F"/>
    <w:rsid w:val="006E59D6"/>
    <w:rsid w:val="006E65F0"/>
    <w:rsid w:val="006E6950"/>
    <w:rsid w:val="006E7EB3"/>
    <w:rsid w:val="006F029F"/>
    <w:rsid w:val="006F05A9"/>
    <w:rsid w:val="006F0ADE"/>
    <w:rsid w:val="006F3248"/>
    <w:rsid w:val="006F3640"/>
    <w:rsid w:val="006F4FD4"/>
    <w:rsid w:val="006F5AAE"/>
    <w:rsid w:val="006F6903"/>
    <w:rsid w:val="006F7108"/>
    <w:rsid w:val="006F7792"/>
    <w:rsid w:val="006F7AB0"/>
    <w:rsid w:val="00701510"/>
    <w:rsid w:val="007017D6"/>
    <w:rsid w:val="0070268B"/>
    <w:rsid w:val="007035C1"/>
    <w:rsid w:val="00704813"/>
    <w:rsid w:val="00713001"/>
    <w:rsid w:val="00713872"/>
    <w:rsid w:val="00714279"/>
    <w:rsid w:val="007143A9"/>
    <w:rsid w:val="00714DA4"/>
    <w:rsid w:val="00715D28"/>
    <w:rsid w:val="00716675"/>
    <w:rsid w:val="007167FD"/>
    <w:rsid w:val="00717076"/>
    <w:rsid w:val="007173A6"/>
    <w:rsid w:val="0072207E"/>
    <w:rsid w:val="00723C3F"/>
    <w:rsid w:val="00725401"/>
    <w:rsid w:val="00725759"/>
    <w:rsid w:val="00730C2D"/>
    <w:rsid w:val="00732DF8"/>
    <w:rsid w:val="007349D1"/>
    <w:rsid w:val="007363B9"/>
    <w:rsid w:val="00737D42"/>
    <w:rsid w:val="00737D83"/>
    <w:rsid w:val="007402E3"/>
    <w:rsid w:val="00740BB4"/>
    <w:rsid w:val="0074198C"/>
    <w:rsid w:val="00742C85"/>
    <w:rsid w:val="00743165"/>
    <w:rsid w:val="007434A2"/>
    <w:rsid w:val="00745397"/>
    <w:rsid w:val="007458D2"/>
    <w:rsid w:val="007474BC"/>
    <w:rsid w:val="00752D4C"/>
    <w:rsid w:val="00753CF9"/>
    <w:rsid w:val="00753D4A"/>
    <w:rsid w:val="00754322"/>
    <w:rsid w:val="007558D7"/>
    <w:rsid w:val="00755B43"/>
    <w:rsid w:val="00756DF3"/>
    <w:rsid w:val="00757489"/>
    <w:rsid w:val="007604A0"/>
    <w:rsid w:val="00760F2B"/>
    <w:rsid w:val="00761083"/>
    <w:rsid w:val="00761A19"/>
    <w:rsid w:val="0076373D"/>
    <w:rsid w:val="00765193"/>
    <w:rsid w:val="00766259"/>
    <w:rsid w:val="007672EE"/>
    <w:rsid w:val="00767DE0"/>
    <w:rsid w:val="00773920"/>
    <w:rsid w:val="0077455B"/>
    <w:rsid w:val="007758FD"/>
    <w:rsid w:val="00775ED6"/>
    <w:rsid w:val="00776815"/>
    <w:rsid w:val="007768C5"/>
    <w:rsid w:val="00776DDF"/>
    <w:rsid w:val="00776E9C"/>
    <w:rsid w:val="007772BA"/>
    <w:rsid w:val="00777CF8"/>
    <w:rsid w:val="00781CE6"/>
    <w:rsid w:val="007823AF"/>
    <w:rsid w:val="0078330F"/>
    <w:rsid w:val="00783D86"/>
    <w:rsid w:val="00783EC3"/>
    <w:rsid w:val="00785399"/>
    <w:rsid w:val="00785D18"/>
    <w:rsid w:val="007869A6"/>
    <w:rsid w:val="00787BE8"/>
    <w:rsid w:val="00787D50"/>
    <w:rsid w:val="00790B92"/>
    <w:rsid w:val="00792C73"/>
    <w:rsid w:val="00792CFC"/>
    <w:rsid w:val="00792EE6"/>
    <w:rsid w:val="00793E5D"/>
    <w:rsid w:val="007944BD"/>
    <w:rsid w:val="00795AFB"/>
    <w:rsid w:val="00795B1A"/>
    <w:rsid w:val="0079685B"/>
    <w:rsid w:val="007A374D"/>
    <w:rsid w:val="007A40E1"/>
    <w:rsid w:val="007A43C5"/>
    <w:rsid w:val="007B0852"/>
    <w:rsid w:val="007B2EBF"/>
    <w:rsid w:val="007B4A37"/>
    <w:rsid w:val="007B5CED"/>
    <w:rsid w:val="007B60D9"/>
    <w:rsid w:val="007B75AA"/>
    <w:rsid w:val="007B7BEB"/>
    <w:rsid w:val="007C2A72"/>
    <w:rsid w:val="007C3105"/>
    <w:rsid w:val="007C3222"/>
    <w:rsid w:val="007C4767"/>
    <w:rsid w:val="007C479A"/>
    <w:rsid w:val="007C5A48"/>
    <w:rsid w:val="007C7339"/>
    <w:rsid w:val="007D030E"/>
    <w:rsid w:val="007D243C"/>
    <w:rsid w:val="007D2853"/>
    <w:rsid w:val="007D3161"/>
    <w:rsid w:val="007D35DE"/>
    <w:rsid w:val="007D43A8"/>
    <w:rsid w:val="007D5296"/>
    <w:rsid w:val="007D5408"/>
    <w:rsid w:val="007D6428"/>
    <w:rsid w:val="007D73EC"/>
    <w:rsid w:val="007E0A84"/>
    <w:rsid w:val="007E11D9"/>
    <w:rsid w:val="007E1281"/>
    <w:rsid w:val="007E1393"/>
    <w:rsid w:val="007E29C4"/>
    <w:rsid w:val="007E5B92"/>
    <w:rsid w:val="007E6BF7"/>
    <w:rsid w:val="007E7527"/>
    <w:rsid w:val="007F01C6"/>
    <w:rsid w:val="007F040F"/>
    <w:rsid w:val="007F1654"/>
    <w:rsid w:val="007F2495"/>
    <w:rsid w:val="007F3C82"/>
    <w:rsid w:val="00800A85"/>
    <w:rsid w:val="0080118F"/>
    <w:rsid w:val="0080163A"/>
    <w:rsid w:val="00801C56"/>
    <w:rsid w:val="00803D14"/>
    <w:rsid w:val="0080457F"/>
    <w:rsid w:val="00806C96"/>
    <w:rsid w:val="00812B86"/>
    <w:rsid w:val="00816DBA"/>
    <w:rsid w:val="0082087B"/>
    <w:rsid w:val="00821518"/>
    <w:rsid w:val="00821D61"/>
    <w:rsid w:val="00821F67"/>
    <w:rsid w:val="008220A2"/>
    <w:rsid w:val="00823D5D"/>
    <w:rsid w:val="00825BD1"/>
    <w:rsid w:val="00826321"/>
    <w:rsid w:val="008269FD"/>
    <w:rsid w:val="0083150B"/>
    <w:rsid w:val="008329C8"/>
    <w:rsid w:val="00832F4C"/>
    <w:rsid w:val="0083715C"/>
    <w:rsid w:val="0084017B"/>
    <w:rsid w:val="00840720"/>
    <w:rsid w:val="00841657"/>
    <w:rsid w:val="00841D2D"/>
    <w:rsid w:val="0084250B"/>
    <w:rsid w:val="00843F42"/>
    <w:rsid w:val="00844B0A"/>
    <w:rsid w:val="00845AF6"/>
    <w:rsid w:val="00845EA5"/>
    <w:rsid w:val="00846224"/>
    <w:rsid w:val="008463EB"/>
    <w:rsid w:val="0084705F"/>
    <w:rsid w:val="008500C5"/>
    <w:rsid w:val="00850ABB"/>
    <w:rsid w:val="00856A2D"/>
    <w:rsid w:val="00857FF3"/>
    <w:rsid w:val="0086459C"/>
    <w:rsid w:val="00865059"/>
    <w:rsid w:val="008672BB"/>
    <w:rsid w:val="0086787D"/>
    <w:rsid w:val="00867BF1"/>
    <w:rsid w:val="008703AA"/>
    <w:rsid w:val="0087287B"/>
    <w:rsid w:val="00872F1E"/>
    <w:rsid w:val="00875785"/>
    <w:rsid w:val="00876ACF"/>
    <w:rsid w:val="0087743A"/>
    <w:rsid w:val="00877BF8"/>
    <w:rsid w:val="0088043E"/>
    <w:rsid w:val="008818F2"/>
    <w:rsid w:val="00884470"/>
    <w:rsid w:val="00884556"/>
    <w:rsid w:val="00884586"/>
    <w:rsid w:val="00887F59"/>
    <w:rsid w:val="0089279E"/>
    <w:rsid w:val="00892AC8"/>
    <w:rsid w:val="00892C76"/>
    <w:rsid w:val="008938F6"/>
    <w:rsid w:val="00894ED9"/>
    <w:rsid w:val="00896DCB"/>
    <w:rsid w:val="008975A2"/>
    <w:rsid w:val="00897D51"/>
    <w:rsid w:val="008A0BCD"/>
    <w:rsid w:val="008A29CD"/>
    <w:rsid w:val="008A2D87"/>
    <w:rsid w:val="008A4E9F"/>
    <w:rsid w:val="008A4F4F"/>
    <w:rsid w:val="008A6903"/>
    <w:rsid w:val="008B007E"/>
    <w:rsid w:val="008B0496"/>
    <w:rsid w:val="008B05BF"/>
    <w:rsid w:val="008B07D5"/>
    <w:rsid w:val="008B19BD"/>
    <w:rsid w:val="008B40CE"/>
    <w:rsid w:val="008B4568"/>
    <w:rsid w:val="008B5360"/>
    <w:rsid w:val="008B575C"/>
    <w:rsid w:val="008B6001"/>
    <w:rsid w:val="008B7A46"/>
    <w:rsid w:val="008B7C90"/>
    <w:rsid w:val="008C0B4D"/>
    <w:rsid w:val="008C3545"/>
    <w:rsid w:val="008C3D51"/>
    <w:rsid w:val="008C5FDC"/>
    <w:rsid w:val="008C64F4"/>
    <w:rsid w:val="008D19D2"/>
    <w:rsid w:val="008D4816"/>
    <w:rsid w:val="008D513D"/>
    <w:rsid w:val="008D7FDD"/>
    <w:rsid w:val="008E0686"/>
    <w:rsid w:val="008E0DAB"/>
    <w:rsid w:val="008E25E4"/>
    <w:rsid w:val="008E2A06"/>
    <w:rsid w:val="008E3F27"/>
    <w:rsid w:val="008E4487"/>
    <w:rsid w:val="008E4DB1"/>
    <w:rsid w:val="008E620D"/>
    <w:rsid w:val="008E7C43"/>
    <w:rsid w:val="008F04E8"/>
    <w:rsid w:val="008F3673"/>
    <w:rsid w:val="008F57E5"/>
    <w:rsid w:val="008F5A95"/>
    <w:rsid w:val="008F5CEC"/>
    <w:rsid w:val="008F5FCC"/>
    <w:rsid w:val="008F6F9B"/>
    <w:rsid w:val="008F7959"/>
    <w:rsid w:val="009010E2"/>
    <w:rsid w:val="00904153"/>
    <w:rsid w:val="00904F69"/>
    <w:rsid w:val="00913575"/>
    <w:rsid w:val="0091397A"/>
    <w:rsid w:val="00913C28"/>
    <w:rsid w:val="00914E74"/>
    <w:rsid w:val="00916594"/>
    <w:rsid w:val="009165E4"/>
    <w:rsid w:val="00916B2C"/>
    <w:rsid w:val="00917F0B"/>
    <w:rsid w:val="00923208"/>
    <w:rsid w:val="00924A6E"/>
    <w:rsid w:val="00930921"/>
    <w:rsid w:val="00930DD4"/>
    <w:rsid w:val="00931950"/>
    <w:rsid w:val="00932625"/>
    <w:rsid w:val="00932ADC"/>
    <w:rsid w:val="00933126"/>
    <w:rsid w:val="00933E24"/>
    <w:rsid w:val="00934D0E"/>
    <w:rsid w:val="00936F0A"/>
    <w:rsid w:val="00937659"/>
    <w:rsid w:val="00940F80"/>
    <w:rsid w:val="009410A8"/>
    <w:rsid w:val="00944B16"/>
    <w:rsid w:val="00944E68"/>
    <w:rsid w:val="00945813"/>
    <w:rsid w:val="0094618C"/>
    <w:rsid w:val="00950626"/>
    <w:rsid w:val="00951C14"/>
    <w:rsid w:val="009538B5"/>
    <w:rsid w:val="00955A13"/>
    <w:rsid w:val="00957BBB"/>
    <w:rsid w:val="00960E48"/>
    <w:rsid w:val="00965491"/>
    <w:rsid w:val="00966682"/>
    <w:rsid w:val="009666CF"/>
    <w:rsid w:val="00971813"/>
    <w:rsid w:val="00972E48"/>
    <w:rsid w:val="009733C8"/>
    <w:rsid w:val="00973CCB"/>
    <w:rsid w:val="0097412F"/>
    <w:rsid w:val="0097683C"/>
    <w:rsid w:val="00980297"/>
    <w:rsid w:val="00982A07"/>
    <w:rsid w:val="00983EFA"/>
    <w:rsid w:val="0098409A"/>
    <w:rsid w:val="0098418A"/>
    <w:rsid w:val="00984C0F"/>
    <w:rsid w:val="00992833"/>
    <w:rsid w:val="009956A4"/>
    <w:rsid w:val="0099611E"/>
    <w:rsid w:val="0099716C"/>
    <w:rsid w:val="009A0411"/>
    <w:rsid w:val="009A1DB7"/>
    <w:rsid w:val="009A2046"/>
    <w:rsid w:val="009A27CC"/>
    <w:rsid w:val="009A2B14"/>
    <w:rsid w:val="009A4F60"/>
    <w:rsid w:val="009A657F"/>
    <w:rsid w:val="009A7937"/>
    <w:rsid w:val="009A7F48"/>
    <w:rsid w:val="009B05B8"/>
    <w:rsid w:val="009B0C36"/>
    <w:rsid w:val="009B25F5"/>
    <w:rsid w:val="009B2D4D"/>
    <w:rsid w:val="009B4661"/>
    <w:rsid w:val="009B4990"/>
    <w:rsid w:val="009B523B"/>
    <w:rsid w:val="009C0D97"/>
    <w:rsid w:val="009C0F33"/>
    <w:rsid w:val="009C2ACC"/>
    <w:rsid w:val="009C3093"/>
    <w:rsid w:val="009C3471"/>
    <w:rsid w:val="009C393F"/>
    <w:rsid w:val="009C3BBA"/>
    <w:rsid w:val="009C46BA"/>
    <w:rsid w:val="009C5599"/>
    <w:rsid w:val="009C713B"/>
    <w:rsid w:val="009D1287"/>
    <w:rsid w:val="009D1CF9"/>
    <w:rsid w:val="009D39D4"/>
    <w:rsid w:val="009D42A7"/>
    <w:rsid w:val="009D4C0F"/>
    <w:rsid w:val="009D698A"/>
    <w:rsid w:val="009D730B"/>
    <w:rsid w:val="009E0446"/>
    <w:rsid w:val="009E10C5"/>
    <w:rsid w:val="009E2E40"/>
    <w:rsid w:val="009E78F2"/>
    <w:rsid w:val="009E7C5D"/>
    <w:rsid w:val="009F22E1"/>
    <w:rsid w:val="009F31D3"/>
    <w:rsid w:val="009F39C1"/>
    <w:rsid w:val="009F39E2"/>
    <w:rsid w:val="009F44BC"/>
    <w:rsid w:val="009F47B6"/>
    <w:rsid w:val="009F4CDA"/>
    <w:rsid w:val="009F6148"/>
    <w:rsid w:val="009F7415"/>
    <w:rsid w:val="00A024E3"/>
    <w:rsid w:val="00A02E8D"/>
    <w:rsid w:val="00A06631"/>
    <w:rsid w:val="00A07C64"/>
    <w:rsid w:val="00A10A33"/>
    <w:rsid w:val="00A1343F"/>
    <w:rsid w:val="00A138DB"/>
    <w:rsid w:val="00A1417F"/>
    <w:rsid w:val="00A15AA7"/>
    <w:rsid w:val="00A166F6"/>
    <w:rsid w:val="00A16E58"/>
    <w:rsid w:val="00A2109E"/>
    <w:rsid w:val="00A23E16"/>
    <w:rsid w:val="00A2415C"/>
    <w:rsid w:val="00A2468D"/>
    <w:rsid w:val="00A25A04"/>
    <w:rsid w:val="00A2625B"/>
    <w:rsid w:val="00A30286"/>
    <w:rsid w:val="00A30AE5"/>
    <w:rsid w:val="00A3278F"/>
    <w:rsid w:val="00A34329"/>
    <w:rsid w:val="00A343D7"/>
    <w:rsid w:val="00A37BCB"/>
    <w:rsid w:val="00A42E85"/>
    <w:rsid w:val="00A46E9C"/>
    <w:rsid w:val="00A46F82"/>
    <w:rsid w:val="00A47587"/>
    <w:rsid w:val="00A475E7"/>
    <w:rsid w:val="00A50099"/>
    <w:rsid w:val="00A520E3"/>
    <w:rsid w:val="00A5234F"/>
    <w:rsid w:val="00A542F5"/>
    <w:rsid w:val="00A5445E"/>
    <w:rsid w:val="00A552B9"/>
    <w:rsid w:val="00A554BF"/>
    <w:rsid w:val="00A55C88"/>
    <w:rsid w:val="00A55D47"/>
    <w:rsid w:val="00A62939"/>
    <w:rsid w:val="00A629BB"/>
    <w:rsid w:val="00A66F6A"/>
    <w:rsid w:val="00A67E14"/>
    <w:rsid w:val="00A70C0F"/>
    <w:rsid w:val="00A71128"/>
    <w:rsid w:val="00A722EF"/>
    <w:rsid w:val="00A74DB4"/>
    <w:rsid w:val="00A75AFE"/>
    <w:rsid w:val="00A75DF8"/>
    <w:rsid w:val="00A76881"/>
    <w:rsid w:val="00A81ED3"/>
    <w:rsid w:val="00A824BD"/>
    <w:rsid w:val="00A84575"/>
    <w:rsid w:val="00A85C05"/>
    <w:rsid w:val="00A87E95"/>
    <w:rsid w:val="00A90464"/>
    <w:rsid w:val="00A90596"/>
    <w:rsid w:val="00A9105B"/>
    <w:rsid w:val="00A91320"/>
    <w:rsid w:val="00A96AC9"/>
    <w:rsid w:val="00AA1B34"/>
    <w:rsid w:val="00AA1F87"/>
    <w:rsid w:val="00AA25DB"/>
    <w:rsid w:val="00AA2C2D"/>
    <w:rsid w:val="00AA3BA8"/>
    <w:rsid w:val="00AA41CD"/>
    <w:rsid w:val="00AA52FF"/>
    <w:rsid w:val="00AA5A14"/>
    <w:rsid w:val="00AA5D9A"/>
    <w:rsid w:val="00AA6545"/>
    <w:rsid w:val="00AB5836"/>
    <w:rsid w:val="00AB7EE8"/>
    <w:rsid w:val="00AC088D"/>
    <w:rsid w:val="00AC2BDF"/>
    <w:rsid w:val="00AC2E8F"/>
    <w:rsid w:val="00AC38E7"/>
    <w:rsid w:val="00AC3DA8"/>
    <w:rsid w:val="00AC66AA"/>
    <w:rsid w:val="00AC66FD"/>
    <w:rsid w:val="00AC6908"/>
    <w:rsid w:val="00AC7491"/>
    <w:rsid w:val="00AD0592"/>
    <w:rsid w:val="00AD1227"/>
    <w:rsid w:val="00AD1C75"/>
    <w:rsid w:val="00AD1E77"/>
    <w:rsid w:val="00AD401F"/>
    <w:rsid w:val="00AD436E"/>
    <w:rsid w:val="00AD4FD3"/>
    <w:rsid w:val="00AE0172"/>
    <w:rsid w:val="00AE1362"/>
    <w:rsid w:val="00AE2440"/>
    <w:rsid w:val="00AE41C7"/>
    <w:rsid w:val="00AE54BB"/>
    <w:rsid w:val="00AE6029"/>
    <w:rsid w:val="00AE73FC"/>
    <w:rsid w:val="00AE7862"/>
    <w:rsid w:val="00AF0687"/>
    <w:rsid w:val="00AF100A"/>
    <w:rsid w:val="00AF18B4"/>
    <w:rsid w:val="00AF2203"/>
    <w:rsid w:val="00AF44F1"/>
    <w:rsid w:val="00AF4580"/>
    <w:rsid w:val="00AF6649"/>
    <w:rsid w:val="00AF7450"/>
    <w:rsid w:val="00B00A16"/>
    <w:rsid w:val="00B00DDE"/>
    <w:rsid w:val="00B03BC9"/>
    <w:rsid w:val="00B048DF"/>
    <w:rsid w:val="00B04C8D"/>
    <w:rsid w:val="00B0609C"/>
    <w:rsid w:val="00B070FD"/>
    <w:rsid w:val="00B10170"/>
    <w:rsid w:val="00B118FB"/>
    <w:rsid w:val="00B129E2"/>
    <w:rsid w:val="00B14120"/>
    <w:rsid w:val="00B1537D"/>
    <w:rsid w:val="00B16D5D"/>
    <w:rsid w:val="00B21316"/>
    <w:rsid w:val="00B21AF2"/>
    <w:rsid w:val="00B21AF6"/>
    <w:rsid w:val="00B240D5"/>
    <w:rsid w:val="00B24CA9"/>
    <w:rsid w:val="00B25CAA"/>
    <w:rsid w:val="00B26B31"/>
    <w:rsid w:val="00B35144"/>
    <w:rsid w:val="00B369FC"/>
    <w:rsid w:val="00B37EBB"/>
    <w:rsid w:val="00B414D2"/>
    <w:rsid w:val="00B42F2D"/>
    <w:rsid w:val="00B4315A"/>
    <w:rsid w:val="00B44189"/>
    <w:rsid w:val="00B44903"/>
    <w:rsid w:val="00B50224"/>
    <w:rsid w:val="00B50BE7"/>
    <w:rsid w:val="00B50D34"/>
    <w:rsid w:val="00B5121E"/>
    <w:rsid w:val="00B5441F"/>
    <w:rsid w:val="00B547C4"/>
    <w:rsid w:val="00B55C70"/>
    <w:rsid w:val="00B57115"/>
    <w:rsid w:val="00B60C65"/>
    <w:rsid w:val="00B610D7"/>
    <w:rsid w:val="00B62291"/>
    <w:rsid w:val="00B6283F"/>
    <w:rsid w:val="00B64D4F"/>
    <w:rsid w:val="00B64F52"/>
    <w:rsid w:val="00B664E6"/>
    <w:rsid w:val="00B66FCC"/>
    <w:rsid w:val="00B67CFA"/>
    <w:rsid w:val="00B70760"/>
    <w:rsid w:val="00B70EBC"/>
    <w:rsid w:val="00B72057"/>
    <w:rsid w:val="00B73C71"/>
    <w:rsid w:val="00B744E4"/>
    <w:rsid w:val="00B745DF"/>
    <w:rsid w:val="00B7483B"/>
    <w:rsid w:val="00B765C2"/>
    <w:rsid w:val="00B80F54"/>
    <w:rsid w:val="00B8189B"/>
    <w:rsid w:val="00B81EB2"/>
    <w:rsid w:val="00B82793"/>
    <w:rsid w:val="00B83B53"/>
    <w:rsid w:val="00B83FA7"/>
    <w:rsid w:val="00B848F2"/>
    <w:rsid w:val="00B85246"/>
    <w:rsid w:val="00B87B9E"/>
    <w:rsid w:val="00B90C39"/>
    <w:rsid w:val="00B9211A"/>
    <w:rsid w:val="00B93436"/>
    <w:rsid w:val="00B93959"/>
    <w:rsid w:val="00B93A5E"/>
    <w:rsid w:val="00B94091"/>
    <w:rsid w:val="00B948C9"/>
    <w:rsid w:val="00B97FEA"/>
    <w:rsid w:val="00BA0FAC"/>
    <w:rsid w:val="00BA283B"/>
    <w:rsid w:val="00BA3DAD"/>
    <w:rsid w:val="00BA7568"/>
    <w:rsid w:val="00BA76A0"/>
    <w:rsid w:val="00BB0277"/>
    <w:rsid w:val="00BB1C9D"/>
    <w:rsid w:val="00BB2B23"/>
    <w:rsid w:val="00BB3A34"/>
    <w:rsid w:val="00BB3E27"/>
    <w:rsid w:val="00BB4D3B"/>
    <w:rsid w:val="00BB546D"/>
    <w:rsid w:val="00BB723D"/>
    <w:rsid w:val="00BC14FA"/>
    <w:rsid w:val="00BC158C"/>
    <w:rsid w:val="00BC1C01"/>
    <w:rsid w:val="00BC2093"/>
    <w:rsid w:val="00BC467E"/>
    <w:rsid w:val="00BC5B26"/>
    <w:rsid w:val="00BC5DC9"/>
    <w:rsid w:val="00BD0C31"/>
    <w:rsid w:val="00BD3D26"/>
    <w:rsid w:val="00BD3DA2"/>
    <w:rsid w:val="00BD59AB"/>
    <w:rsid w:val="00BD6B40"/>
    <w:rsid w:val="00BD779A"/>
    <w:rsid w:val="00BD7ED1"/>
    <w:rsid w:val="00BE079B"/>
    <w:rsid w:val="00BE2652"/>
    <w:rsid w:val="00BE328D"/>
    <w:rsid w:val="00BE3D52"/>
    <w:rsid w:val="00BE4A1C"/>
    <w:rsid w:val="00BE4C50"/>
    <w:rsid w:val="00BE5DC2"/>
    <w:rsid w:val="00BF1058"/>
    <w:rsid w:val="00BF3210"/>
    <w:rsid w:val="00BF485F"/>
    <w:rsid w:val="00BF4A39"/>
    <w:rsid w:val="00BF6C6A"/>
    <w:rsid w:val="00BF7331"/>
    <w:rsid w:val="00C003D2"/>
    <w:rsid w:val="00C008A4"/>
    <w:rsid w:val="00C01C3E"/>
    <w:rsid w:val="00C02681"/>
    <w:rsid w:val="00C02F16"/>
    <w:rsid w:val="00C04B1B"/>
    <w:rsid w:val="00C05D06"/>
    <w:rsid w:val="00C0763B"/>
    <w:rsid w:val="00C07999"/>
    <w:rsid w:val="00C11C03"/>
    <w:rsid w:val="00C1243E"/>
    <w:rsid w:val="00C12B80"/>
    <w:rsid w:val="00C14B43"/>
    <w:rsid w:val="00C20857"/>
    <w:rsid w:val="00C21354"/>
    <w:rsid w:val="00C21C6A"/>
    <w:rsid w:val="00C22AFD"/>
    <w:rsid w:val="00C237A3"/>
    <w:rsid w:val="00C250F3"/>
    <w:rsid w:val="00C25820"/>
    <w:rsid w:val="00C301B4"/>
    <w:rsid w:val="00C3037F"/>
    <w:rsid w:val="00C303D7"/>
    <w:rsid w:val="00C31261"/>
    <w:rsid w:val="00C31DF6"/>
    <w:rsid w:val="00C3218E"/>
    <w:rsid w:val="00C334AF"/>
    <w:rsid w:val="00C41EFD"/>
    <w:rsid w:val="00C427CE"/>
    <w:rsid w:val="00C42A99"/>
    <w:rsid w:val="00C45EC5"/>
    <w:rsid w:val="00C46549"/>
    <w:rsid w:val="00C46BD2"/>
    <w:rsid w:val="00C47998"/>
    <w:rsid w:val="00C50E6F"/>
    <w:rsid w:val="00C51BD3"/>
    <w:rsid w:val="00C5218A"/>
    <w:rsid w:val="00C53BAF"/>
    <w:rsid w:val="00C557EB"/>
    <w:rsid w:val="00C55CC9"/>
    <w:rsid w:val="00C568EF"/>
    <w:rsid w:val="00C57AA3"/>
    <w:rsid w:val="00C60F6F"/>
    <w:rsid w:val="00C613EF"/>
    <w:rsid w:val="00C64447"/>
    <w:rsid w:val="00C662E0"/>
    <w:rsid w:val="00C704B5"/>
    <w:rsid w:val="00C71837"/>
    <w:rsid w:val="00C71983"/>
    <w:rsid w:val="00C71E5E"/>
    <w:rsid w:val="00C742A6"/>
    <w:rsid w:val="00C75EF8"/>
    <w:rsid w:val="00C810CD"/>
    <w:rsid w:val="00C82962"/>
    <w:rsid w:val="00C84F9D"/>
    <w:rsid w:val="00C8535F"/>
    <w:rsid w:val="00C86659"/>
    <w:rsid w:val="00C90CDD"/>
    <w:rsid w:val="00C969C7"/>
    <w:rsid w:val="00C97A13"/>
    <w:rsid w:val="00C97AF4"/>
    <w:rsid w:val="00CA0E3A"/>
    <w:rsid w:val="00CA40D4"/>
    <w:rsid w:val="00CA5B2C"/>
    <w:rsid w:val="00CA746C"/>
    <w:rsid w:val="00CB11DC"/>
    <w:rsid w:val="00CB2096"/>
    <w:rsid w:val="00CB3685"/>
    <w:rsid w:val="00CB36CF"/>
    <w:rsid w:val="00CB51E8"/>
    <w:rsid w:val="00CC3CD5"/>
    <w:rsid w:val="00CC3E66"/>
    <w:rsid w:val="00CC5665"/>
    <w:rsid w:val="00CC63F5"/>
    <w:rsid w:val="00CC6A5C"/>
    <w:rsid w:val="00CC6D12"/>
    <w:rsid w:val="00CC7396"/>
    <w:rsid w:val="00CC73C2"/>
    <w:rsid w:val="00CC7769"/>
    <w:rsid w:val="00CC7EF9"/>
    <w:rsid w:val="00CD0C5F"/>
    <w:rsid w:val="00CD1DA5"/>
    <w:rsid w:val="00CD275D"/>
    <w:rsid w:val="00CD51AD"/>
    <w:rsid w:val="00CD5DEE"/>
    <w:rsid w:val="00CD5E75"/>
    <w:rsid w:val="00CE18C9"/>
    <w:rsid w:val="00CE1FC4"/>
    <w:rsid w:val="00CE247A"/>
    <w:rsid w:val="00CE2DCC"/>
    <w:rsid w:val="00CE3BF5"/>
    <w:rsid w:val="00CE3E2E"/>
    <w:rsid w:val="00CE5B64"/>
    <w:rsid w:val="00CE5C2D"/>
    <w:rsid w:val="00CE6B24"/>
    <w:rsid w:val="00CE708D"/>
    <w:rsid w:val="00CE7090"/>
    <w:rsid w:val="00CF0455"/>
    <w:rsid w:val="00CF184B"/>
    <w:rsid w:val="00CF2323"/>
    <w:rsid w:val="00CF3205"/>
    <w:rsid w:val="00CF4B2C"/>
    <w:rsid w:val="00CF5579"/>
    <w:rsid w:val="00CF6086"/>
    <w:rsid w:val="00CF6746"/>
    <w:rsid w:val="00D01A61"/>
    <w:rsid w:val="00D02875"/>
    <w:rsid w:val="00D0314E"/>
    <w:rsid w:val="00D034B0"/>
    <w:rsid w:val="00D03972"/>
    <w:rsid w:val="00D050AE"/>
    <w:rsid w:val="00D056FB"/>
    <w:rsid w:val="00D05EEA"/>
    <w:rsid w:val="00D06686"/>
    <w:rsid w:val="00D06F44"/>
    <w:rsid w:val="00D07F9D"/>
    <w:rsid w:val="00D103D2"/>
    <w:rsid w:val="00D107BF"/>
    <w:rsid w:val="00D14BCD"/>
    <w:rsid w:val="00D1504C"/>
    <w:rsid w:val="00D20A99"/>
    <w:rsid w:val="00D20DCF"/>
    <w:rsid w:val="00D23AAB"/>
    <w:rsid w:val="00D23F2A"/>
    <w:rsid w:val="00D248EB"/>
    <w:rsid w:val="00D2581F"/>
    <w:rsid w:val="00D259B2"/>
    <w:rsid w:val="00D2643F"/>
    <w:rsid w:val="00D26BAA"/>
    <w:rsid w:val="00D326DA"/>
    <w:rsid w:val="00D3299F"/>
    <w:rsid w:val="00D33218"/>
    <w:rsid w:val="00D3540D"/>
    <w:rsid w:val="00D35B9F"/>
    <w:rsid w:val="00D371AD"/>
    <w:rsid w:val="00D40643"/>
    <w:rsid w:val="00D407EA"/>
    <w:rsid w:val="00D408B1"/>
    <w:rsid w:val="00D40F38"/>
    <w:rsid w:val="00D412F2"/>
    <w:rsid w:val="00D418AA"/>
    <w:rsid w:val="00D42C20"/>
    <w:rsid w:val="00D44372"/>
    <w:rsid w:val="00D46144"/>
    <w:rsid w:val="00D46974"/>
    <w:rsid w:val="00D47372"/>
    <w:rsid w:val="00D55004"/>
    <w:rsid w:val="00D57892"/>
    <w:rsid w:val="00D6146F"/>
    <w:rsid w:val="00D62F54"/>
    <w:rsid w:val="00D63080"/>
    <w:rsid w:val="00D6386E"/>
    <w:rsid w:val="00D64486"/>
    <w:rsid w:val="00D65BB9"/>
    <w:rsid w:val="00D67777"/>
    <w:rsid w:val="00D67BF7"/>
    <w:rsid w:val="00D7031F"/>
    <w:rsid w:val="00D71E88"/>
    <w:rsid w:val="00D7395F"/>
    <w:rsid w:val="00D74358"/>
    <w:rsid w:val="00D7443A"/>
    <w:rsid w:val="00D746DD"/>
    <w:rsid w:val="00D7479A"/>
    <w:rsid w:val="00D762AF"/>
    <w:rsid w:val="00D828A9"/>
    <w:rsid w:val="00D9009D"/>
    <w:rsid w:val="00D91C47"/>
    <w:rsid w:val="00D91D23"/>
    <w:rsid w:val="00D94A58"/>
    <w:rsid w:val="00D9635A"/>
    <w:rsid w:val="00D96E66"/>
    <w:rsid w:val="00D970EC"/>
    <w:rsid w:val="00DA43F1"/>
    <w:rsid w:val="00DA4D5E"/>
    <w:rsid w:val="00DA66AD"/>
    <w:rsid w:val="00DA748F"/>
    <w:rsid w:val="00DA7646"/>
    <w:rsid w:val="00DB01E0"/>
    <w:rsid w:val="00DB1AE9"/>
    <w:rsid w:val="00DB2B7F"/>
    <w:rsid w:val="00DB3605"/>
    <w:rsid w:val="00DB4DFC"/>
    <w:rsid w:val="00DB7C94"/>
    <w:rsid w:val="00DC03FA"/>
    <w:rsid w:val="00DC0813"/>
    <w:rsid w:val="00DC0820"/>
    <w:rsid w:val="00DC2101"/>
    <w:rsid w:val="00DC2200"/>
    <w:rsid w:val="00DC248D"/>
    <w:rsid w:val="00DC51BC"/>
    <w:rsid w:val="00DC6EB3"/>
    <w:rsid w:val="00DD0BF4"/>
    <w:rsid w:val="00DD0C76"/>
    <w:rsid w:val="00DD0D0F"/>
    <w:rsid w:val="00DD15B8"/>
    <w:rsid w:val="00DD1BEC"/>
    <w:rsid w:val="00DD2906"/>
    <w:rsid w:val="00DD782E"/>
    <w:rsid w:val="00DE00A8"/>
    <w:rsid w:val="00DE18B5"/>
    <w:rsid w:val="00DE1DA2"/>
    <w:rsid w:val="00DE39B2"/>
    <w:rsid w:val="00DE3F10"/>
    <w:rsid w:val="00DE5F52"/>
    <w:rsid w:val="00DE65A9"/>
    <w:rsid w:val="00DE7652"/>
    <w:rsid w:val="00DF0A8E"/>
    <w:rsid w:val="00DF1A58"/>
    <w:rsid w:val="00DF1ED1"/>
    <w:rsid w:val="00DF2286"/>
    <w:rsid w:val="00DF3A98"/>
    <w:rsid w:val="00DF58E7"/>
    <w:rsid w:val="00DF6510"/>
    <w:rsid w:val="00DF6CD1"/>
    <w:rsid w:val="00DF7DD6"/>
    <w:rsid w:val="00E00503"/>
    <w:rsid w:val="00E00A06"/>
    <w:rsid w:val="00E01722"/>
    <w:rsid w:val="00E02A93"/>
    <w:rsid w:val="00E02CCA"/>
    <w:rsid w:val="00E0729A"/>
    <w:rsid w:val="00E075DA"/>
    <w:rsid w:val="00E10AD5"/>
    <w:rsid w:val="00E137A2"/>
    <w:rsid w:val="00E14ADE"/>
    <w:rsid w:val="00E15E5D"/>
    <w:rsid w:val="00E2004A"/>
    <w:rsid w:val="00E20923"/>
    <w:rsid w:val="00E23266"/>
    <w:rsid w:val="00E23F08"/>
    <w:rsid w:val="00E25796"/>
    <w:rsid w:val="00E27144"/>
    <w:rsid w:val="00E2752C"/>
    <w:rsid w:val="00E301FC"/>
    <w:rsid w:val="00E3052B"/>
    <w:rsid w:val="00E314E4"/>
    <w:rsid w:val="00E33582"/>
    <w:rsid w:val="00E3489C"/>
    <w:rsid w:val="00E3499A"/>
    <w:rsid w:val="00E414A0"/>
    <w:rsid w:val="00E4280C"/>
    <w:rsid w:val="00E4562C"/>
    <w:rsid w:val="00E46A6F"/>
    <w:rsid w:val="00E50404"/>
    <w:rsid w:val="00E50C2D"/>
    <w:rsid w:val="00E519D4"/>
    <w:rsid w:val="00E52159"/>
    <w:rsid w:val="00E52170"/>
    <w:rsid w:val="00E525C4"/>
    <w:rsid w:val="00E54052"/>
    <w:rsid w:val="00E60827"/>
    <w:rsid w:val="00E62741"/>
    <w:rsid w:val="00E62967"/>
    <w:rsid w:val="00E64C0B"/>
    <w:rsid w:val="00E66448"/>
    <w:rsid w:val="00E7048F"/>
    <w:rsid w:val="00E72133"/>
    <w:rsid w:val="00E7485C"/>
    <w:rsid w:val="00E75419"/>
    <w:rsid w:val="00E758AA"/>
    <w:rsid w:val="00E81AB7"/>
    <w:rsid w:val="00E82C8E"/>
    <w:rsid w:val="00E8342C"/>
    <w:rsid w:val="00E8402E"/>
    <w:rsid w:val="00E845DC"/>
    <w:rsid w:val="00E8585D"/>
    <w:rsid w:val="00E86F8D"/>
    <w:rsid w:val="00E90A9C"/>
    <w:rsid w:val="00E90E9A"/>
    <w:rsid w:val="00E91092"/>
    <w:rsid w:val="00E9735B"/>
    <w:rsid w:val="00EA08C7"/>
    <w:rsid w:val="00EA29DD"/>
    <w:rsid w:val="00EA3A9A"/>
    <w:rsid w:val="00EA4C07"/>
    <w:rsid w:val="00EA7C86"/>
    <w:rsid w:val="00EB0FFD"/>
    <w:rsid w:val="00EB290B"/>
    <w:rsid w:val="00EB4761"/>
    <w:rsid w:val="00EB556E"/>
    <w:rsid w:val="00EB6523"/>
    <w:rsid w:val="00EC08DC"/>
    <w:rsid w:val="00EC1169"/>
    <w:rsid w:val="00EC2809"/>
    <w:rsid w:val="00EC2E7C"/>
    <w:rsid w:val="00EC4A3E"/>
    <w:rsid w:val="00EC6A47"/>
    <w:rsid w:val="00EC6C61"/>
    <w:rsid w:val="00EC6CEF"/>
    <w:rsid w:val="00EC6D6C"/>
    <w:rsid w:val="00EC741D"/>
    <w:rsid w:val="00ED24B4"/>
    <w:rsid w:val="00ED26DB"/>
    <w:rsid w:val="00ED4729"/>
    <w:rsid w:val="00ED51E0"/>
    <w:rsid w:val="00ED6515"/>
    <w:rsid w:val="00ED6D07"/>
    <w:rsid w:val="00ED6F4C"/>
    <w:rsid w:val="00ED7A55"/>
    <w:rsid w:val="00EE0141"/>
    <w:rsid w:val="00EE0209"/>
    <w:rsid w:val="00EE1599"/>
    <w:rsid w:val="00EE3061"/>
    <w:rsid w:val="00EE3901"/>
    <w:rsid w:val="00EE65BE"/>
    <w:rsid w:val="00EE6FF0"/>
    <w:rsid w:val="00EF16F9"/>
    <w:rsid w:val="00EF25E3"/>
    <w:rsid w:val="00EF2980"/>
    <w:rsid w:val="00EF3580"/>
    <w:rsid w:val="00EF3686"/>
    <w:rsid w:val="00EF4A73"/>
    <w:rsid w:val="00EF780D"/>
    <w:rsid w:val="00F01D12"/>
    <w:rsid w:val="00F029CF"/>
    <w:rsid w:val="00F03FEA"/>
    <w:rsid w:val="00F04A0A"/>
    <w:rsid w:val="00F101CB"/>
    <w:rsid w:val="00F12916"/>
    <w:rsid w:val="00F147E9"/>
    <w:rsid w:val="00F154B4"/>
    <w:rsid w:val="00F15EC6"/>
    <w:rsid w:val="00F1655F"/>
    <w:rsid w:val="00F1673A"/>
    <w:rsid w:val="00F16F47"/>
    <w:rsid w:val="00F21A4D"/>
    <w:rsid w:val="00F21FD9"/>
    <w:rsid w:val="00F23E59"/>
    <w:rsid w:val="00F24DA3"/>
    <w:rsid w:val="00F2582E"/>
    <w:rsid w:val="00F25FE1"/>
    <w:rsid w:val="00F27611"/>
    <w:rsid w:val="00F27B49"/>
    <w:rsid w:val="00F31471"/>
    <w:rsid w:val="00F32C1B"/>
    <w:rsid w:val="00F32DF7"/>
    <w:rsid w:val="00F360F5"/>
    <w:rsid w:val="00F378E9"/>
    <w:rsid w:val="00F4183E"/>
    <w:rsid w:val="00F41D15"/>
    <w:rsid w:val="00F42904"/>
    <w:rsid w:val="00F4376F"/>
    <w:rsid w:val="00F43AF9"/>
    <w:rsid w:val="00F4695B"/>
    <w:rsid w:val="00F46A1A"/>
    <w:rsid w:val="00F46D4F"/>
    <w:rsid w:val="00F47347"/>
    <w:rsid w:val="00F541A8"/>
    <w:rsid w:val="00F5531F"/>
    <w:rsid w:val="00F573BF"/>
    <w:rsid w:val="00F6122F"/>
    <w:rsid w:val="00F61578"/>
    <w:rsid w:val="00F626A6"/>
    <w:rsid w:val="00F62A51"/>
    <w:rsid w:val="00F62B7C"/>
    <w:rsid w:val="00F62E0C"/>
    <w:rsid w:val="00F70DD2"/>
    <w:rsid w:val="00F716AF"/>
    <w:rsid w:val="00F72521"/>
    <w:rsid w:val="00F73F7C"/>
    <w:rsid w:val="00F74C1D"/>
    <w:rsid w:val="00F74CAF"/>
    <w:rsid w:val="00F74DAF"/>
    <w:rsid w:val="00F779FC"/>
    <w:rsid w:val="00F80755"/>
    <w:rsid w:val="00F82D68"/>
    <w:rsid w:val="00F82E3F"/>
    <w:rsid w:val="00F8481E"/>
    <w:rsid w:val="00F85E4C"/>
    <w:rsid w:val="00F87809"/>
    <w:rsid w:val="00F90949"/>
    <w:rsid w:val="00F91555"/>
    <w:rsid w:val="00F9229F"/>
    <w:rsid w:val="00F92882"/>
    <w:rsid w:val="00F94258"/>
    <w:rsid w:val="00F945CF"/>
    <w:rsid w:val="00F953AF"/>
    <w:rsid w:val="00F9573B"/>
    <w:rsid w:val="00F959B3"/>
    <w:rsid w:val="00F97945"/>
    <w:rsid w:val="00F97BF1"/>
    <w:rsid w:val="00F97D65"/>
    <w:rsid w:val="00FA097C"/>
    <w:rsid w:val="00FA3F33"/>
    <w:rsid w:val="00FA420C"/>
    <w:rsid w:val="00FA758E"/>
    <w:rsid w:val="00FB2696"/>
    <w:rsid w:val="00FB4B2B"/>
    <w:rsid w:val="00FB72D7"/>
    <w:rsid w:val="00FC045C"/>
    <w:rsid w:val="00FC36B8"/>
    <w:rsid w:val="00FC3B00"/>
    <w:rsid w:val="00FC4962"/>
    <w:rsid w:val="00FC5CBA"/>
    <w:rsid w:val="00FD0A22"/>
    <w:rsid w:val="00FD4746"/>
    <w:rsid w:val="00FD5E69"/>
    <w:rsid w:val="00FD6900"/>
    <w:rsid w:val="00FD6C62"/>
    <w:rsid w:val="00FD7257"/>
    <w:rsid w:val="00FD76B6"/>
    <w:rsid w:val="00FD7A00"/>
    <w:rsid w:val="00FE0E22"/>
    <w:rsid w:val="00FE0E2D"/>
    <w:rsid w:val="00FE1551"/>
    <w:rsid w:val="00FE2134"/>
    <w:rsid w:val="00FE4A3F"/>
    <w:rsid w:val="00FE4F31"/>
    <w:rsid w:val="00FE5092"/>
    <w:rsid w:val="00FE569C"/>
    <w:rsid w:val="00FE703B"/>
    <w:rsid w:val="00FF00C5"/>
    <w:rsid w:val="00FF063C"/>
    <w:rsid w:val="00FF1390"/>
    <w:rsid w:val="00FF5124"/>
    <w:rsid w:val="00FF68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279F70D9-BBE9-4F8E-A4EB-FF90D131B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lang w:eastAsia="pl-PL"/>
    </w:rPr>
  </w:style>
  <w:style w:type="paragraph" w:styleId="Nagwek2">
    <w:name w:val="heading 2"/>
    <w:basedOn w:val="Normalny"/>
    <w:next w:val="Normalny"/>
    <w:qFormat/>
    <w:pPr>
      <w:keepNext/>
      <w:numPr>
        <w:ilvl w:val="1"/>
        <w:numId w:val="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lang w:eastAsia="pl-PL"/>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lang w:eastAsia="pl-PL"/>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lang w:eastAsia="pl-PL"/>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qFormat/>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b/>
      <w:bCs/>
      <w:i/>
      <w:iCs/>
      <w:sz w:val="26"/>
      <w:szCs w:val="26"/>
    </w:rPr>
  </w:style>
  <w:style w:type="character" w:customStyle="1" w:styleId="Nagwek6Znak">
    <w:name w:val="Nagłówek 6 Znak"/>
    <w:rPr>
      <w:rFonts w:ascii="Times New Roman" w:eastAsia="Times New Roman" w:hAnsi="Times New Roman"/>
      <w:b/>
      <w:bCs/>
      <w:sz w:val="22"/>
      <w:szCs w:val="22"/>
    </w:rPr>
  </w:style>
  <w:style w:type="character" w:customStyle="1" w:styleId="Nagwek7Znak">
    <w:name w:val="Nagłówek 7 Znak"/>
    <w:rPr>
      <w:rFonts w:ascii="Times New Roman" w:eastAsia="Times New Roman" w:hAnsi="Times New Roman"/>
      <w:b/>
      <w:bCs/>
      <w:sz w:val="28"/>
      <w:szCs w:val="24"/>
    </w:rPr>
  </w:style>
  <w:style w:type="character" w:customStyle="1" w:styleId="Nagwek8Znak">
    <w:name w:val="Nagłówek 8 Znak"/>
    <w:rPr>
      <w:rFonts w:ascii="Times New Roman" w:eastAsia="Times New Roman" w:hAnsi="Times New Roman"/>
      <w:i/>
      <w:iCs/>
      <w:sz w:val="24"/>
      <w:szCs w:val="24"/>
    </w:rPr>
  </w:style>
  <w:style w:type="character" w:customStyle="1" w:styleId="Nagwek9Znak">
    <w:name w:val="Nagłówek 9 Znak"/>
    <w:rPr>
      <w:rFonts w:ascii="Arial" w:eastAsia="Times New Roman" w:hAnsi="Arial" w:cs="Arial"/>
      <w:sz w:val="22"/>
      <w:szCs w:val="22"/>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uiPriority w:val="99"/>
    <w:rPr>
      <w:rFonts w:ascii="Times New Roman" w:eastAsia="Times New Roman" w:hAnsi="Times New Roman"/>
      <w:sz w:val="24"/>
      <w:szCs w:val="24"/>
    </w:rPr>
  </w:style>
  <w:style w:type="character" w:styleId="Numerstrony">
    <w:name w:val="page number"/>
    <w:semiHidden/>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uiPriority w:val="9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uiPriority w:val="99"/>
    <w:semiHidden/>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Pr>
      <w:vertAlign w:val="superscript"/>
    </w:rPr>
  </w:style>
  <w:style w:type="paragraph" w:styleId="Tekstprzypisukocowego">
    <w:name w:val="endnote text"/>
    <w:basedOn w:val="Normalny"/>
    <w:semiHidden/>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semiHidden/>
    <w:rPr>
      <w:rFonts w:ascii="Times New Roman" w:eastAsia="Times New Roman" w:hAnsi="Times New Roman"/>
    </w:rPr>
  </w:style>
  <w:style w:type="paragraph" w:styleId="Tekstkomentarza">
    <w:name w:val="annotation text"/>
    <w:basedOn w:val="Normalny"/>
    <w:semiHidden/>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semiHidden/>
    <w:rPr>
      <w:rFonts w:ascii="Times New Roman" w:eastAsia="Times New Roman" w:hAnsi="Times New Roman"/>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rPr>
  </w:style>
  <w:style w:type="paragraph" w:styleId="Tekstdymka">
    <w:name w:val="Balloon Text"/>
    <w:basedOn w:val="Normalny"/>
    <w:semiHidden/>
    <w:pPr>
      <w:spacing w:after="0" w:line="240" w:lineRule="auto"/>
    </w:pPr>
    <w:rPr>
      <w:rFonts w:ascii="Tahoma" w:eastAsia="Times New Roman" w:hAnsi="Tahoma" w:cs="Tahoma"/>
      <w:sz w:val="16"/>
      <w:szCs w:val="16"/>
      <w:lang w:eastAsia="pl-PL"/>
    </w:rPr>
  </w:style>
  <w:style w:type="character" w:customStyle="1" w:styleId="TekstdymkaZnak">
    <w:name w:val="Tekst dymka Znak"/>
    <w:semiHidden/>
    <w:rPr>
      <w:rFonts w:ascii="Tahoma" w:eastAsia="Times New Roman" w:hAnsi="Tahoma" w:cs="Tahoma"/>
      <w:sz w:val="16"/>
      <w:szCs w:val="16"/>
    </w:rPr>
  </w:style>
  <w:style w:type="paragraph" w:styleId="Tekstpodstawowy">
    <w:name w:val="Body Text"/>
    <w:basedOn w:val="Normalny"/>
    <w:semiHidden/>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rPr>
      <w:rFonts w:ascii="Times New Roman" w:eastAsia="Times New Roman" w:hAnsi="Times New Roman"/>
      <w:sz w:val="24"/>
      <w:szCs w:val="24"/>
    </w:rPr>
  </w:style>
  <w:style w:type="paragraph" w:styleId="Tekstpodstawowy2">
    <w:name w:val="Body Text 2"/>
    <w:basedOn w:val="Normalny"/>
    <w:semiHidden/>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rPr>
      <w:rFonts w:ascii="Arial" w:eastAsia="Times New Roman" w:hAnsi="Arial" w:cs="Arial"/>
      <w:sz w:val="22"/>
      <w:szCs w:val="24"/>
    </w:rPr>
  </w:style>
  <w:style w:type="paragraph" w:styleId="Tekstpodstawowywcity">
    <w:name w:val="Body Text Indent"/>
    <w:basedOn w:val="Normalny"/>
    <w:semiHidden/>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rPr>
      <w:rFonts w:ascii="Arial" w:eastAsia="Times New Roman" w:hAnsi="Arial" w:cs="Arial"/>
      <w:sz w:val="22"/>
      <w:szCs w:val="22"/>
    </w:rPr>
  </w:style>
  <w:style w:type="paragraph" w:styleId="Tekstpodstawowywcity3">
    <w:name w:val="Body Text Indent 3"/>
    <w:basedOn w:val="Normalny"/>
    <w:semiHidden/>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rPr>
      <w:rFonts w:ascii="Times New Roman" w:eastAsia="Times New Roman" w:hAnsi="Times New Roman"/>
      <w:sz w:val="16"/>
      <w:szCs w:val="16"/>
    </w:rPr>
  </w:style>
  <w:style w:type="paragraph" w:styleId="Tekstpodstawowywcity2">
    <w:name w:val="Body Text Indent 2"/>
    <w:basedOn w:val="Normalny"/>
    <w:semiHidden/>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rPr>
      <w:rFonts w:ascii="Times New Roman" w:eastAsia="Times New Roman" w:hAnsi="Times New Roman"/>
      <w:sz w:val="24"/>
      <w:szCs w:val="24"/>
    </w:rPr>
  </w:style>
  <w:style w:type="paragraph" w:customStyle="1" w:styleId="BodyText22">
    <w:name w:val="Body Text 22"/>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Pr>
      <w:rFonts w:ascii="Verdana" w:hAnsi="Verdana" w:hint="default"/>
      <w:color w:val="333366"/>
      <w:sz w:val="20"/>
      <w:szCs w:val="20"/>
    </w:rPr>
  </w:style>
  <w:style w:type="paragraph" w:styleId="Tekstpodstawowy3">
    <w:name w:val="Body Text 3"/>
    <w:basedOn w:val="Normalny"/>
    <w:semiHidden/>
    <w:pPr>
      <w:tabs>
        <w:tab w:val="left" w:pos="180"/>
      </w:tabs>
      <w:spacing w:after="120" w:line="240" w:lineRule="auto"/>
      <w:jc w:val="both"/>
    </w:pPr>
    <w:rPr>
      <w:rFonts w:ascii="Times New Roman" w:eastAsia="Times New Roman" w:hAnsi="Times New Roman"/>
      <w:b/>
      <w:bCs/>
      <w:sz w:val="28"/>
      <w:szCs w:val="24"/>
      <w:lang w:eastAsia="pl-PL"/>
    </w:rPr>
  </w:style>
  <w:style w:type="character" w:customStyle="1" w:styleId="Tekstpodstawowy3Znak">
    <w:name w:val="Tekst podstawowy 3 Znak"/>
    <w:rPr>
      <w:rFonts w:ascii="Times New Roman" w:eastAsia="Times New Roman" w:hAnsi="Times New Roman"/>
      <w:b/>
      <w:bCs/>
      <w:sz w:val="28"/>
      <w:szCs w:val="24"/>
    </w:rPr>
  </w:style>
  <w:style w:type="paragraph" w:styleId="Zwykytekst">
    <w:name w:val="Plain Text"/>
    <w:basedOn w:val="Normalny"/>
    <w:semiHidden/>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rPr>
      <w:rFonts w:ascii="Courier New" w:eastAsia="Times New Roman" w:hAnsi="Courier New" w:cs="Courier New"/>
    </w:rPr>
  </w:style>
  <w:style w:type="paragraph" w:customStyle="1" w:styleId="font6">
    <w:name w:val="font6"/>
    <w:basedOn w:val="Normalny"/>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qFormat/>
    <w:pPr>
      <w:spacing w:after="0" w:line="240" w:lineRule="auto"/>
      <w:jc w:val="center"/>
    </w:pPr>
    <w:rPr>
      <w:rFonts w:ascii="Times New Roman" w:eastAsia="Times New Roman" w:hAnsi="Times New Roman"/>
      <w:b/>
      <w:sz w:val="28"/>
      <w:szCs w:val="20"/>
      <w:lang w:eastAsia="pl-PL"/>
    </w:rPr>
  </w:style>
  <w:style w:type="character" w:customStyle="1" w:styleId="TytuZnak">
    <w:name w:val="Tytuł Znak"/>
    <w:rPr>
      <w:rFonts w:ascii="Times New Roman" w:eastAsia="Times New Roman" w:hAnsi="Times New Roman"/>
      <w:b/>
      <w:sz w:val="28"/>
    </w:rPr>
  </w:style>
  <w:style w:type="character" w:styleId="UyteHipercze">
    <w:name w:val="FollowedHyperlink"/>
    <w:semiHidden/>
    <w:rPr>
      <w:color w:val="800080"/>
      <w:u w:val="single"/>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uiPriority w:val="99"/>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semiHidden/>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qFormat/>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rPr>
      <w:rFonts w:ascii="Tahoma" w:eastAsia="Times New Roman" w:hAnsi="Tahoma" w:cs="Tahoma"/>
      <w:b/>
      <w:bCs/>
      <w:sz w:val="22"/>
      <w:szCs w:val="22"/>
    </w:rPr>
  </w:style>
  <w:style w:type="paragraph" w:customStyle="1" w:styleId="xl33">
    <w:name w:val="xl33"/>
    <w:basedOn w:val="Normalny"/>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semiHidden/>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semiHidden/>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semiHidden/>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semiHidden/>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semiHidden/>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semiHidden/>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semiHidden/>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semiHidden/>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semiHidden/>
    <w:pPr>
      <w:spacing w:after="0" w:line="240" w:lineRule="auto"/>
      <w:ind w:left="1920"/>
    </w:pPr>
    <w:rPr>
      <w:rFonts w:ascii="Times New Roman" w:eastAsia="Times New Roman" w:hAnsi="Times New Roman"/>
      <w:sz w:val="18"/>
      <w:szCs w:val="18"/>
      <w:lang w:eastAsia="pl-PL"/>
    </w:rPr>
  </w:style>
  <w:style w:type="character" w:styleId="Hipercze">
    <w:name w:val="Hyperlink"/>
    <w:semiHidden/>
    <w:rPr>
      <w:color w:val="0000FF"/>
      <w:u w:val="single"/>
    </w:rPr>
  </w:style>
  <w:style w:type="paragraph" w:customStyle="1" w:styleId="Tytuowa1">
    <w:name w:val="Tytułowa 1"/>
    <w:basedOn w:val="Tytu"/>
    <w:pPr>
      <w:spacing w:before="240" w:after="60" w:line="360" w:lineRule="auto"/>
      <w:outlineLvl w:val="0"/>
    </w:pPr>
    <w:rPr>
      <w:rFonts w:ascii="Arial" w:hAnsi="Arial" w:cs="Arial"/>
      <w:bCs/>
      <w:kern w:val="28"/>
      <w:sz w:val="32"/>
      <w:szCs w:val="32"/>
    </w:rPr>
  </w:style>
  <w:style w:type="paragraph" w:styleId="Lista">
    <w:name w:val="List"/>
    <w:basedOn w:val="Normalny"/>
    <w:semiHidden/>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semiHidden/>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semiHidden/>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semiHidden/>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semiHidden/>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semiHidden/>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semiHidden/>
    <w:pPr>
      <w:tabs>
        <w:tab w:val="clear" w:pos="900"/>
      </w:tabs>
      <w:spacing w:after="120"/>
      <w:ind w:firstLine="210"/>
      <w:jc w:val="left"/>
    </w:pPr>
  </w:style>
  <w:style w:type="character" w:customStyle="1" w:styleId="TekstpodstawowyzwciciemZnak">
    <w:name w:val="Tekst podstawowy z wcięciem Znak"/>
    <w:basedOn w:val="TekstpodstawowyZnak"/>
    <w:rPr>
      <w:rFonts w:ascii="Times New Roman" w:eastAsia="Times New Roman" w:hAnsi="Times New Roman"/>
      <w:sz w:val="24"/>
      <w:szCs w:val="24"/>
    </w:rPr>
  </w:style>
  <w:style w:type="paragraph" w:styleId="Tekstpodstawowyzwciciem2">
    <w:name w:val="Body Text First Indent 2"/>
    <w:basedOn w:val="Tekstpodstawowywcity"/>
    <w:semiHidden/>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styleId="Odwoaniedokomentarza">
    <w:name w:val="annotation reference"/>
    <w:semiHidden/>
    <w:rPr>
      <w:sz w:val="16"/>
      <w:szCs w:val="16"/>
    </w:rPr>
  </w:style>
  <w:style w:type="paragraph" w:customStyle="1" w:styleId="xl151">
    <w:name w:val="xl151"/>
    <w:basedOn w:val="Normalny"/>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pPr>
      <w:suppressAutoHyphens/>
      <w:spacing w:after="240" w:line="240" w:lineRule="auto"/>
      <w:ind w:firstLine="1440"/>
    </w:pPr>
    <w:rPr>
      <w:rFonts w:ascii="Times New Roman" w:eastAsia="Times New Roman" w:hAnsi="Times New Roman"/>
      <w:sz w:val="24"/>
      <w:szCs w:val="20"/>
      <w:lang w:val="en-US" w:eastAsia="ar-SA"/>
    </w:rPr>
  </w:style>
  <w:style w:type="character" w:customStyle="1" w:styleId="Znakiprzypiswdolnych">
    <w:name w:val="Znaki przypisów dolnych"/>
    <w:rPr>
      <w:rFonts w:ascii="Times New Roman" w:hAnsi="Times New Roman" w:cs="Times New Roman"/>
      <w:vertAlign w:val="superscript"/>
    </w:rPr>
  </w:style>
  <w:style w:type="paragraph" w:customStyle="1" w:styleId="ust">
    <w:name w:val="ust"/>
    <w:basedOn w:val="Normalny"/>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Pr>
      <w:vertAlign w:val="superscript"/>
    </w:rPr>
  </w:style>
  <w:style w:type="paragraph" w:customStyle="1" w:styleId="tekst">
    <w:name w:val="tekst"/>
    <w:basedOn w:val="Normalny"/>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Pr>
      <w:rFonts w:ascii="Verdana" w:hAnsi="Verdana" w:hint="default"/>
      <w:b/>
      <w:bCs/>
      <w:i w:val="0"/>
      <w:iCs w:val="0"/>
      <w:sz w:val="23"/>
      <w:szCs w:val="23"/>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lang w:eastAsia="pl-PL"/>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paragraph" w:customStyle="1" w:styleId="Teksttreci20">
    <w:name w:val="Tekst treści (2)"/>
    <w:basedOn w:val="Normalny"/>
    <w:pPr>
      <w:widowControl w:val="0"/>
      <w:shd w:val="clear" w:color="auto" w:fill="FFFFFF"/>
      <w:spacing w:after="0" w:line="624" w:lineRule="exact"/>
      <w:jc w:val="center"/>
    </w:pPr>
    <w:rPr>
      <w:b/>
      <w:bCs/>
      <w:lang w:eastAsia="pl-PL"/>
    </w:rPr>
  </w:style>
  <w:style w:type="paragraph" w:styleId="Poprawka">
    <w:name w:val="Revision"/>
    <w:hidden/>
    <w:semiHidden/>
    <w:rPr>
      <w:rFonts w:ascii="Times New Roman" w:eastAsia="Times New Roman" w:hAnsi="Times New Roman"/>
      <w:sz w:val="24"/>
      <w:szCs w:val="24"/>
    </w:rPr>
  </w:style>
  <w:style w:type="paragraph" w:customStyle="1" w:styleId="ZnakZnak">
    <w:name w:val=" Znak Znak"/>
    <w:basedOn w:val="Normalny"/>
    <w:pPr>
      <w:spacing w:after="0" w:line="360" w:lineRule="auto"/>
      <w:jc w:val="both"/>
    </w:pPr>
    <w:rPr>
      <w:rFonts w:ascii="Verdana" w:eastAsia="Times New Roman" w:hAnsi="Verdana"/>
      <w:sz w:val="20"/>
      <w:szCs w:val="20"/>
      <w:lang w:eastAsia="pl-PL"/>
    </w:rPr>
  </w:style>
  <w:style w:type="character" w:customStyle="1" w:styleId="Teksttreci">
    <w:name w:val="Tekst treści_"/>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CMSHeadL7">
    <w:name w:val="CMS Head L7"/>
    <w:basedOn w:val="Normalny"/>
    <w:pPr>
      <w:numPr>
        <w:ilvl w:val="6"/>
        <w:numId w:val="12"/>
      </w:numPr>
      <w:spacing w:after="240" w:line="240" w:lineRule="auto"/>
      <w:outlineLvl w:val="6"/>
    </w:pPr>
    <w:rPr>
      <w:rFonts w:ascii="Times New Roman" w:eastAsia="Times New Roman" w:hAnsi="Times New Roman"/>
      <w:szCs w:val="24"/>
      <w:lang w:val="en-GB"/>
    </w:rPr>
  </w:style>
  <w:style w:type="character" w:customStyle="1" w:styleId="Odwoanieprzypisudolnego2">
    <w:name w:val="Odwołanie przypisu dolnego2"/>
    <w:rPr>
      <w:rFonts w:ascii="Times New Roman" w:hAnsi="Times New Roman" w:cs="Times New Roman"/>
      <w:vertAlign w:val="superscript"/>
    </w:rPr>
  </w:style>
  <w:style w:type="paragraph" w:styleId="Plandokumentu">
    <w:name w:val="Plan dokumentu"/>
    <w:basedOn w:val="Normalny"/>
    <w:semiHidden/>
    <w:unhideWhenUsed/>
    <w:rPr>
      <w:rFonts w:ascii="Tahoma" w:hAnsi="Tahoma" w:cs="Tahoma"/>
      <w:sz w:val="16"/>
      <w:szCs w:val="16"/>
    </w:rPr>
  </w:style>
  <w:style w:type="character" w:customStyle="1" w:styleId="PlandokumentuZnak">
    <w:name w:val="Plan dokumentu Znak"/>
    <w:semiHidden/>
    <w:rPr>
      <w:rFonts w:ascii="Tahoma" w:hAnsi="Tahoma" w:cs="Tahoma"/>
      <w:sz w:val="16"/>
      <w:szCs w:val="16"/>
      <w:lang w:eastAsia="en-US"/>
    </w:rPr>
  </w:style>
  <w:style w:type="paragraph" w:styleId="Bezodstpw">
    <w:name w:val="No Spacing"/>
    <w:qFormat/>
    <w:rPr>
      <w:sz w:val="22"/>
      <w:szCs w:val="22"/>
      <w:lang w:eastAsia="en-US"/>
    </w:rPr>
  </w:style>
  <w:style w:type="character" w:customStyle="1" w:styleId="Odwoanieprzypisudolnego3">
    <w:name w:val="Odwołanie przypisu dolnego3"/>
    <w:rPr>
      <w:vertAlign w:val="superscript"/>
    </w:rPr>
  </w:style>
  <w:style w:type="character" w:styleId="Uwydatnienie">
    <w:name w:val="Emphasis"/>
    <w:qFormat/>
    <w:rPr>
      <w:i/>
      <w:iCs/>
    </w:rPr>
  </w:style>
  <w:style w:type="paragraph" w:customStyle="1" w:styleId="ListParagraph">
    <w:name w:val="List Paragraph"/>
    <w:basedOn w:val="Normalny"/>
    <w:pPr>
      <w:ind w:left="720"/>
    </w:pPr>
    <w:rPr>
      <w:rFonts w:eastAsia="Times New Roman"/>
      <w:noProof/>
    </w:rPr>
  </w:style>
  <w:style w:type="paragraph" w:customStyle="1" w:styleId="tekstpodstawowy21">
    <w:name w:val="tekstpodstawowy21"/>
    <w:basedOn w:val="Normalny"/>
    <w:rsid w:val="009C3BBA"/>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AF6649"/>
    <w:rPr>
      <w:rFonts w:ascii="Times New Roman" w:eastAsia="Times New Roman" w:hAnsi="Times New Roman"/>
      <w:sz w:val="24"/>
      <w:szCs w:val="24"/>
    </w:rPr>
  </w:style>
  <w:style w:type="character" w:customStyle="1" w:styleId="Nierozpoznanawzmianka">
    <w:name w:val="Nierozpoznana wzmianka"/>
    <w:uiPriority w:val="99"/>
    <w:semiHidden/>
    <w:unhideWhenUsed/>
    <w:rsid w:val="006D5B57"/>
    <w:rPr>
      <w:color w:val="605E5C"/>
      <w:shd w:val="clear" w:color="auto" w:fill="E1DFDD"/>
    </w:rPr>
  </w:style>
  <w:style w:type="paragraph" w:customStyle="1" w:styleId="ZnakZnak0">
    <w:name w:val="Znak Znak"/>
    <w:basedOn w:val="Normalny"/>
    <w:rsid w:val="00EE1599"/>
    <w:pPr>
      <w:spacing w:after="0" w:line="360" w:lineRule="auto"/>
      <w:jc w:val="both"/>
    </w:pPr>
    <w:rPr>
      <w:rFonts w:ascii="Verdana" w:eastAsia="Times New Roman" w:hAnsi="Verdana"/>
      <w:sz w:val="20"/>
      <w:szCs w:val="20"/>
      <w:lang w:eastAsia="pl-PL"/>
    </w:rPr>
  </w:style>
  <w:style w:type="character" w:customStyle="1" w:styleId="cf01">
    <w:name w:val="cf01"/>
    <w:rsid w:val="0099716C"/>
    <w:rPr>
      <w:rFonts w:ascii="Segoe UI" w:hAnsi="Segoe UI" w:cs="Segoe UI" w:hint="default"/>
      <w:sz w:val="18"/>
      <w:szCs w:val="18"/>
      <w:shd w:val="clear" w:color="auto" w:fill="FFFFFF"/>
    </w:rPr>
  </w:style>
  <w:style w:type="character" w:customStyle="1" w:styleId="cf11">
    <w:name w:val="cf11"/>
    <w:rsid w:val="0099716C"/>
    <w:rPr>
      <w:rFonts w:ascii="Segoe UI" w:hAnsi="Segoe UI" w:cs="Segoe UI" w:hint="default"/>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14276">
      <w:bodyDiv w:val="1"/>
      <w:marLeft w:val="0"/>
      <w:marRight w:val="0"/>
      <w:marTop w:val="0"/>
      <w:marBottom w:val="0"/>
      <w:divBdr>
        <w:top w:val="none" w:sz="0" w:space="0" w:color="auto"/>
        <w:left w:val="none" w:sz="0" w:space="0" w:color="auto"/>
        <w:bottom w:val="none" w:sz="0" w:space="0" w:color="auto"/>
        <w:right w:val="none" w:sz="0" w:space="0" w:color="auto"/>
      </w:divBdr>
    </w:div>
    <w:div w:id="39013407">
      <w:bodyDiv w:val="1"/>
      <w:marLeft w:val="0"/>
      <w:marRight w:val="0"/>
      <w:marTop w:val="0"/>
      <w:marBottom w:val="0"/>
      <w:divBdr>
        <w:top w:val="none" w:sz="0" w:space="0" w:color="auto"/>
        <w:left w:val="none" w:sz="0" w:space="0" w:color="auto"/>
        <w:bottom w:val="none" w:sz="0" w:space="0" w:color="auto"/>
        <w:right w:val="none" w:sz="0" w:space="0" w:color="auto"/>
      </w:divBdr>
    </w:div>
    <w:div w:id="71856216">
      <w:bodyDiv w:val="1"/>
      <w:marLeft w:val="0"/>
      <w:marRight w:val="0"/>
      <w:marTop w:val="0"/>
      <w:marBottom w:val="0"/>
      <w:divBdr>
        <w:top w:val="none" w:sz="0" w:space="0" w:color="auto"/>
        <w:left w:val="none" w:sz="0" w:space="0" w:color="auto"/>
        <w:bottom w:val="none" w:sz="0" w:space="0" w:color="auto"/>
        <w:right w:val="none" w:sz="0" w:space="0" w:color="auto"/>
      </w:divBdr>
    </w:div>
    <w:div w:id="230772647">
      <w:bodyDiv w:val="1"/>
      <w:marLeft w:val="0"/>
      <w:marRight w:val="0"/>
      <w:marTop w:val="0"/>
      <w:marBottom w:val="0"/>
      <w:divBdr>
        <w:top w:val="none" w:sz="0" w:space="0" w:color="auto"/>
        <w:left w:val="none" w:sz="0" w:space="0" w:color="auto"/>
        <w:bottom w:val="none" w:sz="0" w:space="0" w:color="auto"/>
        <w:right w:val="none" w:sz="0" w:space="0" w:color="auto"/>
      </w:divBdr>
    </w:div>
    <w:div w:id="381755784">
      <w:bodyDiv w:val="1"/>
      <w:marLeft w:val="0"/>
      <w:marRight w:val="0"/>
      <w:marTop w:val="0"/>
      <w:marBottom w:val="0"/>
      <w:divBdr>
        <w:top w:val="none" w:sz="0" w:space="0" w:color="auto"/>
        <w:left w:val="none" w:sz="0" w:space="0" w:color="auto"/>
        <w:bottom w:val="none" w:sz="0" w:space="0" w:color="auto"/>
        <w:right w:val="none" w:sz="0" w:space="0" w:color="auto"/>
      </w:divBdr>
    </w:div>
    <w:div w:id="400566190">
      <w:bodyDiv w:val="1"/>
      <w:marLeft w:val="0"/>
      <w:marRight w:val="0"/>
      <w:marTop w:val="0"/>
      <w:marBottom w:val="0"/>
      <w:divBdr>
        <w:top w:val="none" w:sz="0" w:space="0" w:color="auto"/>
        <w:left w:val="none" w:sz="0" w:space="0" w:color="auto"/>
        <w:bottom w:val="none" w:sz="0" w:space="0" w:color="auto"/>
        <w:right w:val="none" w:sz="0" w:space="0" w:color="auto"/>
      </w:divBdr>
      <w:divsChild>
        <w:div w:id="42952305">
          <w:marLeft w:val="0"/>
          <w:marRight w:val="0"/>
          <w:marTop w:val="0"/>
          <w:marBottom w:val="0"/>
          <w:divBdr>
            <w:top w:val="none" w:sz="0" w:space="0" w:color="auto"/>
            <w:left w:val="none" w:sz="0" w:space="0" w:color="auto"/>
            <w:bottom w:val="none" w:sz="0" w:space="0" w:color="auto"/>
            <w:right w:val="none" w:sz="0" w:space="0" w:color="auto"/>
          </w:divBdr>
        </w:div>
        <w:div w:id="105202417">
          <w:marLeft w:val="0"/>
          <w:marRight w:val="0"/>
          <w:marTop w:val="0"/>
          <w:marBottom w:val="0"/>
          <w:divBdr>
            <w:top w:val="none" w:sz="0" w:space="0" w:color="auto"/>
            <w:left w:val="none" w:sz="0" w:space="0" w:color="auto"/>
            <w:bottom w:val="none" w:sz="0" w:space="0" w:color="auto"/>
            <w:right w:val="none" w:sz="0" w:space="0" w:color="auto"/>
          </w:divBdr>
        </w:div>
        <w:div w:id="162744584">
          <w:marLeft w:val="0"/>
          <w:marRight w:val="0"/>
          <w:marTop w:val="0"/>
          <w:marBottom w:val="0"/>
          <w:divBdr>
            <w:top w:val="none" w:sz="0" w:space="0" w:color="auto"/>
            <w:left w:val="none" w:sz="0" w:space="0" w:color="auto"/>
            <w:bottom w:val="none" w:sz="0" w:space="0" w:color="auto"/>
            <w:right w:val="none" w:sz="0" w:space="0" w:color="auto"/>
          </w:divBdr>
        </w:div>
        <w:div w:id="416168833">
          <w:marLeft w:val="0"/>
          <w:marRight w:val="0"/>
          <w:marTop w:val="0"/>
          <w:marBottom w:val="0"/>
          <w:divBdr>
            <w:top w:val="none" w:sz="0" w:space="0" w:color="auto"/>
            <w:left w:val="none" w:sz="0" w:space="0" w:color="auto"/>
            <w:bottom w:val="none" w:sz="0" w:space="0" w:color="auto"/>
            <w:right w:val="none" w:sz="0" w:space="0" w:color="auto"/>
          </w:divBdr>
        </w:div>
        <w:div w:id="480387067">
          <w:marLeft w:val="0"/>
          <w:marRight w:val="0"/>
          <w:marTop w:val="0"/>
          <w:marBottom w:val="0"/>
          <w:divBdr>
            <w:top w:val="none" w:sz="0" w:space="0" w:color="auto"/>
            <w:left w:val="none" w:sz="0" w:space="0" w:color="auto"/>
            <w:bottom w:val="none" w:sz="0" w:space="0" w:color="auto"/>
            <w:right w:val="none" w:sz="0" w:space="0" w:color="auto"/>
          </w:divBdr>
        </w:div>
        <w:div w:id="532691668">
          <w:marLeft w:val="0"/>
          <w:marRight w:val="0"/>
          <w:marTop w:val="0"/>
          <w:marBottom w:val="0"/>
          <w:divBdr>
            <w:top w:val="none" w:sz="0" w:space="0" w:color="auto"/>
            <w:left w:val="none" w:sz="0" w:space="0" w:color="auto"/>
            <w:bottom w:val="none" w:sz="0" w:space="0" w:color="auto"/>
            <w:right w:val="none" w:sz="0" w:space="0" w:color="auto"/>
          </w:divBdr>
        </w:div>
        <w:div w:id="661006686">
          <w:marLeft w:val="0"/>
          <w:marRight w:val="0"/>
          <w:marTop w:val="0"/>
          <w:marBottom w:val="0"/>
          <w:divBdr>
            <w:top w:val="none" w:sz="0" w:space="0" w:color="auto"/>
            <w:left w:val="none" w:sz="0" w:space="0" w:color="auto"/>
            <w:bottom w:val="none" w:sz="0" w:space="0" w:color="auto"/>
            <w:right w:val="none" w:sz="0" w:space="0" w:color="auto"/>
          </w:divBdr>
        </w:div>
        <w:div w:id="884605162">
          <w:marLeft w:val="0"/>
          <w:marRight w:val="0"/>
          <w:marTop w:val="0"/>
          <w:marBottom w:val="0"/>
          <w:divBdr>
            <w:top w:val="none" w:sz="0" w:space="0" w:color="auto"/>
            <w:left w:val="none" w:sz="0" w:space="0" w:color="auto"/>
            <w:bottom w:val="none" w:sz="0" w:space="0" w:color="auto"/>
            <w:right w:val="none" w:sz="0" w:space="0" w:color="auto"/>
          </w:divBdr>
        </w:div>
        <w:div w:id="1187714830">
          <w:marLeft w:val="0"/>
          <w:marRight w:val="0"/>
          <w:marTop w:val="0"/>
          <w:marBottom w:val="0"/>
          <w:divBdr>
            <w:top w:val="none" w:sz="0" w:space="0" w:color="auto"/>
            <w:left w:val="none" w:sz="0" w:space="0" w:color="auto"/>
            <w:bottom w:val="none" w:sz="0" w:space="0" w:color="auto"/>
            <w:right w:val="none" w:sz="0" w:space="0" w:color="auto"/>
          </w:divBdr>
        </w:div>
        <w:div w:id="1323310435">
          <w:marLeft w:val="0"/>
          <w:marRight w:val="0"/>
          <w:marTop w:val="0"/>
          <w:marBottom w:val="0"/>
          <w:divBdr>
            <w:top w:val="none" w:sz="0" w:space="0" w:color="auto"/>
            <w:left w:val="none" w:sz="0" w:space="0" w:color="auto"/>
            <w:bottom w:val="none" w:sz="0" w:space="0" w:color="auto"/>
            <w:right w:val="none" w:sz="0" w:space="0" w:color="auto"/>
          </w:divBdr>
        </w:div>
        <w:div w:id="1739546561">
          <w:marLeft w:val="0"/>
          <w:marRight w:val="0"/>
          <w:marTop w:val="0"/>
          <w:marBottom w:val="0"/>
          <w:divBdr>
            <w:top w:val="none" w:sz="0" w:space="0" w:color="auto"/>
            <w:left w:val="none" w:sz="0" w:space="0" w:color="auto"/>
            <w:bottom w:val="none" w:sz="0" w:space="0" w:color="auto"/>
            <w:right w:val="none" w:sz="0" w:space="0" w:color="auto"/>
          </w:divBdr>
        </w:div>
        <w:div w:id="1811708903">
          <w:marLeft w:val="0"/>
          <w:marRight w:val="0"/>
          <w:marTop w:val="0"/>
          <w:marBottom w:val="0"/>
          <w:divBdr>
            <w:top w:val="none" w:sz="0" w:space="0" w:color="auto"/>
            <w:left w:val="none" w:sz="0" w:space="0" w:color="auto"/>
            <w:bottom w:val="none" w:sz="0" w:space="0" w:color="auto"/>
            <w:right w:val="none" w:sz="0" w:space="0" w:color="auto"/>
          </w:divBdr>
        </w:div>
        <w:div w:id="1847549869">
          <w:marLeft w:val="0"/>
          <w:marRight w:val="0"/>
          <w:marTop w:val="0"/>
          <w:marBottom w:val="0"/>
          <w:divBdr>
            <w:top w:val="none" w:sz="0" w:space="0" w:color="auto"/>
            <w:left w:val="none" w:sz="0" w:space="0" w:color="auto"/>
            <w:bottom w:val="none" w:sz="0" w:space="0" w:color="auto"/>
            <w:right w:val="none" w:sz="0" w:space="0" w:color="auto"/>
          </w:divBdr>
        </w:div>
        <w:div w:id="1907954454">
          <w:marLeft w:val="0"/>
          <w:marRight w:val="0"/>
          <w:marTop w:val="0"/>
          <w:marBottom w:val="0"/>
          <w:divBdr>
            <w:top w:val="none" w:sz="0" w:space="0" w:color="auto"/>
            <w:left w:val="none" w:sz="0" w:space="0" w:color="auto"/>
            <w:bottom w:val="none" w:sz="0" w:space="0" w:color="auto"/>
            <w:right w:val="none" w:sz="0" w:space="0" w:color="auto"/>
          </w:divBdr>
        </w:div>
        <w:div w:id="1987081088">
          <w:marLeft w:val="0"/>
          <w:marRight w:val="0"/>
          <w:marTop w:val="0"/>
          <w:marBottom w:val="0"/>
          <w:divBdr>
            <w:top w:val="none" w:sz="0" w:space="0" w:color="auto"/>
            <w:left w:val="none" w:sz="0" w:space="0" w:color="auto"/>
            <w:bottom w:val="none" w:sz="0" w:space="0" w:color="auto"/>
            <w:right w:val="none" w:sz="0" w:space="0" w:color="auto"/>
          </w:divBdr>
        </w:div>
      </w:divsChild>
    </w:div>
    <w:div w:id="477066852">
      <w:bodyDiv w:val="1"/>
      <w:marLeft w:val="0"/>
      <w:marRight w:val="0"/>
      <w:marTop w:val="0"/>
      <w:marBottom w:val="0"/>
      <w:divBdr>
        <w:top w:val="none" w:sz="0" w:space="0" w:color="auto"/>
        <w:left w:val="none" w:sz="0" w:space="0" w:color="auto"/>
        <w:bottom w:val="none" w:sz="0" w:space="0" w:color="auto"/>
        <w:right w:val="none" w:sz="0" w:space="0" w:color="auto"/>
      </w:divBdr>
    </w:div>
    <w:div w:id="566957045">
      <w:bodyDiv w:val="1"/>
      <w:marLeft w:val="0"/>
      <w:marRight w:val="0"/>
      <w:marTop w:val="0"/>
      <w:marBottom w:val="0"/>
      <w:divBdr>
        <w:top w:val="none" w:sz="0" w:space="0" w:color="auto"/>
        <w:left w:val="none" w:sz="0" w:space="0" w:color="auto"/>
        <w:bottom w:val="none" w:sz="0" w:space="0" w:color="auto"/>
        <w:right w:val="none" w:sz="0" w:space="0" w:color="auto"/>
      </w:divBdr>
    </w:div>
    <w:div w:id="586112964">
      <w:bodyDiv w:val="1"/>
      <w:marLeft w:val="0"/>
      <w:marRight w:val="0"/>
      <w:marTop w:val="0"/>
      <w:marBottom w:val="0"/>
      <w:divBdr>
        <w:top w:val="none" w:sz="0" w:space="0" w:color="auto"/>
        <w:left w:val="none" w:sz="0" w:space="0" w:color="auto"/>
        <w:bottom w:val="none" w:sz="0" w:space="0" w:color="auto"/>
        <w:right w:val="none" w:sz="0" w:space="0" w:color="auto"/>
      </w:divBdr>
    </w:div>
    <w:div w:id="638345589">
      <w:bodyDiv w:val="1"/>
      <w:marLeft w:val="0"/>
      <w:marRight w:val="0"/>
      <w:marTop w:val="0"/>
      <w:marBottom w:val="0"/>
      <w:divBdr>
        <w:top w:val="none" w:sz="0" w:space="0" w:color="auto"/>
        <w:left w:val="none" w:sz="0" w:space="0" w:color="auto"/>
        <w:bottom w:val="none" w:sz="0" w:space="0" w:color="auto"/>
        <w:right w:val="none" w:sz="0" w:space="0" w:color="auto"/>
      </w:divBdr>
      <w:divsChild>
        <w:div w:id="80613160">
          <w:marLeft w:val="0"/>
          <w:marRight w:val="0"/>
          <w:marTop w:val="0"/>
          <w:marBottom w:val="0"/>
          <w:divBdr>
            <w:top w:val="none" w:sz="0" w:space="0" w:color="auto"/>
            <w:left w:val="none" w:sz="0" w:space="0" w:color="auto"/>
            <w:bottom w:val="none" w:sz="0" w:space="0" w:color="auto"/>
            <w:right w:val="none" w:sz="0" w:space="0" w:color="auto"/>
          </w:divBdr>
        </w:div>
        <w:div w:id="338583733">
          <w:marLeft w:val="0"/>
          <w:marRight w:val="0"/>
          <w:marTop w:val="0"/>
          <w:marBottom w:val="0"/>
          <w:divBdr>
            <w:top w:val="none" w:sz="0" w:space="0" w:color="auto"/>
            <w:left w:val="none" w:sz="0" w:space="0" w:color="auto"/>
            <w:bottom w:val="none" w:sz="0" w:space="0" w:color="auto"/>
            <w:right w:val="none" w:sz="0" w:space="0" w:color="auto"/>
          </w:divBdr>
        </w:div>
        <w:div w:id="500779267">
          <w:marLeft w:val="0"/>
          <w:marRight w:val="0"/>
          <w:marTop w:val="0"/>
          <w:marBottom w:val="0"/>
          <w:divBdr>
            <w:top w:val="none" w:sz="0" w:space="0" w:color="auto"/>
            <w:left w:val="none" w:sz="0" w:space="0" w:color="auto"/>
            <w:bottom w:val="none" w:sz="0" w:space="0" w:color="auto"/>
            <w:right w:val="none" w:sz="0" w:space="0" w:color="auto"/>
          </w:divBdr>
        </w:div>
        <w:div w:id="656151158">
          <w:marLeft w:val="0"/>
          <w:marRight w:val="0"/>
          <w:marTop w:val="0"/>
          <w:marBottom w:val="0"/>
          <w:divBdr>
            <w:top w:val="none" w:sz="0" w:space="0" w:color="auto"/>
            <w:left w:val="none" w:sz="0" w:space="0" w:color="auto"/>
            <w:bottom w:val="none" w:sz="0" w:space="0" w:color="auto"/>
            <w:right w:val="none" w:sz="0" w:space="0" w:color="auto"/>
          </w:divBdr>
        </w:div>
        <w:div w:id="901135098">
          <w:marLeft w:val="0"/>
          <w:marRight w:val="0"/>
          <w:marTop w:val="0"/>
          <w:marBottom w:val="0"/>
          <w:divBdr>
            <w:top w:val="none" w:sz="0" w:space="0" w:color="auto"/>
            <w:left w:val="none" w:sz="0" w:space="0" w:color="auto"/>
            <w:bottom w:val="none" w:sz="0" w:space="0" w:color="auto"/>
            <w:right w:val="none" w:sz="0" w:space="0" w:color="auto"/>
          </w:divBdr>
        </w:div>
        <w:div w:id="1036006395">
          <w:marLeft w:val="0"/>
          <w:marRight w:val="0"/>
          <w:marTop w:val="0"/>
          <w:marBottom w:val="0"/>
          <w:divBdr>
            <w:top w:val="none" w:sz="0" w:space="0" w:color="auto"/>
            <w:left w:val="none" w:sz="0" w:space="0" w:color="auto"/>
            <w:bottom w:val="none" w:sz="0" w:space="0" w:color="auto"/>
            <w:right w:val="none" w:sz="0" w:space="0" w:color="auto"/>
          </w:divBdr>
        </w:div>
        <w:div w:id="1294797201">
          <w:marLeft w:val="0"/>
          <w:marRight w:val="0"/>
          <w:marTop w:val="0"/>
          <w:marBottom w:val="0"/>
          <w:divBdr>
            <w:top w:val="none" w:sz="0" w:space="0" w:color="auto"/>
            <w:left w:val="none" w:sz="0" w:space="0" w:color="auto"/>
            <w:bottom w:val="none" w:sz="0" w:space="0" w:color="auto"/>
            <w:right w:val="none" w:sz="0" w:space="0" w:color="auto"/>
          </w:divBdr>
        </w:div>
        <w:div w:id="2053994365">
          <w:marLeft w:val="0"/>
          <w:marRight w:val="0"/>
          <w:marTop w:val="0"/>
          <w:marBottom w:val="0"/>
          <w:divBdr>
            <w:top w:val="none" w:sz="0" w:space="0" w:color="auto"/>
            <w:left w:val="none" w:sz="0" w:space="0" w:color="auto"/>
            <w:bottom w:val="none" w:sz="0" w:space="0" w:color="auto"/>
            <w:right w:val="none" w:sz="0" w:space="0" w:color="auto"/>
          </w:divBdr>
        </w:div>
      </w:divsChild>
    </w:div>
    <w:div w:id="701513661">
      <w:bodyDiv w:val="1"/>
      <w:marLeft w:val="0"/>
      <w:marRight w:val="0"/>
      <w:marTop w:val="0"/>
      <w:marBottom w:val="0"/>
      <w:divBdr>
        <w:top w:val="none" w:sz="0" w:space="0" w:color="auto"/>
        <w:left w:val="none" w:sz="0" w:space="0" w:color="auto"/>
        <w:bottom w:val="none" w:sz="0" w:space="0" w:color="auto"/>
        <w:right w:val="none" w:sz="0" w:space="0" w:color="auto"/>
      </w:divBdr>
    </w:div>
    <w:div w:id="782387824">
      <w:bodyDiv w:val="1"/>
      <w:marLeft w:val="0"/>
      <w:marRight w:val="0"/>
      <w:marTop w:val="0"/>
      <w:marBottom w:val="0"/>
      <w:divBdr>
        <w:top w:val="none" w:sz="0" w:space="0" w:color="auto"/>
        <w:left w:val="none" w:sz="0" w:space="0" w:color="auto"/>
        <w:bottom w:val="none" w:sz="0" w:space="0" w:color="auto"/>
        <w:right w:val="none" w:sz="0" w:space="0" w:color="auto"/>
      </w:divBdr>
    </w:div>
    <w:div w:id="783236100">
      <w:bodyDiv w:val="1"/>
      <w:marLeft w:val="0"/>
      <w:marRight w:val="0"/>
      <w:marTop w:val="0"/>
      <w:marBottom w:val="0"/>
      <w:divBdr>
        <w:top w:val="none" w:sz="0" w:space="0" w:color="auto"/>
        <w:left w:val="none" w:sz="0" w:space="0" w:color="auto"/>
        <w:bottom w:val="none" w:sz="0" w:space="0" w:color="auto"/>
        <w:right w:val="none" w:sz="0" w:space="0" w:color="auto"/>
      </w:divBdr>
    </w:div>
    <w:div w:id="797138966">
      <w:bodyDiv w:val="1"/>
      <w:marLeft w:val="0"/>
      <w:marRight w:val="0"/>
      <w:marTop w:val="0"/>
      <w:marBottom w:val="0"/>
      <w:divBdr>
        <w:top w:val="none" w:sz="0" w:space="0" w:color="auto"/>
        <w:left w:val="none" w:sz="0" w:space="0" w:color="auto"/>
        <w:bottom w:val="none" w:sz="0" w:space="0" w:color="auto"/>
        <w:right w:val="none" w:sz="0" w:space="0" w:color="auto"/>
      </w:divBdr>
    </w:div>
    <w:div w:id="899052399">
      <w:bodyDiv w:val="1"/>
      <w:marLeft w:val="0"/>
      <w:marRight w:val="0"/>
      <w:marTop w:val="0"/>
      <w:marBottom w:val="0"/>
      <w:divBdr>
        <w:top w:val="none" w:sz="0" w:space="0" w:color="auto"/>
        <w:left w:val="none" w:sz="0" w:space="0" w:color="auto"/>
        <w:bottom w:val="none" w:sz="0" w:space="0" w:color="auto"/>
        <w:right w:val="none" w:sz="0" w:space="0" w:color="auto"/>
      </w:divBdr>
    </w:div>
    <w:div w:id="917327525">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
    <w:div w:id="1201941223">
      <w:bodyDiv w:val="1"/>
      <w:marLeft w:val="0"/>
      <w:marRight w:val="0"/>
      <w:marTop w:val="0"/>
      <w:marBottom w:val="0"/>
      <w:divBdr>
        <w:top w:val="none" w:sz="0" w:space="0" w:color="auto"/>
        <w:left w:val="none" w:sz="0" w:space="0" w:color="auto"/>
        <w:bottom w:val="none" w:sz="0" w:space="0" w:color="auto"/>
        <w:right w:val="none" w:sz="0" w:space="0" w:color="auto"/>
      </w:divBdr>
    </w:div>
    <w:div w:id="1225987392">
      <w:bodyDiv w:val="1"/>
      <w:marLeft w:val="0"/>
      <w:marRight w:val="0"/>
      <w:marTop w:val="0"/>
      <w:marBottom w:val="0"/>
      <w:divBdr>
        <w:top w:val="none" w:sz="0" w:space="0" w:color="auto"/>
        <w:left w:val="none" w:sz="0" w:space="0" w:color="auto"/>
        <w:bottom w:val="none" w:sz="0" w:space="0" w:color="auto"/>
        <w:right w:val="none" w:sz="0" w:space="0" w:color="auto"/>
      </w:divBdr>
    </w:div>
    <w:div w:id="1324970300">
      <w:bodyDiv w:val="1"/>
      <w:marLeft w:val="0"/>
      <w:marRight w:val="0"/>
      <w:marTop w:val="0"/>
      <w:marBottom w:val="0"/>
      <w:divBdr>
        <w:top w:val="none" w:sz="0" w:space="0" w:color="auto"/>
        <w:left w:val="none" w:sz="0" w:space="0" w:color="auto"/>
        <w:bottom w:val="none" w:sz="0" w:space="0" w:color="auto"/>
        <w:right w:val="none" w:sz="0" w:space="0" w:color="auto"/>
      </w:divBdr>
    </w:div>
    <w:div w:id="1372263892">
      <w:bodyDiv w:val="1"/>
      <w:marLeft w:val="0"/>
      <w:marRight w:val="0"/>
      <w:marTop w:val="0"/>
      <w:marBottom w:val="0"/>
      <w:divBdr>
        <w:top w:val="none" w:sz="0" w:space="0" w:color="auto"/>
        <w:left w:val="none" w:sz="0" w:space="0" w:color="auto"/>
        <w:bottom w:val="none" w:sz="0" w:space="0" w:color="auto"/>
        <w:right w:val="none" w:sz="0" w:space="0" w:color="auto"/>
      </w:divBdr>
    </w:div>
    <w:div w:id="1397119344">
      <w:bodyDiv w:val="1"/>
      <w:marLeft w:val="0"/>
      <w:marRight w:val="0"/>
      <w:marTop w:val="0"/>
      <w:marBottom w:val="0"/>
      <w:divBdr>
        <w:top w:val="none" w:sz="0" w:space="0" w:color="auto"/>
        <w:left w:val="none" w:sz="0" w:space="0" w:color="auto"/>
        <w:bottom w:val="none" w:sz="0" w:space="0" w:color="auto"/>
        <w:right w:val="none" w:sz="0" w:space="0" w:color="auto"/>
      </w:divBdr>
    </w:div>
    <w:div w:id="1419399991">
      <w:bodyDiv w:val="1"/>
      <w:marLeft w:val="0"/>
      <w:marRight w:val="0"/>
      <w:marTop w:val="0"/>
      <w:marBottom w:val="0"/>
      <w:divBdr>
        <w:top w:val="none" w:sz="0" w:space="0" w:color="auto"/>
        <w:left w:val="none" w:sz="0" w:space="0" w:color="auto"/>
        <w:bottom w:val="none" w:sz="0" w:space="0" w:color="auto"/>
        <w:right w:val="none" w:sz="0" w:space="0" w:color="auto"/>
      </w:divBdr>
    </w:div>
    <w:div w:id="1789548612">
      <w:bodyDiv w:val="1"/>
      <w:marLeft w:val="0"/>
      <w:marRight w:val="0"/>
      <w:marTop w:val="0"/>
      <w:marBottom w:val="0"/>
      <w:divBdr>
        <w:top w:val="none" w:sz="0" w:space="0" w:color="auto"/>
        <w:left w:val="none" w:sz="0" w:space="0" w:color="auto"/>
        <w:bottom w:val="none" w:sz="0" w:space="0" w:color="auto"/>
        <w:right w:val="none" w:sz="0" w:space="0" w:color="auto"/>
      </w:divBdr>
    </w:div>
    <w:div w:id="1981493213">
      <w:bodyDiv w:val="1"/>
      <w:marLeft w:val="0"/>
      <w:marRight w:val="0"/>
      <w:marTop w:val="0"/>
      <w:marBottom w:val="0"/>
      <w:divBdr>
        <w:top w:val="none" w:sz="0" w:space="0" w:color="auto"/>
        <w:left w:val="none" w:sz="0" w:space="0" w:color="auto"/>
        <w:bottom w:val="none" w:sz="0" w:space="0" w:color="auto"/>
        <w:right w:val="none" w:sz="0" w:space="0" w:color="auto"/>
      </w:divBdr>
    </w:div>
    <w:div w:id="21327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uropejskie@opols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NUL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16C36-5A61-45C0-BD8C-13679AE53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21340</Words>
  <Characters>128046</Characters>
  <Application>Microsoft Office Word</Application>
  <DocSecurity>0</DocSecurity>
  <Lines>1067</Lines>
  <Paragraphs>298</Paragraphs>
  <ScaleCrop>false</ScaleCrop>
  <HeadingPairs>
    <vt:vector size="2" baseType="variant">
      <vt:variant>
        <vt:lpstr>Tytuł</vt:lpstr>
      </vt:variant>
      <vt:variant>
        <vt:i4>1</vt:i4>
      </vt:variant>
    </vt:vector>
  </HeadingPairs>
  <TitlesOfParts>
    <vt:vector size="1" baseType="lpstr">
      <vt:lpstr> </vt:lpstr>
    </vt:vector>
  </TitlesOfParts>
  <Company>MRR</Company>
  <LinksUpToDate>false</LinksUpToDate>
  <CharactersWithSpaces>149088</CharactersWithSpaces>
  <SharedDoc>false</SharedDoc>
  <HLinks>
    <vt:vector size="18" baseType="variant">
      <vt:variant>
        <vt:i4>3735565</vt:i4>
      </vt:variant>
      <vt:variant>
        <vt:i4>6</vt:i4>
      </vt:variant>
      <vt:variant>
        <vt:i4>0</vt:i4>
      </vt:variant>
      <vt:variant>
        <vt:i4>5</vt:i4>
      </vt:variant>
      <vt:variant>
        <vt:lpwstr>mailto:europejskie@opolskie.pl</vt:lpwstr>
      </vt:variant>
      <vt:variant>
        <vt:lpwstr/>
      </vt:variant>
      <vt:variant>
        <vt:i4>3735565</vt:i4>
      </vt:variant>
      <vt:variant>
        <vt:i4>3</vt:i4>
      </vt:variant>
      <vt:variant>
        <vt:i4>0</vt:i4>
      </vt:variant>
      <vt:variant>
        <vt:i4>5</vt:i4>
      </vt:variant>
      <vt:variant>
        <vt:lpwstr>mailto:europejskie@opolskie.pl</vt:lpwstr>
      </vt:variant>
      <vt:variant>
        <vt:lpwstr/>
      </vt:variant>
      <vt:variant>
        <vt:i4>262153</vt:i4>
      </vt:variant>
      <vt:variant>
        <vt:i4>0</vt:i4>
      </vt:variant>
      <vt:variant>
        <vt:i4>0</vt:i4>
      </vt:variant>
      <vt:variant>
        <vt:i4>5</vt:i4>
      </vt:variant>
      <vt:variant>
        <vt:lpwstr>http:///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Igor Kamienski</dc:creator>
  <cp:keywords/>
  <cp:lastModifiedBy>Ilona Niemiec</cp:lastModifiedBy>
  <cp:revision>2</cp:revision>
  <cp:lastPrinted>2024-09-13T07:42:00Z</cp:lastPrinted>
  <dcterms:created xsi:type="dcterms:W3CDTF">2024-10-01T06:18:00Z</dcterms:created>
  <dcterms:modified xsi:type="dcterms:W3CDTF">2024-10-01T06:18:00Z</dcterms:modified>
</cp:coreProperties>
</file>