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D187A4" w14:textId="6F262A17" w:rsidR="00356047" w:rsidRDefault="005E56E5" w:rsidP="00B56B04">
      <w:pPr>
        <w:rPr>
          <w:b/>
          <w:sz w:val="32"/>
          <w:szCs w:val="32"/>
        </w:rPr>
      </w:pPr>
      <w:r w:rsidRPr="00F10DFC">
        <w:rPr>
          <w:noProof/>
          <w:sz w:val="32"/>
          <w:szCs w:val="32"/>
          <w:lang w:eastAsia="pl-PL"/>
        </w:rPr>
        <w:drawing>
          <wp:anchor distT="0" distB="0" distL="114300" distR="114300" simplePos="0" relativeHeight="251660288" behindDoc="0" locked="0" layoutInCell="1" allowOverlap="1" wp14:anchorId="6E83C535" wp14:editId="5E491F42">
            <wp:simplePos x="0" y="0"/>
            <wp:positionH relativeFrom="margin">
              <wp:posOffset>1454785</wp:posOffset>
            </wp:positionH>
            <wp:positionV relativeFrom="margin">
              <wp:posOffset>7620</wp:posOffset>
            </wp:positionV>
            <wp:extent cx="6158972" cy="609600"/>
            <wp:effectExtent l="0" t="0" r="0" b="0"/>
            <wp:wrapSquare wrapText="bothSides"/>
            <wp:docPr id="2" name="Obraz 2" descr="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 title="Zestawienie logotyp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8972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97608">
        <w:br w:type="textWrapping" w:clear="all"/>
      </w:r>
      <w:r w:rsidR="005B4311">
        <w:rPr>
          <w:b/>
          <w:sz w:val="32"/>
          <w:szCs w:val="32"/>
        </w:rPr>
        <w:tab/>
      </w:r>
    </w:p>
    <w:p w14:paraId="27D5B126" w14:textId="77777777" w:rsidR="00B56B04" w:rsidRDefault="00B56B04" w:rsidP="00B56B04">
      <w:pPr>
        <w:rPr>
          <w:b/>
          <w:sz w:val="32"/>
          <w:szCs w:val="32"/>
        </w:rPr>
      </w:pPr>
    </w:p>
    <w:p w14:paraId="47304F32" w14:textId="77777777" w:rsidR="00B56B04" w:rsidRPr="00B56B04" w:rsidRDefault="00B56B04" w:rsidP="00B56B04"/>
    <w:p w14:paraId="7AA5F71B" w14:textId="77777777" w:rsidR="002459DD" w:rsidRDefault="007E7431" w:rsidP="002459DD">
      <w:pPr>
        <w:tabs>
          <w:tab w:val="center" w:pos="7001"/>
          <w:tab w:val="left" w:pos="12750"/>
        </w:tabs>
        <w:spacing w:after="0" w:line="360" w:lineRule="auto"/>
        <w:rPr>
          <w:b/>
          <w:sz w:val="28"/>
          <w:szCs w:val="28"/>
        </w:rPr>
      </w:pPr>
      <w:r w:rsidRPr="00203656">
        <w:rPr>
          <w:b/>
          <w:sz w:val="28"/>
          <w:szCs w:val="28"/>
        </w:rPr>
        <w:t>Wykaz zmia</w:t>
      </w:r>
      <w:r w:rsidR="00356047">
        <w:rPr>
          <w:b/>
          <w:sz w:val="28"/>
          <w:szCs w:val="28"/>
        </w:rPr>
        <w:t xml:space="preserve">n </w:t>
      </w:r>
    </w:p>
    <w:p w14:paraId="3ED96DAF" w14:textId="31FAAF3B" w:rsidR="00B56B04" w:rsidRDefault="00356047" w:rsidP="00A9467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 Regulaminu </w:t>
      </w:r>
      <w:r w:rsidR="005E56E5">
        <w:rPr>
          <w:b/>
          <w:sz w:val="28"/>
          <w:szCs w:val="28"/>
        </w:rPr>
        <w:t xml:space="preserve">wyboru projektów </w:t>
      </w:r>
      <w:r w:rsidR="00BD0113">
        <w:rPr>
          <w:b/>
          <w:sz w:val="28"/>
          <w:szCs w:val="28"/>
        </w:rPr>
        <w:t>dla nabor</w:t>
      </w:r>
      <w:r w:rsidR="00205C06">
        <w:rPr>
          <w:b/>
          <w:sz w:val="28"/>
          <w:szCs w:val="28"/>
        </w:rPr>
        <w:t>ów</w:t>
      </w:r>
      <w:r w:rsidR="00BD0113">
        <w:rPr>
          <w:b/>
          <w:sz w:val="28"/>
          <w:szCs w:val="28"/>
        </w:rPr>
        <w:t xml:space="preserve"> </w:t>
      </w:r>
      <w:r w:rsidR="00B56B04" w:rsidRPr="00850C7A">
        <w:rPr>
          <w:b/>
          <w:sz w:val="28"/>
          <w:szCs w:val="28"/>
        </w:rPr>
        <w:t>nr</w:t>
      </w:r>
      <w:bookmarkStart w:id="0" w:name="_Hlk150499537"/>
      <w:bookmarkStart w:id="1" w:name="_Hlk150258045"/>
      <w:r w:rsidR="00A94674">
        <w:rPr>
          <w:b/>
          <w:sz w:val="28"/>
          <w:szCs w:val="28"/>
        </w:rPr>
        <w:t xml:space="preserve"> </w:t>
      </w:r>
      <w:r w:rsidR="00B56B04" w:rsidRPr="00850C7A">
        <w:rPr>
          <w:b/>
          <w:sz w:val="28"/>
          <w:szCs w:val="28"/>
        </w:rPr>
        <w:t>FEOP.</w:t>
      </w:r>
      <w:r w:rsidR="00205C06">
        <w:rPr>
          <w:b/>
          <w:sz w:val="28"/>
          <w:szCs w:val="28"/>
        </w:rPr>
        <w:t>1</w:t>
      </w:r>
      <w:r w:rsidR="00B56B04" w:rsidRPr="00850C7A">
        <w:rPr>
          <w:b/>
          <w:sz w:val="28"/>
          <w:szCs w:val="28"/>
        </w:rPr>
        <w:t>0.0</w:t>
      </w:r>
      <w:r w:rsidR="00A94674">
        <w:rPr>
          <w:b/>
          <w:sz w:val="28"/>
          <w:szCs w:val="28"/>
        </w:rPr>
        <w:t>2</w:t>
      </w:r>
      <w:r w:rsidR="00B56B04" w:rsidRPr="00850C7A">
        <w:rPr>
          <w:b/>
          <w:sz w:val="28"/>
          <w:szCs w:val="28"/>
        </w:rPr>
        <w:t>-IZ.00-00</w:t>
      </w:r>
      <w:r w:rsidR="00B56B04">
        <w:rPr>
          <w:b/>
          <w:sz w:val="28"/>
          <w:szCs w:val="28"/>
        </w:rPr>
        <w:t>1</w:t>
      </w:r>
      <w:r w:rsidR="00B56B04" w:rsidRPr="00850C7A">
        <w:rPr>
          <w:b/>
          <w:sz w:val="28"/>
          <w:szCs w:val="28"/>
        </w:rPr>
        <w:t>/24</w:t>
      </w:r>
      <w:r w:rsidR="00205C06">
        <w:rPr>
          <w:b/>
          <w:sz w:val="28"/>
          <w:szCs w:val="28"/>
        </w:rPr>
        <w:t xml:space="preserve">, </w:t>
      </w:r>
      <w:r w:rsidR="00205C06" w:rsidRPr="00850C7A">
        <w:rPr>
          <w:b/>
          <w:sz w:val="28"/>
          <w:szCs w:val="28"/>
        </w:rPr>
        <w:t>FEOP.</w:t>
      </w:r>
      <w:r w:rsidR="00205C06">
        <w:rPr>
          <w:b/>
          <w:sz w:val="28"/>
          <w:szCs w:val="28"/>
        </w:rPr>
        <w:t>1</w:t>
      </w:r>
      <w:r w:rsidR="00205C06" w:rsidRPr="00850C7A">
        <w:rPr>
          <w:b/>
          <w:sz w:val="28"/>
          <w:szCs w:val="28"/>
        </w:rPr>
        <w:t>0.0</w:t>
      </w:r>
      <w:r w:rsidR="00205C06">
        <w:rPr>
          <w:b/>
          <w:sz w:val="28"/>
          <w:szCs w:val="28"/>
        </w:rPr>
        <w:t>2</w:t>
      </w:r>
      <w:r w:rsidR="00205C06" w:rsidRPr="00850C7A">
        <w:rPr>
          <w:b/>
          <w:sz w:val="28"/>
          <w:szCs w:val="28"/>
        </w:rPr>
        <w:t>-IZ.00-00</w:t>
      </w:r>
      <w:r w:rsidR="00205C06">
        <w:rPr>
          <w:b/>
          <w:sz w:val="28"/>
          <w:szCs w:val="28"/>
        </w:rPr>
        <w:t>2</w:t>
      </w:r>
      <w:r w:rsidR="00205C06" w:rsidRPr="00850C7A">
        <w:rPr>
          <w:b/>
          <w:sz w:val="28"/>
          <w:szCs w:val="28"/>
        </w:rPr>
        <w:t>/24</w:t>
      </w:r>
      <w:r w:rsidR="00205C06">
        <w:rPr>
          <w:b/>
          <w:sz w:val="28"/>
          <w:szCs w:val="28"/>
        </w:rPr>
        <w:t xml:space="preserve">, </w:t>
      </w:r>
      <w:r w:rsidR="00205C06" w:rsidRPr="00850C7A">
        <w:rPr>
          <w:b/>
          <w:sz w:val="28"/>
          <w:szCs w:val="28"/>
        </w:rPr>
        <w:t>FEOP.</w:t>
      </w:r>
      <w:r w:rsidR="00205C06">
        <w:rPr>
          <w:b/>
          <w:sz w:val="28"/>
          <w:szCs w:val="28"/>
        </w:rPr>
        <w:t>1</w:t>
      </w:r>
      <w:r w:rsidR="00205C06" w:rsidRPr="00850C7A">
        <w:rPr>
          <w:b/>
          <w:sz w:val="28"/>
          <w:szCs w:val="28"/>
        </w:rPr>
        <w:t>0.0</w:t>
      </w:r>
      <w:r w:rsidR="00205C06">
        <w:rPr>
          <w:b/>
          <w:sz w:val="28"/>
          <w:szCs w:val="28"/>
        </w:rPr>
        <w:t>2</w:t>
      </w:r>
      <w:r w:rsidR="00205C06" w:rsidRPr="00850C7A">
        <w:rPr>
          <w:b/>
          <w:sz w:val="28"/>
          <w:szCs w:val="28"/>
        </w:rPr>
        <w:t>-IZ.00-00</w:t>
      </w:r>
      <w:r w:rsidR="00205C06">
        <w:rPr>
          <w:b/>
          <w:sz w:val="28"/>
          <w:szCs w:val="28"/>
        </w:rPr>
        <w:t>3</w:t>
      </w:r>
      <w:r w:rsidR="00205C06" w:rsidRPr="00850C7A">
        <w:rPr>
          <w:b/>
          <w:sz w:val="28"/>
          <w:szCs w:val="28"/>
        </w:rPr>
        <w:t>/24</w:t>
      </w:r>
      <w:r w:rsidR="00205C06">
        <w:rPr>
          <w:b/>
          <w:sz w:val="28"/>
          <w:szCs w:val="28"/>
        </w:rPr>
        <w:t>,</w:t>
      </w:r>
      <w:r w:rsidR="00205C06" w:rsidRPr="00205C06">
        <w:rPr>
          <w:b/>
          <w:sz w:val="28"/>
          <w:szCs w:val="28"/>
        </w:rPr>
        <w:t xml:space="preserve"> </w:t>
      </w:r>
      <w:r w:rsidR="00205C06" w:rsidRPr="00850C7A">
        <w:rPr>
          <w:b/>
          <w:sz w:val="28"/>
          <w:szCs w:val="28"/>
        </w:rPr>
        <w:t>FEOP.</w:t>
      </w:r>
      <w:r w:rsidR="00205C06">
        <w:rPr>
          <w:b/>
          <w:sz w:val="28"/>
          <w:szCs w:val="28"/>
        </w:rPr>
        <w:t>1</w:t>
      </w:r>
      <w:r w:rsidR="00205C06" w:rsidRPr="00850C7A">
        <w:rPr>
          <w:b/>
          <w:sz w:val="28"/>
          <w:szCs w:val="28"/>
        </w:rPr>
        <w:t>0.0</w:t>
      </w:r>
      <w:r w:rsidR="00205C06">
        <w:rPr>
          <w:b/>
          <w:sz w:val="28"/>
          <w:szCs w:val="28"/>
        </w:rPr>
        <w:t>2</w:t>
      </w:r>
      <w:r w:rsidR="00205C06" w:rsidRPr="00850C7A">
        <w:rPr>
          <w:b/>
          <w:sz w:val="28"/>
          <w:szCs w:val="28"/>
        </w:rPr>
        <w:t>-IZ.00-00</w:t>
      </w:r>
      <w:r w:rsidR="00205C06">
        <w:rPr>
          <w:b/>
          <w:sz w:val="28"/>
          <w:szCs w:val="28"/>
        </w:rPr>
        <w:t>4</w:t>
      </w:r>
      <w:r w:rsidR="00205C06" w:rsidRPr="00850C7A">
        <w:rPr>
          <w:b/>
          <w:sz w:val="28"/>
          <w:szCs w:val="28"/>
        </w:rPr>
        <w:t>/24</w:t>
      </w:r>
      <w:r w:rsidR="00205C06">
        <w:rPr>
          <w:b/>
          <w:sz w:val="28"/>
          <w:szCs w:val="28"/>
        </w:rPr>
        <w:t xml:space="preserve">, </w:t>
      </w:r>
      <w:r w:rsidR="00205C06" w:rsidRPr="00850C7A">
        <w:rPr>
          <w:b/>
          <w:sz w:val="28"/>
          <w:szCs w:val="28"/>
        </w:rPr>
        <w:t>FEOP.</w:t>
      </w:r>
      <w:r w:rsidR="00205C06">
        <w:rPr>
          <w:b/>
          <w:sz w:val="28"/>
          <w:szCs w:val="28"/>
        </w:rPr>
        <w:t>1</w:t>
      </w:r>
      <w:r w:rsidR="00205C06" w:rsidRPr="00850C7A">
        <w:rPr>
          <w:b/>
          <w:sz w:val="28"/>
          <w:szCs w:val="28"/>
        </w:rPr>
        <w:t>0.0</w:t>
      </w:r>
      <w:r w:rsidR="00205C06">
        <w:rPr>
          <w:b/>
          <w:sz w:val="28"/>
          <w:szCs w:val="28"/>
        </w:rPr>
        <w:t>2</w:t>
      </w:r>
      <w:r w:rsidR="00205C06" w:rsidRPr="00850C7A">
        <w:rPr>
          <w:b/>
          <w:sz w:val="28"/>
          <w:szCs w:val="28"/>
        </w:rPr>
        <w:t>-IZ.00-00</w:t>
      </w:r>
      <w:r w:rsidR="00205C06">
        <w:rPr>
          <w:b/>
          <w:sz w:val="28"/>
          <w:szCs w:val="28"/>
        </w:rPr>
        <w:t>5</w:t>
      </w:r>
      <w:r w:rsidR="00205C06" w:rsidRPr="00850C7A">
        <w:rPr>
          <w:b/>
          <w:sz w:val="28"/>
          <w:szCs w:val="28"/>
        </w:rPr>
        <w:t>/24</w:t>
      </w:r>
      <w:r w:rsidR="00205C06">
        <w:rPr>
          <w:b/>
          <w:sz w:val="28"/>
          <w:szCs w:val="28"/>
        </w:rPr>
        <w:t xml:space="preserve">, </w:t>
      </w:r>
      <w:r w:rsidR="00205C06" w:rsidRPr="00850C7A">
        <w:rPr>
          <w:b/>
          <w:sz w:val="28"/>
          <w:szCs w:val="28"/>
        </w:rPr>
        <w:t>FEOP.</w:t>
      </w:r>
      <w:r w:rsidR="00205C06">
        <w:rPr>
          <w:b/>
          <w:sz w:val="28"/>
          <w:szCs w:val="28"/>
        </w:rPr>
        <w:t>1</w:t>
      </w:r>
      <w:r w:rsidR="00205C06" w:rsidRPr="00850C7A">
        <w:rPr>
          <w:b/>
          <w:sz w:val="28"/>
          <w:szCs w:val="28"/>
        </w:rPr>
        <w:t>0.0</w:t>
      </w:r>
      <w:r w:rsidR="00205C06">
        <w:rPr>
          <w:b/>
          <w:sz w:val="28"/>
          <w:szCs w:val="28"/>
        </w:rPr>
        <w:t>2</w:t>
      </w:r>
      <w:r w:rsidR="00205C06" w:rsidRPr="00850C7A">
        <w:rPr>
          <w:b/>
          <w:sz w:val="28"/>
          <w:szCs w:val="28"/>
        </w:rPr>
        <w:t>-IZ.00-00</w:t>
      </w:r>
      <w:r w:rsidR="00205C06">
        <w:rPr>
          <w:b/>
          <w:sz w:val="28"/>
          <w:szCs w:val="28"/>
        </w:rPr>
        <w:t>6</w:t>
      </w:r>
      <w:r w:rsidR="00205C06" w:rsidRPr="00850C7A">
        <w:rPr>
          <w:b/>
          <w:sz w:val="28"/>
          <w:szCs w:val="28"/>
        </w:rPr>
        <w:t xml:space="preserve">/24   </w:t>
      </w:r>
      <w:r w:rsidR="00B56B04" w:rsidRPr="00850C7A">
        <w:rPr>
          <w:b/>
          <w:sz w:val="28"/>
          <w:szCs w:val="28"/>
        </w:rPr>
        <w:t xml:space="preserve"> </w:t>
      </w:r>
    </w:p>
    <w:bookmarkEnd w:id="0"/>
    <w:bookmarkEnd w:id="1"/>
    <w:p w14:paraId="14E44D83" w14:textId="36519FC0" w:rsidR="002459DD" w:rsidRDefault="002459DD" w:rsidP="002459DD">
      <w:pPr>
        <w:tabs>
          <w:tab w:val="center" w:pos="7001"/>
          <w:tab w:val="left" w:pos="12750"/>
        </w:tabs>
        <w:spacing w:after="0" w:line="360" w:lineRule="auto"/>
        <w:rPr>
          <w:rFonts w:ascii="Calibri" w:hAnsi="Calibri"/>
          <w:b/>
        </w:rPr>
      </w:pPr>
    </w:p>
    <w:p w14:paraId="460E6D05" w14:textId="611DCC9F" w:rsidR="002459DD" w:rsidRDefault="005E56E5" w:rsidP="002459DD">
      <w:pPr>
        <w:tabs>
          <w:tab w:val="center" w:pos="7001"/>
          <w:tab w:val="left" w:pos="12750"/>
        </w:tabs>
        <w:spacing w:after="0" w:line="360" w:lineRule="auto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w ramach postępowania konkurencyjnego dla </w:t>
      </w:r>
      <w:r w:rsidR="00991246">
        <w:rPr>
          <w:b/>
          <w:sz w:val="28"/>
          <w:szCs w:val="28"/>
        </w:rPr>
        <w:t xml:space="preserve">działania </w:t>
      </w:r>
      <w:bookmarkStart w:id="2" w:name="_Hlk149030993"/>
      <w:r w:rsidR="00205C06">
        <w:rPr>
          <w:b/>
          <w:sz w:val="28"/>
          <w:szCs w:val="28"/>
        </w:rPr>
        <w:t>10</w:t>
      </w:r>
      <w:r w:rsidR="002771B9" w:rsidRPr="002771B9">
        <w:rPr>
          <w:b/>
          <w:bCs/>
          <w:sz w:val="28"/>
          <w:szCs w:val="28"/>
        </w:rPr>
        <w:t>.</w:t>
      </w:r>
      <w:r w:rsidR="00A94674">
        <w:rPr>
          <w:b/>
          <w:bCs/>
          <w:sz w:val="28"/>
          <w:szCs w:val="28"/>
        </w:rPr>
        <w:t>2</w:t>
      </w:r>
      <w:r w:rsidR="002771B9" w:rsidRPr="002771B9">
        <w:rPr>
          <w:b/>
          <w:bCs/>
          <w:sz w:val="28"/>
          <w:szCs w:val="28"/>
        </w:rPr>
        <w:t xml:space="preserve"> </w:t>
      </w:r>
      <w:bookmarkEnd w:id="2"/>
      <w:r w:rsidR="00205C06">
        <w:rPr>
          <w:b/>
          <w:i/>
          <w:iCs/>
          <w:sz w:val="28"/>
          <w:szCs w:val="28"/>
        </w:rPr>
        <w:t>Rewitalizacja na obszarach miejskich</w:t>
      </w:r>
    </w:p>
    <w:p w14:paraId="6EFF1DCA" w14:textId="32793D72" w:rsidR="007E7431" w:rsidRPr="002771B9" w:rsidRDefault="005E56E5" w:rsidP="002459DD">
      <w:pPr>
        <w:tabs>
          <w:tab w:val="center" w:pos="7001"/>
          <w:tab w:val="left" w:pos="12750"/>
        </w:tabs>
        <w:spacing w:after="0" w:line="360" w:lineRule="auto"/>
        <w:rPr>
          <w:b/>
          <w:i/>
          <w:sz w:val="28"/>
          <w:szCs w:val="28"/>
        </w:rPr>
      </w:pPr>
      <w:bookmarkStart w:id="3" w:name="_Hlk168308910"/>
      <w:r>
        <w:rPr>
          <w:b/>
          <w:sz w:val="28"/>
          <w:szCs w:val="28"/>
        </w:rPr>
        <w:t>p</w:t>
      </w:r>
      <w:r w:rsidR="007E7431" w:rsidRPr="00140586">
        <w:rPr>
          <w:b/>
          <w:sz w:val="28"/>
          <w:szCs w:val="28"/>
        </w:rPr>
        <w:t xml:space="preserve">rogramu </w:t>
      </w:r>
      <w:r>
        <w:rPr>
          <w:b/>
          <w:sz w:val="28"/>
          <w:szCs w:val="28"/>
        </w:rPr>
        <w:t>r</w:t>
      </w:r>
      <w:r w:rsidRPr="00140586">
        <w:rPr>
          <w:b/>
          <w:sz w:val="28"/>
          <w:szCs w:val="28"/>
        </w:rPr>
        <w:t xml:space="preserve">egionalnego </w:t>
      </w:r>
      <w:r>
        <w:rPr>
          <w:b/>
          <w:sz w:val="28"/>
          <w:szCs w:val="28"/>
        </w:rPr>
        <w:t>Fundusze Europejskie dla Opolskiego 2021-2027</w:t>
      </w:r>
    </w:p>
    <w:bookmarkEnd w:id="3"/>
    <w:p w14:paraId="4C26D3AE" w14:textId="77777777" w:rsidR="007E7431" w:rsidRDefault="00A758C2" w:rsidP="00271FCE">
      <w:pPr>
        <w:tabs>
          <w:tab w:val="left" w:pos="4410"/>
          <w:tab w:val="left" w:pos="9570"/>
        </w:tabs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</w:p>
    <w:p w14:paraId="1EBDFAE2" w14:textId="77777777" w:rsidR="00140586" w:rsidRDefault="00140586" w:rsidP="00B56B04">
      <w:pPr>
        <w:tabs>
          <w:tab w:val="left" w:pos="4410"/>
        </w:tabs>
        <w:rPr>
          <w:b/>
          <w:i/>
        </w:rPr>
      </w:pPr>
    </w:p>
    <w:p w14:paraId="199CF109" w14:textId="77777777" w:rsidR="00A94674" w:rsidRDefault="00A94674" w:rsidP="00B56B04">
      <w:pPr>
        <w:tabs>
          <w:tab w:val="left" w:pos="4410"/>
        </w:tabs>
        <w:rPr>
          <w:b/>
          <w:i/>
        </w:rPr>
      </w:pPr>
    </w:p>
    <w:p w14:paraId="501D8FF1" w14:textId="77777777" w:rsidR="00A94674" w:rsidRDefault="00A94674" w:rsidP="00B56B04">
      <w:pPr>
        <w:tabs>
          <w:tab w:val="left" w:pos="4410"/>
        </w:tabs>
        <w:rPr>
          <w:b/>
          <w:i/>
        </w:rPr>
      </w:pPr>
    </w:p>
    <w:p w14:paraId="2EE70701" w14:textId="77777777" w:rsidR="00A94674" w:rsidRDefault="00A94674" w:rsidP="00B56B04">
      <w:pPr>
        <w:tabs>
          <w:tab w:val="left" w:pos="4410"/>
        </w:tabs>
        <w:rPr>
          <w:b/>
          <w:i/>
        </w:rPr>
      </w:pPr>
    </w:p>
    <w:p w14:paraId="794E624D" w14:textId="77777777" w:rsidR="00140586" w:rsidRDefault="00140586" w:rsidP="007E7431">
      <w:pPr>
        <w:tabs>
          <w:tab w:val="left" w:pos="4410"/>
        </w:tabs>
        <w:jc w:val="center"/>
        <w:rPr>
          <w:b/>
          <w:i/>
        </w:rPr>
      </w:pPr>
    </w:p>
    <w:p w14:paraId="4F1E18A3" w14:textId="229081BD" w:rsidR="00140586" w:rsidRDefault="007E7431" w:rsidP="00271FCE">
      <w:pPr>
        <w:tabs>
          <w:tab w:val="left" w:pos="4410"/>
        </w:tabs>
        <w:rPr>
          <w:sz w:val="24"/>
          <w:szCs w:val="24"/>
        </w:rPr>
      </w:pPr>
      <w:r w:rsidRPr="00140586">
        <w:rPr>
          <w:sz w:val="24"/>
          <w:szCs w:val="24"/>
        </w:rPr>
        <w:t xml:space="preserve">Opole, </w:t>
      </w:r>
      <w:r w:rsidR="007E35B3">
        <w:rPr>
          <w:sz w:val="24"/>
          <w:szCs w:val="24"/>
        </w:rPr>
        <w:t>październik</w:t>
      </w:r>
      <w:r w:rsidR="00531306">
        <w:rPr>
          <w:sz w:val="24"/>
          <w:szCs w:val="24"/>
        </w:rPr>
        <w:t xml:space="preserve"> </w:t>
      </w:r>
      <w:r w:rsidR="00991246">
        <w:rPr>
          <w:sz w:val="24"/>
          <w:szCs w:val="24"/>
        </w:rPr>
        <w:t>20</w:t>
      </w:r>
      <w:r w:rsidR="005E56E5">
        <w:rPr>
          <w:sz w:val="24"/>
          <w:szCs w:val="24"/>
        </w:rPr>
        <w:t>2</w:t>
      </w:r>
      <w:r w:rsidR="00AD0DFF">
        <w:rPr>
          <w:sz w:val="24"/>
          <w:szCs w:val="24"/>
        </w:rPr>
        <w:t>4</w:t>
      </w:r>
      <w:r w:rsidRPr="00140586">
        <w:rPr>
          <w:sz w:val="24"/>
          <w:szCs w:val="24"/>
        </w:rPr>
        <w:t xml:space="preserve"> r.</w:t>
      </w:r>
      <w:r w:rsidR="00140586">
        <w:rPr>
          <w:sz w:val="24"/>
          <w:szCs w:val="24"/>
        </w:rPr>
        <w:br w:type="page"/>
      </w:r>
    </w:p>
    <w:tbl>
      <w:tblPr>
        <w:tblStyle w:val="Tabela-Siatka"/>
        <w:tblW w:w="15027" w:type="dxa"/>
        <w:tblInd w:w="-43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701"/>
        <w:gridCol w:w="4536"/>
        <w:gridCol w:w="4536"/>
        <w:gridCol w:w="2410"/>
      </w:tblGrid>
      <w:tr w:rsidR="00BE029C" w:rsidRPr="00E00267" w14:paraId="4D7C4325" w14:textId="77777777" w:rsidTr="00E00267">
        <w:trPr>
          <w:tblHeader/>
        </w:trPr>
        <w:tc>
          <w:tcPr>
            <w:tcW w:w="15027" w:type="dxa"/>
            <w:gridSpan w:val="5"/>
            <w:shd w:val="pct12" w:color="auto" w:fill="auto"/>
            <w:vAlign w:val="center"/>
          </w:tcPr>
          <w:p w14:paraId="3D6E59EA" w14:textId="1CAD904A" w:rsidR="00BE029C" w:rsidRPr="00E00267" w:rsidRDefault="00B56B04" w:rsidP="001A0C10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                             </w:t>
            </w:r>
            <w:r w:rsidR="00BE029C" w:rsidRPr="00E00267">
              <w:rPr>
                <w:b/>
              </w:rPr>
              <w:t xml:space="preserve">Wykaz zmian do Regulaminu </w:t>
            </w:r>
            <w:r w:rsidR="005E56E5" w:rsidRPr="00E00267">
              <w:rPr>
                <w:b/>
              </w:rPr>
              <w:t xml:space="preserve">wyboru projektów </w:t>
            </w:r>
            <w:r w:rsidR="00374018">
              <w:rPr>
                <w:b/>
              </w:rPr>
              <w:t>dla nabor</w:t>
            </w:r>
            <w:r w:rsidR="00205C06">
              <w:rPr>
                <w:b/>
              </w:rPr>
              <w:t>ów</w:t>
            </w:r>
            <w:r w:rsidR="00374018">
              <w:rPr>
                <w:b/>
              </w:rPr>
              <w:t xml:space="preserve"> </w:t>
            </w:r>
            <w:r w:rsidR="005E56E5" w:rsidRPr="00E00267">
              <w:rPr>
                <w:b/>
              </w:rPr>
              <w:t xml:space="preserve">nr </w:t>
            </w:r>
            <w:r w:rsidR="00205C06" w:rsidRPr="00205C06">
              <w:rPr>
                <w:b/>
              </w:rPr>
              <w:t>FEOP.10.02-IZ.00-001/24, FEOP.10.02-IZ.00-002/24, FEOP.10.02-IZ.00-003/24, FEOP.10.02-IZ.00-004/24, FEOP.10.02-IZ.00-005/24, FEOP.10.02-IZ.00-006/24</w:t>
            </w:r>
            <w:r w:rsidR="00205C06" w:rsidRPr="00850C7A">
              <w:rPr>
                <w:b/>
                <w:sz w:val="28"/>
                <w:szCs w:val="28"/>
              </w:rPr>
              <w:t xml:space="preserve"> </w:t>
            </w:r>
            <w:r w:rsidR="005E56E5" w:rsidRPr="00E00267">
              <w:rPr>
                <w:b/>
              </w:rPr>
              <w:t xml:space="preserve">w ramach postępowania konkurencyjnego dla </w:t>
            </w:r>
            <w:r w:rsidR="001360B6" w:rsidRPr="00E00267">
              <w:rPr>
                <w:b/>
              </w:rPr>
              <w:t xml:space="preserve">działania </w:t>
            </w:r>
            <w:r w:rsidR="00205C06">
              <w:rPr>
                <w:b/>
              </w:rPr>
              <w:t>10</w:t>
            </w:r>
            <w:r w:rsidR="002771B9" w:rsidRPr="00E00267">
              <w:rPr>
                <w:b/>
              </w:rPr>
              <w:t>.</w:t>
            </w:r>
            <w:r w:rsidR="00A94674">
              <w:rPr>
                <w:b/>
              </w:rPr>
              <w:t>2</w:t>
            </w:r>
            <w:r w:rsidR="002771B9" w:rsidRPr="00E00267">
              <w:rPr>
                <w:b/>
              </w:rPr>
              <w:t xml:space="preserve"> </w:t>
            </w:r>
            <w:r w:rsidR="00205C06" w:rsidRPr="00205C06">
              <w:rPr>
                <w:b/>
                <w:i/>
                <w:iCs/>
              </w:rPr>
              <w:t>Rewitalizacja na obszarach miejskich</w:t>
            </w:r>
            <w:r w:rsidRPr="00205C06">
              <w:rPr>
                <w:b/>
                <w:i/>
                <w:iCs/>
              </w:rPr>
              <w:t xml:space="preserve"> </w:t>
            </w:r>
            <w:r w:rsidR="005E56E5" w:rsidRPr="00E00267">
              <w:rPr>
                <w:b/>
              </w:rPr>
              <w:t>programu</w:t>
            </w:r>
            <w:r>
              <w:rPr>
                <w:b/>
              </w:rPr>
              <w:t xml:space="preserve"> </w:t>
            </w:r>
            <w:r w:rsidR="005E56E5" w:rsidRPr="00E00267">
              <w:rPr>
                <w:b/>
              </w:rPr>
              <w:t>r</w:t>
            </w:r>
            <w:r w:rsidR="00BE029C" w:rsidRPr="00E00267">
              <w:rPr>
                <w:b/>
              </w:rPr>
              <w:t xml:space="preserve">egionalnego </w:t>
            </w:r>
            <w:r w:rsidR="005E56E5" w:rsidRPr="00E00267">
              <w:rPr>
                <w:b/>
              </w:rPr>
              <w:t>Fundusze Europejskie dla Opolskiego 2021-2027</w:t>
            </w:r>
            <w:r w:rsidR="00411E46" w:rsidRPr="00E00267">
              <w:rPr>
                <w:b/>
                <w:i/>
              </w:rPr>
              <w:t xml:space="preserve"> </w:t>
            </w:r>
            <w:r w:rsidR="001718E6">
              <w:rPr>
                <w:b/>
                <w:i/>
              </w:rPr>
              <w:br/>
            </w:r>
            <w:r w:rsidR="00BE029C" w:rsidRPr="00E00267">
              <w:rPr>
                <w:b/>
              </w:rPr>
              <w:t>przyjęty przez Zarząd Województwa Opolskie</w:t>
            </w:r>
            <w:r w:rsidR="00991246" w:rsidRPr="00E00267">
              <w:rPr>
                <w:b/>
              </w:rPr>
              <w:t>go uchwał</w:t>
            </w:r>
            <w:r w:rsidR="00566C07">
              <w:rPr>
                <w:b/>
              </w:rPr>
              <w:t>ą</w:t>
            </w:r>
            <w:r w:rsidR="00991246" w:rsidRPr="00E00267">
              <w:rPr>
                <w:b/>
              </w:rPr>
              <w:t xml:space="preserve"> nr</w:t>
            </w:r>
            <w:r w:rsidR="00BE152B">
              <w:rPr>
                <w:b/>
              </w:rPr>
              <w:t xml:space="preserve"> </w:t>
            </w:r>
            <w:r w:rsidR="00E30C21">
              <w:rPr>
                <w:b/>
              </w:rPr>
              <w:t>1069</w:t>
            </w:r>
            <w:r w:rsidR="00991246" w:rsidRPr="00E00267">
              <w:rPr>
                <w:b/>
              </w:rPr>
              <w:t>/</w:t>
            </w:r>
            <w:r w:rsidR="00AD0DFF" w:rsidRPr="00E00267">
              <w:rPr>
                <w:b/>
              </w:rPr>
              <w:t>202</w:t>
            </w:r>
            <w:r w:rsidR="00AD0DFF">
              <w:rPr>
                <w:b/>
              </w:rPr>
              <w:t>4</w:t>
            </w:r>
            <w:r w:rsidR="00AD0DFF" w:rsidRPr="00E00267">
              <w:rPr>
                <w:b/>
              </w:rPr>
              <w:t xml:space="preserve"> </w:t>
            </w:r>
            <w:r w:rsidR="00272FE2" w:rsidRPr="00E00267">
              <w:rPr>
                <w:b/>
              </w:rPr>
              <w:t>z dnia</w:t>
            </w:r>
            <w:r w:rsidR="00205C06">
              <w:rPr>
                <w:b/>
              </w:rPr>
              <w:t xml:space="preserve"> </w:t>
            </w:r>
            <w:r w:rsidR="00E30C21">
              <w:rPr>
                <w:b/>
              </w:rPr>
              <w:t xml:space="preserve">1 </w:t>
            </w:r>
            <w:r w:rsidR="00205C06">
              <w:rPr>
                <w:b/>
              </w:rPr>
              <w:t>października</w:t>
            </w:r>
            <w:r w:rsidR="00AD0DFF" w:rsidRPr="00E00267">
              <w:rPr>
                <w:b/>
              </w:rPr>
              <w:t xml:space="preserve"> </w:t>
            </w:r>
            <w:r w:rsidR="00991246" w:rsidRPr="00E00267">
              <w:rPr>
                <w:b/>
              </w:rPr>
              <w:t>20</w:t>
            </w:r>
            <w:r w:rsidR="005E56E5" w:rsidRPr="00E00267">
              <w:rPr>
                <w:b/>
              </w:rPr>
              <w:t>2</w:t>
            </w:r>
            <w:r w:rsidR="00AD0DFF">
              <w:rPr>
                <w:b/>
              </w:rPr>
              <w:t>4</w:t>
            </w:r>
            <w:r w:rsidR="00BE029C" w:rsidRPr="00E00267">
              <w:rPr>
                <w:b/>
              </w:rPr>
              <w:t xml:space="preserve"> r.</w:t>
            </w:r>
          </w:p>
        </w:tc>
      </w:tr>
      <w:tr w:rsidR="00BE029C" w:rsidRPr="00E00267" w14:paraId="70239B3B" w14:textId="77777777" w:rsidTr="00A42379">
        <w:trPr>
          <w:trHeight w:val="882"/>
          <w:tblHeader/>
        </w:trPr>
        <w:tc>
          <w:tcPr>
            <w:tcW w:w="1844" w:type="dxa"/>
            <w:shd w:val="pct12" w:color="auto" w:fill="auto"/>
            <w:vAlign w:val="center"/>
          </w:tcPr>
          <w:p w14:paraId="3328B3D1" w14:textId="77777777" w:rsidR="00BE029C" w:rsidRPr="00E00267" w:rsidRDefault="00BE029C" w:rsidP="001A0C10">
            <w:pPr>
              <w:spacing w:before="60" w:after="60"/>
              <w:jc w:val="center"/>
            </w:pPr>
            <w:r w:rsidRPr="00E00267">
              <w:t>Rodzaj dokumentu</w:t>
            </w:r>
          </w:p>
        </w:tc>
        <w:tc>
          <w:tcPr>
            <w:tcW w:w="1701" w:type="dxa"/>
            <w:shd w:val="pct12" w:color="auto" w:fill="auto"/>
            <w:vAlign w:val="center"/>
          </w:tcPr>
          <w:p w14:paraId="3B871671" w14:textId="22CDB049" w:rsidR="00BE029C" w:rsidRPr="00E00267" w:rsidRDefault="00BE029C" w:rsidP="001A0C10">
            <w:pPr>
              <w:spacing w:before="60" w:after="60"/>
              <w:jc w:val="center"/>
            </w:pPr>
            <w:r w:rsidRPr="00E00267">
              <w:t>Lokalizacja w</w:t>
            </w:r>
            <w:r w:rsidR="00D22A84" w:rsidRPr="00E00267">
              <w:t> </w:t>
            </w:r>
            <w:r w:rsidRPr="00E00267">
              <w:t>dokumencie</w:t>
            </w:r>
          </w:p>
        </w:tc>
        <w:tc>
          <w:tcPr>
            <w:tcW w:w="4536" w:type="dxa"/>
            <w:shd w:val="pct12" w:color="auto" w:fill="auto"/>
            <w:vAlign w:val="center"/>
          </w:tcPr>
          <w:p w14:paraId="4874CBC3" w14:textId="77777777" w:rsidR="00BE029C" w:rsidRPr="00E00267" w:rsidRDefault="00BE029C" w:rsidP="001A0C10">
            <w:pPr>
              <w:spacing w:before="60" w:after="60"/>
              <w:jc w:val="center"/>
            </w:pPr>
            <w:r w:rsidRPr="00E00267">
              <w:t>Treść przed zmianą</w:t>
            </w:r>
          </w:p>
        </w:tc>
        <w:tc>
          <w:tcPr>
            <w:tcW w:w="4536" w:type="dxa"/>
            <w:shd w:val="pct12" w:color="auto" w:fill="auto"/>
            <w:vAlign w:val="center"/>
          </w:tcPr>
          <w:p w14:paraId="43B9C218" w14:textId="77777777" w:rsidR="00BE029C" w:rsidRPr="00E00267" w:rsidRDefault="00BE029C" w:rsidP="001A0C10">
            <w:pPr>
              <w:spacing w:before="60" w:after="60"/>
              <w:jc w:val="center"/>
            </w:pPr>
            <w:r w:rsidRPr="00E00267">
              <w:t>Treść po zmianie</w:t>
            </w:r>
          </w:p>
        </w:tc>
        <w:tc>
          <w:tcPr>
            <w:tcW w:w="2410" w:type="dxa"/>
            <w:shd w:val="pct12" w:color="auto" w:fill="auto"/>
            <w:vAlign w:val="center"/>
          </w:tcPr>
          <w:p w14:paraId="4857ECC8" w14:textId="77777777" w:rsidR="00BE029C" w:rsidRPr="00E00267" w:rsidRDefault="00BE029C" w:rsidP="001A0C10">
            <w:pPr>
              <w:spacing w:before="60" w:after="60"/>
              <w:jc w:val="center"/>
            </w:pPr>
            <w:r w:rsidRPr="00E00267">
              <w:t>Uzasadnienie dokonywanej zmiany</w:t>
            </w:r>
          </w:p>
        </w:tc>
      </w:tr>
      <w:tr w:rsidR="00D34A17" w:rsidRPr="00E00267" w14:paraId="3BB7707C" w14:textId="77777777" w:rsidTr="00A42379">
        <w:trPr>
          <w:trHeight w:val="1134"/>
        </w:trPr>
        <w:tc>
          <w:tcPr>
            <w:tcW w:w="1844" w:type="dxa"/>
          </w:tcPr>
          <w:p w14:paraId="3C368D77" w14:textId="20BD7342" w:rsidR="00D34A17" w:rsidRPr="00205C06" w:rsidRDefault="00D34A17" w:rsidP="00F65CC1">
            <w:r w:rsidRPr="00205C06">
              <w:t>Regulamin wyboru projektów</w:t>
            </w:r>
          </w:p>
        </w:tc>
        <w:tc>
          <w:tcPr>
            <w:tcW w:w="1701" w:type="dxa"/>
          </w:tcPr>
          <w:p w14:paraId="13DDD93D" w14:textId="706F33D4" w:rsidR="00D34A17" w:rsidRPr="00205C06" w:rsidRDefault="00D34A17" w:rsidP="00F65CC1">
            <w:pPr>
              <w:autoSpaceDE w:val="0"/>
              <w:autoSpaceDN w:val="0"/>
              <w:adjustRightInd w:val="0"/>
              <w:spacing w:line="276" w:lineRule="auto"/>
            </w:pPr>
            <w:r w:rsidRPr="00205C06">
              <w:t xml:space="preserve">pkt. </w:t>
            </w:r>
            <w:r w:rsidR="00205C06" w:rsidRPr="00205C06">
              <w:t>8</w:t>
            </w:r>
            <w:r w:rsidRPr="00205C06">
              <w:t>, str. 1</w:t>
            </w:r>
            <w:r w:rsidR="00205C06" w:rsidRPr="00205C06">
              <w:t>2</w:t>
            </w:r>
            <w:r w:rsidRPr="00205C06">
              <w:t xml:space="preserve"> </w:t>
            </w:r>
          </w:p>
        </w:tc>
        <w:tc>
          <w:tcPr>
            <w:tcW w:w="4536" w:type="dxa"/>
          </w:tcPr>
          <w:p w14:paraId="40E3A5D1" w14:textId="5AA97EED" w:rsidR="00D34A17" w:rsidRPr="00205C06" w:rsidRDefault="00BA086B" w:rsidP="00B56B04">
            <w:pPr>
              <w:spacing w:line="276" w:lineRule="auto"/>
            </w:pPr>
            <w:r w:rsidRPr="00BA086B">
              <w:rPr>
                <w:rFonts w:cstheme="minorHAnsi"/>
              </w:rPr>
              <w:t xml:space="preserve">5. </w:t>
            </w:r>
            <w:r w:rsidRPr="00BA086B">
              <w:t xml:space="preserve">Wsparciem mogą być objęte wyłącznie projekty wynikające z GPR, który uzyskał pozytywną opinię IZ FEO 2021-2027 i został wpisany do wykazu GPR prowadzonego przez IZ FEO 2021-2027. </w:t>
            </w:r>
          </w:p>
        </w:tc>
        <w:tc>
          <w:tcPr>
            <w:tcW w:w="4536" w:type="dxa"/>
          </w:tcPr>
          <w:p w14:paraId="5EEB4C3A" w14:textId="20182743" w:rsidR="00BA086B" w:rsidRPr="00BA086B" w:rsidRDefault="00BA086B" w:rsidP="00BA086B">
            <w:pPr>
              <w:spacing w:line="276" w:lineRule="auto"/>
              <w:rPr>
                <w:rFonts w:cstheme="minorHAnsi"/>
              </w:rPr>
            </w:pPr>
            <w:r w:rsidRPr="00BA086B">
              <w:rPr>
                <w:rFonts w:cstheme="minorHAnsi"/>
              </w:rPr>
              <w:t>5</w:t>
            </w:r>
            <w:r w:rsidR="00621276" w:rsidRPr="00BA086B">
              <w:rPr>
                <w:rFonts w:cstheme="minorHAnsi"/>
              </w:rPr>
              <w:t xml:space="preserve">. </w:t>
            </w:r>
            <w:r w:rsidRPr="00BA086B">
              <w:t xml:space="preserve">Wsparciem mogą być objęte wyłącznie projekty wynikające z GPR, który uzyskał pozytywną opinię IZ FEO 2021-2027 i został wpisany do wykazu GPR prowadzonego przez IZ FEO 2021-2027. </w:t>
            </w:r>
            <w:r w:rsidRPr="00BA086B">
              <w:rPr>
                <w:rFonts w:cstheme="minorHAnsi"/>
              </w:rPr>
              <w:t xml:space="preserve">IZ FEO 2021-2027 zastrzega, że tylko skuteczne doręczenie </w:t>
            </w:r>
            <w:r w:rsidRPr="00BA086B">
              <w:rPr>
                <w:rFonts w:cstheme="minorHAnsi"/>
                <w:b/>
                <w:bCs/>
              </w:rPr>
              <w:t>do końca października 2024 r.</w:t>
            </w:r>
            <w:r w:rsidRPr="00BA086B">
              <w:rPr>
                <w:rFonts w:cstheme="minorHAnsi"/>
              </w:rPr>
              <w:t xml:space="preserve"> GPR wraz ze wszystkimi wymaganymi dokumentami daje możliwość uzyskania pozytywnej opinii IZ FEO 2021-2027 i wpisania do wykazu GPR prowadzonego przez IZ FEO 2021-2027.</w:t>
            </w:r>
          </w:p>
          <w:p w14:paraId="785D26A7" w14:textId="19D459B5" w:rsidR="00D34A17" w:rsidRPr="00BA086B" w:rsidRDefault="00BA086B" w:rsidP="00BA086B">
            <w:pPr>
              <w:spacing w:after="120" w:line="276" w:lineRule="auto"/>
              <w:rPr>
                <w:rFonts w:cstheme="minorHAnsi"/>
              </w:rPr>
            </w:pPr>
            <w:r w:rsidRPr="00BA086B">
              <w:rPr>
                <w:rFonts w:cstheme="minorHAnsi"/>
              </w:rPr>
              <w:t>Wywiązanie się z powyższego, umożliwi wnioskodawcy ubieganie się o dofinansowanie w obowiązującym naborze.</w:t>
            </w:r>
          </w:p>
        </w:tc>
        <w:tc>
          <w:tcPr>
            <w:tcW w:w="2410" w:type="dxa"/>
          </w:tcPr>
          <w:p w14:paraId="46EC4E8E" w14:textId="45550FB2" w:rsidR="00AE490C" w:rsidRPr="00205C06" w:rsidRDefault="00AE490C" w:rsidP="00AE490C">
            <w:r w:rsidRPr="00205C06">
              <w:t xml:space="preserve">Doprecyzowanie zapisów w zakresie </w:t>
            </w:r>
            <w:r w:rsidR="00205C06" w:rsidRPr="00205C06">
              <w:t>szczegółowych warunków realizacji projektów.</w:t>
            </w:r>
          </w:p>
          <w:p w14:paraId="28A0CBCE" w14:textId="77777777" w:rsidR="00D34A17" w:rsidRPr="00205C06" w:rsidRDefault="00D34A17" w:rsidP="00F65CC1"/>
        </w:tc>
      </w:tr>
      <w:tr w:rsidR="00F65CC1" w:rsidRPr="00E00267" w14:paraId="7AD5BCE7" w14:textId="77777777" w:rsidTr="00677FCC">
        <w:trPr>
          <w:trHeight w:val="1108"/>
        </w:trPr>
        <w:tc>
          <w:tcPr>
            <w:tcW w:w="1844" w:type="dxa"/>
          </w:tcPr>
          <w:p w14:paraId="210719D3" w14:textId="2B84E7C4" w:rsidR="00F65CC1" w:rsidRPr="00205C06" w:rsidRDefault="00F65CC1" w:rsidP="00F65CC1">
            <w:pPr>
              <w:rPr>
                <w:highlight w:val="yellow"/>
              </w:rPr>
            </w:pPr>
            <w:r w:rsidRPr="00205C06">
              <w:t>Regulamin wyboru projektów</w:t>
            </w:r>
          </w:p>
        </w:tc>
        <w:tc>
          <w:tcPr>
            <w:tcW w:w="1701" w:type="dxa"/>
          </w:tcPr>
          <w:p w14:paraId="28768301" w14:textId="0DF99683" w:rsidR="00F65CC1" w:rsidRPr="00205C06" w:rsidRDefault="00F65CC1" w:rsidP="00F65CC1">
            <w:pPr>
              <w:autoSpaceDE w:val="0"/>
              <w:autoSpaceDN w:val="0"/>
              <w:adjustRightInd w:val="0"/>
              <w:spacing w:line="276" w:lineRule="auto"/>
              <w:rPr>
                <w:highlight w:val="yellow"/>
              </w:rPr>
            </w:pPr>
            <w:r w:rsidRPr="00205C06">
              <w:t xml:space="preserve">pkt. </w:t>
            </w:r>
            <w:r w:rsidR="00B56B04" w:rsidRPr="00205C06">
              <w:t>1</w:t>
            </w:r>
            <w:r w:rsidR="00205C06" w:rsidRPr="00205C06">
              <w:t>7</w:t>
            </w:r>
            <w:r w:rsidRPr="00205C06">
              <w:t>, str.</w:t>
            </w:r>
            <w:r w:rsidR="00B56B04" w:rsidRPr="00205C06">
              <w:t>1</w:t>
            </w:r>
            <w:r w:rsidR="00205C06" w:rsidRPr="00205C06">
              <w:t>6</w:t>
            </w:r>
          </w:p>
        </w:tc>
        <w:tc>
          <w:tcPr>
            <w:tcW w:w="4536" w:type="dxa"/>
          </w:tcPr>
          <w:p w14:paraId="658C7E8D" w14:textId="4201D844" w:rsidR="00F65CC1" w:rsidRPr="00205C06" w:rsidRDefault="00205C06" w:rsidP="00677FCC">
            <w:pPr>
              <w:spacing w:line="276" w:lineRule="auto"/>
              <w:rPr>
                <w:highlight w:val="yellow"/>
              </w:rPr>
            </w:pPr>
            <w:r w:rsidRPr="00205C06">
              <w:t xml:space="preserve">Nabór wniosków o dofinansowanie projektów będzie prowadzony </w:t>
            </w:r>
            <w:r w:rsidRPr="00205C06">
              <w:rPr>
                <w:b/>
                <w:bCs/>
              </w:rPr>
              <w:t xml:space="preserve">od 28 czerwca do </w:t>
            </w:r>
            <w:r w:rsidR="006F5239">
              <w:rPr>
                <w:b/>
                <w:bCs/>
              </w:rPr>
              <w:br/>
            </w:r>
            <w:r w:rsidRPr="00205C06">
              <w:rPr>
                <w:b/>
                <w:bCs/>
              </w:rPr>
              <w:t>28 października 2024 r.</w:t>
            </w:r>
          </w:p>
        </w:tc>
        <w:tc>
          <w:tcPr>
            <w:tcW w:w="4536" w:type="dxa"/>
          </w:tcPr>
          <w:p w14:paraId="07F06020" w14:textId="02F3F3E2" w:rsidR="00205C06" w:rsidRPr="00205C06" w:rsidRDefault="00205C06" w:rsidP="00205C06">
            <w:pPr>
              <w:spacing w:line="276" w:lineRule="auto"/>
              <w:rPr>
                <w:b/>
                <w:bCs/>
              </w:rPr>
            </w:pPr>
            <w:r w:rsidRPr="00205C06">
              <w:t xml:space="preserve">Nabór wniosków o dofinansowanie projektów będzie prowadzony </w:t>
            </w:r>
            <w:r w:rsidRPr="00205C06">
              <w:rPr>
                <w:b/>
                <w:bCs/>
              </w:rPr>
              <w:t>od 28 czerwca</w:t>
            </w:r>
            <w:r w:rsidR="006F5239">
              <w:rPr>
                <w:b/>
                <w:bCs/>
              </w:rPr>
              <w:t xml:space="preserve"> 2024 r.</w:t>
            </w:r>
            <w:r w:rsidRPr="00205C06">
              <w:rPr>
                <w:b/>
                <w:bCs/>
              </w:rPr>
              <w:t xml:space="preserve"> do </w:t>
            </w:r>
            <w:r w:rsidR="006F5239">
              <w:rPr>
                <w:b/>
                <w:bCs/>
              </w:rPr>
              <w:br/>
            </w:r>
            <w:r w:rsidRPr="00205C06">
              <w:rPr>
                <w:b/>
                <w:bCs/>
              </w:rPr>
              <w:t>9 stycznia 2025 r.</w:t>
            </w:r>
          </w:p>
          <w:p w14:paraId="59DFC21C" w14:textId="4138E147" w:rsidR="00F65CC1" w:rsidRPr="00205C06" w:rsidRDefault="00F65CC1" w:rsidP="00F65CC1">
            <w:pPr>
              <w:pStyle w:val="Defaul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</w:tcPr>
          <w:p w14:paraId="782692AC" w14:textId="62DA3DD3" w:rsidR="00F65CC1" w:rsidRPr="00205C06" w:rsidRDefault="00205C06" w:rsidP="00F65CC1">
            <w:r w:rsidRPr="00205C06">
              <w:t>Wydłużenie</w:t>
            </w:r>
            <w:r w:rsidR="0003268B" w:rsidRPr="00205C06">
              <w:t xml:space="preserve"> </w:t>
            </w:r>
            <w:r w:rsidRPr="00205C06">
              <w:t>terminu naboru</w:t>
            </w:r>
            <w:r w:rsidR="0003268B" w:rsidRPr="00205C06">
              <w:t xml:space="preserve"> </w:t>
            </w:r>
          </w:p>
        </w:tc>
      </w:tr>
      <w:tr w:rsidR="00B56B04" w:rsidRPr="00E00267" w14:paraId="2B90C8B1" w14:textId="77777777" w:rsidTr="00A42379">
        <w:trPr>
          <w:trHeight w:val="1134"/>
        </w:trPr>
        <w:tc>
          <w:tcPr>
            <w:tcW w:w="1844" w:type="dxa"/>
          </w:tcPr>
          <w:p w14:paraId="2BAC48B2" w14:textId="313ACDE5" w:rsidR="00B56B04" w:rsidRPr="00205C06" w:rsidRDefault="00B56B04" w:rsidP="00F65CC1">
            <w:r w:rsidRPr="00205C06">
              <w:t>Regulamin wyboru projektów</w:t>
            </w:r>
          </w:p>
        </w:tc>
        <w:tc>
          <w:tcPr>
            <w:tcW w:w="1701" w:type="dxa"/>
          </w:tcPr>
          <w:p w14:paraId="0B6D9FD2" w14:textId="728C00F9" w:rsidR="00B56B04" w:rsidRPr="00205C06" w:rsidRDefault="00332470" w:rsidP="00F65CC1">
            <w:pPr>
              <w:autoSpaceDE w:val="0"/>
              <w:autoSpaceDN w:val="0"/>
              <w:adjustRightInd w:val="0"/>
              <w:spacing w:line="276" w:lineRule="auto"/>
            </w:pPr>
            <w:r w:rsidRPr="00205C06">
              <w:t>p</w:t>
            </w:r>
            <w:r w:rsidR="00B56B04" w:rsidRPr="00205C06">
              <w:t xml:space="preserve">kt. 22 str. </w:t>
            </w:r>
            <w:r w:rsidR="007F33C2" w:rsidRPr="00205C06">
              <w:t>2</w:t>
            </w:r>
            <w:r w:rsidR="00205C06" w:rsidRPr="00205C06">
              <w:t>0</w:t>
            </w:r>
          </w:p>
        </w:tc>
        <w:tc>
          <w:tcPr>
            <w:tcW w:w="4536" w:type="dxa"/>
          </w:tcPr>
          <w:p w14:paraId="0798F5E3" w14:textId="700FDBD3" w:rsidR="00B56B04" w:rsidRPr="00205C06" w:rsidRDefault="00B56B04" w:rsidP="00B56B04">
            <w:pPr>
              <w:spacing w:line="276" w:lineRule="auto"/>
            </w:pPr>
            <w:r w:rsidRPr="00205C06">
              <w:t>-</w:t>
            </w:r>
            <w:r w:rsidR="00205C06" w:rsidRPr="00205C06">
              <w:t xml:space="preserve"> maj</w:t>
            </w:r>
            <w:r w:rsidRPr="00205C06">
              <w:t xml:space="preserve"> 202</w:t>
            </w:r>
            <w:r w:rsidR="00205C06" w:rsidRPr="00205C06">
              <w:t>5</w:t>
            </w:r>
            <w:r w:rsidRPr="00205C06">
              <w:t xml:space="preserve"> r.</w:t>
            </w:r>
          </w:p>
        </w:tc>
        <w:tc>
          <w:tcPr>
            <w:tcW w:w="4536" w:type="dxa"/>
          </w:tcPr>
          <w:p w14:paraId="121DBA98" w14:textId="646272B2" w:rsidR="00B56B04" w:rsidRPr="00205C06" w:rsidRDefault="00B56B04" w:rsidP="00B56B04">
            <w:pPr>
              <w:spacing w:line="276" w:lineRule="auto"/>
            </w:pPr>
            <w:r w:rsidRPr="001718E6">
              <w:t xml:space="preserve">- </w:t>
            </w:r>
            <w:r w:rsidR="001718E6" w:rsidRPr="001718E6">
              <w:t>lipiec/</w:t>
            </w:r>
            <w:r w:rsidR="00205C06" w:rsidRPr="001718E6">
              <w:t>sierpień</w:t>
            </w:r>
            <w:r w:rsidR="00A94674" w:rsidRPr="001718E6">
              <w:t xml:space="preserve"> 202</w:t>
            </w:r>
            <w:r w:rsidR="00205C06" w:rsidRPr="001718E6">
              <w:t>5</w:t>
            </w:r>
            <w:r w:rsidR="00A94674" w:rsidRPr="001718E6">
              <w:t xml:space="preserve"> r.</w:t>
            </w:r>
          </w:p>
        </w:tc>
        <w:tc>
          <w:tcPr>
            <w:tcW w:w="2410" w:type="dxa"/>
          </w:tcPr>
          <w:p w14:paraId="198C0461" w14:textId="007846ED" w:rsidR="00B56B04" w:rsidRPr="00205C06" w:rsidRDefault="001A0C10" w:rsidP="00F65CC1">
            <w:r w:rsidRPr="00205C06">
              <w:t xml:space="preserve">W związku </w:t>
            </w:r>
            <w:r w:rsidR="00205C06">
              <w:br/>
            </w:r>
            <w:r w:rsidRPr="00205C06">
              <w:t xml:space="preserve">z wydłużeniem terminu naborów wniosków </w:t>
            </w:r>
            <w:r w:rsidR="00A42379">
              <w:br/>
            </w:r>
            <w:r w:rsidRPr="00205C06">
              <w:t>o dofinansowanie projektów</w:t>
            </w:r>
          </w:p>
        </w:tc>
      </w:tr>
    </w:tbl>
    <w:p w14:paraId="2DC2130C" w14:textId="19DDF25E" w:rsidR="00531306" w:rsidRPr="001A0C10" w:rsidRDefault="008F195D" w:rsidP="001A0C10">
      <w:pPr>
        <w:pStyle w:val="NormalnyWeb"/>
        <w:spacing w:before="60" w:beforeAutospacing="0" w:after="0"/>
        <w:ind w:hanging="426"/>
        <w:jc w:val="both"/>
        <w:rPr>
          <w:rFonts w:ascii="Calibri" w:hAnsi="Calibri"/>
          <w:i/>
          <w:color w:val="000000"/>
          <w:sz w:val="20"/>
          <w:szCs w:val="20"/>
        </w:rPr>
      </w:pPr>
      <w:r w:rsidRPr="008F195D">
        <w:rPr>
          <w:rFonts w:ascii="Calibri" w:hAnsi="Calibri"/>
          <w:i/>
          <w:color w:val="000000"/>
          <w:sz w:val="20"/>
          <w:szCs w:val="20"/>
        </w:rPr>
        <w:t>Źródło: Opracowanie własne PER</w:t>
      </w:r>
    </w:p>
    <w:sectPr w:rsidR="00531306" w:rsidRPr="001A0C10" w:rsidSect="001A0C10">
      <w:headerReference w:type="default" r:id="rId9"/>
      <w:footerReference w:type="default" r:id="rId10"/>
      <w:headerReference w:type="first" r:id="rId11"/>
      <w:pgSz w:w="16838" w:h="11906" w:orient="landscape" w:code="9"/>
      <w:pgMar w:top="567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6C68DB" w14:textId="77777777" w:rsidR="000B47AD" w:rsidRDefault="000B47AD" w:rsidP="00161A2F">
      <w:pPr>
        <w:spacing w:after="0" w:line="240" w:lineRule="auto"/>
      </w:pPr>
      <w:r>
        <w:separator/>
      </w:r>
    </w:p>
  </w:endnote>
  <w:endnote w:type="continuationSeparator" w:id="0">
    <w:p w14:paraId="06E0296B" w14:textId="77777777" w:rsidR="000B47AD" w:rsidRDefault="000B47AD" w:rsidP="00161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35190404"/>
      <w:docPartObj>
        <w:docPartGallery w:val="Page Numbers (Bottom of Page)"/>
        <w:docPartUnique/>
      </w:docPartObj>
    </w:sdtPr>
    <w:sdtEndPr/>
    <w:sdtContent>
      <w:p w14:paraId="2C9EABCC" w14:textId="77777777" w:rsidR="00701E43" w:rsidRDefault="00701E4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3AE3">
          <w:rPr>
            <w:noProof/>
          </w:rPr>
          <w:t>5</w:t>
        </w:r>
        <w:r>
          <w:fldChar w:fldCharType="end"/>
        </w:r>
      </w:p>
    </w:sdtContent>
  </w:sdt>
  <w:p w14:paraId="5E317F09" w14:textId="77777777" w:rsidR="00701E43" w:rsidRDefault="00701E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162FA3" w14:textId="77777777" w:rsidR="000B47AD" w:rsidRDefault="000B47AD" w:rsidP="00161A2F">
      <w:pPr>
        <w:spacing w:after="0" w:line="240" w:lineRule="auto"/>
      </w:pPr>
      <w:r>
        <w:separator/>
      </w:r>
    </w:p>
  </w:footnote>
  <w:footnote w:type="continuationSeparator" w:id="0">
    <w:p w14:paraId="0CE3F199" w14:textId="77777777" w:rsidR="000B47AD" w:rsidRDefault="000B47AD" w:rsidP="00161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73F7B4" w14:textId="77777777" w:rsidR="00356047" w:rsidRDefault="005E56E5" w:rsidP="00356047">
    <w:pPr>
      <w:pStyle w:val="Nagwek"/>
      <w:jc w:val="center"/>
    </w:pPr>
    <w:r w:rsidRPr="00F10DFC">
      <w:rPr>
        <w:noProof/>
        <w:sz w:val="32"/>
        <w:szCs w:val="32"/>
        <w:lang w:eastAsia="pl-PL"/>
      </w:rPr>
      <w:drawing>
        <wp:anchor distT="0" distB="0" distL="114300" distR="114300" simplePos="0" relativeHeight="251659264" behindDoc="0" locked="0" layoutInCell="1" allowOverlap="1" wp14:anchorId="007EDF4A" wp14:editId="1E48DCF2">
          <wp:simplePos x="0" y="0"/>
          <wp:positionH relativeFrom="margin">
            <wp:posOffset>1280160</wp:posOffset>
          </wp:positionH>
          <wp:positionV relativeFrom="margin">
            <wp:posOffset>-540827</wp:posOffset>
          </wp:positionV>
          <wp:extent cx="6158972" cy="609600"/>
          <wp:effectExtent l="0" t="0" r="0" b="0"/>
          <wp:wrapSquare wrapText="bothSides"/>
          <wp:docPr id="1082005115" name="Obraz 1082005115" descr="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 title="Zestawienie logotypó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8972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E1480D" w14:textId="61AAA812" w:rsidR="00CD3B20" w:rsidRPr="00E658CA" w:rsidRDefault="005E56E5" w:rsidP="00205C06">
    <w:pPr>
      <w:pStyle w:val="Nagwek"/>
      <w:jc w:val="right"/>
      <w:rPr>
        <w:sz w:val="20"/>
        <w:szCs w:val="20"/>
      </w:rPr>
    </w:pPr>
    <w:r>
      <w:rPr>
        <w:sz w:val="20"/>
        <w:szCs w:val="20"/>
      </w:rPr>
      <w:t>Załącznik nr 2</w:t>
    </w:r>
    <w:r w:rsidR="002A3539">
      <w:rPr>
        <w:sz w:val="20"/>
        <w:szCs w:val="20"/>
      </w:rPr>
      <w:t xml:space="preserve"> do Uchwały </w:t>
    </w:r>
    <w:r w:rsidR="006D6F7C">
      <w:rPr>
        <w:sz w:val="20"/>
        <w:szCs w:val="20"/>
      </w:rPr>
      <w:t xml:space="preserve">nr </w:t>
    </w:r>
    <w:r w:rsidR="00E30C21">
      <w:rPr>
        <w:sz w:val="20"/>
        <w:szCs w:val="20"/>
      </w:rPr>
      <w:t>1069</w:t>
    </w:r>
    <w:r w:rsidR="00CD3B20" w:rsidRPr="00E658CA">
      <w:rPr>
        <w:sz w:val="20"/>
        <w:szCs w:val="20"/>
      </w:rPr>
      <w:t>/20</w:t>
    </w:r>
    <w:r>
      <w:rPr>
        <w:sz w:val="20"/>
        <w:szCs w:val="20"/>
      </w:rPr>
      <w:t>2</w:t>
    </w:r>
    <w:r w:rsidR="00AD0DFF">
      <w:rPr>
        <w:sz w:val="20"/>
        <w:szCs w:val="20"/>
      </w:rPr>
      <w:t>4</w:t>
    </w:r>
  </w:p>
  <w:p w14:paraId="3F95FA1B" w14:textId="77777777" w:rsidR="00CD3B20" w:rsidRPr="00E658CA" w:rsidRDefault="00CD3B20" w:rsidP="00205C06">
    <w:pPr>
      <w:pStyle w:val="Nagwek"/>
      <w:jc w:val="right"/>
      <w:rPr>
        <w:sz w:val="20"/>
        <w:szCs w:val="20"/>
      </w:rPr>
    </w:pPr>
    <w:r w:rsidRPr="00E658CA">
      <w:rPr>
        <w:sz w:val="20"/>
        <w:szCs w:val="20"/>
      </w:rPr>
      <w:t>Zarządu Województwa Opolskiego</w:t>
    </w:r>
  </w:p>
  <w:p w14:paraId="77A8C069" w14:textId="31E18EB6" w:rsidR="00CD3B20" w:rsidRPr="00E658CA" w:rsidRDefault="00CD3B20" w:rsidP="00205C06">
    <w:pPr>
      <w:pStyle w:val="Nagwek"/>
      <w:jc w:val="right"/>
      <w:rPr>
        <w:sz w:val="20"/>
        <w:szCs w:val="20"/>
      </w:rPr>
    </w:pPr>
    <w:r>
      <w:rPr>
        <w:sz w:val="20"/>
        <w:szCs w:val="20"/>
      </w:rPr>
      <w:t xml:space="preserve">z </w:t>
    </w:r>
    <w:r w:rsidR="006D6F7C">
      <w:rPr>
        <w:sz w:val="20"/>
        <w:szCs w:val="20"/>
      </w:rPr>
      <w:t>dnia</w:t>
    </w:r>
    <w:r w:rsidR="00205C06">
      <w:rPr>
        <w:sz w:val="20"/>
        <w:szCs w:val="20"/>
      </w:rPr>
      <w:t xml:space="preserve"> </w:t>
    </w:r>
    <w:r w:rsidR="00E30C21">
      <w:rPr>
        <w:sz w:val="20"/>
        <w:szCs w:val="20"/>
      </w:rPr>
      <w:t>1</w:t>
    </w:r>
    <w:r w:rsidR="00205C06">
      <w:rPr>
        <w:sz w:val="20"/>
        <w:szCs w:val="20"/>
      </w:rPr>
      <w:t xml:space="preserve"> października</w:t>
    </w:r>
    <w:r w:rsidR="00B56B04">
      <w:rPr>
        <w:sz w:val="20"/>
        <w:szCs w:val="20"/>
      </w:rPr>
      <w:t xml:space="preserve"> </w:t>
    </w:r>
    <w:r w:rsidR="00991246">
      <w:rPr>
        <w:sz w:val="20"/>
        <w:szCs w:val="20"/>
      </w:rPr>
      <w:t>20</w:t>
    </w:r>
    <w:r w:rsidR="005E56E5">
      <w:rPr>
        <w:sz w:val="20"/>
        <w:szCs w:val="20"/>
      </w:rPr>
      <w:t>2</w:t>
    </w:r>
    <w:r w:rsidR="00AD0DFF">
      <w:rPr>
        <w:sz w:val="20"/>
        <w:szCs w:val="20"/>
      </w:rPr>
      <w:t>4</w:t>
    </w:r>
    <w:r>
      <w:rPr>
        <w:sz w:val="20"/>
        <w:szCs w:val="20"/>
      </w:rPr>
      <w:t xml:space="preserve"> </w:t>
    </w:r>
    <w:r w:rsidRPr="00E658CA">
      <w:rPr>
        <w:sz w:val="20"/>
        <w:szCs w:val="20"/>
      </w:rPr>
      <w:t>r.</w:t>
    </w:r>
  </w:p>
  <w:p w14:paraId="1FEA7DD9" w14:textId="77777777" w:rsidR="00140586" w:rsidRDefault="0014058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A5CDD"/>
    <w:multiLevelType w:val="hybridMultilevel"/>
    <w:tmpl w:val="682AA24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1F1DBA"/>
    <w:multiLevelType w:val="hybridMultilevel"/>
    <w:tmpl w:val="533A3264"/>
    <w:lvl w:ilvl="0" w:tplc="E9B8E8BE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E24E6E"/>
    <w:multiLevelType w:val="hybridMultilevel"/>
    <w:tmpl w:val="4BE63CB0"/>
    <w:lvl w:ilvl="0" w:tplc="3DF4275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A2767"/>
    <w:multiLevelType w:val="hybridMultilevel"/>
    <w:tmpl w:val="CC72E7AE"/>
    <w:lvl w:ilvl="0" w:tplc="80EE953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bCs/>
        <w:i w:val="0"/>
        <w:iCs/>
        <w:color w:val="auto"/>
        <w:sz w:val="32"/>
        <w:szCs w:val="3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CA30D1"/>
    <w:multiLevelType w:val="hybridMultilevel"/>
    <w:tmpl w:val="D2803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1B64A0"/>
    <w:multiLevelType w:val="hybridMultilevel"/>
    <w:tmpl w:val="93581B3A"/>
    <w:lvl w:ilvl="0" w:tplc="77509A7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031FB"/>
    <w:multiLevelType w:val="hybridMultilevel"/>
    <w:tmpl w:val="937A3A2C"/>
    <w:lvl w:ilvl="0" w:tplc="0776BE7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FB04CC"/>
    <w:multiLevelType w:val="hybridMultilevel"/>
    <w:tmpl w:val="1026F1A0"/>
    <w:lvl w:ilvl="0" w:tplc="A3F6B8BE">
      <w:start w:val="1"/>
      <w:numFmt w:val="decimal"/>
      <w:lvlText w:val="%1."/>
      <w:lvlJc w:val="left"/>
      <w:pPr>
        <w:ind w:left="360" w:hanging="360"/>
      </w:pPr>
      <w:rPr>
        <w:rFonts w:asciiTheme="minorHAnsi" w:eastAsiaTheme="majorEastAsia" w:hAnsiTheme="minorHAnsi" w:cstheme="minorHAnsi"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FD5EB7"/>
    <w:multiLevelType w:val="hybridMultilevel"/>
    <w:tmpl w:val="991C36F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AB615D"/>
    <w:multiLevelType w:val="hybridMultilevel"/>
    <w:tmpl w:val="EF4CCC22"/>
    <w:lvl w:ilvl="0" w:tplc="44B8B45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190012"/>
    <w:multiLevelType w:val="hybridMultilevel"/>
    <w:tmpl w:val="715E8E76"/>
    <w:lvl w:ilvl="0" w:tplc="CA4654C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F2E3A99"/>
    <w:multiLevelType w:val="hybridMultilevel"/>
    <w:tmpl w:val="D6260CA0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1597172"/>
    <w:multiLevelType w:val="hybridMultilevel"/>
    <w:tmpl w:val="053C4190"/>
    <w:lvl w:ilvl="0" w:tplc="93C80A3E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B90929"/>
    <w:multiLevelType w:val="hybridMultilevel"/>
    <w:tmpl w:val="F3B40BB4"/>
    <w:lvl w:ilvl="0" w:tplc="40D476B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1081A"/>
    <w:multiLevelType w:val="hybridMultilevel"/>
    <w:tmpl w:val="E3303468"/>
    <w:lvl w:ilvl="0" w:tplc="1BB6942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5774BA8"/>
    <w:multiLevelType w:val="hybridMultilevel"/>
    <w:tmpl w:val="5E7885C8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 w15:restartNumberingAfterBreak="0">
    <w:nsid w:val="366E6521"/>
    <w:multiLevelType w:val="hybridMultilevel"/>
    <w:tmpl w:val="F056DDF4"/>
    <w:lvl w:ilvl="0" w:tplc="BBE24116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0D011F"/>
    <w:multiLevelType w:val="hybridMultilevel"/>
    <w:tmpl w:val="67D0F4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0D59A6"/>
    <w:multiLevelType w:val="hybridMultilevel"/>
    <w:tmpl w:val="010C60C0"/>
    <w:lvl w:ilvl="0" w:tplc="C5CEEC7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282403F"/>
    <w:multiLevelType w:val="hybridMultilevel"/>
    <w:tmpl w:val="95CE7794"/>
    <w:lvl w:ilvl="0" w:tplc="224E8D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7BFE3488">
      <w:start w:val="1"/>
      <w:numFmt w:val="bullet"/>
      <w:lvlText w:val="-"/>
      <w:lvlJc w:val="left"/>
      <w:pPr>
        <w:tabs>
          <w:tab w:val="num" w:pos="1443"/>
        </w:tabs>
        <w:ind w:left="1443" w:hanging="363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2DE7002"/>
    <w:multiLevelType w:val="hybridMultilevel"/>
    <w:tmpl w:val="5FF247D8"/>
    <w:lvl w:ilvl="0" w:tplc="93A212A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011E02"/>
    <w:multiLevelType w:val="hybridMultilevel"/>
    <w:tmpl w:val="3BD8566E"/>
    <w:lvl w:ilvl="0" w:tplc="620024C6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0564665"/>
    <w:multiLevelType w:val="hybridMultilevel"/>
    <w:tmpl w:val="9AFE8CB8"/>
    <w:lvl w:ilvl="0" w:tplc="7BFE3488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3B643CC"/>
    <w:multiLevelType w:val="hybridMultilevel"/>
    <w:tmpl w:val="8730A060"/>
    <w:lvl w:ilvl="0" w:tplc="4C28F7F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652629"/>
    <w:multiLevelType w:val="hybridMultilevel"/>
    <w:tmpl w:val="7E7E1AD6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30D4389"/>
    <w:multiLevelType w:val="hybridMultilevel"/>
    <w:tmpl w:val="3294D164"/>
    <w:lvl w:ilvl="0" w:tplc="7C3ED876">
      <w:start w:val="2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F80358"/>
    <w:multiLevelType w:val="hybridMultilevel"/>
    <w:tmpl w:val="363CE6E4"/>
    <w:lvl w:ilvl="0" w:tplc="78AE1C9E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76A217F"/>
    <w:multiLevelType w:val="hybridMultilevel"/>
    <w:tmpl w:val="B2B44704"/>
    <w:lvl w:ilvl="0" w:tplc="69F8A97E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9F05A3B"/>
    <w:multiLevelType w:val="hybridMultilevel"/>
    <w:tmpl w:val="E9ECAA1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B7435A"/>
    <w:multiLevelType w:val="hybridMultilevel"/>
    <w:tmpl w:val="D812C61E"/>
    <w:lvl w:ilvl="0" w:tplc="D9065776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0750D91"/>
    <w:multiLevelType w:val="hybridMultilevel"/>
    <w:tmpl w:val="4BAA10CE"/>
    <w:lvl w:ilvl="0" w:tplc="2A56927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0913852"/>
    <w:multiLevelType w:val="hybridMultilevel"/>
    <w:tmpl w:val="66AE76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0AF32A0"/>
    <w:multiLevelType w:val="hybridMultilevel"/>
    <w:tmpl w:val="E17C132C"/>
    <w:lvl w:ilvl="0" w:tplc="6050700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AB1D46"/>
    <w:multiLevelType w:val="hybridMultilevel"/>
    <w:tmpl w:val="7DDCD136"/>
    <w:lvl w:ilvl="0" w:tplc="7C344A7C">
      <w:start w:val="1"/>
      <w:numFmt w:val="lowerLetter"/>
      <w:lvlText w:val="%1)"/>
      <w:lvlJc w:val="left"/>
      <w:pPr>
        <w:ind w:left="720" w:hanging="360"/>
      </w:pPr>
      <w:rPr>
        <w:rFonts w:eastAsia="Calibri"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88410092">
    <w:abstractNumId w:val="6"/>
  </w:num>
  <w:num w:numId="2" w16cid:durableId="446700350">
    <w:abstractNumId w:val="22"/>
  </w:num>
  <w:num w:numId="3" w16cid:durableId="1422145567">
    <w:abstractNumId w:val="1"/>
  </w:num>
  <w:num w:numId="4" w16cid:durableId="2107577908">
    <w:abstractNumId w:val="11"/>
  </w:num>
  <w:num w:numId="5" w16cid:durableId="1679501508">
    <w:abstractNumId w:val="21"/>
  </w:num>
  <w:num w:numId="6" w16cid:durableId="981035089">
    <w:abstractNumId w:val="18"/>
  </w:num>
  <w:num w:numId="7" w16cid:durableId="1584804444">
    <w:abstractNumId w:val="24"/>
  </w:num>
  <w:num w:numId="8" w16cid:durableId="2129816560">
    <w:abstractNumId w:val="0"/>
  </w:num>
  <w:num w:numId="9" w16cid:durableId="1892812886">
    <w:abstractNumId w:val="31"/>
  </w:num>
  <w:num w:numId="10" w16cid:durableId="470364383">
    <w:abstractNumId w:val="16"/>
  </w:num>
  <w:num w:numId="11" w16cid:durableId="1522936292">
    <w:abstractNumId w:val="30"/>
  </w:num>
  <w:num w:numId="12" w16cid:durableId="323092667">
    <w:abstractNumId w:val="2"/>
  </w:num>
  <w:num w:numId="13" w16cid:durableId="741680173">
    <w:abstractNumId w:val="5"/>
  </w:num>
  <w:num w:numId="14" w16cid:durableId="1746368313">
    <w:abstractNumId w:val="13"/>
  </w:num>
  <w:num w:numId="15" w16cid:durableId="1296525717">
    <w:abstractNumId w:val="29"/>
  </w:num>
  <w:num w:numId="16" w16cid:durableId="807825326">
    <w:abstractNumId w:val="32"/>
  </w:num>
  <w:num w:numId="17" w16cid:durableId="396561688">
    <w:abstractNumId w:val="9"/>
  </w:num>
  <w:num w:numId="18" w16cid:durableId="2091543228">
    <w:abstractNumId w:val="19"/>
  </w:num>
  <w:num w:numId="19" w16cid:durableId="2059821216">
    <w:abstractNumId w:val="26"/>
  </w:num>
  <w:num w:numId="20" w16cid:durableId="1881815847">
    <w:abstractNumId w:val="27"/>
  </w:num>
  <w:num w:numId="21" w16cid:durableId="459230664">
    <w:abstractNumId w:val="25"/>
  </w:num>
  <w:num w:numId="22" w16cid:durableId="1584607168">
    <w:abstractNumId w:val="12"/>
  </w:num>
  <w:num w:numId="23" w16cid:durableId="1754164948">
    <w:abstractNumId w:val="23"/>
  </w:num>
  <w:num w:numId="24" w16cid:durableId="87519645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56861664">
    <w:abstractNumId w:val="14"/>
  </w:num>
  <w:num w:numId="26" w16cid:durableId="730620366">
    <w:abstractNumId w:val="15"/>
  </w:num>
  <w:num w:numId="27" w16cid:durableId="398864987">
    <w:abstractNumId w:val="4"/>
  </w:num>
  <w:num w:numId="28" w16cid:durableId="465391954">
    <w:abstractNumId w:val="28"/>
  </w:num>
  <w:num w:numId="29" w16cid:durableId="8996153">
    <w:abstractNumId w:val="8"/>
  </w:num>
  <w:num w:numId="30" w16cid:durableId="1234007696">
    <w:abstractNumId w:val="10"/>
  </w:num>
  <w:num w:numId="31" w16cid:durableId="648284250">
    <w:abstractNumId w:val="20"/>
  </w:num>
  <w:num w:numId="32" w16cid:durableId="511262396">
    <w:abstractNumId w:val="17"/>
  </w:num>
  <w:num w:numId="33" w16cid:durableId="1833326148">
    <w:abstractNumId w:val="3"/>
  </w:num>
  <w:num w:numId="34" w16cid:durableId="525869755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9AA"/>
    <w:rsid w:val="000011A8"/>
    <w:rsid w:val="00006C29"/>
    <w:rsid w:val="0001480C"/>
    <w:rsid w:val="00014F5C"/>
    <w:rsid w:val="00015FF8"/>
    <w:rsid w:val="000219F9"/>
    <w:rsid w:val="0003268B"/>
    <w:rsid w:val="00033121"/>
    <w:rsid w:val="00033DBF"/>
    <w:rsid w:val="00034CBB"/>
    <w:rsid w:val="00034D2E"/>
    <w:rsid w:val="0004536A"/>
    <w:rsid w:val="000463EA"/>
    <w:rsid w:val="0005319D"/>
    <w:rsid w:val="00053DD1"/>
    <w:rsid w:val="00064FFC"/>
    <w:rsid w:val="0008661D"/>
    <w:rsid w:val="00091D6F"/>
    <w:rsid w:val="000959EE"/>
    <w:rsid w:val="000A3AA3"/>
    <w:rsid w:val="000A6A7F"/>
    <w:rsid w:val="000B0C77"/>
    <w:rsid w:val="000B3CB4"/>
    <w:rsid w:val="000B47AD"/>
    <w:rsid w:val="000B52ED"/>
    <w:rsid w:val="000C0EC4"/>
    <w:rsid w:val="000D075F"/>
    <w:rsid w:val="000D5AFC"/>
    <w:rsid w:val="000E44B0"/>
    <w:rsid w:val="000E7F5F"/>
    <w:rsid w:val="000F27AB"/>
    <w:rsid w:val="00102678"/>
    <w:rsid w:val="00113318"/>
    <w:rsid w:val="001200D0"/>
    <w:rsid w:val="00124C9A"/>
    <w:rsid w:val="001260CF"/>
    <w:rsid w:val="00131947"/>
    <w:rsid w:val="00134351"/>
    <w:rsid w:val="001360B6"/>
    <w:rsid w:val="00136342"/>
    <w:rsid w:val="00140586"/>
    <w:rsid w:val="00143049"/>
    <w:rsid w:val="00147A67"/>
    <w:rsid w:val="00161A2F"/>
    <w:rsid w:val="00166225"/>
    <w:rsid w:val="00170854"/>
    <w:rsid w:val="001718E6"/>
    <w:rsid w:val="00172A47"/>
    <w:rsid w:val="00181CC9"/>
    <w:rsid w:val="00182F9B"/>
    <w:rsid w:val="001833C8"/>
    <w:rsid w:val="00184E5E"/>
    <w:rsid w:val="00184FCA"/>
    <w:rsid w:val="00187BFB"/>
    <w:rsid w:val="001943BB"/>
    <w:rsid w:val="00195680"/>
    <w:rsid w:val="001A0C10"/>
    <w:rsid w:val="001A3614"/>
    <w:rsid w:val="001C0E7A"/>
    <w:rsid w:val="001C23E5"/>
    <w:rsid w:val="001C77D9"/>
    <w:rsid w:val="001D578F"/>
    <w:rsid w:val="001D7891"/>
    <w:rsid w:val="001E7BE3"/>
    <w:rsid w:val="001E7CD3"/>
    <w:rsid w:val="00203656"/>
    <w:rsid w:val="00205C06"/>
    <w:rsid w:val="00206B39"/>
    <w:rsid w:val="002128B7"/>
    <w:rsid w:val="00217CAC"/>
    <w:rsid w:val="002277D7"/>
    <w:rsid w:val="00244482"/>
    <w:rsid w:val="002459DD"/>
    <w:rsid w:val="00257100"/>
    <w:rsid w:val="00260D87"/>
    <w:rsid w:val="00261BF6"/>
    <w:rsid w:val="00262901"/>
    <w:rsid w:val="00262B64"/>
    <w:rsid w:val="00263131"/>
    <w:rsid w:val="002717E2"/>
    <w:rsid w:val="00271FCE"/>
    <w:rsid w:val="00272FE2"/>
    <w:rsid w:val="002771B9"/>
    <w:rsid w:val="002A3539"/>
    <w:rsid w:val="002A67E5"/>
    <w:rsid w:val="002B00F5"/>
    <w:rsid w:val="002B45A8"/>
    <w:rsid w:val="002D095F"/>
    <w:rsid w:val="002D243C"/>
    <w:rsid w:val="002E3406"/>
    <w:rsid w:val="003000BE"/>
    <w:rsid w:val="003050D4"/>
    <w:rsid w:val="0030649E"/>
    <w:rsid w:val="00307B40"/>
    <w:rsid w:val="00330194"/>
    <w:rsid w:val="00332470"/>
    <w:rsid w:val="00335C9B"/>
    <w:rsid w:val="003466FC"/>
    <w:rsid w:val="003518A5"/>
    <w:rsid w:val="00354C02"/>
    <w:rsid w:val="00356047"/>
    <w:rsid w:val="00361CF1"/>
    <w:rsid w:val="00363157"/>
    <w:rsid w:val="00374018"/>
    <w:rsid w:val="00375362"/>
    <w:rsid w:val="0037641C"/>
    <w:rsid w:val="00382920"/>
    <w:rsid w:val="003B3455"/>
    <w:rsid w:val="003B3737"/>
    <w:rsid w:val="003B47B6"/>
    <w:rsid w:val="003C6CF7"/>
    <w:rsid w:val="003D164B"/>
    <w:rsid w:val="003D27C0"/>
    <w:rsid w:val="003D65D6"/>
    <w:rsid w:val="003E29D5"/>
    <w:rsid w:val="003F283D"/>
    <w:rsid w:val="00411E46"/>
    <w:rsid w:val="00411EFD"/>
    <w:rsid w:val="00414772"/>
    <w:rsid w:val="00421AAA"/>
    <w:rsid w:val="0042466A"/>
    <w:rsid w:val="00425B07"/>
    <w:rsid w:val="004274A0"/>
    <w:rsid w:val="00437D82"/>
    <w:rsid w:val="00440EDA"/>
    <w:rsid w:val="004449DE"/>
    <w:rsid w:val="00445565"/>
    <w:rsid w:val="004537C4"/>
    <w:rsid w:val="00454C00"/>
    <w:rsid w:val="00455F46"/>
    <w:rsid w:val="004713DE"/>
    <w:rsid w:val="00474E1F"/>
    <w:rsid w:val="00481585"/>
    <w:rsid w:val="004874AF"/>
    <w:rsid w:val="004B59FB"/>
    <w:rsid w:val="004C22CA"/>
    <w:rsid w:val="004C3344"/>
    <w:rsid w:val="004C6D92"/>
    <w:rsid w:val="004D6D54"/>
    <w:rsid w:val="004E026C"/>
    <w:rsid w:val="004F2B6B"/>
    <w:rsid w:val="00503AE3"/>
    <w:rsid w:val="005052F1"/>
    <w:rsid w:val="00505E5C"/>
    <w:rsid w:val="00506684"/>
    <w:rsid w:val="00507CE8"/>
    <w:rsid w:val="0052053E"/>
    <w:rsid w:val="005235C0"/>
    <w:rsid w:val="0052521F"/>
    <w:rsid w:val="005252C2"/>
    <w:rsid w:val="0052536A"/>
    <w:rsid w:val="00531306"/>
    <w:rsid w:val="00532601"/>
    <w:rsid w:val="00541FEB"/>
    <w:rsid w:val="00542DBB"/>
    <w:rsid w:val="00566C07"/>
    <w:rsid w:val="00572060"/>
    <w:rsid w:val="00577509"/>
    <w:rsid w:val="00585235"/>
    <w:rsid w:val="0058735F"/>
    <w:rsid w:val="005905C5"/>
    <w:rsid w:val="00590DBA"/>
    <w:rsid w:val="005A4E28"/>
    <w:rsid w:val="005A6C12"/>
    <w:rsid w:val="005B197F"/>
    <w:rsid w:val="005B4311"/>
    <w:rsid w:val="005B62C2"/>
    <w:rsid w:val="005B7B41"/>
    <w:rsid w:val="005C66E6"/>
    <w:rsid w:val="005D27DE"/>
    <w:rsid w:val="005D592E"/>
    <w:rsid w:val="005D741A"/>
    <w:rsid w:val="005E4FAB"/>
    <w:rsid w:val="005E56E5"/>
    <w:rsid w:val="005F3829"/>
    <w:rsid w:val="00603266"/>
    <w:rsid w:val="00613978"/>
    <w:rsid w:val="00621276"/>
    <w:rsid w:val="0062454B"/>
    <w:rsid w:val="00631286"/>
    <w:rsid w:val="006516A0"/>
    <w:rsid w:val="006561C2"/>
    <w:rsid w:val="006632A6"/>
    <w:rsid w:val="00663596"/>
    <w:rsid w:val="00665E82"/>
    <w:rsid w:val="006700A3"/>
    <w:rsid w:val="0067606B"/>
    <w:rsid w:val="00677FCC"/>
    <w:rsid w:val="006A1FFF"/>
    <w:rsid w:val="006C4E56"/>
    <w:rsid w:val="006D479C"/>
    <w:rsid w:val="006D6F7C"/>
    <w:rsid w:val="006F07DA"/>
    <w:rsid w:val="006F5239"/>
    <w:rsid w:val="007002C2"/>
    <w:rsid w:val="00700309"/>
    <w:rsid w:val="00701E43"/>
    <w:rsid w:val="007111DB"/>
    <w:rsid w:val="00717924"/>
    <w:rsid w:val="007236F0"/>
    <w:rsid w:val="007353EC"/>
    <w:rsid w:val="00741439"/>
    <w:rsid w:val="00751B54"/>
    <w:rsid w:val="00754B63"/>
    <w:rsid w:val="00764FFC"/>
    <w:rsid w:val="00767CA5"/>
    <w:rsid w:val="00780C4E"/>
    <w:rsid w:val="0078464E"/>
    <w:rsid w:val="0078540D"/>
    <w:rsid w:val="007B1D3F"/>
    <w:rsid w:val="007B5956"/>
    <w:rsid w:val="007C56F3"/>
    <w:rsid w:val="007E35B3"/>
    <w:rsid w:val="007E7431"/>
    <w:rsid w:val="007F33C2"/>
    <w:rsid w:val="00800975"/>
    <w:rsid w:val="00810A4D"/>
    <w:rsid w:val="00813148"/>
    <w:rsid w:val="00815168"/>
    <w:rsid w:val="0081695F"/>
    <w:rsid w:val="00820EDA"/>
    <w:rsid w:val="00840C5B"/>
    <w:rsid w:val="00845654"/>
    <w:rsid w:val="00857BC8"/>
    <w:rsid w:val="00862573"/>
    <w:rsid w:val="0086371B"/>
    <w:rsid w:val="008829AA"/>
    <w:rsid w:val="008861EC"/>
    <w:rsid w:val="00890AA2"/>
    <w:rsid w:val="0089672F"/>
    <w:rsid w:val="008B35D4"/>
    <w:rsid w:val="008B51B2"/>
    <w:rsid w:val="008C1A86"/>
    <w:rsid w:val="008C3E60"/>
    <w:rsid w:val="008D06D2"/>
    <w:rsid w:val="008D1BE1"/>
    <w:rsid w:val="008D4016"/>
    <w:rsid w:val="008D5C3C"/>
    <w:rsid w:val="008F0E1D"/>
    <w:rsid w:val="008F195D"/>
    <w:rsid w:val="008F2811"/>
    <w:rsid w:val="008F46F3"/>
    <w:rsid w:val="009032C3"/>
    <w:rsid w:val="00905076"/>
    <w:rsid w:val="009050D4"/>
    <w:rsid w:val="00914B1C"/>
    <w:rsid w:val="00916BCA"/>
    <w:rsid w:val="00945040"/>
    <w:rsid w:val="00945F91"/>
    <w:rsid w:val="00962C49"/>
    <w:rsid w:val="00963638"/>
    <w:rsid w:val="009731A5"/>
    <w:rsid w:val="00973B69"/>
    <w:rsid w:val="00974F1A"/>
    <w:rsid w:val="00980EF8"/>
    <w:rsid w:val="00983EA8"/>
    <w:rsid w:val="00984B05"/>
    <w:rsid w:val="00984EA9"/>
    <w:rsid w:val="00991246"/>
    <w:rsid w:val="00992104"/>
    <w:rsid w:val="009940A6"/>
    <w:rsid w:val="009A14AB"/>
    <w:rsid w:val="009B0634"/>
    <w:rsid w:val="009B4BF5"/>
    <w:rsid w:val="009C27A1"/>
    <w:rsid w:val="009C54A1"/>
    <w:rsid w:val="009C6418"/>
    <w:rsid w:val="009D03F2"/>
    <w:rsid w:val="009D238C"/>
    <w:rsid w:val="009D68E6"/>
    <w:rsid w:val="009E0BC2"/>
    <w:rsid w:val="009E2B17"/>
    <w:rsid w:val="00A01F74"/>
    <w:rsid w:val="00A03D48"/>
    <w:rsid w:val="00A05BD0"/>
    <w:rsid w:val="00A06855"/>
    <w:rsid w:val="00A12B7F"/>
    <w:rsid w:val="00A23F8D"/>
    <w:rsid w:val="00A25801"/>
    <w:rsid w:val="00A336BC"/>
    <w:rsid w:val="00A357F1"/>
    <w:rsid w:val="00A4019B"/>
    <w:rsid w:val="00A42379"/>
    <w:rsid w:val="00A46967"/>
    <w:rsid w:val="00A51AA9"/>
    <w:rsid w:val="00A65823"/>
    <w:rsid w:val="00A66F34"/>
    <w:rsid w:val="00A758C2"/>
    <w:rsid w:val="00A76CAB"/>
    <w:rsid w:val="00A85743"/>
    <w:rsid w:val="00A9194F"/>
    <w:rsid w:val="00A94674"/>
    <w:rsid w:val="00A949CA"/>
    <w:rsid w:val="00A978C8"/>
    <w:rsid w:val="00AA07CA"/>
    <w:rsid w:val="00AA0D51"/>
    <w:rsid w:val="00AB5D2A"/>
    <w:rsid w:val="00AC5568"/>
    <w:rsid w:val="00AD0DFF"/>
    <w:rsid w:val="00AE2431"/>
    <w:rsid w:val="00AE490C"/>
    <w:rsid w:val="00AE7947"/>
    <w:rsid w:val="00AF2EB8"/>
    <w:rsid w:val="00AF46D0"/>
    <w:rsid w:val="00AF56CC"/>
    <w:rsid w:val="00B014DF"/>
    <w:rsid w:val="00B130A3"/>
    <w:rsid w:val="00B2210E"/>
    <w:rsid w:val="00B27920"/>
    <w:rsid w:val="00B55E62"/>
    <w:rsid w:val="00B56B04"/>
    <w:rsid w:val="00B6351D"/>
    <w:rsid w:val="00B841E0"/>
    <w:rsid w:val="00B9225B"/>
    <w:rsid w:val="00B970AB"/>
    <w:rsid w:val="00BA086B"/>
    <w:rsid w:val="00BA2DAF"/>
    <w:rsid w:val="00BA5747"/>
    <w:rsid w:val="00BB17FD"/>
    <w:rsid w:val="00BB5295"/>
    <w:rsid w:val="00BB7A31"/>
    <w:rsid w:val="00BB7D84"/>
    <w:rsid w:val="00BD0113"/>
    <w:rsid w:val="00BD56E8"/>
    <w:rsid w:val="00BE029C"/>
    <w:rsid w:val="00BE0DE1"/>
    <w:rsid w:val="00BE152B"/>
    <w:rsid w:val="00BE41F3"/>
    <w:rsid w:val="00BE5B95"/>
    <w:rsid w:val="00BF0A11"/>
    <w:rsid w:val="00BF0D43"/>
    <w:rsid w:val="00BF1C70"/>
    <w:rsid w:val="00C175D6"/>
    <w:rsid w:val="00C212EB"/>
    <w:rsid w:val="00C25684"/>
    <w:rsid w:val="00C65E95"/>
    <w:rsid w:val="00C6773D"/>
    <w:rsid w:val="00C74C98"/>
    <w:rsid w:val="00C752DD"/>
    <w:rsid w:val="00C77F3B"/>
    <w:rsid w:val="00C8498E"/>
    <w:rsid w:val="00C858C5"/>
    <w:rsid w:val="00C87C77"/>
    <w:rsid w:val="00CA3764"/>
    <w:rsid w:val="00CA50B3"/>
    <w:rsid w:val="00CB4147"/>
    <w:rsid w:val="00CB6CC5"/>
    <w:rsid w:val="00CD36E1"/>
    <w:rsid w:val="00CD3B20"/>
    <w:rsid w:val="00CD573E"/>
    <w:rsid w:val="00CD7839"/>
    <w:rsid w:val="00CF3610"/>
    <w:rsid w:val="00D012BE"/>
    <w:rsid w:val="00D10F45"/>
    <w:rsid w:val="00D15F41"/>
    <w:rsid w:val="00D17E11"/>
    <w:rsid w:val="00D22A84"/>
    <w:rsid w:val="00D34A17"/>
    <w:rsid w:val="00D41D68"/>
    <w:rsid w:val="00D444BE"/>
    <w:rsid w:val="00D45344"/>
    <w:rsid w:val="00D4540F"/>
    <w:rsid w:val="00D46374"/>
    <w:rsid w:val="00D47F52"/>
    <w:rsid w:val="00D50C19"/>
    <w:rsid w:val="00D54A0C"/>
    <w:rsid w:val="00D5639D"/>
    <w:rsid w:val="00D76390"/>
    <w:rsid w:val="00D7718A"/>
    <w:rsid w:val="00D8173A"/>
    <w:rsid w:val="00D868CE"/>
    <w:rsid w:val="00D920D0"/>
    <w:rsid w:val="00D92577"/>
    <w:rsid w:val="00D93471"/>
    <w:rsid w:val="00D95587"/>
    <w:rsid w:val="00D97608"/>
    <w:rsid w:val="00DA0992"/>
    <w:rsid w:val="00DB5429"/>
    <w:rsid w:val="00DD0F4F"/>
    <w:rsid w:val="00DD7DA6"/>
    <w:rsid w:val="00DE30A5"/>
    <w:rsid w:val="00DE6A14"/>
    <w:rsid w:val="00DE6F6B"/>
    <w:rsid w:val="00DF5B94"/>
    <w:rsid w:val="00DF7045"/>
    <w:rsid w:val="00E00267"/>
    <w:rsid w:val="00E04A1A"/>
    <w:rsid w:val="00E17D7B"/>
    <w:rsid w:val="00E30C21"/>
    <w:rsid w:val="00E32E55"/>
    <w:rsid w:val="00E35B8E"/>
    <w:rsid w:val="00E43122"/>
    <w:rsid w:val="00E4551D"/>
    <w:rsid w:val="00E60FEC"/>
    <w:rsid w:val="00E6507A"/>
    <w:rsid w:val="00E658CA"/>
    <w:rsid w:val="00E72970"/>
    <w:rsid w:val="00E72DBF"/>
    <w:rsid w:val="00E732CE"/>
    <w:rsid w:val="00E75853"/>
    <w:rsid w:val="00E779A1"/>
    <w:rsid w:val="00E8259F"/>
    <w:rsid w:val="00E84E18"/>
    <w:rsid w:val="00E917C3"/>
    <w:rsid w:val="00E96567"/>
    <w:rsid w:val="00E968FC"/>
    <w:rsid w:val="00E96DCB"/>
    <w:rsid w:val="00EA1F72"/>
    <w:rsid w:val="00EA33FE"/>
    <w:rsid w:val="00EA4247"/>
    <w:rsid w:val="00EB0427"/>
    <w:rsid w:val="00EB17BB"/>
    <w:rsid w:val="00EE654D"/>
    <w:rsid w:val="00F32463"/>
    <w:rsid w:val="00F35920"/>
    <w:rsid w:val="00F4468D"/>
    <w:rsid w:val="00F578F7"/>
    <w:rsid w:val="00F646BD"/>
    <w:rsid w:val="00F65CC1"/>
    <w:rsid w:val="00F70797"/>
    <w:rsid w:val="00F72746"/>
    <w:rsid w:val="00F73444"/>
    <w:rsid w:val="00F75759"/>
    <w:rsid w:val="00F76194"/>
    <w:rsid w:val="00F840B2"/>
    <w:rsid w:val="00F916A3"/>
    <w:rsid w:val="00F93359"/>
    <w:rsid w:val="00F97218"/>
    <w:rsid w:val="00FA1455"/>
    <w:rsid w:val="00FB49BC"/>
    <w:rsid w:val="00FB714C"/>
    <w:rsid w:val="00FC1324"/>
    <w:rsid w:val="00FD2158"/>
    <w:rsid w:val="00FE329F"/>
    <w:rsid w:val="00FF3245"/>
    <w:rsid w:val="00FF3C50"/>
    <w:rsid w:val="00FF465B"/>
    <w:rsid w:val="00FF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4CADD"/>
  <w15:chartTrackingRefBased/>
  <w15:docId w15:val="{BB123D56-60D9-4FAA-AF63-A834E2A5D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7BC8"/>
  </w:style>
  <w:style w:type="paragraph" w:styleId="Nagwek1">
    <w:name w:val="heading 1"/>
    <w:basedOn w:val="Normalny"/>
    <w:next w:val="Normalny"/>
    <w:link w:val="Nagwek1Znak"/>
    <w:uiPriority w:val="9"/>
    <w:qFormat/>
    <w:rsid w:val="00DA09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61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1A2F"/>
  </w:style>
  <w:style w:type="paragraph" w:styleId="Stopka">
    <w:name w:val="footer"/>
    <w:basedOn w:val="Normalny"/>
    <w:link w:val="StopkaZnak"/>
    <w:uiPriority w:val="99"/>
    <w:unhideWhenUsed/>
    <w:rsid w:val="00161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1A2F"/>
  </w:style>
  <w:style w:type="table" w:styleId="Tabela-Siatka">
    <w:name w:val="Table Grid"/>
    <w:basedOn w:val="Standardowy"/>
    <w:uiPriority w:val="39"/>
    <w:rsid w:val="00840C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_wyliczenie,K-P_odwolanie,Akapit z listą5,maz_wyliczenie,opis dzialania,EPL lista punktowana z wyrózneniem,1st level - Bullet List Paragraph,Lettre d'introduction,Normal bullet 2,Bullet list,Listenabsatz,Akapit z listą 1"/>
    <w:basedOn w:val="Normalny"/>
    <w:link w:val="AkapitzlistZnak"/>
    <w:uiPriority w:val="34"/>
    <w:qFormat/>
    <w:rsid w:val="00E17D7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050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507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507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50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507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50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5076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rsid w:val="00D868C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D868C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8C3E6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921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9210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992104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BD56E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D56E8"/>
  </w:style>
  <w:style w:type="paragraph" w:customStyle="1" w:styleId="Default">
    <w:name w:val="Default"/>
    <w:rsid w:val="00D4534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A_wyliczenie Znak,K-P_odwolanie Znak,Akapit z listą5 Znak,maz_wyliczenie Znak,opis dzialania Znak,EPL lista punktowana z wyrózneniem Znak,1st level - Bullet List Paragraph Znak,Lettre d'introduction Znak,Normal bullet 2 Znak"/>
    <w:link w:val="Akapitzlist"/>
    <w:uiPriority w:val="34"/>
    <w:qFormat/>
    <w:locked/>
    <w:rsid w:val="00356047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5604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5604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5604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A099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oprawka">
    <w:name w:val="Revision"/>
    <w:hidden/>
    <w:uiPriority w:val="99"/>
    <w:semiHidden/>
    <w:rsid w:val="00AD0D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89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59DCC-B18E-47FA-879B-07D3509C5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335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Butyńska</dc:creator>
  <cp:keywords/>
  <dc:description/>
  <cp:lastModifiedBy>Anna Światły</cp:lastModifiedBy>
  <cp:revision>8</cp:revision>
  <cp:lastPrinted>2024-06-04T10:48:00Z</cp:lastPrinted>
  <dcterms:created xsi:type="dcterms:W3CDTF">2024-09-26T09:58:00Z</dcterms:created>
  <dcterms:modified xsi:type="dcterms:W3CDTF">2024-10-02T09:04:00Z</dcterms:modified>
</cp:coreProperties>
</file>