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E6B72" w14:textId="77777777" w:rsidR="005450D4" w:rsidRPr="00B92087" w:rsidRDefault="005450D4" w:rsidP="00354814">
      <w:pPr>
        <w:jc w:val="center"/>
        <w:rPr>
          <w:rFonts w:cstheme="minorHAnsi"/>
          <w:b/>
          <w:color w:val="000099"/>
          <w:sz w:val="24"/>
          <w:szCs w:val="24"/>
        </w:rPr>
      </w:pPr>
      <w:r w:rsidRPr="00B92087">
        <w:rPr>
          <w:rFonts w:cstheme="minorHAnsi"/>
          <w:b/>
          <w:noProof/>
          <w:color w:val="000099"/>
          <w:sz w:val="24"/>
          <w:szCs w:val="24"/>
          <w:lang w:eastAsia="pl-PL"/>
        </w:rPr>
        <w:drawing>
          <wp:inline distT="0" distB="0" distL="0" distR="0" wp14:anchorId="36BF1C46" wp14:editId="5CAC6E70">
            <wp:extent cx="7562850" cy="771525"/>
            <wp:effectExtent l="0" t="0" r="0" b="9525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0B464" w14:textId="77777777" w:rsidR="00776E80" w:rsidRDefault="00776E80" w:rsidP="00776E80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53253093" w14:textId="0A471177" w:rsidR="00776E80" w:rsidRDefault="00776E80" w:rsidP="00776E80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Nr 11</w:t>
      </w:r>
      <w:r>
        <w:rPr>
          <w:rFonts w:ascii="Calibri" w:eastAsia="Times New Roman" w:hAnsi="Calibri" w:cs="Calibri"/>
          <w:sz w:val="20"/>
          <w:szCs w:val="20"/>
        </w:rPr>
        <w:t>6</w:t>
      </w:r>
      <w:r>
        <w:rPr>
          <w:rFonts w:ascii="Calibri" w:eastAsia="Times New Roman" w:hAnsi="Calibri" w:cs="Calibri"/>
          <w:sz w:val="20"/>
          <w:szCs w:val="20"/>
        </w:rPr>
        <w:t>/2024 KM FEO 2021-2027</w:t>
      </w:r>
    </w:p>
    <w:p w14:paraId="54C565D8" w14:textId="77777777" w:rsidR="00776E80" w:rsidRDefault="00776E80" w:rsidP="00776E80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 dnia 25 września 2024 r.</w:t>
      </w:r>
    </w:p>
    <w:p w14:paraId="087CBF32" w14:textId="77777777" w:rsidR="005450D4" w:rsidRPr="00B92087" w:rsidRDefault="005450D4" w:rsidP="00354814">
      <w:pPr>
        <w:rPr>
          <w:rFonts w:cstheme="minorHAnsi"/>
          <w:b/>
          <w:color w:val="000099"/>
          <w:sz w:val="24"/>
          <w:szCs w:val="24"/>
        </w:rPr>
      </w:pPr>
    </w:p>
    <w:p w14:paraId="34BF9F48" w14:textId="77777777" w:rsidR="005450D4" w:rsidRPr="00B92087" w:rsidRDefault="005450D4" w:rsidP="00354814">
      <w:pPr>
        <w:rPr>
          <w:rFonts w:cstheme="minorHAnsi"/>
          <w:b/>
          <w:color w:val="000099"/>
          <w:sz w:val="24"/>
          <w:szCs w:val="24"/>
        </w:rPr>
      </w:pPr>
    </w:p>
    <w:p w14:paraId="7EA4CB79" w14:textId="279DD2E5" w:rsidR="009A24EB" w:rsidRDefault="009A24EB" w:rsidP="009A24EB">
      <w:pPr>
        <w:spacing w:after="120"/>
        <w:rPr>
          <w:rFonts w:ascii="Calibri" w:eastAsia="Times New Roman" w:hAnsi="Calibri" w:cs="Calibri"/>
          <w:b/>
          <w:bCs/>
          <w:iCs/>
          <w:color w:val="000099"/>
          <w:sz w:val="44"/>
          <w:szCs w:val="44"/>
        </w:rPr>
      </w:pPr>
      <w:r w:rsidRPr="009A24EB">
        <w:rPr>
          <w:rFonts w:ascii="Calibri" w:eastAsia="Times New Roman" w:hAnsi="Calibri" w:cs="Calibri"/>
          <w:b/>
          <w:bCs/>
          <w:color w:val="000099"/>
          <w:sz w:val="40"/>
          <w:szCs w:val="40"/>
        </w:rPr>
        <w:t>KRYTERIA MERYTORYCZNE SZCZEGÓŁOWE</w:t>
      </w:r>
      <w:r w:rsidRPr="009A24EB">
        <w:rPr>
          <w:rFonts w:ascii="Calibri" w:eastAsia="Times New Roman" w:hAnsi="Calibri" w:cs="Calibri"/>
          <w:b/>
          <w:bCs/>
          <w:color w:val="000099"/>
          <w:sz w:val="44"/>
          <w:szCs w:val="44"/>
        </w:rPr>
        <w:t xml:space="preserve"> DLA DZIAŁANIA </w:t>
      </w:r>
      <w:r w:rsidRPr="009A24EB">
        <w:rPr>
          <w:rFonts w:ascii="Calibri" w:eastAsia="Times New Roman" w:hAnsi="Calibri" w:cs="Calibri"/>
          <w:b/>
          <w:bCs/>
          <w:color w:val="000099"/>
          <w:sz w:val="44"/>
          <w:szCs w:val="44"/>
        </w:rPr>
        <w:br/>
      </w:r>
      <w:r>
        <w:rPr>
          <w:rFonts w:ascii="Calibri" w:eastAsia="Times New Roman" w:hAnsi="Calibri" w:cs="Calibri"/>
          <w:b/>
          <w:bCs/>
          <w:iCs/>
          <w:color w:val="000099"/>
          <w:sz w:val="44"/>
          <w:szCs w:val="44"/>
        </w:rPr>
        <w:t>6</w:t>
      </w:r>
      <w:r w:rsidRPr="009A24EB">
        <w:rPr>
          <w:rFonts w:ascii="Calibri" w:eastAsia="Times New Roman" w:hAnsi="Calibri" w:cs="Calibri"/>
          <w:b/>
          <w:bCs/>
          <w:iCs/>
          <w:color w:val="000099"/>
          <w:sz w:val="44"/>
          <w:szCs w:val="44"/>
        </w:rPr>
        <w:t>.</w:t>
      </w:r>
      <w:r>
        <w:rPr>
          <w:rFonts w:ascii="Calibri" w:eastAsia="Times New Roman" w:hAnsi="Calibri" w:cs="Calibri"/>
          <w:b/>
          <w:bCs/>
          <w:iCs/>
          <w:color w:val="000099"/>
          <w:sz w:val="44"/>
          <w:szCs w:val="44"/>
        </w:rPr>
        <w:t xml:space="preserve">3 </w:t>
      </w:r>
      <w:r w:rsidRPr="009A24EB">
        <w:rPr>
          <w:rFonts w:ascii="Calibri" w:eastAsia="Times New Roman" w:hAnsi="Calibri" w:cs="Calibri"/>
          <w:b/>
          <w:bCs/>
          <w:iCs/>
          <w:color w:val="000099"/>
          <w:sz w:val="44"/>
          <w:szCs w:val="44"/>
        </w:rPr>
        <w:t xml:space="preserve">Budowanie potencjału partnerów społecznych oraz organizacji społeczeństwa obywatelskiego </w:t>
      </w:r>
    </w:p>
    <w:p w14:paraId="59D71C80" w14:textId="77777777" w:rsidR="00E46361" w:rsidRPr="00E46361" w:rsidRDefault="00E46361" w:rsidP="00E46361">
      <w:pPr>
        <w:spacing w:after="0"/>
        <w:rPr>
          <w:rFonts w:ascii="Calibri" w:eastAsia="Times New Roman" w:hAnsi="Calibri" w:cs="Calibri"/>
          <w:b/>
          <w:bCs/>
          <w:color w:val="000099"/>
          <w:sz w:val="24"/>
          <w:szCs w:val="24"/>
        </w:rPr>
      </w:pPr>
      <w:r w:rsidRPr="00E46361">
        <w:rPr>
          <w:rFonts w:ascii="Calibri" w:eastAsia="Times New Roman" w:hAnsi="Calibri" w:cs="Calibri"/>
          <w:b/>
          <w:bCs/>
          <w:color w:val="000099"/>
          <w:sz w:val="24"/>
          <w:szCs w:val="24"/>
        </w:rPr>
        <w:t xml:space="preserve">Dotyczy: postępowania konkurencyjnego </w:t>
      </w:r>
    </w:p>
    <w:p w14:paraId="015F7DE2" w14:textId="38529EC4" w:rsidR="00F17976" w:rsidRDefault="00E46361" w:rsidP="009A24EB">
      <w:pPr>
        <w:spacing w:after="0"/>
        <w:rPr>
          <w:rFonts w:ascii="Calibri" w:eastAsia="Times New Roman" w:hAnsi="Calibri" w:cs="Calibri"/>
          <w:b/>
          <w:bCs/>
          <w:color w:val="000099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99"/>
          <w:sz w:val="24"/>
          <w:szCs w:val="24"/>
        </w:rPr>
        <w:t xml:space="preserve"> </w:t>
      </w:r>
    </w:p>
    <w:p w14:paraId="33D4DEE7" w14:textId="77777777" w:rsidR="00E46361" w:rsidRDefault="00E46361" w:rsidP="009A24EB">
      <w:pPr>
        <w:spacing w:after="0"/>
        <w:rPr>
          <w:rFonts w:ascii="Calibri" w:eastAsia="Times New Roman" w:hAnsi="Calibri" w:cs="Calibri"/>
          <w:b/>
          <w:bCs/>
          <w:color w:val="000099"/>
          <w:sz w:val="24"/>
          <w:szCs w:val="24"/>
        </w:rPr>
      </w:pPr>
    </w:p>
    <w:p w14:paraId="59CFD091" w14:textId="77777777" w:rsidR="00E46361" w:rsidRDefault="00E46361" w:rsidP="009A24EB">
      <w:pPr>
        <w:spacing w:after="0"/>
        <w:rPr>
          <w:rFonts w:ascii="Calibri" w:eastAsia="Times New Roman" w:hAnsi="Calibri" w:cs="Calibri"/>
          <w:b/>
          <w:bCs/>
          <w:color w:val="000099"/>
          <w:sz w:val="24"/>
          <w:szCs w:val="24"/>
        </w:rPr>
      </w:pPr>
    </w:p>
    <w:p w14:paraId="467792CD" w14:textId="77777777" w:rsidR="00E46361" w:rsidRPr="009A24EB" w:rsidRDefault="00E46361" w:rsidP="009A24EB">
      <w:pPr>
        <w:spacing w:after="0"/>
        <w:rPr>
          <w:rFonts w:ascii="Calibri" w:eastAsia="Times New Roman" w:hAnsi="Calibri" w:cs="Calibri"/>
          <w:b/>
          <w:bCs/>
          <w:color w:val="000099"/>
          <w:sz w:val="24"/>
          <w:szCs w:val="24"/>
        </w:rPr>
      </w:pPr>
    </w:p>
    <w:p w14:paraId="2F10D09C" w14:textId="77777777" w:rsidR="009A24EB" w:rsidRPr="009A24EB" w:rsidRDefault="009A24EB" w:rsidP="009A24EB">
      <w:pPr>
        <w:spacing w:after="160"/>
        <w:rPr>
          <w:rFonts w:ascii="Calibri" w:eastAsia="Times New Roman" w:hAnsi="Calibri" w:cs="Calibri"/>
          <w:b/>
          <w:bCs/>
          <w:color w:val="000099"/>
          <w:sz w:val="44"/>
          <w:szCs w:val="44"/>
        </w:rPr>
      </w:pPr>
      <w:r w:rsidRPr="009A24EB">
        <w:rPr>
          <w:rFonts w:ascii="Calibri" w:eastAsia="Times New Roman" w:hAnsi="Calibri" w:cs="Calibri"/>
          <w:b/>
          <w:bCs/>
          <w:color w:val="000099"/>
          <w:sz w:val="44"/>
          <w:szCs w:val="44"/>
        </w:rPr>
        <w:t>Zakres: Europejski Fundusz Społeczny Plus</w:t>
      </w:r>
    </w:p>
    <w:p w14:paraId="331FCFE8" w14:textId="77777777" w:rsidR="009A24EB" w:rsidRPr="009A24EB" w:rsidRDefault="009A24EB" w:rsidP="009A24EB">
      <w:pPr>
        <w:spacing w:after="16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677CBF3" w14:textId="77777777" w:rsidR="009A24EB" w:rsidRPr="009A24EB" w:rsidRDefault="009A24EB" w:rsidP="009A24EB">
      <w:pPr>
        <w:spacing w:after="16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6AF3A14" w14:textId="17EEAF55" w:rsidR="00C12762" w:rsidRDefault="00C12762" w:rsidP="00C12762">
      <w:pPr>
        <w:tabs>
          <w:tab w:val="left" w:pos="5280"/>
        </w:tabs>
        <w:rPr>
          <w:rFonts w:cstheme="minorHAnsi"/>
          <w:b/>
          <w:color w:val="000099"/>
          <w:sz w:val="24"/>
          <w:szCs w:val="24"/>
        </w:rPr>
      </w:pPr>
      <w:r>
        <w:rPr>
          <w:rFonts w:cstheme="minorHAnsi"/>
          <w:b/>
          <w:color w:val="000099"/>
          <w:sz w:val="24"/>
          <w:szCs w:val="24"/>
        </w:rPr>
        <w:tab/>
      </w:r>
    </w:p>
    <w:p w14:paraId="3AC91FFA" w14:textId="77777777" w:rsidR="00C12762" w:rsidRDefault="00C12762">
      <w:pPr>
        <w:spacing w:after="160" w:line="259" w:lineRule="auto"/>
        <w:rPr>
          <w:rFonts w:cstheme="minorHAnsi"/>
          <w:b/>
          <w:color w:val="000099"/>
          <w:sz w:val="24"/>
          <w:szCs w:val="24"/>
        </w:rPr>
      </w:pPr>
      <w:r>
        <w:rPr>
          <w:rFonts w:cstheme="minorHAnsi"/>
          <w:b/>
          <w:color w:val="000099"/>
          <w:sz w:val="24"/>
          <w:szCs w:val="24"/>
        </w:rPr>
        <w:lastRenderedPageBreak/>
        <w:br w:type="page"/>
      </w:r>
    </w:p>
    <w:tbl>
      <w:tblPr>
        <w:tblW w:w="5825" w:type="pct"/>
        <w:tblInd w:w="-11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08"/>
        <w:gridCol w:w="12793"/>
      </w:tblGrid>
      <w:tr w:rsidR="005450D4" w:rsidRPr="00354814" w14:paraId="2DF77397" w14:textId="2473D0C8" w:rsidTr="009D113E">
        <w:trPr>
          <w:trHeight w:val="416"/>
        </w:trPr>
        <w:tc>
          <w:tcPr>
            <w:tcW w:w="1076" w:type="pct"/>
            <w:shd w:val="clear" w:color="auto" w:fill="D9D9D9"/>
            <w:noWrap/>
            <w:vAlign w:val="center"/>
          </w:tcPr>
          <w:p w14:paraId="0B53CD49" w14:textId="3EED02BA" w:rsidR="005450D4" w:rsidRPr="00B92087" w:rsidRDefault="005450D4" w:rsidP="00354814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B92087">
              <w:rPr>
                <w:rFonts w:cstheme="minorHAnsi"/>
                <w:b/>
                <w:bCs/>
                <w:color w:val="000099"/>
                <w:sz w:val="24"/>
                <w:szCs w:val="24"/>
              </w:rPr>
              <w:lastRenderedPageBreak/>
              <w:t>Pr</w:t>
            </w:r>
            <w:r w:rsidRPr="00354814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iorytet</w:t>
            </w:r>
          </w:p>
        </w:tc>
        <w:tc>
          <w:tcPr>
            <w:tcW w:w="3924" w:type="pct"/>
            <w:shd w:val="clear" w:color="auto" w:fill="D9D9D9"/>
            <w:vAlign w:val="center"/>
          </w:tcPr>
          <w:p w14:paraId="28F72FF4" w14:textId="6F442607" w:rsidR="005450D4" w:rsidRPr="00354814" w:rsidRDefault="00B81FA7" w:rsidP="00354814">
            <w:pPr>
              <w:spacing w:after="0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Fundusze europejskie wspierające włączenie społeczne w opolskim</w:t>
            </w:r>
          </w:p>
        </w:tc>
      </w:tr>
      <w:tr w:rsidR="005450D4" w:rsidRPr="00354814" w14:paraId="13126C3E" w14:textId="0576B99D" w:rsidTr="009D113E">
        <w:trPr>
          <w:trHeight w:val="419"/>
        </w:trPr>
        <w:tc>
          <w:tcPr>
            <w:tcW w:w="1076" w:type="pct"/>
            <w:shd w:val="clear" w:color="auto" w:fill="D9D9D9"/>
            <w:noWrap/>
            <w:vAlign w:val="center"/>
          </w:tcPr>
          <w:p w14:paraId="091A3A6E" w14:textId="223C0C20" w:rsidR="005450D4" w:rsidRPr="00354814" w:rsidRDefault="005450D4" w:rsidP="00354814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3924" w:type="pct"/>
            <w:shd w:val="clear" w:color="auto" w:fill="D9D9D9"/>
            <w:vAlign w:val="center"/>
          </w:tcPr>
          <w:p w14:paraId="4E4047E1" w14:textId="551E462B" w:rsidR="005450D4" w:rsidRPr="00354814" w:rsidRDefault="00B81FA7" w:rsidP="00354814">
            <w:pPr>
              <w:spacing w:after="0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99"/>
                <w:sz w:val="24"/>
                <w:szCs w:val="24"/>
              </w:rPr>
              <w:t>6</w:t>
            </w:r>
            <w:r w:rsidR="00AE5964" w:rsidRPr="00354814">
              <w:rPr>
                <w:rFonts w:cstheme="minorHAnsi"/>
                <w:b/>
                <w:bCs/>
                <w:color w:val="000099"/>
                <w:sz w:val="24"/>
                <w:szCs w:val="24"/>
              </w:rPr>
              <w:t xml:space="preserve">.3 </w:t>
            </w:r>
            <w:bookmarkStart w:id="0" w:name="_Hlk172284757"/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Budowanie potencjału partnerów społecznych oraz organizacji społeczeństwa obywatelskiego</w:t>
            </w:r>
            <w:bookmarkEnd w:id="0"/>
          </w:p>
        </w:tc>
      </w:tr>
      <w:tr w:rsidR="005450D4" w:rsidRPr="00031F95" w14:paraId="5ACF9E79" w14:textId="77777777" w:rsidTr="009D113E">
        <w:trPr>
          <w:trHeight w:val="595"/>
        </w:trPr>
        <w:tc>
          <w:tcPr>
            <w:tcW w:w="5000" w:type="pct"/>
            <w:gridSpan w:val="2"/>
            <w:shd w:val="clear" w:color="auto" w:fill="CCFF66"/>
            <w:noWrap/>
            <w:vAlign w:val="center"/>
          </w:tcPr>
          <w:p w14:paraId="44CF3069" w14:textId="1FAF3461" w:rsidR="005450D4" w:rsidRPr="00FD226F" w:rsidRDefault="00ED62B3" w:rsidP="00354814">
            <w:pPr>
              <w:spacing w:after="0"/>
              <w:rPr>
                <w:rFonts w:cstheme="minorHAnsi"/>
                <w:b/>
                <w:bCs/>
                <w:color w:val="000099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99"/>
                <w:sz w:val="24"/>
                <w:szCs w:val="24"/>
                <w:u w:val="single"/>
              </w:rPr>
              <w:t>Typy przedsięwzięć:</w:t>
            </w:r>
          </w:p>
          <w:p w14:paraId="6B55AE28" w14:textId="25126887" w:rsidR="00B81FA7" w:rsidRDefault="00B81FA7" w:rsidP="00B81FA7">
            <w:pPr>
              <w:spacing w:after="0"/>
              <w:ind w:left="349" w:hanging="283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1.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Działania skierowane bezpośrednio do organizacji społeczeństwa obywatelskiego i partnerów społecznych w celu wzmocnienia i rozwoju ich działalności statutowej: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a)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wsparcie dodatkowego zatrudnienia,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b)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wzmocnienie zasobów ludzkich (rozwój umiejętności pracowników, liderek/liderów) poprzez m.in. szkolenia, kursy, warsztaty, mentoring,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c)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 xml:space="preserve">doradztwo, usługi prawne, 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d)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działania świadomościowe,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e)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wsparcie wolontariatu, wolontariuszy/wolontariuszek,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f)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opracowanie i wdrożenie procedur funkcjonowania i strategii organizacji,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g)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zakup sprzętu i wyposażenia,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h)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rozwój kompetencji i narzędzi IT,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i)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zapewnienie dostępności dla osób z niepełnosprawnościami oraz spełnienie wymogów dla osób ze szczególnymi potrzebami</w:t>
            </w:r>
            <w:r>
              <w:rPr>
                <w:rFonts w:cstheme="minorHAnsi"/>
                <w:b/>
                <w:bCs/>
                <w:color w:val="000099"/>
                <w:sz w:val="24"/>
                <w:szCs w:val="24"/>
              </w:rPr>
              <w:t>.</w:t>
            </w:r>
          </w:p>
          <w:p w14:paraId="78AB32FA" w14:textId="2416F8F2" w:rsidR="005450D4" w:rsidRPr="00354814" w:rsidRDefault="00B81FA7" w:rsidP="00B81FA7">
            <w:pPr>
              <w:spacing w:after="0"/>
              <w:ind w:left="349" w:hanging="283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2.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Działania rozwijające sektor i otoczenie organizacji społeczeństwa obywatelskiego i partnerów społecznych: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a)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budowanie relacji z innymi sektorami, np. administracją samorządową, mediami, organizacjami gospodarczymi i biznesem, środowiskiem akademickim i eksperckim,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b)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szkolenia, doradztwo m.in. w zakresie budowania strategii, ekonomizacji działalności, budowania i poszarzania bazy darczyńców,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c)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budowanie dialogu międzysektorowego,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d)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działania sieciująco-integracyjne, np. spotkania, debaty, fora, konferencje, wizyty studyjne,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e)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działania świadomościowe,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f)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edukacja obywatelska,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g)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promocja i wsparcie aktywności obywatelskiej, w tym wsparcie grup nieformalnych,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h)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 xml:space="preserve">wsparcie rozwoju i promocja wolontariatu, 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i)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kształtowanie postaw i rozwój kompetencji liderów / liderek,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br/>
              <w:t>j)</w:t>
            </w:r>
            <w:r w:rsidRPr="00B81FA7">
              <w:rPr>
                <w:rFonts w:cstheme="minorHAnsi"/>
                <w:b/>
                <w:bCs/>
                <w:color w:val="000099"/>
                <w:sz w:val="24"/>
                <w:szCs w:val="24"/>
              </w:rPr>
              <w:tab/>
              <w:t>networking.</w:t>
            </w:r>
          </w:p>
        </w:tc>
      </w:tr>
    </w:tbl>
    <w:p w14:paraId="69FF7952" w14:textId="77777777" w:rsidR="005450D4" w:rsidRPr="00FD226F" w:rsidRDefault="005450D4" w:rsidP="00031F95">
      <w:pPr>
        <w:spacing w:after="0"/>
        <w:rPr>
          <w:rFonts w:cstheme="minorHAnsi"/>
          <w:b/>
          <w:color w:val="000099"/>
          <w:sz w:val="16"/>
          <w:szCs w:val="16"/>
        </w:rPr>
      </w:pPr>
    </w:p>
    <w:p w14:paraId="71096A91" w14:textId="77777777" w:rsidR="00925B67" w:rsidRPr="00925B67" w:rsidRDefault="00925B67" w:rsidP="00925B67">
      <w:pPr>
        <w:spacing w:after="0"/>
        <w:rPr>
          <w:sz w:val="2"/>
          <w:szCs w:val="2"/>
        </w:rPr>
      </w:pPr>
    </w:p>
    <w:tbl>
      <w:tblPr>
        <w:tblW w:w="5673" w:type="pct"/>
        <w:tblInd w:w="-11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423"/>
        <w:gridCol w:w="3108"/>
        <w:gridCol w:w="8944"/>
        <w:gridCol w:w="3400"/>
      </w:tblGrid>
      <w:tr w:rsidR="00CA7D9B" w:rsidRPr="00031F95" w14:paraId="25347564" w14:textId="141B4188" w:rsidTr="00CA7D9B">
        <w:trPr>
          <w:trHeight w:val="353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74ADB733" w14:textId="71EE512C" w:rsidR="00CA7D9B" w:rsidRPr="00354814" w:rsidRDefault="00CA7D9B" w:rsidP="00031F95">
            <w:pPr>
              <w:spacing w:after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354814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lastRenderedPageBreak/>
              <w:t xml:space="preserve">Kryteria merytoryczne szczegółowe </w:t>
            </w:r>
          </w:p>
        </w:tc>
      </w:tr>
      <w:tr w:rsidR="00FA4CB9" w:rsidRPr="00031F95" w14:paraId="1CB15F7D" w14:textId="475A1397" w:rsidTr="00FA4CB9">
        <w:trPr>
          <w:trHeight w:val="445"/>
          <w:tblHeader/>
        </w:trPr>
        <w:tc>
          <w:tcPr>
            <w:tcW w:w="133" w:type="pct"/>
            <w:shd w:val="clear" w:color="auto" w:fill="D9D9D9"/>
            <w:noWrap/>
            <w:vAlign w:val="center"/>
          </w:tcPr>
          <w:p w14:paraId="08DE382D" w14:textId="77777777" w:rsidR="00FA4CB9" w:rsidRPr="00031F95" w:rsidRDefault="00FA4CB9" w:rsidP="00CA7D9B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979" w:type="pct"/>
            <w:shd w:val="clear" w:color="auto" w:fill="D9D9D9"/>
            <w:noWrap/>
            <w:vAlign w:val="center"/>
          </w:tcPr>
          <w:p w14:paraId="501DD3B7" w14:textId="77777777" w:rsidR="00FA4CB9" w:rsidRPr="00031F95" w:rsidRDefault="00FA4CB9" w:rsidP="00CA7D9B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817" w:type="pct"/>
            <w:shd w:val="clear" w:color="auto" w:fill="D9D9D9"/>
            <w:vAlign w:val="center"/>
          </w:tcPr>
          <w:p w14:paraId="234FE441" w14:textId="77777777" w:rsidR="00FA4CB9" w:rsidRPr="00031F95" w:rsidRDefault="00FA4CB9" w:rsidP="00CA7D9B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1071" w:type="pct"/>
            <w:tcBorders>
              <w:right w:val="single" w:sz="4" w:space="0" w:color="92D050"/>
            </w:tcBorders>
            <w:shd w:val="clear" w:color="auto" w:fill="D9D9D9"/>
            <w:vAlign w:val="center"/>
          </w:tcPr>
          <w:p w14:paraId="65AE6FA1" w14:textId="213AAB98" w:rsidR="00FA4CB9" w:rsidRPr="00031F95" w:rsidRDefault="00FA4CB9" w:rsidP="00CA7D9B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FA4CB9" w:rsidRPr="00031F95" w14:paraId="3A55174F" w14:textId="6FFD6347" w:rsidTr="00FA4CB9">
        <w:trPr>
          <w:trHeight w:val="155"/>
          <w:tblHeader/>
        </w:trPr>
        <w:tc>
          <w:tcPr>
            <w:tcW w:w="133" w:type="pct"/>
            <w:shd w:val="clear" w:color="auto" w:fill="F2F2F2"/>
            <w:noWrap/>
            <w:vAlign w:val="bottom"/>
          </w:tcPr>
          <w:p w14:paraId="5BA905AA" w14:textId="77777777" w:rsidR="00FA4CB9" w:rsidRPr="00031F95" w:rsidRDefault="00FA4CB9" w:rsidP="00CA7D9B">
            <w:pPr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1</w:t>
            </w:r>
          </w:p>
        </w:tc>
        <w:tc>
          <w:tcPr>
            <w:tcW w:w="979" w:type="pct"/>
            <w:shd w:val="clear" w:color="auto" w:fill="F2F2F2"/>
            <w:noWrap/>
            <w:vAlign w:val="bottom"/>
          </w:tcPr>
          <w:p w14:paraId="7E4B40FE" w14:textId="77777777" w:rsidR="00FA4CB9" w:rsidRPr="00031F95" w:rsidRDefault="00FA4CB9" w:rsidP="00CA7D9B">
            <w:pPr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2817" w:type="pct"/>
            <w:tcBorders>
              <w:bottom w:val="single" w:sz="4" w:space="0" w:color="92D050"/>
            </w:tcBorders>
            <w:shd w:val="clear" w:color="auto" w:fill="F2F2F2"/>
            <w:vAlign w:val="bottom"/>
          </w:tcPr>
          <w:p w14:paraId="2809423E" w14:textId="77777777" w:rsidR="00FA4CB9" w:rsidRPr="00031F95" w:rsidRDefault="00FA4CB9" w:rsidP="00CA7D9B">
            <w:pPr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1071" w:type="pct"/>
            <w:shd w:val="clear" w:color="auto" w:fill="F2F2F2"/>
          </w:tcPr>
          <w:p w14:paraId="66D69B4B" w14:textId="3B7F3135" w:rsidR="00FA4CB9" w:rsidRPr="00031F95" w:rsidRDefault="00FA4CB9" w:rsidP="00CA7D9B">
            <w:pPr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4</w:t>
            </w:r>
          </w:p>
        </w:tc>
      </w:tr>
      <w:tr w:rsidR="00FA4CB9" w:rsidRPr="00031F95" w14:paraId="1CCED1A1" w14:textId="311A2549" w:rsidTr="000722B2">
        <w:trPr>
          <w:trHeight w:val="644"/>
        </w:trPr>
        <w:tc>
          <w:tcPr>
            <w:tcW w:w="133" w:type="pct"/>
            <w:noWrap/>
            <w:vAlign w:val="center"/>
          </w:tcPr>
          <w:p w14:paraId="6F8D97BE" w14:textId="77777777" w:rsidR="00FA4CB9" w:rsidRPr="00354814" w:rsidRDefault="00FA4CB9" w:rsidP="00B13DE4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26033941" w14:textId="131C8A6F" w:rsidR="00FA4CB9" w:rsidRDefault="00FA4CB9" w:rsidP="00CA7D9B">
            <w:pPr>
              <w:spacing w:after="0"/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Działalność Wnioskodawcy wpisuje się cele szczegółowe FEO 2021-2027</w:t>
            </w:r>
          </w:p>
        </w:tc>
        <w:tc>
          <w:tcPr>
            <w:tcW w:w="2817" w:type="pct"/>
            <w:tcBorders>
              <w:top w:val="single" w:sz="4" w:space="0" w:color="92D050"/>
            </w:tcBorders>
            <w:vAlign w:val="center"/>
          </w:tcPr>
          <w:p w14:paraId="5D9D37DC" w14:textId="0DB2728B" w:rsidR="00FA4CB9" w:rsidRPr="00E47E00" w:rsidRDefault="00FA4CB9" w:rsidP="00CA7D9B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</w:t>
            </w:r>
            <w:r w:rsidRPr="000144A8">
              <w:rPr>
                <w:rFonts w:cstheme="minorHAnsi"/>
              </w:rPr>
              <w:t xml:space="preserve">ramach </w:t>
            </w:r>
            <w:r w:rsidRPr="008C1974">
              <w:rPr>
                <w:rFonts w:cstheme="minorHAnsi"/>
                <w:sz w:val="24"/>
                <w:szCs w:val="24"/>
              </w:rPr>
              <w:t>kryterium weryfikuje się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47E00">
              <w:rPr>
                <w:rFonts w:cstheme="minorHAnsi"/>
                <w:sz w:val="24"/>
                <w:szCs w:val="24"/>
              </w:rPr>
              <w:t xml:space="preserve">czy Wnioskodawca, zgodnie ze statutem </w:t>
            </w:r>
            <w:r w:rsidRPr="00E47E00">
              <w:rPr>
                <w:sz w:val="24"/>
                <w:szCs w:val="24"/>
              </w:rPr>
              <w:t xml:space="preserve">lub innym dokumentem stanowiącym podstawę jego funkcjonowania, </w:t>
            </w:r>
            <w:r w:rsidRPr="00E47E00">
              <w:rPr>
                <w:rFonts w:cstheme="minorHAnsi"/>
                <w:sz w:val="24"/>
                <w:szCs w:val="24"/>
              </w:rPr>
              <w:t>prowadzi swoją działalność w obszarach wpisujących się w cele szczegółowe FEO 2021-2027</w:t>
            </w:r>
            <w:r w:rsidRPr="00E47E00">
              <w:rPr>
                <w:sz w:val="24"/>
                <w:szCs w:val="24"/>
              </w:rPr>
              <w:t>;</w:t>
            </w:r>
          </w:p>
          <w:p w14:paraId="5A1B28FA" w14:textId="42DDB5D5" w:rsidR="00FA4CB9" w:rsidRDefault="00FA4CB9" w:rsidP="00CA7D9B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ramach FEO 2021-2027 wspierane są następujące cele szczegółowe:</w:t>
            </w:r>
          </w:p>
          <w:p w14:paraId="18DB432C" w14:textId="40966C6C" w:rsidR="00FA4CB9" w:rsidRPr="00672A71" w:rsidRDefault="00FA4CB9" w:rsidP="00CA7D9B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</w:t>
            </w:r>
            <w:r w:rsidRPr="00672A71">
              <w:rPr>
                <w:rFonts w:cstheme="minorHAnsi"/>
                <w:sz w:val="24"/>
                <w:szCs w:val="24"/>
              </w:rPr>
              <w:t>Celu Polityki 1:</w:t>
            </w:r>
          </w:p>
          <w:p w14:paraId="2EACA71B" w14:textId="77777777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(i)</w:t>
            </w:r>
            <w:r w:rsidRPr="00672A71">
              <w:rPr>
                <w:rFonts w:cstheme="minorHAnsi"/>
                <w:sz w:val="24"/>
                <w:szCs w:val="24"/>
              </w:rPr>
              <w:t xml:space="preserve"> Rozwijanie i wzmacnianie zdolności badawczych i innowacyjnych oraz wykorzystywanie zaawansowanych technologii,</w:t>
            </w:r>
          </w:p>
          <w:p w14:paraId="30939286" w14:textId="77777777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ab/>
              <w:t>cs (ii)</w:t>
            </w:r>
            <w:r w:rsidRPr="00672A71">
              <w:rPr>
                <w:rFonts w:cstheme="minorHAnsi"/>
                <w:sz w:val="24"/>
                <w:szCs w:val="24"/>
              </w:rPr>
              <w:t xml:space="preserve"> Czerpanie korzyści z cyfryzacji dla obywateli, przedsiębiorstw, organizacji badawczych i instytucji publicznych,</w:t>
            </w:r>
          </w:p>
          <w:p w14:paraId="2868DEBF" w14:textId="77777777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(iii)</w:t>
            </w:r>
            <w:r w:rsidRPr="00672A71">
              <w:rPr>
                <w:rFonts w:cstheme="minorHAnsi"/>
                <w:sz w:val="24"/>
                <w:szCs w:val="24"/>
              </w:rPr>
              <w:t xml:space="preserve"> Wzmacnianie trwałego wzrostu i konkurencyjności MŚP oraz tworzenie miejsc pracy w MŚP, w tym poprzez inwestycje produkcyjne,</w:t>
            </w:r>
          </w:p>
          <w:p w14:paraId="5A36047A" w14:textId="77777777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(iv)</w:t>
            </w:r>
            <w:r w:rsidRPr="00672A71">
              <w:rPr>
                <w:rFonts w:cstheme="minorHAnsi"/>
                <w:sz w:val="24"/>
                <w:szCs w:val="24"/>
              </w:rPr>
              <w:t xml:space="preserve"> Rozwijanie umiejętności w zakresie inteligentnej specjalizacji, transformacji przemysłowej i przedsiębiorczości.</w:t>
            </w:r>
          </w:p>
          <w:p w14:paraId="655693E9" w14:textId="73326DBB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</w:t>
            </w:r>
            <w:r w:rsidRPr="00672A71">
              <w:rPr>
                <w:rFonts w:cstheme="minorHAnsi"/>
                <w:sz w:val="24"/>
                <w:szCs w:val="24"/>
              </w:rPr>
              <w:t>Celu Polityki 2:</w:t>
            </w:r>
          </w:p>
          <w:p w14:paraId="45753872" w14:textId="77777777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(i)</w:t>
            </w:r>
            <w:r w:rsidRPr="00672A71">
              <w:rPr>
                <w:rFonts w:cstheme="minorHAnsi"/>
                <w:sz w:val="24"/>
                <w:szCs w:val="24"/>
              </w:rPr>
              <w:t xml:space="preserve"> Wspieranie efektywności energetycznej i redukcji emisji gazów cieplarnianych, promowanie środków na rzecz efektywności energetycznej,</w:t>
            </w:r>
          </w:p>
          <w:p w14:paraId="3D034F59" w14:textId="77777777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 xml:space="preserve">cs (ii) </w:t>
            </w:r>
            <w:r w:rsidRPr="00672A71">
              <w:rPr>
                <w:rFonts w:cstheme="minorHAnsi"/>
                <w:sz w:val="24"/>
                <w:szCs w:val="24"/>
              </w:rPr>
              <w:t>Promowanie odnawialnych źródeł energii, wspieranie energii odnawialnej zgodnie z dyrektywą (UE) 2018/200, w tym określonymi w niej kryteriami zrównoważonego rozwoju,</w:t>
            </w:r>
          </w:p>
          <w:p w14:paraId="4307CC51" w14:textId="539D2473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(iv)</w:t>
            </w:r>
            <w:r w:rsidRPr="00672A71">
              <w:rPr>
                <w:rFonts w:cstheme="minorHAnsi"/>
                <w:sz w:val="24"/>
                <w:szCs w:val="24"/>
              </w:rPr>
              <w:t xml:space="preserve"> </w:t>
            </w:r>
            <w:r w:rsidRPr="001F36EF">
              <w:rPr>
                <w:rFonts w:cstheme="minorHAnsi"/>
                <w:sz w:val="24"/>
                <w:szCs w:val="24"/>
              </w:rPr>
              <w:t>Wspieranie działań w zakresie dostosowania do zmiany klimatu, zapobiegania ryzyku i odporności na klęski żywiołów, wspieranie przystosowania się do zmiany klimatu i zapobiegania ryzyku związanemu z klęskami żywiołowymi i katastrofami, a także odporności, z uwzględnieniem podejścia ekosystemowego</w:t>
            </w:r>
            <w:r w:rsidRPr="00672A71">
              <w:rPr>
                <w:rFonts w:cstheme="minorHAnsi"/>
                <w:sz w:val="24"/>
                <w:szCs w:val="24"/>
              </w:rPr>
              <w:t>,</w:t>
            </w:r>
          </w:p>
          <w:p w14:paraId="1D36281A" w14:textId="77777777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(v)</w:t>
            </w:r>
            <w:r w:rsidRPr="00672A71">
              <w:rPr>
                <w:rFonts w:cstheme="minorHAnsi"/>
                <w:sz w:val="24"/>
                <w:szCs w:val="24"/>
              </w:rPr>
              <w:t xml:space="preserve"> Wspieranie dostępu do wody oraz zrównoważonej gospodarki wodnej,</w:t>
            </w:r>
          </w:p>
          <w:p w14:paraId="41AD3DC5" w14:textId="77777777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(vi)</w:t>
            </w:r>
            <w:r w:rsidRPr="00672A71">
              <w:rPr>
                <w:rFonts w:cstheme="minorHAnsi"/>
                <w:sz w:val="24"/>
                <w:szCs w:val="24"/>
              </w:rPr>
              <w:t xml:space="preserve"> Wspieranie transformacji w kierunku gospodarki o obiegu zamkniętym i gospodarki zasobooszczędnej,</w:t>
            </w:r>
          </w:p>
          <w:p w14:paraId="2E277D9E" w14:textId="37766835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(vii)</w:t>
            </w:r>
            <w:r w:rsidRPr="00672A7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1F36EF">
              <w:rPr>
                <w:rFonts w:cstheme="minorHAnsi"/>
                <w:sz w:val="24"/>
                <w:szCs w:val="24"/>
              </w:rPr>
              <w:t>zmacnianie ochrony i zachowania przyrody, różnorodności biologicznej oraz zielonej infrastruktury, w tym na obszarach miejskich oraz ograniczanie wszelkich rodzajów zanieczyszczenia</w:t>
            </w:r>
            <w:r w:rsidRPr="00672A71">
              <w:rPr>
                <w:rFonts w:cstheme="minorHAnsi"/>
                <w:sz w:val="24"/>
                <w:szCs w:val="24"/>
              </w:rPr>
              <w:t>,</w:t>
            </w:r>
          </w:p>
          <w:p w14:paraId="3C0AE214" w14:textId="77777777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(viii)</w:t>
            </w:r>
            <w:r w:rsidRPr="00672A71">
              <w:rPr>
                <w:rFonts w:cstheme="minorHAnsi"/>
                <w:sz w:val="24"/>
                <w:szCs w:val="24"/>
              </w:rPr>
              <w:t xml:space="preserve"> Wspieranie zrównoważonej multimodalnej mobilności miejskiej jako elementu transformacji w kierunku gospodarki zeroemisyjnej.</w:t>
            </w:r>
          </w:p>
          <w:p w14:paraId="088FDE47" w14:textId="205CBBD1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</w:t>
            </w:r>
            <w:r w:rsidRPr="00672A71">
              <w:rPr>
                <w:rFonts w:cstheme="minorHAnsi"/>
                <w:sz w:val="24"/>
                <w:szCs w:val="24"/>
              </w:rPr>
              <w:t>Celu Polityki 3:</w:t>
            </w:r>
          </w:p>
          <w:p w14:paraId="124F0870" w14:textId="77777777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(ii)</w:t>
            </w:r>
            <w:r w:rsidRPr="00672A71">
              <w:rPr>
                <w:rFonts w:cstheme="minorHAnsi"/>
                <w:sz w:val="24"/>
                <w:szCs w:val="24"/>
              </w:rPr>
              <w:t xml:space="preserve"> Rozwój i udoskonalanie zrównoważonej, odpornej na zmiany klimatu, inteligentnej i intermodalnej mobilności na poziomie krajowym, regionalnym i lokalnym, w tym poprawę dostępu do TEN-T oraz mobilności transgranicznej.</w:t>
            </w:r>
          </w:p>
          <w:p w14:paraId="797AF0C0" w14:textId="69007F55" w:rsidR="00FA4CB9" w:rsidRPr="00672A71" w:rsidRDefault="00FA4CB9" w:rsidP="00054DE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Celu Polityki 4:</w:t>
            </w:r>
          </w:p>
          <w:p w14:paraId="7C72DEB9" w14:textId="77777777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(a)</w:t>
            </w:r>
            <w:r w:rsidRPr="00672A71">
              <w:rPr>
                <w:rFonts w:cstheme="minorHAnsi"/>
                <w:sz w:val="24"/>
                <w:szCs w:val="24"/>
              </w:rPr>
              <w:t xml:space="preserve"> Poprawa dostępu do zatrudnienia i działań aktywizujących dla wszystkich osób poszukujących pracy, w szczególności osób młodych, zwłaszcza poprzez wdrażanie gwarancji dla młodzieży, długotrwale bezrobotnych oraz grup znajdujących się w </w:t>
            </w:r>
            <w:r w:rsidRPr="00672A71">
              <w:rPr>
                <w:rFonts w:cstheme="minorHAnsi"/>
                <w:sz w:val="24"/>
                <w:szCs w:val="24"/>
              </w:rPr>
              <w:lastRenderedPageBreak/>
              <w:t>niekorzystnej sytuacji na rynku pracy, jak również  dla osób biernych zawodowo, a także poprzez promowanie samozatrudnienia  i ekonomii społecznej,</w:t>
            </w:r>
          </w:p>
          <w:p w14:paraId="5DD74B7A" w14:textId="5E5B3E87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(c)</w:t>
            </w:r>
            <w:r w:rsidRPr="00672A71">
              <w:rPr>
                <w:rFonts w:cstheme="minorHAnsi"/>
                <w:sz w:val="24"/>
                <w:szCs w:val="24"/>
              </w:rPr>
              <w:t xml:space="preserve"> </w:t>
            </w:r>
            <w:r w:rsidRPr="001F36EF">
              <w:rPr>
                <w:rFonts w:cstheme="minorHAnsi"/>
                <w:sz w:val="24"/>
                <w:szCs w:val="24"/>
              </w:rPr>
              <w:t>Wspieranie zrównoważonego pod względem płci uczestnictwa w rynku pracy, równych warunków pracy oraz lepszej równowagi między życiem zawodowym a prywatnym, w tym poprzez dostęp do przystępnej cenowo opieki nad dziećmi i osobami wymagającymi wsparcia w codziennym funkcjonowaniu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2777734B" w14:textId="77777777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(d)</w:t>
            </w:r>
            <w:r w:rsidRPr="00672A71">
              <w:rPr>
                <w:rFonts w:cstheme="minorHAnsi"/>
                <w:sz w:val="24"/>
                <w:szCs w:val="24"/>
              </w:rPr>
              <w:t xml:space="preserve"> Wspieranie dostosowania pracowników, przedsiębiorstw i przedsiębiorców do zmian, wspieranie aktywnego i zdrowego starzenia się oraz zdrowego i dobrze dostosowanego środowiska pracy, w które uwzględnia zagrożenia dla zdrowia,</w:t>
            </w:r>
          </w:p>
          <w:p w14:paraId="2C8ED445" w14:textId="7BE72FD0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(f)</w:t>
            </w:r>
            <w:r w:rsidRPr="00672A71">
              <w:rPr>
                <w:rFonts w:cstheme="minorHAnsi"/>
                <w:sz w:val="24"/>
                <w:szCs w:val="24"/>
              </w:rPr>
              <w:t xml:space="preserve"> </w:t>
            </w:r>
            <w:r w:rsidRPr="001F36EF">
              <w:rPr>
                <w:rFonts w:cstheme="minorHAnsi"/>
                <w:iCs/>
                <w:sz w:val="24"/>
                <w:szCs w:val="24"/>
                <w:lang w:bidi="pl-PL"/>
              </w:rPr>
              <w:t>Wspieranie równego dostępu do dobrej jakości, włączającego kształcenia i szkolenia oraz możliwości ich ukończenia, w szczególności w odniesieniu do grup niekorzystnej sytuacji, od wczesnej edukacji i opieki nad dzieckiem przez ogólne i zawodowe kształcenie i szkolenie, po</w:t>
            </w:r>
            <w:r>
              <w:rPr>
                <w:rFonts w:cstheme="minorHAnsi"/>
                <w:iCs/>
                <w:sz w:val="24"/>
                <w:szCs w:val="24"/>
                <w:lang w:bidi="pl-PL"/>
              </w:rPr>
              <w:t xml:space="preserve"> </w:t>
            </w:r>
            <w:r w:rsidRPr="001F36EF">
              <w:rPr>
                <w:rFonts w:cstheme="minorHAnsi"/>
                <w:iCs/>
                <w:sz w:val="24"/>
                <w:szCs w:val="24"/>
                <w:lang w:bidi="pl-PL"/>
              </w:rPr>
              <w:t>szkolnictwo wyższe, a także kształcenie i uczenie się dorosłych, w tym ułatwianie mobilności edukacyjnej dla wszystkich i dostępności dla osób z niepełnosprawnościami,</w:t>
            </w:r>
          </w:p>
          <w:p w14:paraId="7E72349A" w14:textId="275752B7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(g)</w:t>
            </w:r>
            <w:r w:rsidRPr="00672A71">
              <w:rPr>
                <w:rFonts w:cstheme="minorHAnsi"/>
                <w:sz w:val="24"/>
                <w:szCs w:val="24"/>
              </w:rPr>
              <w:t xml:space="preserve"> </w:t>
            </w:r>
            <w:r w:rsidRPr="001F36EF">
              <w:rPr>
                <w:rFonts w:cstheme="minorHAnsi"/>
                <w:sz w:val="24"/>
                <w:szCs w:val="24"/>
              </w:rPr>
              <w:t>Wspieranie uczenia się przez całe życie, w szczególności elastycznych możliwości podnoszenia i zmiany kwalifikacji dla wszystkich, 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36EF">
              <w:rPr>
                <w:rFonts w:cstheme="minorHAnsi"/>
                <w:sz w:val="24"/>
                <w:szCs w:val="24"/>
              </w:rPr>
              <w:t>uwzględnieniem umiejętności w zakresie przedsiębiorczości i kompetencji cyfrowych, lepsze przewidywanie zmian i zapotrzebowania na nowe umiejętności na podstawie potrzeb rynku pracy, ułatwianie zmian ścieżki kariery zawodowej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36EF">
              <w:rPr>
                <w:rFonts w:cstheme="minorHAnsi"/>
                <w:sz w:val="24"/>
                <w:szCs w:val="24"/>
              </w:rPr>
              <w:t>i wspieranie mobilności zawodowej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7E58FA78" w14:textId="77777777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(h)</w:t>
            </w:r>
            <w:r w:rsidRPr="00672A71">
              <w:rPr>
                <w:rFonts w:cstheme="minorHAnsi"/>
                <w:sz w:val="24"/>
                <w:szCs w:val="24"/>
              </w:rPr>
              <w:t xml:space="preserve"> Wspieranie aktywnego włączenia społecznego, w  celu promowania równości szans, niedyskryminacji i aktywnego uczestnictwa, oraz zwiększanie zdolności do zatrudnienia, w szczególności grup w niekorzystnej sytuacji, </w:t>
            </w:r>
          </w:p>
          <w:p w14:paraId="368DB79E" w14:textId="77777777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(i)</w:t>
            </w:r>
            <w:r w:rsidRPr="00672A71">
              <w:rPr>
                <w:rFonts w:cstheme="minorHAnsi"/>
                <w:sz w:val="24"/>
                <w:szCs w:val="24"/>
              </w:rPr>
              <w:t xml:space="preserve"> Wspieranie integracji społeczno-gospodarczej obywateli państw trzecich, w tym migrantów, </w:t>
            </w:r>
          </w:p>
          <w:p w14:paraId="75CA0322" w14:textId="550EA271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 xml:space="preserve">cs (j) </w:t>
            </w:r>
            <w:r w:rsidRPr="00672A71">
              <w:rPr>
                <w:rFonts w:cstheme="minorHAnsi"/>
                <w:sz w:val="24"/>
                <w:szCs w:val="24"/>
              </w:rPr>
              <w:t>Wspieranie integracji społeczno-gospodarczej społeczności, marginalizowanych, takich jak Romowie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61E72E47" w14:textId="65A0634E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(k)</w:t>
            </w:r>
            <w:r w:rsidRPr="00672A71">
              <w:rPr>
                <w:rFonts w:cstheme="minorHAnsi"/>
                <w:sz w:val="24"/>
                <w:szCs w:val="24"/>
              </w:rPr>
              <w:t xml:space="preserve"> </w:t>
            </w:r>
            <w:r w:rsidRPr="001F36EF">
              <w:rPr>
                <w:rFonts w:cstheme="minorHAnsi"/>
                <w:sz w:val="24"/>
                <w:szCs w:val="24"/>
              </w:rPr>
              <w:t>Zwiększanie równego i szybkiego dostępu do dobrej jakości, trwałych i przystępnych cenowo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7CE74E9A" w14:textId="77777777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(l)</w:t>
            </w:r>
            <w:r w:rsidRPr="00672A71">
              <w:rPr>
                <w:rFonts w:cstheme="minorHAnsi"/>
                <w:sz w:val="24"/>
                <w:szCs w:val="24"/>
              </w:rPr>
              <w:t xml:space="preserve"> Wspieranie integracji społecznej osób zagrożonych ubóstwem lub wykluczeniem społecznym, w tym osób najbardziej potrzebujących i dzieci.</w:t>
            </w:r>
          </w:p>
          <w:p w14:paraId="50BF70F7" w14:textId="3DA00AB5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</w:t>
            </w:r>
            <w:r w:rsidRPr="00672A71">
              <w:rPr>
                <w:rFonts w:cstheme="minorHAnsi"/>
                <w:sz w:val="24"/>
                <w:szCs w:val="24"/>
              </w:rPr>
              <w:t>Celu Polityki 5:</w:t>
            </w:r>
          </w:p>
          <w:p w14:paraId="5B5D99DB" w14:textId="7F94433F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(i)</w:t>
            </w:r>
            <w:r w:rsidRPr="00672A71">
              <w:rPr>
                <w:rFonts w:cstheme="minorHAnsi"/>
                <w:sz w:val="24"/>
                <w:szCs w:val="24"/>
              </w:rPr>
              <w:t xml:space="preserve"> Wspieranie zintegrowanego i sprzyjającego włączeniu społecznemu rozwoju społecznego, gospodarczego i środowiskowego, kultury, dziedzictwa naturalnego, zrównoważonej turystyki  i bezpieczeństwa na obszarach miejskich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42D75493" w14:textId="10A31A55" w:rsidR="00FA4CB9" w:rsidRPr="00672A71" w:rsidRDefault="00FA4CB9" w:rsidP="00CA7D9B">
            <w:pPr>
              <w:spacing w:before="120" w:after="0"/>
              <w:ind w:left="210" w:hanging="210"/>
              <w:rPr>
                <w:rFonts w:cstheme="minorHAnsi"/>
                <w:sz w:val="24"/>
                <w:szCs w:val="24"/>
              </w:rPr>
            </w:pPr>
            <w:r w:rsidRPr="00672A71"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672A71">
              <w:rPr>
                <w:rFonts w:cstheme="minorHAnsi"/>
                <w:sz w:val="24"/>
                <w:szCs w:val="24"/>
              </w:rPr>
              <w:tab/>
            </w:r>
            <w:r w:rsidRPr="001B4624">
              <w:rPr>
                <w:rFonts w:cstheme="minorHAnsi"/>
                <w:b/>
                <w:bCs/>
                <w:sz w:val="24"/>
                <w:szCs w:val="24"/>
              </w:rPr>
              <w:t>cs (ii)</w:t>
            </w:r>
            <w:r w:rsidRPr="00672A71">
              <w:rPr>
                <w:rFonts w:cstheme="minorHAnsi"/>
                <w:sz w:val="24"/>
                <w:szCs w:val="24"/>
              </w:rPr>
              <w:t xml:space="preserve"> Wspieranie zintegrowanego i sprzyjającego włączeniu społecznemu rozwoju społecznego, gospodarczego i środowiskowego, na poziomie lokalnym, kultury, dziedzictwa naturalnego, zrównoważonej turystyki i bezpieczeństwa na obszarach innych niż miejskie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5723648" w14:textId="77777777" w:rsidR="00FA4CB9" w:rsidRPr="007C2E2C" w:rsidRDefault="00FA4CB9" w:rsidP="00CA7D9B">
            <w:pPr>
              <w:spacing w:before="120"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 xml:space="preserve">Dla kryterium przewidziano możliwość pozytywnej oceny </w:t>
            </w:r>
          </w:p>
          <w:p w14:paraId="099910EC" w14:textId="77777777" w:rsidR="00FA4CB9" w:rsidRPr="007C2E2C" w:rsidRDefault="00FA4CB9" w:rsidP="00CA7D9B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z zastrzeżeniem:</w:t>
            </w:r>
          </w:p>
          <w:p w14:paraId="502ADA04" w14:textId="77777777" w:rsidR="00FA4CB9" w:rsidRPr="007C2E2C" w:rsidRDefault="00FA4CB9" w:rsidP="00CA7D9B">
            <w:pPr>
              <w:spacing w:after="0"/>
              <w:ind w:left="358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 w:rsidRPr="007C2E2C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i/lub </w:t>
            </w:r>
          </w:p>
          <w:p w14:paraId="16FAB2B5" w14:textId="77777777" w:rsidR="00FA4CB9" w:rsidRPr="007C2E2C" w:rsidRDefault="00FA4CB9" w:rsidP="00CA7D9B">
            <w:pPr>
              <w:spacing w:after="120"/>
              <w:ind w:left="356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b)</w:t>
            </w:r>
            <w:r w:rsidRPr="007C2E2C">
              <w:rPr>
                <w:rFonts w:ascii="Calibri" w:eastAsia="Calibri" w:hAnsi="Calibri" w:cs="Calibri"/>
                <w:sz w:val="24"/>
                <w:szCs w:val="24"/>
              </w:rPr>
              <w:tab/>
              <w:t>konieczności uzyskania informacji i wyjaśnień wątpliwości dotyczących zapisów wniosku o dofinansowanie projektu.</w:t>
            </w:r>
          </w:p>
          <w:p w14:paraId="2AA688C5" w14:textId="77777777" w:rsidR="00FA4CB9" w:rsidRDefault="00FA4CB9" w:rsidP="00CA7D9B">
            <w:pPr>
              <w:spacing w:before="120"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64B8355F" w14:textId="4FB8F519" w:rsidR="00FA4CB9" w:rsidRPr="00802E3A" w:rsidRDefault="00FA4CB9" w:rsidP="00CA7D9B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1B760B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  <w:r w:rsidRPr="001B760B">
              <w:rPr>
                <w:rFonts w:ascii="Calibri" w:eastAsia="Calibri" w:hAnsi="Calibri" w:cs="Calibr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1071" w:type="pct"/>
            <w:vAlign w:val="center"/>
          </w:tcPr>
          <w:p w14:paraId="53151F8F" w14:textId="7037A7F2" w:rsidR="00FA4CB9" w:rsidRPr="00031F95" w:rsidRDefault="00FA4CB9" w:rsidP="00CA7D9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bezwzględne</w:t>
            </w:r>
            <w:r w:rsidRPr="00031F95">
              <w:rPr>
                <w:rFonts w:cstheme="minorHAnsi"/>
                <w:sz w:val="24"/>
                <w:szCs w:val="24"/>
              </w:rPr>
              <w:t xml:space="preserve"> (0/1)</w:t>
            </w:r>
          </w:p>
        </w:tc>
      </w:tr>
      <w:tr w:rsidR="00FA4CB9" w:rsidRPr="00031F95" w14:paraId="144BFC1F" w14:textId="6C689A12" w:rsidTr="00FA4CB9">
        <w:trPr>
          <w:trHeight w:val="644"/>
        </w:trPr>
        <w:tc>
          <w:tcPr>
            <w:tcW w:w="133" w:type="pct"/>
            <w:noWrap/>
            <w:vAlign w:val="center"/>
          </w:tcPr>
          <w:p w14:paraId="05DB1C7D" w14:textId="77777777" w:rsidR="00FA4CB9" w:rsidRPr="00354814" w:rsidRDefault="00FA4CB9" w:rsidP="00AE256F">
            <w:pPr>
              <w:pStyle w:val="Akapitzlist"/>
              <w:numPr>
                <w:ilvl w:val="0"/>
                <w:numId w:val="48"/>
              </w:numPr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41E0AD65" w14:textId="754C736B" w:rsidR="00FA4CB9" w:rsidRDefault="00FA4CB9" w:rsidP="00CA7D9B">
            <w:pPr>
              <w:spacing w:after="0"/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O</w:t>
            </w:r>
            <w:r w:rsidRPr="00135537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graniczenia ryzyka podwójnego finansowania</w:t>
            </w:r>
          </w:p>
        </w:tc>
        <w:tc>
          <w:tcPr>
            <w:tcW w:w="2817" w:type="pct"/>
            <w:vAlign w:val="center"/>
          </w:tcPr>
          <w:p w14:paraId="5F2E1C9B" w14:textId="595C07D3" w:rsidR="00FA4CB9" w:rsidRDefault="00FA4CB9" w:rsidP="00CA7D9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Yu Mincho" w:hAnsi="Calibri" w:cs="Calibri"/>
                <w:sz w:val="24"/>
                <w:szCs w:val="24"/>
              </w:rPr>
              <w:t>W ramach kryterium sprawdza się czy Wnioskodawca oświadczył we wniosku o dofinansowanie projektu, że p</w:t>
            </w:r>
            <w:r w:rsidRPr="00F660F1">
              <w:rPr>
                <w:rFonts w:ascii="Calibri" w:eastAsia="Yu Mincho" w:hAnsi="Calibri" w:cs="Calibri"/>
                <w:sz w:val="24"/>
                <w:szCs w:val="24"/>
              </w:rPr>
              <w:t>rzedsięwzięcia</w:t>
            </w:r>
            <w:r w:rsidRPr="000A28EF">
              <w:rPr>
                <w:rFonts w:ascii="Calibri" w:eastAsia="Yu Mincho" w:hAnsi="Calibri" w:cs="Calibri"/>
                <w:sz w:val="24"/>
                <w:szCs w:val="24"/>
              </w:rPr>
              <w:t xml:space="preserve"> podejmowane przez Wnioskodawcę nie </w:t>
            </w:r>
            <w:r>
              <w:rPr>
                <w:rFonts w:ascii="Calibri" w:eastAsia="Yu Mincho" w:hAnsi="Calibri" w:cs="Calibri"/>
                <w:sz w:val="24"/>
                <w:szCs w:val="24"/>
              </w:rPr>
              <w:t>będą</w:t>
            </w:r>
            <w:r w:rsidRPr="000A28EF">
              <w:rPr>
                <w:rFonts w:ascii="Calibri" w:eastAsia="Yu Mincho" w:hAnsi="Calibri" w:cs="Calibri"/>
                <w:sz w:val="24"/>
                <w:szCs w:val="24"/>
              </w:rPr>
              <w:t xml:space="preserve"> generować</w:t>
            </w:r>
            <w:r w:rsidRPr="00F660F1">
              <w:rPr>
                <w:rFonts w:ascii="Calibri" w:eastAsia="Yu Mincho" w:hAnsi="Calibri" w:cs="Calibri"/>
                <w:sz w:val="24"/>
                <w:szCs w:val="24"/>
              </w:rPr>
              <w:t xml:space="preserve"> </w:t>
            </w:r>
            <w:r w:rsidRPr="000A28EF">
              <w:rPr>
                <w:rFonts w:ascii="Calibri" w:eastAsia="Yu Mincho" w:hAnsi="Calibri" w:cs="Calibri"/>
                <w:sz w:val="24"/>
                <w:szCs w:val="24"/>
              </w:rPr>
              <w:t>podwójnego finansowania</w:t>
            </w:r>
            <w:r w:rsidRPr="00F660F1">
              <w:rPr>
                <w:rFonts w:ascii="Calibri" w:eastAsia="Yu Mincho" w:hAnsi="Calibri" w:cs="Calibri"/>
                <w:sz w:val="24"/>
                <w:szCs w:val="24"/>
              </w:rPr>
              <w:t xml:space="preserve"> wydatków </w:t>
            </w:r>
            <w:r w:rsidRPr="00F660F1">
              <w:rPr>
                <w:sz w:val="24"/>
                <w:szCs w:val="24"/>
              </w:rPr>
              <w:t xml:space="preserve">w trakcie trwania projektu oraz w okresie jego trwałości. </w:t>
            </w:r>
            <w:r>
              <w:rPr>
                <w:rFonts w:cstheme="minorHAnsi"/>
                <w:sz w:val="24"/>
                <w:szCs w:val="24"/>
              </w:rPr>
              <w:t>Oznacza to</w:t>
            </w:r>
            <w:r w:rsidRPr="00F660F1">
              <w:rPr>
                <w:rFonts w:cstheme="minorHAnsi"/>
                <w:sz w:val="24"/>
                <w:szCs w:val="24"/>
              </w:rPr>
              <w:t xml:space="preserve">, że </w:t>
            </w:r>
            <w:r>
              <w:rPr>
                <w:rFonts w:cstheme="minorHAnsi"/>
                <w:sz w:val="24"/>
                <w:szCs w:val="24"/>
              </w:rPr>
              <w:t xml:space="preserve">w tym czasie </w:t>
            </w:r>
            <w:r w:rsidRPr="00F660F1">
              <w:rPr>
                <w:rFonts w:cstheme="minorHAnsi"/>
                <w:sz w:val="24"/>
                <w:szCs w:val="24"/>
              </w:rPr>
              <w:t xml:space="preserve">Wnioskodawca nie otrzymuje </w:t>
            </w:r>
            <w:r>
              <w:rPr>
                <w:rFonts w:cstheme="minorHAnsi"/>
                <w:sz w:val="24"/>
                <w:szCs w:val="24"/>
              </w:rPr>
              <w:t xml:space="preserve">i nie może otrzymać (w zakresie tych samych wydatków) </w:t>
            </w:r>
            <w:r w:rsidRPr="00F660F1">
              <w:rPr>
                <w:rFonts w:cstheme="minorHAnsi"/>
                <w:sz w:val="24"/>
                <w:szCs w:val="24"/>
              </w:rPr>
              <w:t>jednocześnie wsparcia ze środków</w:t>
            </w:r>
            <w:r>
              <w:rPr>
                <w:rFonts w:cstheme="minorHAnsi"/>
                <w:sz w:val="24"/>
                <w:szCs w:val="24"/>
              </w:rPr>
              <w:t xml:space="preserve"> publicznych, w tym m.in.:</w:t>
            </w:r>
          </w:p>
          <w:p w14:paraId="50AB22C0" w14:textId="658C3FD0" w:rsidR="00FA4CB9" w:rsidRPr="00F660F1" w:rsidRDefault="00FA4CB9" w:rsidP="00CA7D9B">
            <w:pPr>
              <w:pStyle w:val="Akapitzlist"/>
              <w:numPr>
                <w:ilvl w:val="0"/>
                <w:numId w:val="38"/>
              </w:numPr>
              <w:spacing w:after="0"/>
              <w:ind w:left="210" w:hanging="210"/>
              <w:rPr>
                <w:rFonts w:ascii="Calibri" w:eastAsia="Yu Mincho" w:hAnsi="Calibri" w:cs="Calibri"/>
                <w:sz w:val="24"/>
                <w:szCs w:val="24"/>
              </w:rPr>
            </w:pPr>
            <w:r w:rsidRPr="00F660F1">
              <w:rPr>
                <w:rFonts w:ascii="Calibri" w:eastAsia="Yu Mincho" w:hAnsi="Calibri" w:cs="Calibri"/>
                <w:sz w:val="24"/>
                <w:szCs w:val="24"/>
              </w:rPr>
              <w:lastRenderedPageBreak/>
              <w:t xml:space="preserve">w ramach </w:t>
            </w:r>
            <w:r>
              <w:rPr>
                <w:rFonts w:ascii="Calibri" w:eastAsia="Yu Mincho" w:hAnsi="Calibri" w:cs="Calibri"/>
                <w:sz w:val="24"/>
                <w:szCs w:val="24"/>
              </w:rPr>
              <w:t xml:space="preserve">pozostałych </w:t>
            </w:r>
            <w:r w:rsidRPr="00F660F1">
              <w:rPr>
                <w:rFonts w:ascii="Calibri" w:eastAsia="Yu Mincho" w:hAnsi="Calibri" w:cs="Calibri"/>
                <w:sz w:val="24"/>
                <w:szCs w:val="24"/>
              </w:rPr>
              <w:t>działań FEO 2021-2027, w których przewidziano wsparcie budowy potencjału partnerów społecznych lub organizacji społeczeństwa obywatelskiego</w:t>
            </w:r>
            <w:r w:rsidRPr="00F660F1">
              <w:rPr>
                <w:rFonts w:cstheme="minorHAnsi"/>
                <w:sz w:val="24"/>
                <w:szCs w:val="24"/>
              </w:rPr>
              <w:t xml:space="preserve"> oraz </w:t>
            </w:r>
          </w:p>
          <w:p w14:paraId="042B539C" w14:textId="612F2E60" w:rsidR="00FA4CB9" w:rsidRPr="00F81A99" w:rsidRDefault="00FA4CB9" w:rsidP="00CA7D9B">
            <w:pPr>
              <w:pStyle w:val="Akapitzlist"/>
              <w:numPr>
                <w:ilvl w:val="0"/>
                <w:numId w:val="38"/>
              </w:numPr>
              <w:ind w:left="210" w:hanging="210"/>
              <w:rPr>
                <w:rFonts w:ascii="Calibri" w:eastAsia="Yu Mincho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ramach programu krajowego</w:t>
            </w:r>
            <w:r w:rsidRPr="00F660F1">
              <w:rPr>
                <w:rFonts w:cstheme="minorHAnsi"/>
                <w:sz w:val="24"/>
                <w:szCs w:val="24"/>
              </w:rPr>
              <w:t xml:space="preserve"> Fundusze Europejskie dla Rozwoju Społecznego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55CAF41C" w14:textId="6C87F2EF" w:rsidR="00FA4CB9" w:rsidRPr="00755D55" w:rsidRDefault="00FA4CB9" w:rsidP="00CA7D9B">
            <w:pPr>
              <w:pStyle w:val="Akapitzlist"/>
              <w:numPr>
                <w:ilvl w:val="0"/>
                <w:numId w:val="38"/>
              </w:numPr>
              <w:ind w:left="210" w:hanging="210"/>
              <w:rPr>
                <w:rFonts w:ascii="Calibri" w:eastAsia="Yu Mincho" w:hAnsi="Calibri" w:cs="Calibri"/>
                <w:sz w:val="24"/>
                <w:szCs w:val="24"/>
              </w:rPr>
            </w:pPr>
            <w:r>
              <w:rPr>
                <w:rFonts w:ascii="Calibri" w:eastAsia="Yu Mincho" w:hAnsi="Calibri" w:cstheme="minorHAnsi"/>
                <w:sz w:val="24"/>
                <w:szCs w:val="24"/>
              </w:rPr>
              <w:t>w ramach środków będących w dyspozycji jednostek samorządu terytorialnego,</w:t>
            </w:r>
          </w:p>
          <w:p w14:paraId="5B39CC73" w14:textId="7AE6051D" w:rsidR="00FA4CB9" w:rsidRPr="00755D55" w:rsidRDefault="00FA4CB9" w:rsidP="00CA7D9B">
            <w:pPr>
              <w:pStyle w:val="Akapitzlist"/>
              <w:numPr>
                <w:ilvl w:val="0"/>
                <w:numId w:val="38"/>
              </w:numPr>
              <w:ind w:left="210" w:hanging="210"/>
              <w:rPr>
                <w:rFonts w:ascii="Calibri" w:eastAsia="Yu Mincho" w:hAnsi="Calibri" w:cs="Calibri"/>
                <w:sz w:val="24"/>
                <w:szCs w:val="24"/>
              </w:rPr>
            </w:pPr>
            <w:r>
              <w:rPr>
                <w:rFonts w:ascii="Calibri" w:eastAsia="Yu Mincho" w:hAnsi="Calibri" w:cs="Calibri"/>
                <w:sz w:val="24"/>
                <w:szCs w:val="24"/>
              </w:rPr>
              <w:t>w ramach środków Narodowego Instytutu Wolności.</w:t>
            </w:r>
          </w:p>
          <w:p w14:paraId="1872075E" w14:textId="77777777" w:rsidR="00FA4CB9" w:rsidRPr="007C2E2C" w:rsidRDefault="00FA4CB9" w:rsidP="00CA7D9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 xml:space="preserve">Dla kryterium przewidziano możliwość pozytywnej oceny </w:t>
            </w:r>
          </w:p>
          <w:p w14:paraId="699165B5" w14:textId="77777777" w:rsidR="00FA4CB9" w:rsidRPr="007C2E2C" w:rsidRDefault="00FA4CB9" w:rsidP="00CA7D9B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z zastrzeżeniem:</w:t>
            </w:r>
          </w:p>
          <w:p w14:paraId="09F7B250" w14:textId="77777777" w:rsidR="00FA4CB9" w:rsidRPr="007C2E2C" w:rsidRDefault="00FA4CB9" w:rsidP="00CA7D9B">
            <w:pPr>
              <w:spacing w:after="0"/>
              <w:ind w:left="358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 w:rsidRPr="007C2E2C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i/lub </w:t>
            </w:r>
          </w:p>
          <w:p w14:paraId="7E806D91" w14:textId="77777777" w:rsidR="00FA4CB9" w:rsidRPr="007C2E2C" w:rsidRDefault="00FA4CB9" w:rsidP="00CA7D9B">
            <w:pPr>
              <w:spacing w:after="120"/>
              <w:ind w:left="356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b)</w:t>
            </w:r>
            <w:r w:rsidRPr="007C2E2C">
              <w:rPr>
                <w:rFonts w:ascii="Calibri" w:eastAsia="Calibri" w:hAnsi="Calibri" w:cs="Calibri"/>
                <w:sz w:val="24"/>
                <w:szCs w:val="24"/>
              </w:rPr>
              <w:tab/>
              <w:t>konieczności uzyskania informacji i wyjaśnień wątpliwości dotyczących zapisów wniosku o dofinansowanie projektu.</w:t>
            </w:r>
          </w:p>
          <w:p w14:paraId="1FF850F5" w14:textId="77777777" w:rsidR="00FA4CB9" w:rsidRDefault="00FA4CB9" w:rsidP="00CA7D9B">
            <w:pPr>
              <w:spacing w:before="120"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6368C831" w14:textId="3AA50D02" w:rsidR="00FA4CB9" w:rsidRPr="0063475A" w:rsidRDefault="00FA4CB9" w:rsidP="00CA7D9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B760B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  <w:r w:rsidRPr="001B760B">
              <w:rPr>
                <w:rFonts w:ascii="Calibri" w:eastAsia="Calibri" w:hAnsi="Calibri" w:cs="Calibr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1071" w:type="pct"/>
            <w:vAlign w:val="center"/>
          </w:tcPr>
          <w:p w14:paraId="03EB9EAD" w14:textId="69124D22" w:rsidR="00FA4CB9" w:rsidRPr="00372DB8" w:rsidRDefault="00FA4CB9" w:rsidP="00CA7D9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72DB8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A4CB9" w:rsidRPr="00031F95" w14:paraId="40407CFD" w14:textId="01330953" w:rsidTr="00FA4CB9">
        <w:trPr>
          <w:trHeight w:val="644"/>
        </w:trPr>
        <w:tc>
          <w:tcPr>
            <w:tcW w:w="133" w:type="pct"/>
            <w:noWrap/>
            <w:vAlign w:val="center"/>
          </w:tcPr>
          <w:p w14:paraId="412D46F3" w14:textId="77777777" w:rsidR="00FA4CB9" w:rsidRPr="00354814" w:rsidRDefault="00FA4CB9" w:rsidP="00AE256F">
            <w:pPr>
              <w:pStyle w:val="Akapitzlist"/>
              <w:numPr>
                <w:ilvl w:val="0"/>
                <w:numId w:val="48"/>
              </w:numPr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107A48F" w14:textId="75F6BFCA" w:rsidR="00FA4CB9" w:rsidRPr="003878C6" w:rsidRDefault="00FA4CB9" w:rsidP="00CA7D9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878C6">
              <w:rPr>
                <w:rFonts w:cstheme="minorHAnsi"/>
                <w:sz w:val="24"/>
                <w:szCs w:val="24"/>
              </w:rPr>
              <w:t xml:space="preserve">Realizacja wsparcia opiera się na opracowanej przez Wnioskodawcę koncepcji rozwojowej </w:t>
            </w:r>
          </w:p>
        </w:tc>
        <w:tc>
          <w:tcPr>
            <w:tcW w:w="2817" w:type="pct"/>
            <w:vAlign w:val="center"/>
          </w:tcPr>
          <w:p w14:paraId="026C3330" w14:textId="5ADBD736" w:rsidR="00FA4CB9" w:rsidRPr="001D0BCA" w:rsidRDefault="00FA4CB9" w:rsidP="00CA7D9B">
            <w:pPr>
              <w:spacing w:after="0"/>
              <w:rPr>
                <w:rFonts w:ascii="Calibri" w:eastAsia="Yu Mincho" w:hAnsi="Calibri" w:cs="Calibri"/>
                <w:sz w:val="24"/>
                <w:szCs w:val="24"/>
              </w:rPr>
            </w:pPr>
            <w:r w:rsidRPr="001D0BCA">
              <w:rPr>
                <w:rFonts w:ascii="Calibri" w:eastAsia="Yu Mincho" w:hAnsi="Calibri" w:cs="Calibri"/>
                <w:sz w:val="24"/>
                <w:szCs w:val="24"/>
              </w:rPr>
              <w:t>W ramach kryterium weryfikuje się czy Wnioskodawca przedstawił we wniosku koncepcję rozwojową swojej organizacji (dotyczy 1 typu przedsięwzięcia) lub koncepcję rozwojową sektora i otoczenia organizacji społeczeństwa obywatelskiego (dot. 2 typu przedsięwzięcia), której elementami są co najmniej:</w:t>
            </w:r>
          </w:p>
          <w:p w14:paraId="75680C9E" w14:textId="2FF6BE5D" w:rsidR="00FA4CB9" w:rsidRPr="001D0BCA" w:rsidRDefault="00FA4CB9" w:rsidP="00CA7D9B">
            <w:pPr>
              <w:pStyle w:val="Akapitzlist"/>
              <w:numPr>
                <w:ilvl w:val="0"/>
                <w:numId w:val="39"/>
              </w:numPr>
              <w:spacing w:after="0"/>
              <w:ind w:left="210" w:hanging="210"/>
              <w:rPr>
                <w:sz w:val="24"/>
                <w:szCs w:val="24"/>
              </w:rPr>
            </w:pPr>
            <w:r w:rsidRPr="001D0BCA">
              <w:rPr>
                <w:rFonts w:ascii="Calibri" w:eastAsia="Yu Mincho" w:hAnsi="Calibri" w:cs="Calibri"/>
                <w:sz w:val="24"/>
                <w:szCs w:val="24"/>
              </w:rPr>
              <w:lastRenderedPageBreak/>
              <w:t xml:space="preserve">diagnoza potrzeb oraz identyfikacja </w:t>
            </w:r>
            <w:r w:rsidRPr="001D0BCA">
              <w:rPr>
                <w:sz w:val="24"/>
                <w:szCs w:val="24"/>
              </w:rPr>
              <w:t>problemów i barier rozwojowych</w:t>
            </w:r>
            <w:r w:rsidRPr="001D0BCA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2CCF6E72" w14:textId="21854B3A" w:rsidR="00FA4CB9" w:rsidRPr="001D0BCA" w:rsidRDefault="00FA4CB9" w:rsidP="00CA7D9B">
            <w:pPr>
              <w:pStyle w:val="Akapitzlist"/>
              <w:numPr>
                <w:ilvl w:val="0"/>
                <w:numId w:val="39"/>
              </w:numPr>
              <w:spacing w:after="0"/>
              <w:ind w:left="210" w:hanging="210"/>
              <w:rPr>
                <w:sz w:val="24"/>
                <w:szCs w:val="24"/>
              </w:rPr>
            </w:pPr>
            <w:r w:rsidRPr="001D0BCA">
              <w:rPr>
                <w:rFonts w:cstheme="minorHAnsi"/>
                <w:sz w:val="24"/>
                <w:szCs w:val="24"/>
              </w:rPr>
              <w:t>opis działań planowanych do realizacji w odpowiedzi na zdiagnozowane potrzeby,</w:t>
            </w:r>
          </w:p>
          <w:p w14:paraId="504426D2" w14:textId="62A968DE" w:rsidR="00FA4CB9" w:rsidRPr="006C39B8" w:rsidRDefault="00FA4CB9" w:rsidP="00CA7D9B">
            <w:pPr>
              <w:pStyle w:val="Akapitzlist"/>
              <w:numPr>
                <w:ilvl w:val="0"/>
                <w:numId w:val="39"/>
              </w:numPr>
              <w:spacing w:after="0"/>
              <w:ind w:left="210" w:hanging="210"/>
              <w:rPr>
                <w:sz w:val="24"/>
                <w:szCs w:val="24"/>
              </w:rPr>
            </w:pPr>
            <w:r w:rsidRPr="006C39B8">
              <w:rPr>
                <w:sz w:val="24"/>
                <w:szCs w:val="24"/>
              </w:rPr>
              <w:t>planowane do osiągnięcia cele,</w:t>
            </w:r>
          </w:p>
          <w:p w14:paraId="0819940E" w14:textId="2CA40D7F" w:rsidR="00FA4CB9" w:rsidRPr="006C39B8" w:rsidRDefault="00FA4CB9" w:rsidP="00CA7D9B">
            <w:pPr>
              <w:pStyle w:val="Akapitzlist"/>
              <w:numPr>
                <w:ilvl w:val="0"/>
                <w:numId w:val="39"/>
              </w:numPr>
              <w:spacing w:after="120"/>
              <w:ind w:left="210" w:hanging="210"/>
              <w:contextualSpacing w:val="0"/>
              <w:rPr>
                <w:sz w:val="24"/>
                <w:szCs w:val="24"/>
              </w:rPr>
            </w:pPr>
            <w:r w:rsidRPr="006C39B8">
              <w:rPr>
                <w:sz w:val="24"/>
                <w:szCs w:val="24"/>
              </w:rPr>
              <w:t>plan utrzymania osiągniętych rezultatów w odniesieniu do wykorzystania wszystkich możliwych do pozyskania środków.</w:t>
            </w:r>
          </w:p>
          <w:p w14:paraId="0F9ED29B" w14:textId="77777777" w:rsidR="00FA4CB9" w:rsidRPr="001D0BCA" w:rsidRDefault="00FA4CB9" w:rsidP="00CA7D9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D0BCA">
              <w:rPr>
                <w:rFonts w:ascii="Calibri" w:eastAsia="Calibri" w:hAnsi="Calibri" w:cs="Calibri"/>
                <w:sz w:val="24"/>
                <w:szCs w:val="24"/>
              </w:rPr>
              <w:t xml:space="preserve">Dla kryterium przewidziano możliwość pozytywnej oceny </w:t>
            </w:r>
          </w:p>
          <w:p w14:paraId="5B022D11" w14:textId="77777777" w:rsidR="00FA4CB9" w:rsidRPr="001D0BCA" w:rsidRDefault="00FA4CB9" w:rsidP="00CA7D9B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D0BCA">
              <w:rPr>
                <w:rFonts w:ascii="Calibri" w:eastAsia="Calibri" w:hAnsi="Calibri" w:cs="Calibri"/>
                <w:sz w:val="24"/>
                <w:szCs w:val="24"/>
              </w:rPr>
              <w:t>z zastrzeżeniem:</w:t>
            </w:r>
          </w:p>
          <w:p w14:paraId="7D87DE2E" w14:textId="77777777" w:rsidR="00FA4CB9" w:rsidRPr="001D0BCA" w:rsidRDefault="00FA4CB9" w:rsidP="00CA7D9B">
            <w:pPr>
              <w:spacing w:after="0"/>
              <w:ind w:left="358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1D0BCA"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 w:rsidRPr="001D0BCA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i/lub </w:t>
            </w:r>
          </w:p>
          <w:p w14:paraId="60639853" w14:textId="77777777" w:rsidR="00FA4CB9" w:rsidRPr="001D0BCA" w:rsidRDefault="00FA4CB9" w:rsidP="00CA7D9B">
            <w:pPr>
              <w:spacing w:after="120"/>
              <w:ind w:left="356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1D0BCA">
              <w:rPr>
                <w:rFonts w:ascii="Calibri" w:eastAsia="Calibri" w:hAnsi="Calibri" w:cs="Calibri"/>
                <w:sz w:val="24"/>
                <w:szCs w:val="24"/>
              </w:rPr>
              <w:t>b)</w:t>
            </w:r>
            <w:r w:rsidRPr="001D0BCA">
              <w:rPr>
                <w:rFonts w:ascii="Calibri" w:eastAsia="Calibri" w:hAnsi="Calibri" w:cs="Calibri"/>
                <w:sz w:val="24"/>
                <w:szCs w:val="24"/>
              </w:rPr>
              <w:tab/>
              <w:t>konieczności uzyskania informacji i wyjaśnień wątpliwości dotyczących zapisów wniosku o dofinansowanie projektu.</w:t>
            </w:r>
          </w:p>
          <w:p w14:paraId="67D78DAE" w14:textId="77777777" w:rsidR="00FA4CB9" w:rsidRPr="001D0BCA" w:rsidRDefault="00FA4CB9" w:rsidP="00CA7D9B">
            <w:pPr>
              <w:spacing w:before="120"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1D0BCA">
              <w:rPr>
                <w:rFonts w:ascii="Calibri" w:eastAsia="Calibri" w:hAnsi="Calibri" w:cs="Calibr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1D40B1FB" w14:textId="2DFEB281" w:rsidR="00FA4CB9" w:rsidRPr="001D0BCA" w:rsidRDefault="00FA4CB9" w:rsidP="00CA7D9B">
            <w:pPr>
              <w:spacing w:before="120" w:after="0"/>
              <w:rPr>
                <w:sz w:val="24"/>
                <w:szCs w:val="24"/>
              </w:rPr>
            </w:pPr>
            <w:r w:rsidRPr="001D0BCA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  <w:r w:rsidRPr="001D0BCA">
              <w:rPr>
                <w:rFonts w:ascii="Calibri" w:eastAsia="Calibri" w:hAnsi="Calibri" w:cs="Calibr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1071" w:type="pct"/>
            <w:vAlign w:val="center"/>
          </w:tcPr>
          <w:p w14:paraId="1DF96AA7" w14:textId="289F89AE" w:rsidR="00FA4CB9" w:rsidRPr="00031F95" w:rsidRDefault="00FA4CB9" w:rsidP="00CA7D9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31F95">
              <w:rPr>
                <w:rFonts w:cstheme="minorHAns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bezwzględne</w:t>
            </w:r>
            <w:r w:rsidRPr="00031F95">
              <w:rPr>
                <w:rFonts w:cstheme="minorHAnsi"/>
                <w:sz w:val="24"/>
                <w:szCs w:val="24"/>
              </w:rPr>
              <w:t xml:space="preserve"> (0/1)</w:t>
            </w:r>
          </w:p>
        </w:tc>
      </w:tr>
      <w:tr w:rsidR="00FA4CB9" w:rsidRPr="00031F95" w14:paraId="1E0B6504" w14:textId="047D56AC" w:rsidTr="00FA4CB9">
        <w:trPr>
          <w:trHeight w:val="644"/>
        </w:trPr>
        <w:tc>
          <w:tcPr>
            <w:tcW w:w="133" w:type="pct"/>
            <w:noWrap/>
            <w:vAlign w:val="center"/>
          </w:tcPr>
          <w:p w14:paraId="2A9A8FF8" w14:textId="77777777" w:rsidR="00FA4CB9" w:rsidRPr="000E1162" w:rsidRDefault="00FA4CB9" w:rsidP="00AE256F">
            <w:pPr>
              <w:pStyle w:val="Akapitzlist"/>
              <w:numPr>
                <w:ilvl w:val="0"/>
                <w:numId w:val="48"/>
              </w:numPr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6E692094" w14:textId="77777777" w:rsidR="00FA4CB9" w:rsidRDefault="00FA4CB9" w:rsidP="00CA7D9B">
            <w:pPr>
              <w:spacing w:after="0"/>
              <w:rPr>
                <w:sz w:val="24"/>
                <w:szCs w:val="24"/>
              </w:rPr>
            </w:pPr>
            <w:r w:rsidRPr="007147E1">
              <w:rPr>
                <w:sz w:val="24"/>
                <w:szCs w:val="24"/>
              </w:rPr>
              <w:t xml:space="preserve">Doświadczenie </w:t>
            </w:r>
            <w:r>
              <w:rPr>
                <w:sz w:val="24"/>
                <w:szCs w:val="24"/>
              </w:rPr>
              <w:t>W</w:t>
            </w:r>
            <w:r w:rsidRPr="007147E1">
              <w:rPr>
                <w:sz w:val="24"/>
                <w:szCs w:val="24"/>
              </w:rPr>
              <w:t>nioskodawcy</w:t>
            </w:r>
            <w:r>
              <w:rPr>
                <w:sz w:val="24"/>
                <w:szCs w:val="24"/>
              </w:rPr>
              <w:t xml:space="preserve"> w zakresie rozwijania sektora i otoczenia organizacji społeczeństwa </w:t>
            </w:r>
            <w:r>
              <w:rPr>
                <w:sz w:val="24"/>
                <w:szCs w:val="24"/>
              </w:rPr>
              <w:lastRenderedPageBreak/>
              <w:t xml:space="preserve">obywatelskiego i partnerów społecznych </w:t>
            </w:r>
          </w:p>
          <w:p w14:paraId="0691EAA6" w14:textId="2ECE7D0F" w:rsidR="00FA4CB9" w:rsidRPr="000E1162" w:rsidRDefault="00FA4CB9" w:rsidP="00CA7D9B">
            <w:pPr>
              <w:spacing w:after="0"/>
              <w:rPr>
                <w:sz w:val="24"/>
                <w:szCs w:val="24"/>
              </w:rPr>
            </w:pPr>
            <w:r w:rsidRPr="007147E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dotyczy typu przedsięwzięć nr 2</w:t>
            </w:r>
            <w:r w:rsidRPr="007147E1">
              <w:rPr>
                <w:sz w:val="24"/>
                <w:szCs w:val="24"/>
              </w:rPr>
              <w:t>)</w:t>
            </w:r>
          </w:p>
        </w:tc>
        <w:tc>
          <w:tcPr>
            <w:tcW w:w="2817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0EE5B48E" w14:textId="1C5AC4B8" w:rsidR="00FA4CB9" w:rsidRPr="00472A61" w:rsidRDefault="00FA4CB9" w:rsidP="00CA7D9B">
            <w:pPr>
              <w:spacing w:after="120"/>
              <w:rPr>
                <w:sz w:val="24"/>
                <w:szCs w:val="24"/>
              </w:rPr>
            </w:pPr>
            <w:r w:rsidRPr="003E4A38">
              <w:rPr>
                <w:sz w:val="24"/>
                <w:szCs w:val="24"/>
              </w:rPr>
              <w:lastRenderedPageBreak/>
              <w:t>W ramach kryterium weryfikuje się czy Wnioskodawca posiada co najmniej 3</w:t>
            </w:r>
            <w:r>
              <w:rPr>
                <w:sz w:val="24"/>
                <w:szCs w:val="24"/>
              </w:rPr>
              <w:t>-</w:t>
            </w:r>
            <w:r w:rsidRPr="003E4A38">
              <w:rPr>
                <w:sz w:val="24"/>
                <w:szCs w:val="24"/>
              </w:rPr>
              <w:t xml:space="preserve"> letnie </w:t>
            </w:r>
            <w:r>
              <w:rPr>
                <w:sz w:val="24"/>
                <w:szCs w:val="24"/>
              </w:rPr>
              <w:t xml:space="preserve">udokumentowane </w:t>
            </w:r>
            <w:r w:rsidRPr="003E4A38">
              <w:rPr>
                <w:sz w:val="24"/>
                <w:szCs w:val="24"/>
              </w:rPr>
              <w:t xml:space="preserve">doświadczenie </w:t>
            </w:r>
            <w:r>
              <w:rPr>
                <w:sz w:val="24"/>
                <w:szCs w:val="24"/>
              </w:rPr>
              <w:t xml:space="preserve">zdobyte </w:t>
            </w:r>
            <w:r w:rsidRPr="003E4A38">
              <w:rPr>
                <w:sz w:val="24"/>
                <w:szCs w:val="24"/>
              </w:rPr>
              <w:t>w przeciągu ostatnich 5 lat przypadających bezpośrednio przed datą ogłoszenia naboru w</w:t>
            </w:r>
            <w:r>
              <w:rPr>
                <w:sz w:val="24"/>
                <w:szCs w:val="24"/>
              </w:rPr>
              <w:t xml:space="preserve"> </w:t>
            </w:r>
            <w:r w:rsidRPr="00472A61">
              <w:rPr>
                <w:sz w:val="24"/>
                <w:szCs w:val="24"/>
              </w:rPr>
              <w:t>realizacji działań na rzecz wspierania innych organizacji społeczeństwa obywatelskiego</w:t>
            </w:r>
            <w:r>
              <w:rPr>
                <w:sz w:val="24"/>
                <w:szCs w:val="24"/>
              </w:rPr>
              <w:t xml:space="preserve"> z województwa opolskiego</w:t>
            </w:r>
            <w:r w:rsidRPr="00472A61">
              <w:rPr>
                <w:sz w:val="24"/>
                <w:szCs w:val="24"/>
              </w:rPr>
              <w:t>, które obejmuj</w:t>
            </w:r>
            <w:r>
              <w:rPr>
                <w:sz w:val="24"/>
                <w:szCs w:val="24"/>
              </w:rPr>
              <w:t>ą</w:t>
            </w:r>
            <w:r w:rsidRPr="00472A61">
              <w:rPr>
                <w:sz w:val="24"/>
                <w:szCs w:val="24"/>
              </w:rPr>
              <w:t xml:space="preserve"> </w:t>
            </w:r>
            <w:r w:rsidRPr="00472A61">
              <w:rPr>
                <w:sz w:val="24"/>
                <w:szCs w:val="24"/>
              </w:rPr>
              <w:lastRenderedPageBreak/>
              <w:t>m.in. prowadzenie dla nich usług doradczych i szkoleń</w:t>
            </w:r>
            <w:r>
              <w:rPr>
                <w:sz w:val="24"/>
                <w:szCs w:val="24"/>
              </w:rPr>
              <w:t xml:space="preserve"> oraz doświadczenie w organizacji co najmniej trzech działań rzeczniczych, np. w organizacji spotkań konsultacyjnych, debat. </w:t>
            </w:r>
          </w:p>
          <w:p w14:paraId="62515FFF" w14:textId="0DDE2FC3" w:rsidR="00FA4CB9" w:rsidRDefault="00FA4CB9" w:rsidP="00CA7D9B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realizacji zadań merytorycznych w projekcie zaangażowane są osoby posiadające stosowną wiedzę i doświadczenie. </w:t>
            </w:r>
          </w:p>
          <w:p w14:paraId="0F57468D" w14:textId="77777777" w:rsidR="00FA4CB9" w:rsidRPr="007C2E2C" w:rsidRDefault="00FA4CB9" w:rsidP="00CA7D9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 xml:space="preserve">Dla kryterium przewidziano możliwość pozytywnej oceny </w:t>
            </w:r>
          </w:p>
          <w:p w14:paraId="223A42ED" w14:textId="77777777" w:rsidR="00FA4CB9" w:rsidRPr="007C2E2C" w:rsidRDefault="00FA4CB9" w:rsidP="00CA7D9B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z zastrzeżeniem:</w:t>
            </w:r>
          </w:p>
          <w:p w14:paraId="30263E50" w14:textId="77777777" w:rsidR="00FA4CB9" w:rsidRPr="007C2E2C" w:rsidRDefault="00FA4CB9" w:rsidP="00CA7D9B">
            <w:pPr>
              <w:spacing w:after="0"/>
              <w:ind w:left="358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 w:rsidRPr="007C2E2C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i/lub </w:t>
            </w:r>
          </w:p>
          <w:p w14:paraId="46315017" w14:textId="77777777" w:rsidR="00FA4CB9" w:rsidRPr="007C2E2C" w:rsidRDefault="00FA4CB9" w:rsidP="00CA7D9B">
            <w:pPr>
              <w:spacing w:after="120"/>
              <w:ind w:left="356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b)</w:t>
            </w:r>
            <w:r w:rsidRPr="007C2E2C">
              <w:rPr>
                <w:rFonts w:ascii="Calibri" w:eastAsia="Calibri" w:hAnsi="Calibri" w:cs="Calibri"/>
                <w:sz w:val="24"/>
                <w:szCs w:val="24"/>
              </w:rPr>
              <w:tab/>
              <w:t>konieczności uzyskania informacji i wyjaśnień wątpliwości dotyczących zapisów wniosku o dofinansowanie projektu.</w:t>
            </w:r>
          </w:p>
          <w:p w14:paraId="6CDA51B4" w14:textId="77777777" w:rsidR="00FA4CB9" w:rsidRDefault="00FA4CB9" w:rsidP="00CA7D9B">
            <w:pPr>
              <w:spacing w:before="120"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26E395B5" w14:textId="7CB6817E" w:rsidR="00FA4CB9" w:rsidRPr="000E1162" w:rsidRDefault="00FA4CB9" w:rsidP="00CA7D9B">
            <w:pPr>
              <w:spacing w:before="120" w:after="0"/>
              <w:rPr>
                <w:sz w:val="24"/>
                <w:szCs w:val="24"/>
              </w:rPr>
            </w:pPr>
            <w:r w:rsidRPr="001B760B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1071" w:type="pc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5772C6D5" w14:textId="5185EEE0" w:rsidR="00FA4CB9" w:rsidRPr="008C0236" w:rsidRDefault="00FA4CB9" w:rsidP="00CA7D9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0236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A4CB9" w:rsidRPr="00031F95" w14:paraId="4087E2C6" w14:textId="6942C05E" w:rsidTr="00FA4CB9">
        <w:trPr>
          <w:trHeight w:val="644"/>
        </w:trPr>
        <w:tc>
          <w:tcPr>
            <w:tcW w:w="133" w:type="pct"/>
            <w:noWrap/>
            <w:vAlign w:val="center"/>
          </w:tcPr>
          <w:p w14:paraId="314977EA" w14:textId="77777777" w:rsidR="00FA4CB9" w:rsidRPr="000E1162" w:rsidRDefault="00FA4CB9" w:rsidP="00AE256F">
            <w:pPr>
              <w:pStyle w:val="Akapitzlist"/>
              <w:numPr>
                <w:ilvl w:val="0"/>
                <w:numId w:val="48"/>
              </w:numPr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A8805E0" w14:textId="77777777" w:rsidR="00FA4CB9" w:rsidRDefault="00FA4CB9" w:rsidP="00CA7D9B">
            <w:pPr>
              <w:spacing w:after="0"/>
              <w:rPr>
                <w:sz w:val="24"/>
                <w:szCs w:val="24"/>
              </w:rPr>
            </w:pPr>
            <w:r w:rsidRPr="000E1162">
              <w:rPr>
                <w:sz w:val="24"/>
                <w:szCs w:val="24"/>
              </w:rPr>
              <w:t xml:space="preserve">Zakup sprzętu i wyposażenia </w:t>
            </w:r>
            <w:r>
              <w:rPr>
                <w:sz w:val="24"/>
                <w:szCs w:val="24"/>
              </w:rPr>
              <w:t>w projekcie ma charakter uzupełniający</w:t>
            </w:r>
            <w:r w:rsidRPr="000E1162">
              <w:rPr>
                <w:sz w:val="24"/>
                <w:szCs w:val="24"/>
              </w:rPr>
              <w:t xml:space="preserve"> </w:t>
            </w:r>
          </w:p>
          <w:p w14:paraId="6A8A08FF" w14:textId="1B672717" w:rsidR="00FA4CB9" w:rsidRPr="00ED62B3" w:rsidRDefault="00FA4CB9" w:rsidP="00CA7D9B">
            <w:pPr>
              <w:spacing w:after="0"/>
              <w:rPr>
                <w:sz w:val="24"/>
                <w:szCs w:val="24"/>
              </w:rPr>
            </w:pPr>
            <w:r w:rsidRPr="00345BC5">
              <w:rPr>
                <w:sz w:val="24"/>
                <w:szCs w:val="24"/>
              </w:rPr>
              <w:t xml:space="preserve">(dotyczy typu przedsięwzięć nr </w:t>
            </w:r>
            <w:r>
              <w:rPr>
                <w:sz w:val="24"/>
                <w:szCs w:val="24"/>
              </w:rPr>
              <w:t>1 (g))</w:t>
            </w:r>
          </w:p>
        </w:tc>
        <w:tc>
          <w:tcPr>
            <w:tcW w:w="2817" w:type="pct"/>
            <w:vAlign w:val="center"/>
          </w:tcPr>
          <w:p w14:paraId="5CB42ABA" w14:textId="3B796110" w:rsidR="00FA4CB9" w:rsidRPr="00715330" w:rsidRDefault="00FA4CB9" w:rsidP="00CA7D9B">
            <w:pPr>
              <w:spacing w:after="120"/>
              <w:rPr>
                <w:sz w:val="24"/>
                <w:szCs w:val="24"/>
              </w:rPr>
            </w:pPr>
            <w:r w:rsidRPr="000E1162">
              <w:rPr>
                <w:sz w:val="24"/>
                <w:szCs w:val="24"/>
              </w:rPr>
              <w:t>W ramach kryterium weryfikuje się czy zakup sprzętu i wyposażenia stanowi element uzupełniający projektu</w:t>
            </w:r>
            <w:r>
              <w:rPr>
                <w:sz w:val="24"/>
                <w:szCs w:val="24"/>
              </w:rPr>
              <w:t>, tj. do 40% wartości jego kosztów kwalifikowalnych (z uwzględnieniem wydatków w ramach cross financingu)</w:t>
            </w:r>
            <w:r w:rsidRPr="000E1162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>buduje potencjał organizacji w</w:t>
            </w:r>
            <w:r w:rsidRPr="000E1162">
              <w:rPr>
                <w:sz w:val="24"/>
                <w:szCs w:val="24"/>
              </w:rPr>
              <w:t xml:space="preserve"> zakres</w:t>
            </w:r>
            <w:r>
              <w:rPr>
                <w:sz w:val="24"/>
                <w:szCs w:val="24"/>
              </w:rPr>
              <w:t>ie, który</w:t>
            </w:r>
            <w:r w:rsidRPr="000E1162">
              <w:rPr>
                <w:sz w:val="24"/>
                <w:szCs w:val="24"/>
              </w:rPr>
              <w:t xml:space="preserve"> określon</w:t>
            </w:r>
            <w:r>
              <w:rPr>
                <w:sz w:val="24"/>
                <w:szCs w:val="24"/>
              </w:rPr>
              <w:t>o</w:t>
            </w:r>
            <w:r w:rsidRPr="000E1162">
              <w:rPr>
                <w:sz w:val="24"/>
                <w:szCs w:val="24"/>
              </w:rPr>
              <w:t xml:space="preserve"> w Szczegółowym Opisie Priorytetów Programu Fundusze Europejskie dla Opolskiego 2021-2027</w:t>
            </w:r>
            <w:r>
              <w:rPr>
                <w:sz w:val="24"/>
                <w:szCs w:val="24"/>
              </w:rPr>
              <w:t xml:space="preserve"> (np. wyposażenie kuchni w celu wsparcia przez organizację osób bezdomnych</w:t>
            </w:r>
            <w:r w:rsidRPr="00FA4CB9">
              <w:rPr>
                <w:sz w:val="24"/>
                <w:szCs w:val="24"/>
              </w:rPr>
              <w:t xml:space="preserve">). Natomiast w przypadku zakupu sprzętu i wyposażenia dla </w:t>
            </w:r>
            <w:r w:rsidRPr="00FA4CB9">
              <w:rPr>
                <w:sz w:val="24"/>
                <w:szCs w:val="24"/>
              </w:rPr>
              <w:lastRenderedPageBreak/>
              <w:t xml:space="preserve">budowy potencjału organizacji do świadczenia usług zdrowotnych maksymalna wysokość wydatków stanowić może do 20% wartości kosztów kwalifikowalnych projektu, z uwzględnieniem wydatków ponoszonych w ramach cross-financingu (np. zakup sprzętu rehabilitacyjnego do realizacji przez </w:t>
            </w:r>
            <w:r w:rsidRPr="00715330">
              <w:rPr>
                <w:sz w:val="24"/>
                <w:szCs w:val="24"/>
              </w:rPr>
              <w:t>organizację usług zdrowotnych).</w:t>
            </w:r>
          </w:p>
          <w:p w14:paraId="032343DB" w14:textId="77777777" w:rsidR="00FA4CB9" w:rsidRPr="007C2E2C" w:rsidRDefault="00FA4CB9" w:rsidP="00CA7D9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 xml:space="preserve">Dla kryterium przewidziano możliwość pozytywnej oceny </w:t>
            </w:r>
          </w:p>
          <w:p w14:paraId="7AEEE77F" w14:textId="77777777" w:rsidR="00FA4CB9" w:rsidRPr="007C2E2C" w:rsidRDefault="00FA4CB9" w:rsidP="00CA7D9B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z zastrzeżeniem:</w:t>
            </w:r>
          </w:p>
          <w:p w14:paraId="3A33E328" w14:textId="77777777" w:rsidR="00FA4CB9" w:rsidRPr="007C2E2C" w:rsidRDefault="00FA4CB9" w:rsidP="00CA7D9B">
            <w:pPr>
              <w:spacing w:after="0"/>
              <w:ind w:left="358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 w:rsidRPr="007C2E2C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i/lub </w:t>
            </w:r>
          </w:p>
          <w:p w14:paraId="739E5536" w14:textId="77777777" w:rsidR="00FA4CB9" w:rsidRPr="007C2E2C" w:rsidRDefault="00FA4CB9" w:rsidP="00CA7D9B">
            <w:pPr>
              <w:spacing w:after="120"/>
              <w:ind w:left="356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b)</w:t>
            </w:r>
            <w:r w:rsidRPr="007C2E2C">
              <w:rPr>
                <w:rFonts w:ascii="Calibri" w:eastAsia="Calibri" w:hAnsi="Calibri" w:cs="Calibri"/>
                <w:sz w:val="24"/>
                <w:szCs w:val="24"/>
              </w:rPr>
              <w:tab/>
              <w:t>konieczności uzyskania informacji i wyjaśnień wątpliwości dotyczących zapisów wniosku o dofinansowanie projektu.</w:t>
            </w:r>
          </w:p>
          <w:p w14:paraId="1C37F719" w14:textId="77777777" w:rsidR="00FA4CB9" w:rsidRDefault="00FA4CB9" w:rsidP="00CA7D9B">
            <w:pPr>
              <w:spacing w:before="120"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4C88194B" w14:textId="1F003B74" w:rsidR="00FA4CB9" w:rsidRPr="000E1162" w:rsidRDefault="00FA4CB9" w:rsidP="00CA7D9B">
            <w:pPr>
              <w:spacing w:after="0"/>
              <w:rPr>
                <w:rFonts w:ascii="Calibri" w:eastAsia="Yu Mincho" w:hAnsi="Calibri" w:cs="Calibri"/>
                <w:sz w:val="24"/>
                <w:szCs w:val="24"/>
              </w:rPr>
            </w:pPr>
            <w:r w:rsidRPr="001B760B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  <w:r w:rsidRPr="001B760B">
              <w:rPr>
                <w:rFonts w:ascii="Calibri" w:eastAsia="Calibri" w:hAnsi="Calibri" w:cs="Calibr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1071" w:type="pct"/>
            <w:vAlign w:val="center"/>
          </w:tcPr>
          <w:p w14:paraId="40DAB65B" w14:textId="3D812955" w:rsidR="00FA4CB9" w:rsidRPr="000E1162" w:rsidRDefault="00FA4CB9" w:rsidP="00CA7D9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E1162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A4CB9" w:rsidRPr="00031F95" w14:paraId="5EAF0481" w14:textId="2192A397" w:rsidTr="00FA4CB9">
        <w:trPr>
          <w:trHeight w:val="644"/>
        </w:trPr>
        <w:tc>
          <w:tcPr>
            <w:tcW w:w="133" w:type="pct"/>
            <w:noWrap/>
            <w:vAlign w:val="center"/>
          </w:tcPr>
          <w:p w14:paraId="4585D7CF" w14:textId="77777777" w:rsidR="00FA4CB9" w:rsidRPr="000E1162" w:rsidRDefault="00FA4CB9" w:rsidP="00AE256F">
            <w:pPr>
              <w:pStyle w:val="Akapitzlist"/>
              <w:numPr>
                <w:ilvl w:val="0"/>
                <w:numId w:val="48"/>
              </w:numPr>
              <w:spacing w:after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AE99FAD" w14:textId="6289321A" w:rsidR="00FA4CB9" w:rsidRDefault="00FA4CB9" w:rsidP="00CA7D9B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Hlk177388719"/>
            <w:r>
              <w:rPr>
                <w:rFonts w:ascii="Calibri" w:eastAsia="Calibri" w:hAnsi="Calibri" w:cs="Calibri"/>
                <w:sz w:val="24"/>
                <w:szCs w:val="24"/>
              </w:rPr>
              <w:t xml:space="preserve">Kursy/szkolenia podnoszące, doskonalące kompetencje i nadające kwalifikacje zakończą się uzyskaniem dokumentu potwierdzającego kompetencje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i/lub kwalifikacje </w:t>
            </w:r>
          </w:p>
          <w:p w14:paraId="3AB5026E" w14:textId="67A1D2B7" w:rsidR="00FA4CB9" w:rsidRPr="000E1162" w:rsidRDefault="00FA4CB9" w:rsidP="00CA7D9B">
            <w:pPr>
              <w:spacing w:after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(dotyczy typu przedsięwzięć nr 1)</w:t>
            </w:r>
            <w:bookmarkEnd w:id="1"/>
          </w:p>
        </w:tc>
        <w:tc>
          <w:tcPr>
            <w:tcW w:w="2817" w:type="pct"/>
            <w:vAlign w:val="center"/>
          </w:tcPr>
          <w:p w14:paraId="2F541902" w14:textId="0B18D53E" w:rsidR="00FA4CB9" w:rsidRPr="00BD4D94" w:rsidRDefault="00FA4CB9" w:rsidP="00CA7D9B">
            <w:pPr>
              <w:spacing w:after="120"/>
              <w:rPr>
                <w:sz w:val="24"/>
                <w:szCs w:val="24"/>
              </w:rPr>
            </w:pPr>
            <w:r w:rsidRPr="00BD4D94">
              <w:rPr>
                <w:sz w:val="24"/>
                <w:szCs w:val="24"/>
              </w:rPr>
              <w:lastRenderedPageBreak/>
              <w:t xml:space="preserve">Projekt zakłada, że </w:t>
            </w:r>
            <w:r>
              <w:rPr>
                <w:sz w:val="24"/>
                <w:szCs w:val="24"/>
              </w:rPr>
              <w:t xml:space="preserve">co najmniej 80% osób </w:t>
            </w:r>
            <w:r w:rsidRPr="00BD4D94">
              <w:rPr>
                <w:sz w:val="24"/>
                <w:szCs w:val="24"/>
              </w:rPr>
              <w:t>objęt</w:t>
            </w:r>
            <w:r>
              <w:rPr>
                <w:sz w:val="24"/>
                <w:szCs w:val="24"/>
              </w:rPr>
              <w:t>ych</w:t>
            </w:r>
            <w:r w:rsidRPr="00BD4D94">
              <w:rPr>
                <w:sz w:val="24"/>
                <w:szCs w:val="24"/>
              </w:rPr>
              <w:t xml:space="preserve"> wsparciem w zakresie doskonalenia kompetencji i uzyskania/ nadania kwalifikacji uzyska dokumenty potwierdzające podniesie</w:t>
            </w:r>
            <w:r>
              <w:rPr>
                <w:sz w:val="24"/>
                <w:szCs w:val="24"/>
              </w:rPr>
              <w:t>nie</w:t>
            </w:r>
            <w:r w:rsidRPr="00BD4D94">
              <w:rPr>
                <w:sz w:val="24"/>
                <w:szCs w:val="24"/>
              </w:rPr>
              <w:t xml:space="preserve"> kompetencji lub uzyskanie/nabycie kwalifikacji.</w:t>
            </w:r>
          </w:p>
          <w:p w14:paraId="485028E9" w14:textId="77777777" w:rsidR="00FA4CB9" w:rsidRPr="00BD4D94" w:rsidRDefault="00FA4CB9" w:rsidP="00CA7D9B">
            <w:pPr>
              <w:spacing w:after="120"/>
              <w:rPr>
                <w:sz w:val="24"/>
                <w:szCs w:val="24"/>
              </w:rPr>
            </w:pPr>
            <w:r w:rsidRPr="00BD4D94">
              <w:rPr>
                <w:sz w:val="24"/>
                <w:szCs w:val="24"/>
              </w:rPr>
              <w:t xml:space="preserve">Weryfikacja uzyskania kwalifikacji lub podniesienia kompetencji odbywać się będzie zgodnie z Wytycznymi dotyczącymi monitorowania postępu rzeczowego realizacji </w:t>
            </w:r>
            <w:r w:rsidRPr="00BD4D94">
              <w:rPr>
                <w:sz w:val="24"/>
                <w:szCs w:val="24"/>
              </w:rPr>
              <w:lastRenderedPageBreak/>
              <w:t>programów na lata 2021-2027 (załącznik nr 2 Podstawowe informacje dotyczące uzyskiwania kwalifikacji w ramach projektów współfinansowanych z EFS+).</w:t>
            </w:r>
          </w:p>
          <w:p w14:paraId="463E3B8D" w14:textId="77777777" w:rsidR="00FA4CB9" w:rsidRPr="00BD4D94" w:rsidRDefault="00FA4CB9" w:rsidP="00CA7D9B">
            <w:pPr>
              <w:spacing w:after="120"/>
              <w:rPr>
                <w:sz w:val="24"/>
                <w:szCs w:val="24"/>
              </w:rPr>
            </w:pPr>
            <w:r w:rsidRPr="00BD4D94">
              <w:rPr>
                <w:sz w:val="24"/>
                <w:szCs w:val="24"/>
              </w:rPr>
              <w:t>Zgodnie z zapisami ww. dokumentu:</w:t>
            </w:r>
          </w:p>
          <w:p w14:paraId="5C7F5FF2" w14:textId="77777777" w:rsidR="00FA4CB9" w:rsidRPr="00BD4D94" w:rsidRDefault="00FA4CB9" w:rsidP="00CA7D9B">
            <w:pPr>
              <w:spacing w:after="120"/>
              <w:rPr>
                <w:sz w:val="24"/>
                <w:szCs w:val="24"/>
              </w:rPr>
            </w:pPr>
            <w:r w:rsidRPr="00BD4D94">
              <w:rPr>
                <w:sz w:val="24"/>
                <w:szCs w:val="24"/>
              </w:rPr>
              <w:t>- kwalifikacja to określony zestaw efektów uczenia się w zakresie wiedzy, umiejętności oraz kompetencji społecznych nabytych w drodze edukacji formalnej, edukacji pozaformalnej lub poprzez uczenie się nieformalne, zgodnych z ustalonymi dla danej kwalifikacji wymaganiami, których osiągnięcie zostało sprawdzone w walidacji oraz formalnie potwierdzone przez instytucję uprawnioną do certyfikowania;</w:t>
            </w:r>
          </w:p>
          <w:p w14:paraId="1D90AAF2" w14:textId="77777777" w:rsidR="00FA4CB9" w:rsidRPr="00BD4D94" w:rsidRDefault="00FA4CB9" w:rsidP="00CA7D9B">
            <w:pPr>
              <w:spacing w:after="120"/>
              <w:rPr>
                <w:sz w:val="24"/>
                <w:szCs w:val="24"/>
              </w:rPr>
            </w:pPr>
            <w:r w:rsidRPr="00BD4D94">
              <w:rPr>
                <w:sz w:val="24"/>
                <w:szCs w:val="24"/>
              </w:rPr>
              <w:t>- kompetencja to wyodrębniony zestaw efektów uczenia się/kształcenia, które zostały sprawdzone w procesie walidacji w sposób zgodny z wymaganiami ustalonymi dla danej kompetencji, odnoszącymi się w szczególności do składających się na nią efektów uczenia się.</w:t>
            </w:r>
          </w:p>
          <w:p w14:paraId="51FACC32" w14:textId="30BE81E2" w:rsidR="00FA4CB9" w:rsidRPr="00BD4D94" w:rsidRDefault="00FA4CB9" w:rsidP="00CA7D9B">
            <w:pPr>
              <w:spacing w:after="120"/>
              <w:rPr>
                <w:sz w:val="24"/>
                <w:szCs w:val="24"/>
              </w:rPr>
            </w:pPr>
            <w:r w:rsidRPr="00BD4D94">
              <w:rPr>
                <w:sz w:val="24"/>
                <w:szCs w:val="24"/>
              </w:rPr>
              <w:t>W przypadku gdy forma wsparcia w odniesieniu do konkretnej osoby nie uwzględnia procesu certyfikacji (opisanego powyżej) taka osoba nabywa kompetencje.</w:t>
            </w:r>
            <w:r>
              <w:rPr>
                <w:sz w:val="24"/>
                <w:szCs w:val="24"/>
              </w:rPr>
              <w:t xml:space="preserve"> </w:t>
            </w:r>
            <w:r w:rsidRPr="00BD4D94">
              <w:rPr>
                <w:sz w:val="24"/>
                <w:szCs w:val="24"/>
              </w:rPr>
              <w:t>Warunkiem spełnienia kryterium na etapie oceny projektu jest  zamieszczenie we wniosku o dofinansowanie  informacji, że wszystkie kursy, szkolenia podnoszące, doskonalące kompetencje i nadające kwalifikacje zawodowe nauczycieli/nauczycielek zakończą się uzyskaniem dokumentu potwierdzającego kompetencje i/lub kwalifikacje.</w:t>
            </w:r>
          </w:p>
          <w:p w14:paraId="7F35C1F5" w14:textId="38C9B6B4" w:rsidR="00FA4CB9" w:rsidRPr="007C2E2C" w:rsidRDefault="00FA4CB9" w:rsidP="00CA7D9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 xml:space="preserve">Dla kryterium przewidziano możliwość pozytywnej oceny </w:t>
            </w:r>
          </w:p>
          <w:p w14:paraId="4C5EC179" w14:textId="77777777" w:rsidR="00FA4CB9" w:rsidRPr="007C2E2C" w:rsidRDefault="00FA4CB9" w:rsidP="00CA7D9B">
            <w:pPr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z zastrzeżeniem:</w:t>
            </w:r>
          </w:p>
          <w:p w14:paraId="6A312754" w14:textId="77777777" w:rsidR="00FA4CB9" w:rsidRPr="007C2E2C" w:rsidRDefault="00FA4CB9" w:rsidP="00CA7D9B">
            <w:pPr>
              <w:spacing w:after="0"/>
              <w:ind w:left="358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a)</w:t>
            </w:r>
            <w:r w:rsidRPr="007C2E2C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i/lub </w:t>
            </w:r>
          </w:p>
          <w:p w14:paraId="7ABEC2B0" w14:textId="77777777" w:rsidR="00FA4CB9" w:rsidRPr="007C2E2C" w:rsidRDefault="00FA4CB9" w:rsidP="00CA7D9B">
            <w:pPr>
              <w:spacing w:after="120"/>
              <w:ind w:left="356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b)</w:t>
            </w:r>
            <w:r w:rsidRPr="007C2E2C">
              <w:rPr>
                <w:rFonts w:ascii="Calibri" w:eastAsia="Calibri" w:hAnsi="Calibri" w:cs="Calibri"/>
                <w:sz w:val="24"/>
                <w:szCs w:val="24"/>
              </w:rPr>
              <w:tab/>
              <w:t>konieczności uzyskania informacji i wyjaśnień wątpliwości dotyczących zapisów wniosku o dofinansowanie projektu.</w:t>
            </w:r>
          </w:p>
          <w:p w14:paraId="033FDFD7" w14:textId="77777777" w:rsidR="00FA4CB9" w:rsidRDefault="00FA4CB9" w:rsidP="00CA7D9B">
            <w:pPr>
              <w:spacing w:before="120"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7C2E2C">
              <w:rPr>
                <w:rFonts w:ascii="Calibri" w:eastAsia="Calibri" w:hAnsi="Calibri" w:cs="Calibr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4D2B14D2" w14:textId="0092A85A" w:rsidR="00FA4CB9" w:rsidRPr="000E1162" w:rsidRDefault="00FA4CB9" w:rsidP="00CA7D9B">
            <w:pPr>
              <w:spacing w:after="120"/>
              <w:rPr>
                <w:sz w:val="24"/>
                <w:szCs w:val="24"/>
              </w:rPr>
            </w:pPr>
            <w:r w:rsidRPr="001B760B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1071" w:type="pct"/>
            <w:vAlign w:val="center"/>
          </w:tcPr>
          <w:p w14:paraId="119AAC3A" w14:textId="0797DBD7" w:rsidR="00FA4CB9" w:rsidRPr="000E1162" w:rsidRDefault="00FA4CB9" w:rsidP="00CA7D9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E1162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121207B8" w14:textId="45AC1C46" w:rsidR="000834C3" w:rsidRPr="00031F95" w:rsidRDefault="000834C3" w:rsidP="00354814">
      <w:pPr>
        <w:rPr>
          <w:rFonts w:cstheme="minorHAnsi"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1"/>
        <w:gridCol w:w="3407"/>
        <w:gridCol w:w="7513"/>
        <w:gridCol w:w="2197"/>
        <w:gridCol w:w="2197"/>
      </w:tblGrid>
      <w:tr w:rsidR="00CA7D9B" w:rsidRPr="00031F95" w14:paraId="309298FC" w14:textId="1A3AE388" w:rsidTr="00FA4CB9">
        <w:trPr>
          <w:trHeight w:val="338"/>
          <w:tblHeader/>
          <w:jc w:val="center"/>
        </w:trPr>
        <w:tc>
          <w:tcPr>
            <w:tcW w:w="15735" w:type="dxa"/>
            <w:gridSpan w:val="5"/>
            <w:shd w:val="clear" w:color="auto" w:fill="D9D9D9"/>
            <w:vAlign w:val="center"/>
          </w:tcPr>
          <w:p w14:paraId="6037A8CD" w14:textId="30A18AFF" w:rsidR="00CA7D9B" w:rsidRPr="00354814" w:rsidRDefault="00CA7D9B" w:rsidP="007F43BE">
            <w:pPr>
              <w:spacing w:after="0"/>
              <w:ind w:right="-108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bookmarkStart w:id="2" w:name="_Hlk172285394"/>
            <w:r w:rsidRPr="00354814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Kryteria merytoryczne szczegółowe (punktowane) </w:t>
            </w:r>
          </w:p>
        </w:tc>
      </w:tr>
      <w:tr w:rsidR="00FA4CB9" w:rsidRPr="00031F95" w14:paraId="4AA872DE" w14:textId="5253BCDA" w:rsidTr="00FA4CB9">
        <w:trPr>
          <w:trHeight w:val="457"/>
          <w:tblHeader/>
          <w:jc w:val="center"/>
        </w:trPr>
        <w:tc>
          <w:tcPr>
            <w:tcW w:w="421" w:type="dxa"/>
            <w:vMerge w:val="restart"/>
            <w:shd w:val="clear" w:color="auto" w:fill="D9D9D9"/>
            <w:vAlign w:val="center"/>
          </w:tcPr>
          <w:p w14:paraId="0EDE4932" w14:textId="1BFD1E2E" w:rsidR="00FA4CB9" w:rsidRPr="00031F95" w:rsidRDefault="00FA4CB9" w:rsidP="00CA7D9B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407" w:type="dxa"/>
            <w:vMerge w:val="restart"/>
            <w:shd w:val="clear" w:color="auto" w:fill="D9D9D9"/>
            <w:vAlign w:val="center"/>
          </w:tcPr>
          <w:p w14:paraId="00AAC7BA" w14:textId="647E682C" w:rsidR="00FA4CB9" w:rsidRPr="00031F95" w:rsidRDefault="00FA4CB9" w:rsidP="00CA7D9B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513" w:type="dxa"/>
            <w:vMerge w:val="restart"/>
            <w:shd w:val="clear" w:color="auto" w:fill="D9D9D9"/>
            <w:vAlign w:val="center"/>
          </w:tcPr>
          <w:p w14:paraId="32BCE5C4" w14:textId="58C10120" w:rsidR="00FA4CB9" w:rsidRPr="00031F95" w:rsidRDefault="00FA4CB9" w:rsidP="00CA7D9B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4394" w:type="dxa"/>
            <w:gridSpan w:val="2"/>
            <w:tcBorders>
              <w:right w:val="single" w:sz="4" w:space="0" w:color="92D050"/>
            </w:tcBorders>
            <w:shd w:val="clear" w:color="auto" w:fill="D9D9D9"/>
            <w:vAlign w:val="center"/>
          </w:tcPr>
          <w:p w14:paraId="7180E51D" w14:textId="5902E1C6" w:rsidR="00FA4CB9" w:rsidRPr="004A4E24" w:rsidRDefault="00FA4CB9" w:rsidP="00CA7D9B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4A4E24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FA4CB9" w:rsidRPr="00031F95" w14:paraId="043AEF57" w14:textId="78E27547" w:rsidTr="00FA4CB9">
        <w:trPr>
          <w:trHeight w:val="457"/>
          <w:tblHeader/>
          <w:jc w:val="center"/>
        </w:trPr>
        <w:tc>
          <w:tcPr>
            <w:tcW w:w="421" w:type="dxa"/>
            <w:vMerge/>
            <w:shd w:val="clear" w:color="auto" w:fill="D9D9D9"/>
            <w:vAlign w:val="center"/>
          </w:tcPr>
          <w:p w14:paraId="0303CEA5" w14:textId="58930A40" w:rsidR="00FA4CB9" w:rsidRPr="00031F95" w:rsidRDefault="00FA4CB9" w:rsidP="00CA7D9B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3407" w:type="dxa"/>
            <w:vMerge/>
            <w:shd w:val="clear" w:color="auto" w:fill="D9D9D9"/>
            <w:vAlign w:val="center"/>
          </w:tcPr>
          <w:p w14:paraId="441B5447" w14:textId="0B26A46C" w:rsidR="00FA4CB9" w:rsidRPr="00031F95" w:rsidRDefault="00FA4CB9" w:rsidP="00CA7D9B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7513" w:type="dxa"/>
            <w:vMerge/>
            <w:shd w:val="clear" w:color="auto" w:fill="D9D9D9"/>
            <w:vAlign w:val="center"/>
          </w:tcPr>
          <w:p w14:paraId="677CF472" w14:textId="454DE7C3" w:rsidR="00FA4CB9" w:rsidRPr="00031F95" w:rsidRDefault="00FA4CB9" w:rsidP="00CA7D9B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D9D9D9"/>
            <w:vAlign w:val="center"/>
          </w:tcPr>
          <w:p w14:paraId="76171A9B" w14:textId="77777777" w:rsidR="00FA4CB9" w:rsidRPr="00031F95" w:rsidRDefault="00FA4CB9" w:rsidP="00CA7D9B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2197" w:type="dxa"/>
            <w:tcBorders>
              <w:right w:val="single" w:sz="4" w:space="0" w:color="92D050"/>
            </w:tcBorders>
            <w:shd w:val="clear" w:color="auto" w:fill="D9D9D9"/>
            <w:vAlign w:val="center"/>
          </w:tcPr>
          <w:p w14:paraId="22BA2CCA" w14:textId="1D3B6426" w:rsidR="00FA4CB9" w:rsidRPr="00031F95" w:rsidRDefault="00FA4CB9" w:rsidP="00CA7D9B">
            <w:pPr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031F95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Punktacja</w:t>
            </w:r>
          </w:p>
        </w:tc>
      </w:tr>
      <w:tr w:rsidR="00FA4CB9" w:rsidRPr="00031F95" w14:paraId="0DE58818" w14:textId="5B550EEF" w:rsidTr="00FA4CB9">
        <w:trPr>
          <w:trHeight w:val="296"/>
          <w:tblHeader/>
          <w:jc w:val="center"/>
        </w:trPr>
        <w:tc>
          <w:tcPr>
            <w:tcW w:w="421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63FC96AC" w14:textId="77777777" w:rsidR="00FA4CB9" w:rsidRPr="00354814" w:rsidRDefault="00FA4CB9" w:rsidP="00CA7D9B">
            <w:pPr>
              <w:spacing w:after="0"/>
              <w:jc w:val="center"/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407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6C2D3BEB" w14:textId="77777777" w:rsidR="00FA4CB9" w:rsidRPr="00354814" w:rsidRDefault="00FA4CB9" w:rsidP="00CA7D9B">
            <w:pPr>
              <w:spacing w:after="0"/>
              <w:jc w:val="center"/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1E6094BE" w14:textId="77777777" w:rsidR="00FA4CB9" w:rsidRPr="00354814" w:rsidRDefault="00FA4CB9" w:rsidP="00CA7D9B">
            <w:pPr>
              <w:spacing w:after="0"/>
              <w:jc w:val="center"/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2BEB4B30" w14:textId="77777777" w:rsidR="00FA4CB9" w:rsidRPr="00354814" w:rsidRDefault="00FA4CB9" w:rsidP="00CA7D9B">
            <w:pPr>
              <w:spacing w:after="0"/>
              <w:jc w:val="center"/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i/>
                <w:iCs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7" w:type="dxa"/>
            <w:tcBorders>
              <w:bottom w:val="single" w:sz="4" w:space="0" w:color="A8D08D"/>
            </w:tcBorders>
            <w:shd w:val="clear" w:color="auto" w:fill="F2F2F2"/>
            <w:vAlign w:val="center"/>
          </w:tcPr>
          <w:p w14:paraId="692AC096" w14:textId="427AF1C0" w:rsidR="00FA4CB9" w:rsidRPr="00354814" w:rsidRDefault="00FA4CB9" w:rsidP="00CA7D9B">
            <w:pPr>
              <w:suppressAutoHyphens/>
              <w:spacing w:after="0"/>
              <w:jc w:val="center"/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354814">
              <w:rPr>
                <w:rFonts w:cstheme="minorHAnsi"/>
                <w:bCs/>
                <w:i/>
                <w:iCs/>
                <w:color w:val="000099"/>
                <w:sz w:val="24"/>
                <w:szCs w:val="24"/>
              </w:rPr>
              <w:t>6</w:t>
            </w:r>
          </w:p>
        </w:tc>
      </w:tr>
      <w:tr w:rsidR="00FA4CB9" w:rsidRPr="00031F95" w14:paraId="71907B4D" w14:textId="282B2B90" w:rsidTr="00FA4CB9">
        <w:trPr>
          <w:trHeight w:val="1126"/>
          <w:jc w:val="center"/>
        </w:trPr>
        <w:tc>
          <w:tcPr>
            <w:tcW w:w="42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4EE611A7" w14:textId="77777777" w:rsidR="00FA4CB9" w:rsidRPr="00354814" w:rsidRDefault="00FA4CB9" w:rsidP="00FA4CB9">
            <w:pPr>
              <w:pStyle w:val="Akapitzlist"/>
              <w:numPr>
                <w:ilvl w:val="0"/>
                <w:numId w:val="3"/>
              </w:numPr>
              <w:spacing w:after="0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14:paraId="6B401752" w14:textId="20A8A965" w:rsidR="00FA4CB9" w:rsidRDefault="00FA4CB9" w:rsidP="00CA7D9B">
            <w:pPr>
              <w:spacing w:after="0"/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W</w:t>
            </w:r>
            <w:r w:rsidRPr="00806475">
              <w:rPr>
                <w:rFonts w:eastAsia="Times New Roman" w:cstheme="minorHAnsi"/>
                <w:noProof/>
                <w:sz w:val="24"/>
                <w:szCs w:val="24"/>
                <w:lang w:eastAsia="pl-PL" w:bidi="pl-PL"/>
              </w:rPr>
              <w:t>artość projektu</w:t>
            </w:r>
          </w:p>
        </w:tc>
        <w:tc>
          <w:tcPr>
            <w:tcW w:w="7513" w:type="dxa"/>
            <w:vAlign w:val="center"/>
          </w:tcPr>
          <w:p w14:paraId="19926C39" w14:textId="682BF03D" w:rsidR="00FA4CB9" w:rsidRDefault="00FA4CB9" w:rsidP="00CA7D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Premiowane są projekty o</w:t>
            </w:r>
            <w:r w:rsidRPr="00AD6F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całkowitej </w:t>
            </w:r>
            <w:r w:rsidRPr="00AD6FBD">
              <w:rPr>
                <w:sz w:val="24"/>
                <w:szCs w:val="24"/>
              </w:rPr>
              <w:t>wartoś</w:t>
            </w:r>
            <w:r>
              <w:rPr>
                <w:sz w:val="24"/>
                <w:szCs w:val="24"/>
              </w:rPr>
              <w:t>ci</w:t>
            </w:r>
            <w:r w:rsidRPr="00AD6F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powyżej</w:t>
            </w:r>
            <w:r w:rsidRPr="00AD6FBD">
              <w:rPr>
                <w:sz w:val="24"/>
                <w:szCs w:val="24"/>
              </w:rPr>
              <w:t xml:space="preserve"> 100 tys. PLN. Kryterium ma na celu zapewnienie </w:t>
            </w:r>
            <w:r>
              <w:rPr>
                <w:sz w:val="24"/>
                <w:szCs w:val="24"/>
              </w:rPr>
              <w:t xml:space="preserve">odpowiedniego zakresu </w:t>
            </w:r>
            <w:r w:rsidRPr="00AD6FBD">
              <w:rPr>
                <w:sz w:val="24"/>
                <w:szCs w:val="24"/>
              </w:rPr>
              <w:t>podejmowanych działań.</w:t>
            </w:r>
          </w:p>
          <w:p w14:paraId="5807E3BE" w14:textId="29448AA9" w:rsidR="00FA4CB9" w:rsidRPr="00AD6FBD" w:rsidRDefault="00FA4CB9" w:rsidP="00CA7D9B">
            <w:pPr>
              <w:spacing w:after="120"/>
              <w:rPr>
                <w:sz w:val="24"/>
                <w:szCs w:val="24"/>
              </w:rPr>
            </w:pPr>
            <w:r w:rsidRPr="00781A89">
              <w:rPr>
                <w:sz w:val="24"/>
                <w:szCs w:val="24"/>
              </w:rPr>
              <w:t>Punkty w</w:t>
            </w:r>
            <w:r>
              <w:rPr>
                <w:sz w:val="24"/>
                <w:szCs w:val="24"/>
              </w:rPr>
              <w:t> </w:t>
            </w:r>
            <w:r w:rsidRPr="00781A89">
              <w:rPr>
                <w:sz w:val="24"/>
                <w:szCs w:val="24"/>
              </w:rPr>
              <w:t xml:space="preserve">kryterium będą przyznawane w następujący sposób: </w:t>
            </w:r>
          </w:p>
          <w:p w14:paraId="53FBA6F9" w14:textId="5B10B9A6" w:rsidR="00FA4CB9" w:rsidRDefault="00FA4CB9" w:rsidP="00CA7D9B">
            <w:pPr>
              <w:spacing w:after="0"/>
              <w:rPr>
                <w:rFonts w:ascii="Calibri" w:eastAsia="Yu Mincho" w:hAnsi="Calibri" w:cs="Calibri"/>
                <w:sz w:val="24"/>
                <w:szCs w:val="24"/>
              </w:rPr>
            </w:pPr>
            <w:r>
              <w:rPr>
                <w:rFonts w:ascii="Calibri" w:eastAsia="Yu Mincho" w:hAnsi="Calibri" w:cs="Calibri"/>
                <w:sz w:val="24"/>
                <w:szCs w:val="24"/>
              </w:rPr>
              <w:t>2 pkt – wartość projektu jest wyższa niż 100 tys. PLN</w:t>
            </w:r>
          </w:p>
          <w:p w14:paraId="3751D525" w14:textId="2BAEECC0" w:rsidR="00FA4CB9" w:rsidRPr="00AD6FBD" w:rsidRDefault="00FA4CB9" w:rsidP="00CA7D9B">
            <w:pPr>
              <w:spacing w:after="0"/>
              <w:rPr>
                <w:rFonts w:ascii="Calibri" w:eastAsia="Yu Mincho" w:hAnsi="Calibri" w:cs="Calibri"/>
                <w:sz w:val="24"/>
                <w:szCs w:val="24"/>
              </w:rPr>
            </w:pPr>
            <w:r>
              <w:rPr>
                <w:rFonts w:ascii="Calibri" w:eastAsia="Yu Mincho" w:hAnsi="Calibri" w:cs="Calibri"/>
                <w:sz w:val="24"/>
                <w:szCs w:val="24"/>
              </w:rPr>
              <w:lastRenderedPageBreak/>
              <w:t xml:space="preserve">4 pkt – wartość projektu jest wyższa niż 200 tys. PLN. </w:t>
            </w:r>
          </w:p>
          <w:p w14:paraId="14CB94F6" w14:textId="7DF90D68" w:rsidR="00FA4CB9" w:rsidRPr="00C6594C" w:rsidRDefault="00FA4CB9" w:rsidP="00CA7D9B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AD6FBD">
              <w:rPr>
                <w:rFonts w:ascii="Calibri" w:eastAsia="Calibri" w:hAnsi="Calibri" w:cs="Calibri"/>
                <w:sz w:val="24"/>
                <w:szCs w:val="24"/>
              </w:rPr>
              <w:t xml:space="preserve">Kryterium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jest </w:t>
            </w:r>
            <w:r w:rsidRPr="00AD6FBD">
              <w:rPr>
                <w:rFonts w:ascii="Calibri" w:eastAsia="Calibri" w:hAnsi="Calibri" w:cs="Calibri"/>
                <w:sz w:val="24"/>
                <w:szCs w:val="24"/>
              </w:rPr>
              <w:t>weryfikowane na podstawie zapisów wniosku o dofinansowanie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1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6330F992" w14:textId="15177012" w:rsidR="00FA4CB9" w:rsidRPr="00031F95" w:rsidRDefault="00FA4CB9" w:rsidP="00CA7D9B">
            <w:pPr>
              <w:spacing w:after="0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B32EA76" w14:textId="6B05F36A" w:rsidR="00FA4CB9" w:rsidRDefault="00FA4CB9" w:rsidP="00CA7D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 lub 4 pkt</w:t>
            </w:r>
          </w:p>
        </w:tc>
      </w:tr>
      <w:tr w:rsidR="00FA4CB9" w:rsidRPr="00031F95" w14:paraId="5C5B1793" w14:textId="0B597EB9" w:rsidTr="00FA4CB9">
        <w:trPr>
          <w:trHeight w:val="1126"/>
          <w:jc w:val="center"/>
        </w:trPr>
        <w:tc>
          <w:tcPr>
            <w:tcW w:w="42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6B4382B1" w14:textId="77777777" w:rsidR="00FA4CB9" w:rsidRPr="00354814" w:rsidRDefault="00FA4CB9" w:rsidP="00CA7D9B">
            <w:pPr>
              <w:pStyle w:val="Akapitzlist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17F9B245" w14:textId="69D71D2F" w:rsidR="00FA4CB9" w:rsidRPr="00E0707F" w:rsidRDefault="00FA4CB9" w:rsidP="00CA7D9B">
            <w:pPr>
              <w:spacing w:after="0"/>
              <w:rPr>
                <w:sz w:val="24"/>
                <w:szCs w:val="24"/>
              </w:rPr>
            </w:pPr>
            <w:r w:rsidRPr="00AE256F">
              <w:rPr>
                <w:sz w:val="24"/>
                <w:szCs w:val="24"/>
              </w:rPr>
              <w:t>Kompleksowość wsparcia</w:t>
            </w:r>
          </w:p>
        </w:tc>
        <w:tc>
          <w:tcPr>
            <w:tcW w:w="751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77445B82" w14:textId="2BF73AC0" w:rsidR="00FA4CB9" w:rsidRPr="00E0707F" w:rsidRDefault="00FA4CB9" w:rsidP="00CA7D9B">
            <w:pPr>
              <w:spacing w:before="120" w:after="0"/>
              <w:rPr>
                <w:sz w:val="24"/>
                <w:szCs w:val="24"/>
              </w:rPr>
            </w:pPr>
            <w:r w:rsidRPr="00E0707F">
              <w:rPr>
                <w:sz w:val="24"/>
                <w:szCs w:val="24"/>
              </w:rPr>
              <w:t>Kryterium premiuje projekty</w:t>
            </w:r>
            <w:r>
              <w:rPr>
                <w:sz w:val="24"/>
                <w:szCs w:val="24"/>
              </w:rPr>
              <w:t xml:space="preserve"> kompleksowe</w:t>
            </w:r>
            <w:r w:rsidRPr="00E0707F">
              <w:rPr>
                <w:sz w:val="24"/>
                <w:szCs w:val="24"/>
              </w:rPr>
              <w:t xml:space="preserve"> obejmujące więcej niż </w:t>
            </w:r>
            <w:r>
              <w:rPr>
                <w:sz w:val="24"/>
                <w:szCs w:val="24"/>
              </w:rPr>
              <w:t>dwie</w:t>
            </w:r>
            <w:r w:rsidRPr="00E0707F">
              <w:rPr>
                <w:sz w:val="24"/>
                <w:szCs w:val="24"/>
              </w:rPr>
              <w:t xml:space="preserve"> form</w:t>
            </w:r>
            <w:r>
              <w:rPr>
                <w:sz w:val="24"/>
                <w:szCs w:val="24"/>
              </w:rPr>
              <w:t>y</w:t>
            </w:r>
            <w:r w:rsidRPr="00E0707F">
              <w:rPr>
                <w:sz w:val="24"/>
                <w:szCs w:val="24"/>
              </w:rPr>
              <w:t xml:space="preserve"> wsparcia spośród wymienionych </w:t>
            </w:r>
            <w:r>
              <w:rPr>
                <w:sz w:val="24"/>
                <w:szCs w:val="24"/>
              </w:rPr>
              <w:t xml:space="preserve">w typie przedsięwzięć 1 (a-i) i/lub 2 (a-j). </w:t>
            </w:r>
          </w:p>
          <w:p w14:paraId="0DBBE70F" w14:textId="77777777" w:rsidR="00FA4CB9" w:rsidRPr="00E0707F" w:rsidRDefault="00FA4CB9" w:rsidP="00CA7D9B">
            <w:pPr>
              <w:spacing w:before="120" w:after="120"/>
              <w:rPr>
                <w:sz w:val="24"/>
                <w:szCs w:val="24"/>
              </w:rPr>
            </w:pPr>
            <w:r w:rsidRPr="00E0707F">
              <w:rPr>
                <w:sz w:val="24"/>
                <w:szCs w:val="24"/>
              </w:rPr>
              <w:t xml:space="preserve">Punkty w kryterium będą przyznawane w następujący sposób: </w:t>
            </w:r>
          </w:p>
          <w:p w14:paraId="121FCFC7" w14:textId="78015D11" w:rsidR="00FA4CB9" w:rsidRPr="00E0707F" w:rsidRDefault="00FA4CB9" w:rsidP="00CA7D9B">
            <w:pPr>
              <w:spacing w:after="0"/>
              <w:rPr>
                <w:rFonts w:ascii="Calibri" w:eastAsia="Yu Mincho" w:hAnsi="Calibri" w:cs="Calibri"/>
                <w:sz w:val="24"/>
                <w:szCs w:val="24"/>
              </w:rPr>
            </w:pPr>
            <w:r w:rsidRPr="00E0707F">
              <w:rPr>
                <w:rFonts w:ascii="Calibri" w:eastAsia="Yu Mincho" w:hAnsi="Calibri" w:cs="Calibri"/>
                <w:sz w:val="24"/>
                <w:szCs w:val="24"/>
              </w:rPr>
              <w:t xml:space="preserve">0 pkt – projekt zakłada realizację </w:t>
            </w:r>
            <w:r>
              <w:rPr>
                <w:rFonts w:ascii="Calibri" w:eastAsia="Yu Mincho" w:hAnsi="Calibri" w:cs="Calibri"/>
                <w:sz w:val="24"/>
                <w:szCs w:val="24"/>
              </w:rPr>
              <w:t>od 1 do 2</w:t>
            </w:r>
            <w:r w:rsidRPr="00E0707F">
              <w:rPr>
                <w:rFonts w:ascii="Calibri" w:eastAsia="Yu Mincho" w:hAnsi="Calibri" w:cs="Calibri"/>
                <w:sz w:val="24"/>
                <w:szCs w:val="24"/>
              </w:rPr>
              <w:t xml:space="preserve"> form wsparcia, </w:t>
            </w:r>
          </w:p>
          <w:p w14:paraId="61D2EFBE" w14:textId="756AEA8C" w:rsidR="00FA4CB9" w:rsidRPr="00E0707F" w:rsidRDefault="00FA4CB9" w:rsidP="00CA7D9B">
            <w:pPr>
              <w:spacing w:after="0"/>
              <w:rPr>
                <w:rFonts w:ascii="Calibri" w:eastAsia="Yu Mincho" w:hAnsi="Calibri" w:cs="Calibri"/>
                <w:sz w:val="24"/>
                <w:szCs w:val="24"/>
              </w:rPr>
            </w:pPr>
            <w:r w:rsidRPr="00E0707F">
              <w:rPr>
                <w:rFonts w:ascii="Calibri" w:eastAsia="Yu Mincho" w:hAnsi="Calibri" w:cs="Calibri"/>
                <w:sz w:val="24"/>
                <w:szCs w:val="24"/>
              </w:rPr>
              <w:t xml:space="preserve">2 pkt – </w:t>
            </w:r>
            <w:r>
              <w:rPr>
                <w:rFonts w:ascii="Calibri" w:eastAsia="Yu Mincho" w:hAnsi="Calibri" w:cs="Calibri"/>
                <w:sz w:val="24"/>
                <w:szCs w:val="24"/>
              </w:rPr>
              <w:t xml:space="preserve">projekt zakłada realizację więcej niż </w:t>
            </w:r>
            <w:r w:rsidRPr="00E0707F">
              <w:rPr>
                <w:rFonts w:ascii="Calibri" w:eastAsia="Yu Mincho" w:hAnsi="Calibri" w:cs="Calibri"/>
                <w:sz w:val="24"/>
                <w:szCs w:val="24"/>
              </w:rPr>
              <w:t>2 form wsparcia</w:t>
            </w:r>
            <w:r>
              <w:rPr>
                <w:rFonts w:ascii="Calibri" w:eastAsia="Yu Mincho" w:hAnsi="Calibri" w:cs="Calibri"/>
                <w:sz w:val="24"/>
                <w:szCs w:val="24"/>
              </w:rPr>
              <w:t>.</w:t>
            </w:r>
            <w:r w:rsidRPr="00E0707F">
              <w:rPr>
                <w:rFonts w:ascii="Calibri" w:eastAsia="Yu Mincho" w:hAnsi="Calibri" w:cs="Calibri"/>
                <w:sz w:val="24"/>
                <w:szCs w:val="24"/>
              </w:rPr>
              <w:t xml:space="preserve"> </w:t>
            </w:r>
          </w:p>
          <w:p w14:paraId="6138BF2E" w14:textId="7941ABF2" w:rsidR="00FA4CB9" w:rsidRPr="00E0707F" w:rsidRDefault="00FA4CB9" w:rsidP="00CA7D9B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E0707F">
              <w:rPr>
                <w:rFonts w:ascii="Calibri" w:eastAsia="Calibri" w:hAnsi="Calibri" w:cs="Calibri"/>
                <w:sz w:val="24"/>
                <w:szCs w:val="24"/>
              </w:rPr>
              <w:t xml:space="preserve">Kryterium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jest </w:t>
            </w:r>
            <w:r w:rsidRPr="00E0707F">
              <w:rPr>
                <w:rFonts w:ascii="Calibri" w:eastAsia="Calibri" w:hAnsi="Calibri" w:cs="Calibri"/>
                <w:sz w:val="24"/>
                <w:szCs w:val="24"/>
              </w:rPr>
              <w:t>weryfikowane na podstawie zapisów wniosku o dofinansowanie.</w:t>
            </w:r>
          </w:p>
        </w:tc>
        <w:tc>
          <w:tcPr>
            <w:tcW w:w="21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1E68A97D" w14:textId="21B4E071" w:rsidR="00FA4CB9" w:rsidRPr="00E0707F" w:rsidRDefault="00FA4CB9" w:rsidP="00CA7D9B">
            <w:pPr>
              <w:spacing w:after="0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035F281F" w14:textId="12E1A402" w:rsidR="00FA4CB9" w:rsidRPr="00E0707F" w:rsidRDefault="00FA4CB9" w:rsidP="00CA7D9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E0707F">
              <w:rPr>
                <w:sz w:val="24"/>
                <w:szCs w:val="24"/>
              </w:rPr>
              <w:t>0 lub 2 pkt</w:t>
            </w:r>
          </w:p>
        </w:tc>
      </w:tr>
      <w:tr w:rsidR="00FA4CB9" w:rsidRPr="00031F95" w14:paraId="47F4CEE0" w14:textId="7492E77A" w:rsidTr="00FA4CB9">
        <w:trPr>
          <w:trHeight w:val="1126"/>
          <w:jc w:val="center"/>
        </w:trPr>
        <w:tc>
          <w:tcPr>
            <w:tcW w:w="42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129D9163" w14:textId="77777777" w:rsidR="00FA4CB9" w:rsidRPr="00354814" w:rsidRDefault="00FA4CB9" w:rsidP="00CA7D9B">
            <w:pPr>
              <w:pStyle w:val="Akapitzlist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41DF3B29" w14:textId="0A1ADE32" w:rsidR="00FA4CB9" w:rsidRPr="00F81A99" w:rsidRDefault="00FA4CB9" w:rsidP="00CA7D9B">
            <w:pPr>
              <w:spacing w:after="0"/>
              <w:rPr>
                <w:sz w:val="24"/>
                <w:szCs w:val="24"/>
              </w:rPr>
            </w:pPr>
            <w:r w:rsidRPr="00DE1F8F">
              <w:rPr>
                <w:sz w:val="24"/>
                <w:szCs w:val="24"/>
              </w:rPr>
              <w:t>Systemowy charakter wsparcia</w:t>
            </w:r>
          </w:p>
        </w:tc>
        <w:tc>
          <w:tcPr>
            <w:tcW w:w="751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6EE59A36" w14:textId="40334A15" w:rsidR="00FA4CB9" w:rsidRPr="00E0707F" w:rsidRDefault="00FA4CB9" w:rsidP="00CA7D9B">
            <w:pPr>
              <w:spacing w:before="120" w:after="0"/>
              <w:rPr>
                <w:sz w:val="24"/>
                <w:szCs w:val="24"/>
              </w:rPr>
            </w:pPr>
            <w:r w:rsidRPr="00E0707F">
              <w:rPr>
                <w:sz w:val="24"/>
                <w:szCs w:val="24"/>
              </w:rPr>
              <w:t>Premiowane będą projekty zakładające wsparci</w:t>
            </w:r>
            <w:r>
              <w:rPr>
                <w:sz w:val="24"/>
                <w:szCs w:val="24"/>
              </w:rPr>
              <w:t>e</w:t>
            </w:r>
            <w:r w:rsidRPr="00E0707F">
              <w:rPr>
                <w:sz w:val="24"/>
                <w:szCs w:val="24"/>
              </w:rPr>
              <w:t xml:space="preserve"> sektora</w:t>
            </w:r>
            <w:r>
              <w:rPr>
                <w:sz w:val="24"/>
                <w:szCs w:val="24"/>
              </w:rPr>
              <w:t xml:space="preserve"> i otoczenia</w:t>
            </w:r>
            <w:r w:rsidRPr="00E0707F">
              <w:rPr>
                <w:sz w:val="24"/>
                <w:szCs w:val="24"/>
              </w:rPr>
              <w:t xml:space="preserve"> organizacji społeczeństwa obywatelskiego i/lub partnerów społecznych</w:t>
            </w:r>
            <w:r>
              <w:rPr>
                <w:sz w:val="24"/>
                <w:szCs w:val="24"/>
              </w:rPr>
              <w:t>, o którym mowa w 2 typie przedsięwzięć</w:t>
            </w:r>
            <w:r w:rsidRPr="00E0707F">
              <w:rPr>
                <w:sz w:val="24"/>
                <w:szCs w:val="24"/>
              </w:rPr>
              <w:t>. Realizowane projekty muszą odpowiadać na problemy dotyczące znacznej części sektora, a zaplanowane działania w ramach projektu muszą być dostępne dla szerokiej grupy organizacji i odbiorców sektora, w tym wolontariuszy działających w województwie opolskim.</w:t>
            </w:r>
          </w:p>
          <w:p w14:paraId="6F04B697" w14:textId="77777777" w:rsidR="00FA4CB9" w:rsidRPr="00E0707F" w:rsidRDefault="00FA4CB9" w:rsidP="00CA7D9B">
            <w:pPr>
              <w:spacing w:before="120" w:after="120"/>
              <w:rPr>
                <w:sz w:val="24"/>
                <w:szCs w:val="24"/>
              </w:rPr>
            </w:pPr>
            <w:r w:rsidRPr="00E0707F">
              <w:rPr>
                <w:sz w:val="24"/>
                <w:szCs w:val="24"/>
              </w:rPr>
              <w:lastRenderedPageBreak/>
              <w:t xml:space="preserve">Punkty w kryterium będą przyznawane w następujący sposób: </w:t>
            </w:r>
          </w:p>
          <w:p w14:paraId="22DDA9B5" w14:textId="2D8EC465" w:rsidR="00FA4CB9" w:rsidRPr="00E0707F" w:rsidRDefault="00FA4CB9" w:rsidP="00CA7D9B">
            <w:pPr>
              <w:spacing w:after="0"/>
              <w:rPr>
                <w:rFonts w:ascii="Calibri" w:eastAsia="Yu Mincho" w:hAnsi="Calibri" w:cs="Calibri"/>
                <w:sz w:val="24"/>
                <w:szCs w:val="24"/>
              </w:rPr>
            </w:pPr>
            <w:r w:rsidRPr="00E0707F">
              <w:rPr>
                <w:rFonts w:ascii="Calibri" w:eastAsia="Yu Mincho" w:hAnsi="Calibri" w:cs="Calibri"/>
                <w:sz w:val="24"/>
                <w:szCs w:val="24"/>
              </w:rPr>
              <w:t xml:space="preserve">0 pkt – projekt nie zakłada realizacji działań rozwijających sektor i otoczenie organizacji społeczeństwa obywatelskiego i/lub partnerów społecznych wsparcia, </w:t>
            </w:r>
          </w:p>
          <w:p w14:paraId="41943D69" w14:textId="358E0B02" w:rsidR="00FA4CB9" w:rsidRPr="00E0707F" w:rsidRDefault="00FA4CB9" w:rsidP="00CA7D9B">
            <w:pPr>
              <w:spacing w:after="0"/>
              <w:rPr>
                <w:rFonts w:ascii="Calibri" w:eastAsia="Yu Mincho" w:hAnsi="Calibri" w:cs="Calibri"/>
                <w:sz w:val="24"/>
                <w:szCs w:val="24"/>
              </w:rPr>
            </w:pPr>
            <w:r w:rsidRPr="00E0707F">
              <w:rPr>
                <w:rFonts w:ascii="Calibri" w:eastAsia="Yu Mincho" w:hAnsi="Calibri" w:cs="Calibri"/>
                <w:sz w:val="24"/>
                <w:szCs w:val="24"/>
              </w:rPr>
              <w:t>3 pkt  – projekt zakłada realizację działań rozwijających sektor i otoczenie organizacji społeczeństwa obywatelskiego i/lub partnerów społecznych</w:t>
            </w:r>
            <w:r>
              <w:rPr>
                <w:rFonts w:ascii="Calibri" w:eastAsia="Yu Mincho" w:hAnsi="Calibri" w:cs="Calibri"/>
                <w:sz w:val="24"/>
                <w:szCs w:val="24"/>
              </w:rPr>
              <w:t>, które muszą być szczegółowo opisane we wniosku o dofinansowanie projektu</w:t>
            </w:r>
          </w:p>
          <w:p w14:paraId="2BED7694" w14:textId="585A465A" w:rsidR="00FA4CB9" w:rsidRPr="00E0707F" w:rsidRDefault="00FA4CB9" w:rsidP="00CA7D9B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E0707F">
              <w:rPr>
                <w:rFonts w:ascii="Calibri" w:eastAsia="Calibri" w:hAnsi="Calibri" w:cs="Calibri"/>
                <w:sz w:val="24"/>
                <w:szCs w:val="24"/>
              </w:rPr>
              <w:t xml:space="preserve">Kryterium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jest </w:t>
            </w:r>
            <w:r w:rsidRPr="00E0707F">
              <w:rPr>
                <w:rFonts w:ascii="Calibri" w:eastAsia="Calibri" w:hAnsi="Calibri" w:cs="Calibri"/>
                <w:sz w:val="24"/>
                <w:szCs w:val="24"/>
              </w:rPr>
              <w:t>weryfikowane na podstawie zapisów wniosku o dofinansowanie.</w:t>
            </w:r>
          </w:p>
        </w:tc>
        <w:tc>
          <w:tcPr>
            <w:tcW w:w="21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7CFC5094" w14:textId="7713C16A" w:rsidR="00FA4CB9" w:rsidRPr="00E0707F" w:rsidRDefault="00FA4CB9" w:rsidP="00CA7D9B">
            <w:pPr>
              <w:spacing w:after="0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42C738B1" w14:textId="63292F0B" w:rsidR="00FA4CB9" w:rsidRPr="00E0707F" w:rsidRDefault="00FA4CB9" w:rsidP="00CA7D9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E0707F">
              <w:rPr>
                <w:sz w:val="24"/>
                <w:szCs w:val="24"/>
              </w:rPr>
              <w:t>0 lub 3 pkt</w:t>
            </w:r>
          </w:p>
        </w:tc>
      </w:tr>
      <w:tr w:rsidR="00FA4CB9" w:rsidRPr="00031F95" w14:paraId="5CB98020" w14:textId="6FD6C46D" w:rsidTr="00FA4CB9">
        <w:trPr>
          <w:trHeight w:val="844"/>
          <w:jc w:val="center"/>
        </w:trPr>
        <w:tc>
          <w:tcPr>
            <w:tcW w:w="42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7AA14D6D" w14:textId="77777777" w:rsidR="00FA4CB9" w:rsidRPr="00354814" w:rsidRDefault="00FA4CB9" w:rsidP="00CA7D9B">
            <w:pPr>
              <w:pStyle w:val="Akapitzlist"/>
              <w:numPr>
                <w:ilvl w:val="0"/>
                <w:numId w:val="3"/>
              </w:numPr>
              <w:spacing w:after="0"/>
              <w:ind w:left="0"/>
              <w:rPr>
                <w:rFonts w:cstheme="minorHAnsi"/>
                <w:sz w:val="24"/>
                <w:szCs w:val="24"/>
              </w:rPr>
            </w:pPr>
            <w:bookmarkStart w:id="3" w:name="_Hlk172891081"/>
          </w:p>
        </w:tc>
        <w:tc>
          <w:tcPr>
            <w:tcW w:w="340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19245A0B" w14:textId="01418837" w:rsidR="00FA4CB9" w:rsidRPr="003755AB" w:rsidRDefault="00FA4CB9" w:rsidP="00CA7D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Działania w projekcie polegają na wyspecjalizowaniu lub rozwoju działalności organizacji</w:t>
            </w:r>
          </w:p>
        </w:tc>
        <w:tc>
          <w:tcPr>
            <w:tcW w:w="751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176C256E" w14:textId="2295E63D" w:rsidR="00FA4CB9" w:rsidRPr="003755AB" w:rsidRDefault="00FA4CB9" w:rsidP="00CA7D9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755AB">
              <w:rPr>
                <w:rFonts w:cstheme="minorHAnsi"/>
                <w:sz w:val="24"/>
                <w:szCs w:val="24"/>
              </w:rPr>
              <w:t>Premiowane są projekty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3755AB">
              <w:rPr>
                <w:rFonts w:cstheme="minorHAnsi"/>
                <w:sz w:val="24"/>
                <w:szCs w:val="24"/>
              </w:rPr>
              <w:t xml:space="preserve"> w ramach których Wnioskodawca</w:t>
            </w:r>
            <w:r w:rsidRPr="003755AB">
              <w:rPr>
                <w:sz w:val="24"/>
                <w:szCs w:val="24"/>
              </w:rPr>
              <w:t xml:space="preserve"> realizuje działania</w:t>
            </w:r>
            <w:r>
              <w:rPr>
                <w:sz w:val="24"/>
                <w:szCs w:val="24"/>
              </w:rPr>
              <w:t xml:space="preserve"> na rzecz własnej (1 typ przedsięwzięcia) bądź innych organizacji (2 typ przedsięwzięcia)</w:t>
            </w:r>
            <w:r w:rsidRPr="003755AB">
              <w:rPr>
                <w:sz w:val="24"/>
                <w:szCs w:val="24"/>
              </w:rPr>
              <w:t>, których celem jest</w:t>
            </w:r>
            <w:r w:rsidRPr="003755AB">
              <w:rPr>
                <w:rFonts w:cstheme="minorHAnsi"/>
                <w:sz w:val="24"/>
                <w:szCs w:val="24"/>
              </w:rPr>
              <w:t>:</w:t>
            </w:r>
          </w:p>
          <w:p w14:paraId="4735A509" w14:textId="067B6CCD" w:rsidR="00FA4CB9" w:rsidRPr="003755AB" w:rsidRDefault="00FA4CB9" w:rsidP="00CA7D9B">
            <w:pPr>
              <w:pStyle w:val="Akapitzlist"/>
              <w:numPr>
                <w:ilvl w:val="0"/>
                <w:numId w:val="45"/>
              </w:numPr>
              <w:spacing w:after="0"/>
              <w:ind w:left="367" w:hanging="284"/>
              <w:rPr>
                <w:rFonts w:cstheme="minorHAnsi"/>
                <w:sz w:val="24"/>
                <w:szCs w:val="24"/>
              </w:rPr>
            </w:pPr>
            <w:r w:rsidRPr="003755AB">
              <w:rPr>
                <w:rFonts w:cstheme="minorHAnsi"/>
                <w:sz w:val="24"/>
                <w:szCs w:val="24"/>
              </w:rPr>
              <w:t>wyspecjalizowanie działalności organizacji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55AB">
              <w:rPr>
                <w:rFonts w:cstheme="minorHAnsi"/>
                <w:sz w:val="24"/>
                <w:szCs w:val="24"/>
              </w:rPr>
              <w:t>poprzez jej ukierunkowanie na rozwiązywanie konkretnego problemu społecznego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3755AB">
              <w:rPr>
                <w:rFonts w:cstheme="minorHAnsi"/>
                <w:sz w:val="24"/>
                <w:szCs w:val="24"/>
              </w:rPr>
              <w:t xml:space="preserve"> np. wsparcie osób będących w kryzysie bezdomności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3755AB">
              <w:rPr>
                <w:rFonts w:cstheme="minorHAnsi"/>
                <w:sz w:val="24"/>
                <w:szCs w:val="24"/>
              </w:rPr>
              <w:t xml:space="preserve"> lub  </w:t>
            </w:r>
          </w:p>
          <w:p w14:paraId="7D486D29" w14:textId="4809AF4B" w:rsidR="00FA4CB9" w:rsidRPr="00712DED" w:rsidRDefault="00FA4CB9" w:rsidP="00CA7D9B">
            <w:pPr>
              <w:pStyle w:val="Akapitzlist"/>
              <w:numPr>
                <w:ilvl w:val="0"/>
                <w:numId w:val="45"/>
              </w:numPr>
              <w:spacing w:after="0"/>
              <w:ind w:left="367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rozwój organizacji działającej w określonym jednym kierunku</w:t>
            </w:r>
            <w:r w:rsidRPr="008B728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poprzez </w:t>
            </w:r>
            <w:r w:rsidRPr="003755AB">
              <w:rPr>
                <w:rFonts w:cstheme="minorHAnsi"/>
                <w:sz w:val="24"/>
                <w:szCs w:val="24"/>
              </w:rPr>
              <w:t xml:space="preserve">wdrożenie </w:t>
            </w:r>
            <w:r w:rsidRPr="00141992">
              <w:rPr>
                <w:rFonts w:cstheme="minorHAnsi"/>
                <w:sz w:val="24"/>
                <w:szCs w:val="24"/>
              </w:rPr>
              <w:t>nowych metod działania tej organizacji w dostarczaniu usług lub nowych rodzajów oferowanych przez nią usług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813E402" w14:textId="48283AEC" w:rsidR="00FA4CB9" w:rsidRPr="003755AB" w:rsidRDefault="00FA4CB9" w:rsidP="00CA7D9B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3755AB">
              <w:rPr>
                <w:rFonts w:cstheme="minorHAnsi"/>
                <w:sz w:val="24"/>
                <w:szCs w:val="24"/>
              </w:rPr>
              <w:lastRenderedPageBreak/>
              <w:t xml:space="preserve">Punkty w kryterium będą przyznawane w następujący sposób: </w:t>
            </w:r>
          </w:p>
          <w:p w14:paraId="3E1EF6BF" w14:textId="4BA41BB7" w:rsidR="00FA4CB9" w:rsidRPr="003755AB" w:rsidRDefault="00FA4CB9" w:rsidP="00CA7D9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755AB">
              <w:rPr>
                <w:rFonts w:cstheme="minorHAnsi"/>
                <w:sz w:val="24"/>
                <w:szCs w:val="24"/>
              </w:rPr>
              <w:t xml:space="preserve">0 pkt – projekt nie zakłada ukierunkowania działalności organizacji i jej rozwoju, </w:t>
            </w:r>
          </w:p>
          <w:p w14:paraId="44ECC4F1" w14:textId="717F4CFC" w:rsidR="00FA4CB9" w:rsidRDefault="00FA4CB9" w:rsidP="00CA7D9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132A3">
              <w:rPr>
                <w:rFonts w:cstheme="minorHAnsi"/>
                <w:sz w:val="24"/>
                <w:szCs w:val="24"/>
              </w:rPr>
              <w:t xml:space="preserve">2 pkt – </w:t>
            </w:r>
            <w:r>
              <w:rPr>
                <w:rFonts w:cstheme="minorHAnsi"/>
                <w:sz w:val="24"/>
                <w:szCs w:val="24"/>
              </w:rPr>
              <w:t xml:space="preserve">projekt zakłada </w:t>
            </w:r>
            <w:r w:rsidRPr="00D2354D">
              <w:rPr>
                <w:rFonts w:cstheme="minorHAnsi"/>
                <w:sz w:val="24"/>
                <w:szCs w:val="24"/>
              </w:rPr>
              <w:t>wyspecjalizowan</w:t>
            </w:r>
            <w:r>
              <w:rPr>
                <w:rFonts w:cstheme="minorHAnsi"/>
                <w:sz w:val="24"/>
                <w:szCs w:val="24"/>
              </w:rPr>
              <w:t>ie</w:t>
            </w:r>
            <w:r w:rsidRPr="00D2354D">
              <w:rPr>
                <w:rFonts w:cstheme="minorHAnsi"/>
                <w:sz w:val="24"/>
                <w:szCs w:val="24"/>
              </w:rPr>
              <w:t xml:space="preserve"> działalności organizacji</w:t>
            </w:r>
            <w:r>
              <w:rPr>
                <w:rFonts w:cstheme="minorHAnsi"/>
                <w:sz w:val="24"/>
                <w:szCs w:val="24"/>
              </w:rPr>
              <w:t xml:space="preserve"> dotychczas nieposiadającej takiej specjalizacji</w:t>
            </w:r>
            <w:r w:rsidRPr="00D2354D">
              <w:rPr>
                <w:rFonts w:cstheme="minorHAnsi"/>
                <w:sz w:val="24"/>
                <w:szCs w:val="24"/>
              </w:rPr>
              <w:t xml:space="preserve"> poprzez</w:t>
            </w:r>
            <w:r>
              <w:rPr>
                <w:rFonts w:cstheme="minorHAnsi"/>
                <w:sz w:val="24"/>
                <w:szCs w:val="24"/>
              </w:rPr>
              <w:t xml:space="preserve"> jej </w:t>
            </w:r>
            <w:r w:rsidRPr="00D2354D">
              <w:rPr>
                <w:rFonts w:cstheme="minorHAnsi"/>
                <w:sz w:val="24"/>
                <w:szCs w:val="24"/>
              </w:rPr>
              <w:t xml:space="preserve">ukierunkowanie </w:t>
            </w:r>
            <w:r>
              <w:rPr>
                <w:rFonts w:cstheme="minorHAnsi"/>
                <w:sz w:val="24"/>
                <w:szCs w:val="24"/>
              </w:rPr>
              <w:t>na rozwiązywanie konkretnego problemu społecznego,</w:t>
            </w:r>
          </w:p>
          <w:p w14:paraId="6761F110" w14:textId="0BBB0B5D" w:rsidR="00FA4CB9" w:rsidRDefault="00FA4CB9" w:rsidP="00CA7D9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pkt </w:t>
            </w:r>
            <w:r w:rsidRPr="00B132A3">
              <w:rPr>
                <w:rFonts w:cstheme="minorHAnsi"/>
                <w:sz w:val="24"/>
                <w:szCs w:val="24"/>
              </w:rPr>
              <w:t>–</w:t>
            </w:r>
            <w:r w:rsidRPr="008B728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projekt zakłada rozwój organizacji działającej w określonym jednym kierunku</w:t>
            </w:r>
            <w:r w:rsidRPr="008B728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poprzez </w:t>
            </w:r>
            <w:r w:rsidRPr="008B728D">
              <w:rPr>
                <w:rFonts w:cstheme="minorHAnsi"/>
                <w:sz w:val="24"/>
                <w:szCs w:val="24"/>
              </w:rPr>
              <w:t>wdrożenie nowych metod działania</w:t>
            </w:r>
            <w:r>
              <w:rPr>
                <w:rFonts w:cstheme="minorHAnsi"/>
                <w:sz w:val="24"/>
                <w:szCs w:val="24"/>
              </w:rPr>
              <w:t xml:space="preserve"> tej organizacji</w:t>
            </w:r>
            <w:r w:rsidRPr="008B728D">
              <w:rPr>
                <w:rFonts w:cstheme="minorHAnsi"/>
                <w:sz w:val="24"/>
                <w:szCs w:val="24"/>
              </w:rPr>
              <w:t xml:space="preserve"> w dostarczaniu usług lub nowych rodzajów </w:t>
            </w:r>
            <w:r>
              <w:rPr>
                <w:rFonts w:cstheme="minorHAnsi"/>
                <w:sz w:val="24"/>
                <w:szCs w:val="24"/>
              </w:rPr>
              <w:t xml:space="preserve">oferowanych przez nią </w:t>
            </w:r>
            <w:r w:rsidRPr="008B728D">
              <w:rPr>
                <w:rFonts w:cstheme="minorHAnsi"/>
                <w:sz w:val="24"/>
                <w:szCs w:val="24"/>
              </w:rPr>
              <w:t>usług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229F0CD3" w14:textId="76666268" w:rsidR="00FA4CB9" w:rsidRPr="00B132A3" w:rsidRDefault="00FA4CB9" w:rsidP="00CA7D9B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B132A3">
              <w:rPr>
                <w:rFonts w:cstheme="minorHAnsi"/>
                <w:sz w:val="24"/>
                <w:szCs w:val="24"/>
              </w:rPr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 xml:space="preserve">jest </w:t>
            </w:r>
            <w:r w:rsidRPr="00B132A3">
              <w:rPr>
                <w:rFonts w:cstheme="minorHAnsi"/>
                <w:sz w:val="24"/>
                <w:szCs w:val="24"/>
              </w:rPr>
              <w:t>weryfikowane na podstawie zapisów wniosku o dofinansowanie.</w:t>
            </w:r>
          </w:p>
        </w:tc>
        <w:tc>
          <w:tcPr>
            <w:tcW w:w="21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1D6755E9" w14:textId="31EA958F" w:rsidR="00FA4CB9" w:rsidRPr="00354814" w:rsidRDefault="00FA4CB9" w:rsidP="00CA7D9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D3A798B" w14:textId="325977E7" w:rsidR="00FA4CB9" w:rsidRPr="00354814" w:rsidRDefault="00FA4CB9" w:rsidP="00CA7D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354814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lub 2 lub 4</w:t>
            </w:r>
            <w:r w:rsidRPr="00354814">
              <w:rPr>
                <w:rFonts w:cstheme="minorHAnsi"/>
                <w:sz w:val="24"/>
                <w:szCs w:val="24"/>
              </w:rPr>
              <w:t xml:space="preserve"> pkt</w:t>
            </w:r>
          </w:p>
        </w:tc>
      </w:tr>
      <w:bookmarkEnd w:id="3"/>
      <w:tr w:rsidR="00FA4CB9" w:rsidRPr="00031F95" w14:paraId="13BC88EA" w14:textId="64CDEC62" w:rsidTr="00FA4CB9">
        <w:trPr>
          <w:trHeight w:val="1126"/>
          <w:jc w:val="center"/>
        </w:trPr>
        <w:tc>
          <w:tcPr>
            <w:tcW w:w="42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752D04D4" w14:textId="77777777" w:rsidR="00FA4CB9" w:rsidRPr="00354814" w:rsidRDefault="00FA4CB9" w:rsidP="00CA7D9B">
            <w:pPr>
              <w:pStyle w:val="Akapitzlist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128AD1AD" w14:textId="77777777" w:rsidR="00FA4CB9" w:rsidRDefault="00FA4CB9" w:rsidP="00CA7D9B">
            <w:pPr>
              <w:spacing w:after="0"/>
              <w:rPr>
                <w:sz w:val="24"/>
                <w:szCs w:val="24"/>
              </w:rPr>
            </w:pPr>
            <w:r w:rsidRPr="00ED62B3">
              <w:rPr>
                <w:color w:val="000000"/>
                <w:sz w:val="24"/>
                <w:szCs w:val="24"/>
                <w:shd w:val="clear" w:color="auto" w:fill="FFFFFF"/>
              </w:rPr>
              <w:t>Wsparcie realizowane jest na rzecz polityk zatrudnienia, kształcenia i włączenia społecznego</w:t>
            </w:r>
            <w:r w:rsidRPr="00ED62B3">
              <w:rPr>
                <w:sz w:val="24"/>
                <w:szCs w:val="24"/>
              </w:rPr>
              <w:t>.</w:t>
            </w:r>
          </w:p>
          <w:p w14:paraId="5B1F230A" w14:textId="4A1359E8" w:rsidR="00FA4CB9" w:rsidRDefault="00FA4CB9" w:rsidP="00CA7D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7DBDF1E1" w14:textId="636CEE66" w:rsidR="00FA4CB9" w:rsidRPr="006745AE" w:rsidRDefault="00FA4CB9" w:rsidP="00CA7D9B">
            <w:pPr>
              <w:spacing w:before="40" w:after="40"/>
              <w:rPr>
                <w:rFonts w:cstheme="minorHAnsi"/>
                <w:sz w:val="28"/>
                <w:szCs w:val="28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W ramach kryterium premiowane są projekty w ramach których realizowane jest wsparcie, które </w:t>
            </w:r>
            <w:r w:rsidRPr="008C1974">
              <w:rPr>
                <w:rFonts w:cstheme="minorHAnsi"/>
                <w:sz w:val="24"/>
                <w:szCs w:val="24"/>
              </w:rPr>
              <w:t>służ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8C1974">
              <w:rPr>
                <w:rFonts w:cstheme="minorHAnsi"/>
                <w:sz w:val="24"/>
                <w:szCs w:val="24"/>
              </w:rPr>
              <w:t xml:space="preserve"> budowie potencjału Wnioskodawcy do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8C1974">
              <w:rPr>
                <w:rFonts w:cstheme="minorHAnsi"/>
                <w:sz w:val="24"/>
                <w:szCs w:val="24"/>
              </w:rPr>
              <w:t>ealizacji</w:t>
            </w:r>
            <w:r w:rsidRPr="000144A8">
              <w:rPr>
                <w:rFonts w:cstheme="minorHAnsi"/>
                <w:sz w:val="24"/>
                <w:szCs w:val="24"/>
              </w:rPr>
              <w:t xml:space="preserve"> działań w ramach celów szczegółowych </w:t>
            </w:r>
            <w:r>
              <w:rPr>
                <w:rFonts w:cstheme="minorHAnsi"/>
                <w:sz w:val="24"/>
                <w:szCs w:val="24"/>
              </w:rPr>
              <w:t xml:space="preserve">EFS+ </w:t>
            </w:r>
            <w:r w:rsidRPr="00CA3014">
              <w:t xml:space="preserve">w </w:t>
            </w:r>
            <w:r w:rsidRPr="006745AE">
              <w:rPr>
                <w:sz w:val="24"/>
                <w:szCs w:val="24"/>
              </w:rPr>
              <w:t xml:space="preserve">obszarach </w:t>
            </w:r>
            <w:r>
              <w:rPr>
                <w:sz w:val="24"/>
                <w:szCs w:val="24"/>
              </w:rPr>
              <w:t>polityk zatrudnienia, kształcenia i włączenia społecznego, tj. w ramach celów szczegółowych w Celu Polityki 4, wskazanych w kryterium bezwzględnym nr 2.</w:t>
            </w:r>
          </w:p>
          <w:p w14:paraId="6EA8BA62" w14:textId="77777777" w:rsidR="00FA4CB9" w:rsidRPr="009A6B2A" w:rsidRDefault="00FA4CB9" w:rsidP="00CA7D9B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9A6B2A">
              <w:rPr>
                <w:rFonts w:cstheme="minorHAnsi"/>
                <w:sz w:val="24"/>
                <w:szCs w:val="24"/>
                <w:lang w:eastAsia="pl-PL"/>
              </w:rPr>
              <w:t xml:space="preserve">Punkty w kryterium będą przyznawane w następujący sposób: </w:t>
            </w:r>
          </w:p>
          <w:p w14:paraId="5882B997" w14:textId="432E3389" w:rsidR="00FA4CB9" w:rsidRDefault="00FA4CB9" w:rsidP="00CA7D9B">
            <w:pPr>
              <w:spacing w:before="40" w:after="40"/>
              <w:rPr>
                <w:sz w:val="24"/>
                <w:szCs w:val="24"/>
              </w:rPr>
            </w:pPr>
            <w:r w:rsidRPr="009A6B2A">
              <w:rPr>
                <w:rFonts w:cstheme="minorHAnsi"/>
                <w:sz w:val="24"/>
                <w:szCs w:val="24"/>
                <w:lang w:eastAsia="pl-PL"/>
              </w:rPr>
              <w:lastRenderedPageBreak/>
              <w:t xml:space="preserve">0 pkt – projekt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w całości nie koncentruje się na budowie potencjału podmiotów do realizacji działań w obszarach </w:t>
            </w:r>
            <w:r w:rsidRPr="00ED62B3">
              <w:rPr>
                <w:color w:val="000000"/>
                <w:sz w:val="24"/>
                <w:szCs w:val="24"/>
                <w:shd w:val="clear" w:color="auto" w:fill="FFFFFF"/>
              </w:rPr>
              <w:t>polityk zatrudnienia, kształcenia i włączenia społecznego</w:t>
            </w:r>
            <w:r>
              <w:rPr>
                <w:sz w:val="24"/>
                <w:szCs w:val="24"/>
              </w:rPr>
              <w:t>,</w:t>
            </w:r>
          </w:p>
          <w:p w14:paraId="755243DC" w14:textId="6502B18B" w:rsidR="00FA4CB9" w:rsidRDefault="00FA4CB9" w:rsidP="00CA7D9B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2</w:t>
            </w:r>
            <w:r w:rsidRPr="009A6B2A">
              <w:rPr>
                <w:rFonts w:cstheme="minorHAnsi"/>
                <w:sz w:val="24"/>
                <w:szCs w:val="24"/>
                <w:lang w:eastAsia="pl-PL"/>
              </w:rPr>
              <w:t xml:space="preserve"> pkt  – projekt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w całości koncentruje się na budowie potencjału podmiotów do realizacji działań w obszarach </w:t>
            </w:r>
            <w:r w:rsidRPr="00ED62B3">
              <w:rPr>
                <w:color w:val="000000"/>
                <w:sz w:val="24"/>
                <w:szCs w:val="24"/>
                <w:shd w:val="clear" w:color="auto" w:fill="FFFFFF"/>
              </w:rPr>
              <w:t>polityk zatrudnienia, kształcenia i włączenia społecznego</w:t>
            </w:r>
            <w:r w:rsidRPr="00ED62B3">
              <w:rPr>
                <w:sz w:val="24"/>
                <w:szCs w:val="24"/>
              </w:rPr>
              <w:t>.</w:t>
            </w:r>
          </w:p>
          <w:p w14:paraId="4B94E362" w14:textId="77777777" w:rsidR="00FA4CB9" w:rsidRDefault="00FA4CB9" w:rsidP="00CA7D9B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5490115F" w14:textId="5EC540E1" w:rsidR="00FA4CB9" w:rsidRPr="00C415C8" w:rsidRDefault="00FA4CB9" w:rsidP="00CA7D9B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9A6B2A">
              <w:rPr>
                <w:rFonts w:cstheme="minorHAnsi"/>
                <w:sz w:val="24"/>
                <w:szCs w:val="24"/>
                <w:lang w:eastAsia="pl-PL"/>
              </w:rPr>
              <w:t xml:space="preserve">Kryterium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jest </w:t>
            </w:r>
            <w:r w:rsidRPr="009A6B2A">
              <w:rPr>
                <w:rFonts w:cstheme="minorHAnsi"/>
                <w:sz w:val="24"/>
                <w:szCs w:val="24"/>
                <w:lang w:eastAsia="pl-PL"/>
              </w:rPr>
              <w:t>weryfikowane na podstawie zapisów wniosku o dofinansowanie.</w:t>
            </w:r>
          </w:p>
        </w:tc>
        <w:tc>
          <w:tcPr>
            <w:tcW w:w="21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69AEC790" w14:textId="4C74684F" w:rsidR="00FA4CB9" w:rsidRPr="00AC36E4" w:rsidRDefault="00FA4CB9" w:rsidP="00CA7D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4AF25B65" w14:textId="7958E7C1" w:rsidR="00FA4CB9" w:rsidRDefault="00FA4CB9" w:rsidP="00CA7D9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lub 3 pkt</w:t>
            </w:r>
          </w:p>
        </w:tc>
      </w:tr>
      <w:tr w:rsidR="00FA4CB9" w:rsidRPr="00031F95" w14:paraId="1DF725B6" w14:textId="4EA90BD4" w:rsidTr="00FA4CB9">
        <w:trPr>
          <w:trHeight w:val="824"/>
          <w:jc w:val="center"/>
        </w:trPr>
        <w:tc>
          <w:tcPr>
            <w:tcW w:w="42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78A267CF" w14:textId="77777777" w:rsidR="00FA4CB9" w:rsidRPr="00354814" w:rsidRDefault="00FA4CB9" w:rsidP="00CA7D9B">
            <w:pPr>
              <w:pStyle w:val="Akapitzlist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000000" w:fill="FFFFFF"/>
            <w:vAlign w:val="center"/>
          </w:tcPr>
          <w:p w14:paraId="09755B6D" w14:textId="0EEEF975" w:rsidR="00FA4CB9" w:rsidRDefault="00FA4CB9" w:rsidP="00CA7D9B">
            <w:pPr>
              <w:spacing w:after="0"/>
            </w:pPr>
            <w:r>
              <w:rPr>
                <w:rFonts w:cstheme="minorHAnsi"/>
                <w:sz w:val="24"/>
                <w:szCs w:val="24"/>
              </w:rPr>
              <w:t xml:space="preserve">Realizacja projektu w partnerstwie </w:t>
            </w:r>
          </w:p>
        </w:tc>
        <w:tc>
          <w:tcPr>
            <w:tcW w:w="751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30B50707" w14:textId="77777777" w:rsidR="00FA4CB9" w:rsidRPr="00C415C8" w:rsidRDefault="00FA4CB9" w:rsidP="00CA7D9B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C415C8">
              <w:rPr>
                <w:rFonts w:cstheme="minorHAnsi"/>
                <w:sz w:val="24"/>
                <w:szCs w:val="24"/>
                <w:lang w:eastAsia="pl-PL"/>
              </w:rPr>
              <w:t>Premiowane są projekty realizowane w partnerstwie:</w:t>
            </w:r>
          </w:p>
          <w:p w14:paraId="2BDB5C7B" w14:textId="77777777" w:rsidR="00FA4CB9" w:rsidRDefault="00FA4CB9" w:rsidP="00CA7D9B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C415C8">
              <w:rPr>
                <w:rFonts w:cstheme="minorHAnsi"/>
                <w:sz w:val="24"/>
                <w:szCs w:val="24"/>
                <w:lang w:eastAsia="pl-PL"/>
              </w:rPr>
              <w:t>0 pkt – brak partnerstwa</w:t>
            </w:r>
            <w:r>
              <w:rPr>
                <w:rFonts w:cstheme="minorHAnsi"/>
                <w:sz w:val="24"/>
                <w:szCs w:val="24"/>
                <w:lang w:eastAsia="pl-PL"/>
              </w:rPr>
              <w:t>,</w:t>
            </w:r>
          </w:p>
          <w:p w14:paraId="58D6A492" w14:textId="5321D657" w:rsidR="00FA4CB9" w:rsidRPr="00B0555F" w:rsidRDefault="00FA4CB9" w:rsidP="00CA7D9B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C415C8">
              <w:rPr>
                <w:rFonts w:cstheme="minorHAnsi"/>
                <w:sz w:val="24"/>
                <w:szCs w:val="24"/>
                <w:lang w:eastAsia="pl-PL"/>
              </w:rPr>
              <w:t xml:space="preserve">2 pkt – projekt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zakłada realizacje </w:t>
            </w:r>
            <w:r w:rsidRPr="00B0555F">
              <w:rPr>
                <w:rFonts w:cstheme="minorHAnsi"/>
                <w:sz w:val="24"/>
                <w:szCs w:val="24"/>
                <w:lang w:eastAsia="pl-PL"/>
              </w:rPr>
              <w:t>działań w partnerstwie.</w:t>
            </w:r>
          </w:p>
          <w:p w14:paraId="37CB7841" w14:textId="77777777" w:rsidR="00FA4CB9" w:rsidRPr="00B0555F" w:rsidRDefault="00FA4CB9" w:rsidP="00CA7D9B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3E60A0A0" w14:textId="34B93140" w:rsidR="00FA4CB9" w:rsidRPr="00B0555F" w:rsidRDefault="00FA4CB9" w:rsidP="00CA7D9B">
            <w:pPr>
              <w:spacing w:before="40" w:after="40"/>
              <w:rPr>
                <w:rFonts w:cstheme="minorHAnsi"/>
                <w:sz w:val="24"/>
                <w:szCs w:val="24"/>
                <w:lang w:eastAsia="pl-PL"/>
              </w:rPr>
            </w:pPr>
            <w:r w:rsidRPr="00B0555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Wspólna realizacja projektu polega na wniesieniu do niego 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przez partnerów </w:t>
            </w:r>
            <w:r w:rsidRPr="00B0555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zasobów ludzkich, organizacyjnych, technicznych lub finansowych.</w:t>
            </w:r>
          </w:p>
          <w:p w14:paraId="7641155F" w14:textId="1026317C" w:rsidR="00FA4CB9" w:rsidRPr="00031F95" w:rsidRDefault="00FA4CB9" w:rsidP="00CA7D9B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C415C8">
              <w:rPr>
                <w:rFonts w:cstheme="minorHAnsi"/>
                <w:sz w:val="24"/>
                <w:szCs w:val="24"/>
              </w:rPr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 xml:space="preserve">jest </w:t>
            </w:r>
            <w:r w:rsidRPr="00C415C8">
              <w:rPr>
                <w:rFonts w:cstheme="minorHAnsi"/>
                <w:sz w:val="24"/>
                <w:szCs w:val="24"/>
              </w:rPr>
              <w:t>weryfikowane na podstawie zapisów wniosku o dofinansowanie.</w:t>
            </w:r>
          </w:p>
        </w:tc>
        <w:tc>
          <w:tcPr>
            <w:tcW w:w="21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vAlign w:val="center"/>
          </w:tcPr>
          <w:p w14:paraId="10FC96E2" w14:textId="37806AF8" w:rsidR="00FA4CB9" w:rsidRPr="00AC36E4" w:rsidRDefault="00FA4CB9" w:rsidP="00CA7D9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AC36E4">
              <w:rPr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4637B190" w14:textId="4354639D" w:rsidR="00FA4CB9" w:rsidRPr="00AC36E4" w:rsidRDefault="00FA4CB9" w:rsidP="00CA7D9B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AC36E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</w:t>
            </w:r>
            <w:r w:rsidRPr="00AC36E4">
              <w:rPr>
                <w:sz w:val="24"/>
                <w:szCs w:val="24"/>
              </w:rPr>
              <w:t>2 pkt</w:t>
            </w:r>
          </w:p>
        </w:tc>
      </w:tr>
      <w:bookmarkEnd w:id="2"/>
    </w:tbl>
    <w:p w14:paraId="45099C1B" w14:textId="5FF5552F" w:rsidR="00D14FF7" w:rsidRDefault="00D14FF7" w:rsidP="006B2938">
      <w:pPr>
        <w:rPr>
          <w:rFonts w:cstheme="minorHAnsi"/>
          <w:sz w:val="24"/>
          <w:szCs w:val="24"/>
        </w:rPr>
      </w:pPr>
    </w:p>
    <w:sectPr w:rsidR="00D14FF7" w:rsidSect="00632279">
      <w:footerReference w:type="default" r:id="rId9"/>
      <w:pgSz w:w="16838" w:h="11906" w:orient="landscape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A88ED" w14:textId="77777777" w:rsidR="00E915B8" w:rsidRDefault="00E915B8" w:rsidP="008F03B4">
      <w:pPr>
        <w:spacing w:after="0" w:line="240" w:lineRule="auto"/>
      </w:pPr>
      <w:r>
        <w:separator/>
      </w:r>
    </w:p>
  </w:endnote>
  <w:endnote w:type="continuationSeparator" w:id="0">
    <w:p w14:paraId="1D3D1DCC" w14:textId="77777777" w:rsidR="00E915B8" w:rsidRDefault="00E915B8" w:rsidP="008F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6244461"/>
      <w:docPartObj>
        <w:docPartGallery w:val="Page Numbers (Bottom of Page)"/>
        <w:docPartUnique/>
      </w:docPartObj>
    </w:sdtPr>
    <w:sdtEndPr/>
    <w:sdtContent>
      <w:p w14:paraId="54B2AF1F" w14:textId="38A2438B" w:rsidR="008F03B4" w:rsidRDefault="008F03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7721A4" w14:textId="77777777" w:rsidR="008F03B4" w:rsidRDefault="008F0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8F8F7" w14:textId="77777777" w:rsidR="00E915B8" w:rsidRDefault="00E915B8" w:rsidP="008F03B4">
      <w:pPr>
        <w:spacing w:after="0" w:line="240" w:lineRule="auto"/>
      </w:pPr>
      <w:r>
        <w:separator/>
      </w:r>
    </w:p>
  </w:footnote>
  <w:footnote w:type="continuationSeparator" w:id="0">
    <w:p w14:paraId="6F41BD05" w14:textId="77777777" w:rsidR="00E915B8" w:rsidRDefault="00E915B8" w:rsidP="008F0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68C7"/>
    <w:multiLevelType w:val="hybridMultilevel"/>
    <w:tmpl w:val="C62AC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2983"/>
    <w:multiLevelType w:val="hybridMultilevel"/>
    <w:tmpl w:val="803E6130"/>
    <w:lvl w:ilvl="0" w:tplc="D44E759E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3162"/>
    <w:multiLevelType w:val="hybridMultilevel"/>
    <w:tmpl w:val="6FEA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55FFA"/>
    <w:multiLevelType w:val="hybridMultilevel"/>
    <w:tmpl w:val="A49C5C3A"/>
    <w:lvl w:ilvl="0" w:tplc="7C30BC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10F5D"/>
    <w:multiLevelType w:val="hybridMultilevel"/>
    <w:tmpl w:val="4B06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36053"/>
    <w:multiLevelType w:val="hybridMultilevel"/>
    <w:tmpl w:val="886892B0"/>
    <w:lvl w:ilvl="0" w:tplc="82D8FC9C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4401832"/>
    <w:multiLevelType w:val="hybridMultilevel"/>
    <w:tmpl w:val="C120A1FA"/>
    <w:lvl w:ilvl="0" w:tplc="82D8FC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1725D"/>
    <w:multiLevelType w:val="hybridMultilevel"/>
    <w:tmpl w:val="4E9E931A"/>
    <w:lvl w:ilvl="0" w:tplc="FFFFFFFF">
      <w:start w:val="3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42367"/>
    <w:multiLevelType w:val="hybridMultilevel"/>
    <w:tmpl w:val="E03885C6"/>
    <w:lvl w:ilvl="0" w:tplc="716E0ADA">
      <w:start w:val="1"/>
      <w:numFmt w:val="bullet"/>
      <w:lvlText w:val="−"/>
      <w:lvlJc w:val="left"/>
      <w:pPr>
        <w:ind w:left="82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17A24D5D"/>
    <w:multiLevelType w:val="hybridMultilevel"/>
    <w:tmpl w:val="DD209DD0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4157E"/>
    <w:multiLevelType w:val="hybridMultilevel"/>
    <w:tmpl w:val="282EB1C8"/>
    <w:lvl w:ilvl="0" w:tplc="82D8FC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66CBB"/>
    <w:multiLevelType w:val="hybridMultilevel"/>
    <w:tmpl w:val="7A580212"/>
    <w:lvl w:ilvl="0" w:tplc="FDE4D19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D94EEB"/>
    <w:multiLevelType w:val="hybridMultilevel"/>
    <w:tmpl w:val="7BD04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50BA6"/>
    <w:multiLevelType w:val="hybridMultilevel"/>
    <w:tmpl w:val="CBC29082"/>
    <w:lvl w:ilvl="0" w:tplc="FFFFFFFF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7481D"/>
    <w:multiLevelType w:val="hybridMultilevel"/>
    <w:tmpl w:val="66BCA190"/>
    <w:lvl w:ilvl="0" w:tplc="0D68B986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E01F9"/>
    <w:multiLevelType w:val="hybridMultilevel"/>
    <w:tmpl w:val="A9801878"/>
    <w:lvl w:ilvl="0" w:tplc="C794F2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4183A"/>
    <w:multiLevelType w:val="hybridMultilevel"/>
    <w:tmpl w:val="01A69A82"/>
    <w:lvl w:ilvl="0" w:tplc="F5F67236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E062A"/>
    <w:multiLevelType w:val="hybridMultilevel"/>
    <w:tmpl w:val="63983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D2AA0"/>
    <w:multiLevelType w:val="hybridMultilevel"/>
    <w:tmpl w:val="10DE8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71E52"/>
    <w:multiLevelType w:val="hybridMultilevel"/>
    <w:tmpl w:val="4E9E931A"/>
    <w:lvl w:ilvl="0" w:tplc="E954FD30">
      <w:start w:val="3"/>
      <w:numFmt w:val="decimal"/>
      <w:lvlText w:val="%1."/>
      <w:lvlJc w:val="left"/>
      <w:pPr>
        <w:ind w:left="425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27E5428F"/>
    <w:multiLevelType w:val="hybridMultilevel"/>
    <w:tmpl w:val="60367C12"/>
    <w:lvl w:ilvl="0" w:tplc="DBFCDF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9C3556F"/>
    <w:multiLevelType w:val="hybridMultilevel"/>
    <w:tmpl w:val="781E78B8"/>
    <w:lvl w:ilvl="0" w:tplc="7A1AAA32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2664F"/>
    <w:multiLevelType w:val="hybridMultilevel"/>
    <w:tmpl w:val="9E22E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F405F"/>
    <w:multiLevelType w:val="hybridMultilevel"/>
    <w:tmpl w:val="97A06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52B1D"/>
    <w:multiLevelType w:val="hybridMultilevel"/>
    <w:tmpl w:val="457E82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5C9227E"/>
    <w:multiLevelType w:val="hybridMultilevel"/>
    <w:tmpl w:val="039253D4"/>
    <w:lvl w:ilvl="0" w:tplc="716E0ADA">
      <w:start w:val="1"/>
      <w:numFmt w:val="bullet"/>
      <w:lvlText w:val="−"/>
      <w:lvlJc w:val="left"/>
      <w:pPr>
        <w:ind w:left="7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66D4102"/>
    <w:multiLevelType w:val="hybridMultilevel"/>
    <w:tmpl w:val="41F00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953017"/>
    <w:multiLevelType w:val="hybridMultilevel"/>
    <w:tmpl w:val="5540DD0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393863C9"/>
    <w:multiLevelType w:val="hybridMultilevel"/>
    <w:tmpl w:val="01EC233A"/>
    <w:lvl w:ilvl="0" w:tplc="3984E1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C97E45"/>
    <w:multiLevelType w:val="hybridMultilevel"/>
    <w:tmpl w:val="C7B04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25FB6"/>
    <w:multiLevelType w:val="hybridMultilevel"/>
    <w:tmpl w:val="CBC29082"/>
    <w:lvl w:ilvl="0" w:tplc="BC28C0C4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A33EC"/>
    <w:multiLevelType w:val="hybridMultilevel"/>
    <w:tmpl w:val="D5E8B104"/>
    <w:lvl w:ilvl="0" w:tplc="25EC2D3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177B89"/>
    <w:multiLevelType w:val="hybridMultilevel"/>
    <w:tmpl w:val="12A48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F1CF6"/>
    <w:multiLevelType w:val="hybridMultilevel"/>
    <w:tmpl w:val="9B9C2A1E"/>
    <w:lvl w:ilvl="0" w:tplc="A4DAA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C50C3"/>
    <w:multiLevelType w:val="hybridMultilevel"/>
    <w:tmpl w:val="12B06336"/>
    <w:lvl w:ilvl="0" w:tplc="DBFCD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44B29"/>
    <w:multiLevelType w:val="hybridMultilevel"/>
    <w:tmpl w:val="9A5A1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32753"/>
    <w:multiLevelType w:val="hybridMultilevel"/>
    <w:tmpl w:val="064C03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8C7FFD"/>
    <w:multiLevelType w:val="hybridMultilevel"/>
    <w:tmpl w:val="DC6EF5E8"/>
    <w:lvl w:ilvl="0" w:tplc="716E0ADA">
      <w:start w:val="1"/>
      <w:numFmt w:val="bullet"/>
      <w:lvlText w:val="−"/>
      <w:lvlJc w:val="left"/>
      <w:pPr>
        <w:ind w:left="7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B90610B"/>
    <w:multiLevelType w:val="hybridMultilevel"/>
    <w:tmpl w:val="41B8BEF0"/>
    <w:lvl w:ilvl="0" w:tplc="DBFCDF2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5BFE6142"/>
    <w:multiLevelType w:val="hybridMultilevel"/>
    <w:tmpl w:val="CBC29082"/>
    <w:lvl w:ilvl="0" w:tplc="FFFFFFFF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551FC"/>
    <w:multiLevelType w:val="hybridMultilevel"/>
    <w:tmpl w:val="EC02CCD2"/>
    <w:lvl w:ilvl="0" w:tplc="336CFD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C47A0E"/>
    <w:multiLevelType w:val="hybridMultilevel"/>
    <w:tmpl w:val="9FBA36E6"/>
    <w:lvl w:ilvl="0" w:tplc="3B720156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F342F"/>
    <w:multiLevelType w:val="hybridMultilevel"/>
    <w:tmpl w:val="2D50DBF6"/>
    <w:lvl w:ilvl="0" w:tplc="857A2518">
      <w:start w:val="2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32CF0"/>
    <w:multiLevelType w:val="hybridMultilevel"/>
    <w:tmpl w:val="4B5430C4"/>
    <w:lvl w:ilvl="0" w:tplc="10F04382">
      <w:start w:val="2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916D8"/>
    <w:multiLevelType w:val="hybridMultilevel"/>
    <w:tmpl w:val="1304BEC4"/>
    <w:lvl w:ilvl="0" w:tplc="F8DEE80E">
      <w:start w:val="1"/>
      <w:numFmt w:val="decimal"/>
      <w:lvlText w:val="%1."/>
      <w:lvlJc w:val="left"/>
      <w:pPr>
        <w:ind w:left="1020" w:hanging="360"/>
      </w:pPr>
    </w:lvl>
    <w:lvl w:ilvl="1" w:tplc="DE10A1DA">
      <w:start w:val="1"/>
      <w:numFmt w:val="decimal"/>
      <w:lvlText w:val="%2."/>
      <w:lvlJc w:val="left"/>
      <w:pPr>
        <w:ind w:left="1020" w:hanging="360"/>
      </w:pPr>
    </w:lvl>
    <w:lvl w:ilvl="2" w:tplc="95F2F25E">
      <w:start w:val="1"/>
      <w:numFmt w:val="decimal"/>
      <w:lvlText w:val="%3."/>
      <w:lvlJc w:val="left"/>
      <w:pPr>
        <w:ind w:left="1020" w:hanging="360"/>
      </w:pPr>
    </w:lvl>
    <w:lvl w:ilvl="3" w:tplc="C6B6C13E">
      <w:start w:val="1"/>
      <w:numFmt w:val="decimal"/>
      <w:lvlText w:val="%4."/>
      <w:lvlJc w:val="left"/>
      <w:pPr>
        <w:ind w:left="1020" w:hanging="360"/>
      </w:pPr>
    </w:lvl>
    <w:lvl w:ilvl="4" w:tplc="12B2AF4E">
      <w:start w:val="1"/>
      <w:numFmt w:val="decimal"/>
      <w:lvlText w:val="%5."/>
      <w:lvlJc w:val="left"/>
      <w:pPr>
        <w:ind w:left="1020" w:hanging="360"/>
      </w:pPr>
    </w:lvl>
    <w:lvl w:ilvl="5" w:tplc="E8C2F4CC">
      <w:start w:val="1"/>
      <w:numFmt w:val="decimal"/>
      <w:lvlText w:val="%6."/>
      <w:lvlJc w:val="left"/>
      <w:pPr>
        <w:ind w:left="1020" w:hanging="360"/>
      </w:pPr>
    </w:lvl>
    <w:lvl w:ilvl="6" w:tplc="F474C0FA">
      <w:start w:val="1"/>
      <w:numFmt w:val="decimal"/>
      <w:lvlText w:val="%7."/>
      <w:lvlJc w:val="left"/>
      <w:pPr>
        <w:ind w:left="1020" w:hanging="360"/>
      </w:pPr>
    </w:lvl>
    <w:lvl w:ilvl="7" w:tplc="F2C62772">
      <w:start w:val="1"/>
      <w:numFmt w:val="decimal"/>
      <w:lvlText w:val="%8."/>
      <w:lvlJc w:val="left"/>
      <w:pPr>
        <w:ind w:left="1020" w:hanging="360"/>
      </w:pPr>
    </w:lvl>
    <w:lvl w:ilvl="8" w:tplc="B614D4C2">
      <w:start w:val="1"/>
      <w:numFmt w:val="decimal"/>
      <w:lvlText w:val="%9."/>
      <w:lvlJc w:val="left"/>
      <w:pPr>
        <w:ind w:left="1020" w:hanging="360"/>
      </w:pPr>
    </w:lvl>
  </w:abstractNum>
  <w:abstractNum w:abstractNumId="45" w15:restartNumberingAfterBreak="0">
    <w:nsid w:val="784655E3"/>
    <w:multiLevelType w:val="hybridMultilevel"/>
    <w:tmpl w:val="408CC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14743"/>
    <w:multiLevelType w:val="hybridMultilevel"/>
    <w:tmpl w:val="D9BA7746"/>
    <w:lvl w:ilvl="0" w:tplc="4AA059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B3F97"/>
    <w:multiLevelType w:val="hybridMultilevel"/>
    <w:tmpl w:val="AC3E33F8"/>
    <w:lvl w:ilvl="0" w:tplc="82D8FC9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056342">
    <w:abstractNumId w:val="30"/>
  </w:num>
  <w:num w:numId="2" w16cid:durableId="585921022">
    <w:abstractNumId w:val="42"/>
  </w:num>
  <w:num w:numId="3" w16cid:durableId="1161507752">
    <w:abstractNumId w:val="41"/>
  </w:num>
  <w:num w:numId="4" w16cid:durableId="1406535787">
    <w:abstractNumId w:val="19"/>
  </w:num>
  <w:num w:numId="5" w16cid:durableId="197203098">
    <w:abstractNumId w:val="4"/>
  </w:num>
  <w:num w:numId="6" w16cid:durableId="464540759">
    <w:abstractNumId w:val="5"/>
  </w:num>
  <w:num w:numId="7" w16cid:durableId="1620186270">
    <w:abstractNumId w:val="6"/>
  </w:num>
  <w:num w:numId="8" w16cid:durableId="245192879">
    <w:abstractNumId w:val="47"/>
  </w:num>
  <w:num w:numId="9" w16cid:durableId="816997234">
    <w:abstractNumId w:val="35"/>
  </w:num>
  <w:num w:numId="10" w16cid:durableId="2078623357">
    <w:abstractNumId w:val="45"/>
  </w:num>
  <w:num w:numId="11" w16cid:durableId="304511795">
    <w:abstractNumId w:val="18"/>
  </w:num>
  <w:num w:numId="12" w16cid:durableId="712537433">
    <w:abstractNumId w:val="26"/>
  </w:num>
  <w:num w:numId="13" w16cid:durableId="1239904472">
    <w:abstractNumId w:val="46"/>
  </w:num>
  <w:num w:numId="14" w16cid:durableId="1189609912">
    <w:abstractNumId w:val="15"/>
  </w:num>
  <w:num w:numId="15" w16cid:durableId="365758889">
    <w:abstractNumId w:val="22"/>
  </w:num>
  <w:num w:numId="16" w16cid:durableId="934478819">
    <w:abstractNumId w:val="12"/>
  </w:num>
  <w:num w:numId="17" w16cid:durableId="173501096">
    <w:abstractNumId w:val="13"/>
  </w:num>
  <w:num w:numId="18" w16cid:durableId="1544709204">
    <w:abstractNumId w:val="21"/>
  </w:num>
  <w:num w:numId="19" w16cid:durableId="224032963">
    <w:abstractNumId w:val="16"/>
  </w:num>
  <w:num w:numId="20" w16cid:durableId="814493362">
    <w:abstractNumId w:val="7"/>
  </w:num>
  <w:num w:numId="21" w16cid:durableId="562568389">
    <w:abstractNumId w:val="43"/>
  </w:num>
  <w:num w:numId="22" w16cid:durableId="982782385">
    <w:abstractNumId w:val="9"/>
  </w:num>
  <w:num w:numId="23" w16cid:durableId="779958400">
    <w:abstractNumId w:val="3"/>
  </w:num>
  <w:num w:numId="24" w16cid:durableId="1310670757">
    <w:abstractNumId w:val="33"/>
  </w:num>
  <w:num w:numId="25" w16cid:durableId="1736969927">
    <w:abstractNumId w:val="28"/>
  </w:num>
  <w:num w:numId="26" w16cid:durableId="157305560">
    <w:abstractNumId w:val="31"/>
  </w:num>
  <w:num w:numId="27" w16cid:durableId="1806073123">
    <w:abstractNumId w:val="11"/>
  </w:num>
  <w:num w:numId="28" w16cid:durableId="1463881785">
    <w:abstractNumId w:val="0"/>
  </w:num>
  <w:num w:numId="29" w16cid:durableId="875316368">
    <w:abstractNumId w:val="10"/>
  </w:num>
  <w:num w:numId="30" w16cid:durableId="1883588897">
    <w:abstractNumId w:val="39"/>
  </w:num>
  <w:num w:numId="31" w16cid:durableId="2012683089">
    <w:abstractNumId w:val="14"/>
  </w:num>
  <w:num w:numId="32" w16cid:durableId="145434960">
    <w:abstractNumId w:val="17"/>
  </w:num>
  <w:num w:numId="33" w16cid:durableId="898176643">
    <w:abstractNumId w:val="29"/>
  </w:num>
  <w:num w:numId="34" w16cid:durableId="332030893">
    <w:abstractNumId w:val="23"/>
  </w:num>
  <w:num w:numId="35" w16cid:durableId="1345739985">
    <w:abstractNumId w:val="2"/>
  </w:num>
  <w:num w:numId="36" w16cid:durableId="1729307617">
    <w:abstractNumId w:val="27"/>
  </w:num>
  <w:num w:numId="37" w16cid:durableId="1792482039">
    <w:abstractNumId w:val="24"/>
  </w:num>
  <w:num w:numId="38" w16cid:durableId="927275371">
    <w:abstractNumId w:val="37"/>
  </w:num>
  <w:num w:numId="39" w16cid:durableId="935018498">
    <w:abstractNumId w:val="38"/>
  </w:num>
  <w:num w:numId="40" w16cid:durableId="954212991">
    <w:abstractNumId w:val="40"/>
  </w:num>
  <w:num w:numId="41" w16cid:durableId="1669017220">
    <w:abstractNumId w:val="25"/>
  </w:num>
  <w:num w:numId="42" w16cid:durableId="142354871">
    <w:abstractNumId w:val="8"/>
  </w:num>
  <w:num w:numId="43" w16cid:durableId="657616330">
    <w:abstractNumId w:val="20"/>
  </w:num>
  <w:num w:numId="44" w16cid:durableId="697045895">
    <w:abstractNumId w:val="34"/>
  </w:num>
  <w:num w:numId="45" w16cid:durableId="1388381819">
    <w:abstractNumId w:val="32"/>
  </w:num>
  <w:num w:numId="46" w16cid:durableId="1381129894">
    <w:abstractNumId w:val="36"/>
  </w:num>
  <w:num w:numId="47" w16cid:durableId="1610354667">
    <w:abstractNumId w:val="44"/>
  </w:num>
  <w:num w:numId="48" w16cid:durableId="127220732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D4"/>
    <w:rsid w:val="0001435A"/>
    <w:rsid w:val="000144A8"/>
    <w:rsid w:val="0002056C"/>
    <w:rsid w:val="00031400"/>
    <w:rsid w:val="00031F95"/>
    <w:rsid w:val="000321FC"/>
    <w:rsid w:val="00035052"/>
    <w:rsid w:val="00037E45"/>
    <w:rsid w:val="00041C2D"/>
    <w:rsid w:val="00042598"/>
    <w:rsid w:val="000446E4"/>
    <w:rsid w:val="00045AEB"/>
    <w:rsid w:val="00053A98"/>
    <w:rsid w:val="00053B3D"/>
    <w:rsid w:val="00054DEB"/>
    <w:rsid w:val="000573BB"/>
    <w:rsid w:val="00061A08"/>
    <w:rsid w:val="000666F7"/>
    <w:rsid w:val="000722B2"/>
    <w:rsid w:val="000727FB"/>
    <w:rsid w:val="00073CF1"/>
    <w:rsid w:val="0007717F"/>
    <w:rsid w:val="00082FE3"/>
    <w:rsid w:val="000834C3"/>
    <w:rsid w:val="000934D4"/>
    <w:rsid w:val="000A28EF"/>
    <w:rsid w:val="000A488F"/>
    <w:rsid w:val="000B04D9"/>
    <w:rsid w:val="000B473C"/>
    <w:rsid w:val="000B7AAA"/>
    <w:rsid w:val="000D10B9"/>
    <w:rsid w:val="000E1162"/>
    <w:rsid w:val="000E2CCA"/>
    <w:rsid w:val="00107437"/>
    <w:rsid w:val="00115DF6"/>
    <w:rsid w:val="0012615F"/>
    <w:rsid w:val="00135537"/>
    <w:rsid w:val="001375C5"/>
    <w:rsid w:val="00141992"/>
    <w:rsid w:val="00160530"/>
    <w:rsid w:val="00165F32"/>
    <w:rsid w:val="001859D2"/>
    <w:rsid w:val="00186098"/>
    <w:rsid w:val="001869FC"/>
    <w:rsid w:val="001A0237"/>
    <w:rsid w:val="001A03C6"/>
    <w:rsid w:val="001A3C9E"/>
    <w:rsid w:val="001B2E19"/>
    <w:rsid w:val="001B4624"/>
    <w:rsid w:val="001B624C"/>
    <w:rsid w:val="001B760B"/>
    <w:rsid w:val="001C143F"/>
    <w:rsid w:val="001D0BCA"/>
    <w:rsid w:val="001D5B93"/>
    <w:rsid w:val="001E2364"/>
    <w:rsid w:val="001E4C44"/>
    <w:rsid w:val="001E59DD"/>
    <w:rsid w:val="001E6C7A"/>
    <w:rsid w:val="001E71F1"/>
    <w:rsid w:val="001F36EF"/>
    <w:rsid w:val="001F5F87"/>
    <w:rsid w:val="001F77E7"/>
    <w:rsid w:val="0020083D"/>
    <w:rsid w:val="00207C27"/>
    <w:rsid w:val="00210839"/>
    <w:rsid w:val="00214A37"/>
    <w:rsid w:val="00216671"/>
    <w:rsid w:val="00222859"/>
    <w:rsid w:val="00230C7B"/>
    <w:rsid w:val="002315CE"/>
    <w:rsid w:val="00231B54"/>
    <w:rsid w:val="0023203A"/>
    <w:rsid w:val="002336C9"/>
    <w:rsid w:val="0023683F"/>
    <w:rsid w:val="00242804"/>
    <w:rsid w:val="002463FD"/>
    <w:rsid w:val="00250DB1"/>
    <w:rsid w:val="00251D75"/>
    <w:rsid w:val="00252577"/>
    <w:rsid w:val="00260389"/>
    <w:rsid w:val="00261F39"/>
    <w:rsid w:val="0027103F"/>
    <w:rsid w:val="00272583"/>
    <w:rsid w:val="002756DE"/>
    <w:rsid w:val="00286C87"/>
    <w:rsid w:val="0028766F"/>
    <w:rsid w:val="002910B7"/>
    <w:rsid w:val="00291572"/>
    <w:rsid w:val="00293DFD"/>
    <w:rsid w:val="00296E6A"/>
    <w:rsid w:val="002A40F6"/>
    <w:rsid w:val="002B465E"/>
    <w:rsid w:val="002B77E3"/>
    <w:rsid w:val="002C020A"/>
    <w:rsid w:val="002D311B"/>
    <w:rsid w:val="002E6A7A"/>
    <w:rsid w:val="002E76DF"/>
    <w:rsid w:val="002F4839"/>
    <w:rsid w:val="002F6FF9"/>
    <w:rsid w:val="002F7A92"/>
    <w:rsid w:val="0033023D"/>
    <w:rsid w:val="00334F61"/>
    <w:rsid w:val="0033587D"/>
    <w:rsid w:val="00336A32"/>
    <w:rsid w:val="003420E0"/>
    <w:rsid w:val="0034263A"/>
    <w:rsid w:val="00342D24"/>
    <w:rsid w:val="003440E4"/>
    <w:rsid w:val="00345BC5"/>
    <w:rsid w:val="00354814"/>
    <w:rsid w:val="00360743"/>
    <w:rsid w:val="00360F8D"/>
    <w:rsid w:val="00361AB6"/>
    <w:rsid w:val="00372DB8"/>
    <w:rsid w:val="00373F98"/>
    <w:rsid w:val="00375386"/>
    <w:rsid w:val="003755AB"/>
    <w:rsid w:val="0038385B"/>
    <w:rsid w:val="00384862"/>
    <w:rsid w:val="00385A99"/>
    <w:rsid w:val="003878C6"/>
    <w:rsid w:val="003D0A7D"/>
    <w:rsid w:val="003D1085"/>
    <w:rsid w:val="003D129B"/>
    <w:rsid w:val="003D561B"/>
    <w:rsid w:val="003D6D35"/>
    <w:rsid w:val="003D7761"/>
    <w:rsid w:val="003E081B"/>
    <w:rsid w:val="003E4A38"/>
    <w:rsid w:val="003E5080"/>
    <w:rsid w:val="003E7B0F"/>
    <w:rsid w:val="003F025C"/>
    <w:rsid w:val="003F36E4"/>
    <w:rsid w:val="003F4E12"/>
    <w:rsid w:val="0040423F"/>
    <w:rsid w:val="00415E5F"/>
    <w:rsid w:val="00424C1F"/>
    <w:rsid w:val="00435192"/>
    <w:rsid w:val="0043622C"/>
    <w:rsid w:val="0043638A"/>
    <w:rsid w:val="0044549C"/>
    <w:rsid w:val="004468CD"/>
    <w:rsid w:val="004544D7"/>
    <w:rsid w:val="00461C62"/>
    <w:rsid w:val="00467231"/>
    <w:rsid w:val="00470508"/>
    <w:rsid w:val="004717C9"/>
    <w:rsid w:val="00472A61"/>
    <w:rsid w:val="00472B84"/>
    <w:rsid w:val="004814AC"/>
    <w:rsid w:val="004840D8"/>
    <w:rsid w:val="004868FD"/>
    <w:rsid w:val="00486A32"/>
    <w:rsid w:val="004A187B"/>
    <w:rsid w:val="004A1D36"/>
    <w:rsid w:val="004A6704"/>
    <w:rsid w:val="004B7EBC"/>
    <w:rsid w:val="004C2D87"/>
    <w:rsid w:val="004C465B"/>
    <w:rsid w:val="004E0CEA"/>
    <w:rsid w:val="004E55C9"/>
    <w:rsid w:val="004F7E23"/>
    <w:rsid w:val="00512617"/>
    <w:rsid w:val="0052132C"/>
    <w:rsid w:val="005235C1"/>
    <w:rsid w:val="005362EC"/>
    <w:rsid w:val="0054406C"/>
    <w:rsid w:val="005450D4"/>
    <w:rsid w:val="00556CBD"/>
    <w:rsid w:val="00560674"/>
    <w:rsid w:val="00560FD6"/>
    <w:rsid w:val="0056396E"/>
    <w:rsid w:val="00564099"/>
    <w:rsid w:val="00564965"/>
    <w:rsid w:val="00573F4F"/>
    <w:rsid w:val="005836DD"/>
    <w:rsid w:val="00585CA1"/>
    <w:rsid w:val="005A7688"/>
    <w:rsid w:val="005B2569"/>
    <w:rsid w:val="005B3069"/>
    <w:rsid w:val="005B6F2A"/>
    <w:rsid w:val="005C2BDB"/>
    <w:rsid w:val="005D1A58"/>
    <w:rsid w:val="005D3CFC"/>
    <w:rsid w:val="005D5C29"/>
    <w:rsid w:val="005E11E0"/>
    <w:rsid w:val="005E4F13"/>
    <w:rsid w:val="005F0E09"/>
    <w:rsid w:val="0060094C"/>
    <w:rsid w:val="006060E4"/>
    <w:rsid w:val="00617A87"/>
    <w:rsid w:val="00617BA0"/>
    <w:rsid w:val="00617DE1"/>
    <w:rsid w:val="00626FBD"/>
    <w:rsid w:val="00632279"/>
    <w:rsid w:val="0063475A"/>
    <w:rsid w:val="00643F28"/>
    <w:rsid w:val="00646689"/>
    <w:rsid w:val="00650A17"/>
    <w:rsid w:val="00666D19"/>
    <w:rsid w:val="0067036A"/>
    <w:rsid w:val="00672A71"/>
    <w:rsid w:val="006745AE"/>
    <w:rsid w:val="006A09F1"/>
    <w:rsid w:val="006A5A24"/>
    <w:rsid w:val="006B2938"/>
    <w:rsid w:val="006C01BD"/>
    <w:rsid w:val="006C1A07"/>
    <w:rsid w:val="006C2B63"/>
    <w:rsid w:val="006C39B8"/>
    <w:rsid w:val="006C51EE"/>
    <w:rsid w:val="006C66A2"/>
    <w:rsid w:val="006D1542"/>
    <w:rsid w:val="006D1EE5"/>
    <w:rsid w:val="006D296F"/>
    <w:rsid w:val="006D35E9"/>
    <w:rsid w:val="006D7C9B"/>
    <w:rsid w:val="006E0D78"/>
    <w:rsid w:val="006E5C7E"/>
    <w:rsid w:val="006F2290"/>
    <w:rsid w:val="006F3BEA"/>
    <w:rsid w:val="006F5DF1"/>
    <w:rsid w:val="00707123"/>
    <w:rsid w:val="0071036C"/>
    <w:rsid w:val="00711035"/>
    <w:rsid w:val="007120A0"/>
    <w:rsid w:val="00712DED"/>
    <w:rsid w:val="007147E1"/>
    <w:rsid w:val="00714A3F"/>
    <w:rsid w:val="00715330"/>
    <w:rsid w:val="00715354"/>
    <w:rsid w:val="007160C6"/>
    <w:rsid w:val="00721574"/>
    <w:rsid w:val="007248CC"/>
    <w:rsid w:val="00725CD0"/>
    <w:rsid w:val="007405AB"/>
    <w:rsid w:val="007421BE"/>
    <w:rsid w:val="00742649"/>
    <w:rsid w:val="00745D30"/>
    <w:rsid w:val="0074606C"/>
    <w:rsid w:val="00747B5A"/>
    <w:rsid w:val="00753B69"/>
    <w:rsid w:val="00753E4C"/>
    <w:rsid w:val="00755D55"/>
    <w:rsid w:val="00757373"/>
    <w:rsid w:val="00760E11"/>
    <w:rsid w:val="007629BF"/>
    <w:rsid w:val="0076557E"/>
    <w:rsid w:val="00776E80"/>
    <w:rsid w:val="00780EC4"/>
    <w:rsid w:val="007813B6"/>
    <w:rsid w:val="00781813"/>
    <w:rsid w:val="00781993"/>
    <w:rsid w:val="007820D6"/>
    <w:rsid w:val="007B6374"/>
    <w:rsid w:val="007C2E2C"/>
    <w:rsid w:val="007C34C8"/>
    <w:rsid w:val="007D2A4E"/>
    <w:rsid w:val="007D554B"/>
    <w:rsid w:val="007D6849"/>
    <w:rsid w:val="007D71B6"/>
    <w:rsid w:val="007D76C3"/>
    <w:rsid w:val="007E11D3"/>
    <w:rsid w:val="007E2E80"/>
    <w:rsid w:val="007F0756"/>
    <w:rsid w:val="007F1AB2"/>
    <w:rsid w:val="007F33E0"/>
    <w:rsid w:val="007F43BE"/>
    <w:rsid w:val="00802E3A"/>
    <w:rsid w:val="00806475"/>
    <w:rsid w:val="008158C7"/>
    <w:rsid w:val="00822BA9"/>
    <w:rsid w:val="0082593C"/>
    <w:rsid w:val="00827C3A"/>
    <w:rsid w:val="00833417"/>
    <w:rsid w:val="00834DAA"/>
    <w:rsid w:val="00837927"/>
    <w:rsid w:val="008466AB"/>
    <w:rsid w:val="00847D33"/>
    <w:rsid w:val="00847FC6"/>
    <w:rsid w:val="00851C23"/>
    <w:rsid w:val="0085565F"/>
    <w:rsid w:val="00862A08"/>
    <w:rsid w:val="0087307D"/>
    <w:rsid w:val="00875D9F"/>
    <w:rsid w:val="00880CAE"/>
    <w:rsid w:val="00887590"/>
    <w:rsid w:val="00890028"/>
    <w:rsid w:val="00890825"/>
    <w:rsid w:val="008913A2"/>
    <w:rsid w:val="00896A46"/>
    <w:rsid w:val="008A3AAE"/>
    <w:rsid w:val="008B140E"/>
    <w:rsid w:val="008B728D"/>
    <w:rsid w:val="008C0236"/>
    <w:rsid w:val="008C0D52"/>
    <w:rsid w:val="008C1974"/>
    <w:rsid w:val="008C1AA8"/>
    <w:rsid w:val="008C3403"/>
    <w:rsid w:val="008C53B1"/>
    <w:rsid w:val="008D0898"/>
    <w:rsid w:val="008D16BE"/>
    <w:rsid w:val="008D20C4"/>
    <w:rsid w:val="008D7070"/>
    <w:rsid w:val="008E4BDD"/>
    <w:rsid w:val="008E5776"/>
    <w:rsid w:val="008F03B4"/>
    <w:rsid w:val="008F1183"/>
    <w:rsid w:val="008F267A"/>
    <w:rsid w:val="008F4A63"/>
    <w:rsid w:val="009049F0"/>
    <w:rsid w:val="009060AD"/>
    <w:rsid w:val="0091563C"/>
    <w:rsid w:val="00917B87"/>
    <w:rsid w:val="00921D13"/>
    <w:rsid w:val="00925B67"/>
    <w:rsid w:val="009327D9"/>
    <w:rsid w:val="00940F5B"/>
    <w:rsid w:val="009434CE"/>
    <w:rsid w:val="00944F72"/>
    <w:rsid w:val="00950766"/>
    <w:rsid w:val="00952F92"/>
    <w:rsid w:val="00960971"/>
    <w:rsid w:val="00962A12"/>
    <w:rsid w:val="00965138"/>
    <w:rsid w:val="00976434"/>
    <w:rsid w:val="00981A1F"/>
    <w:rsid w:val="00992E1D"/>
    <w:rsid w:val="009A24EB"/>
    <w:rsid w:val="009A453C"/>
    <w:rsid w:val="009A6B2A"/>
    <w:rsid w:val="009B4921"/>
    <w:rsid w:val="009B5962"/>
    <w:rsid w:val="009B59B9"/>
    <w:rsid w:val="009C0285"/>
    <w:rsid w:val="009C1B3F"/>
    <w:rsid w:val="009C7CB0"/>
    <w:rsid w:val="009D113E"/>
    <w:rsid w:val="009D52C2"/>
    <w:rsid w:val="009D5BC9"/>
    <w:rsid w:val="009D7BA2"/>
    <w:rsid w:val="009E3425"/>
    <w:rsid w:val="009F17FE"/>
    <w:rsid w:val="00A0238D"/>
    <w:rsid w:val="00A0713E"/>
    <w:rsid w:val="00A12975"/>
    <w:rsid w:val="00A20EFC"/>
    <w:rsid w:val="00A2328D"/>
    <w:rsid w:val="00A27555"/>
    <w:rsid w:val="00A30291"/>
    <w:rsid w:val="00A344E0"/>
    <w:rsid w:val="00A35FCC"/>
    <w:rsid w:val="00A36A52"/>
    <w:rsid w:val="00A40E71"/>
    <w:rsid w:val="00A42B11"/>
    <w:rsid w:val="00A6305B"/>
    <w:rsid w:val="00A6437B"/>
    <w:rsid w:val="00A67770"/>
    <w:rsid w:val="00A84D28"/>
    <w:rsid w:val="00A8590D"/>
    <w:rsid w:val="00A85BD1"/>
    <w:rsid w:val="00A87838"/>
    <w:rsid w:val="00A911BC"/>
    <w:rsid w:val="00A9506F"/>
    <w:rsid w:val="00AA0D93"/>
    <w:rsid w:val="00AA6698"/>
    <w:rsid w:val="00AB3B6B"/>
    <w:rsid w:val="00AB44E8"/>
    <w:rsid w:val="00AC36E4"/>
    <w:rsid w:val="00AD1004"/>
    <w:rsid w:val="00AD4319"/>
    <w:rsid w:val="00AD43AE"/>
    <w:rsid w:val="00AD6FBD"/>
    <w:rsid w:val="00AD7074"/>
    <w:rsid w:val="00AE256F"/>
    <w:rsid w:val="00AE37A3"/>
    <w:rsid w:val="00AE50EF"/>
    <w:rsid w:val="00AE5964"/>
    <w:rsid w:val="00B0555F"/>
    <w:rsid w:val="00B132A3"/>
    <w:rsid w:val="00B13DE4"/>
    <w:rsid w:val="00B1511F"/>
    <w:rsid w:val="00B2053D"/>
    <w:rsid w:val="00B24022"/>
    <w:rsid w:val="00B3245C"/>
    <w:rsid w:val="00B357D3"/>
    <w:rsid w:val="00B36980"/>
    <w:rsid w:val="00B37B67"/>
    <w:rsid w:val="00B43DE7"/>
    <w:rsid w:val="00B45E3E"/>
    <w:rsid w:val="00B45F33"/>
    <w:rsid w:val="00B507ED"/>
    <w:rsid w:val="00B50DFB"/>
    <w:rsid w:val="00B53E31"/>
    <w:rsid w:val="00B54E0D"/>
    <w:rsid w:val="00B65ADE"/>
    <w:rsid w:val="00B6656E"/>
    <w:rsid w:val="00B67B12"/>
    <w:rsid w:val="00B716BF"/>
    <w:rsid w:val="00B74BB4"/>
    <w:rsid w:val="00B81FA7"/>
    <w:rsid w:val="00B823A5"/>
    <w:rsid w:val="00B9002B"/>
    <w:rsid w:val="00B90E5D"/>
    <w:rsid w:val="00B92087"/>
    <w:rsid w:val="00BB15F2"/>
    <w:rsid w:val="00BB1BCD"/>
    <w:rsid w:val="00BC14E1"/>
    <w:rsid w:val="00BC25C2"/>
    <w:rsid w:val="00BC4C15"/>
    <w:rsid w:val="00BC5DB5"/>
    <w:rsid w:val="00BD4D94"/>
    <w:rsid w:val="00BD52F6"/>
    <w:rsid w:val="00BE4307"/>
    <w:rsid w:val="00BF0218"/>
    <w:rsid w:val="00BF0FE5"/>
    <w:rsid w:val="00BF687E"/>
    <w:rsid w:val="00BF78F8"/>
    <w:rsid w:val="00BF7F39"/>
    <w:rsid w:val="00C0358B"/>
    <w:rsid w:val="00C10F19"/>
    <w:rsid w:val="00C12762"/>
    <w:rsid w:val="00C14252"/>
    <w:rsid w:val="00C20744"/>
    <w:rsid w:val="00C22749"/>
    <w:rsid w:val="00C2729B"/>
    <w:rsid w:val="00C37826"/>
    <w:rsid w:val="00C415C8"/>
    <w:rsid w:val="00C419C8"/>
    <w:rsid w:val="00C431C4"/>
    <w:rsid w:val="00C62939"/>
    <w:rsid w:val="00C6594C"/>
    <w:rsid w:val="00C660DE"/>
    <w:rsid w:val="00C6627A"/>
    <w:rsid w:val="00C7736D"/>
    <w:rsid w:val="00C86954"/>
    <w:rsid w:val="00C86C9E"/>
    <w:rsid w:val="00C938EF"/>
    <w:rsid w:val="00C94977"/>
    <w:rsid w:val="00C95159"/>
    <w:rsid w:val="00C96D75"/>
    <w:rsid w:val="00CA37CF"/>
    <w:rsid w:val="00CA383E"/>
    <w:rsid w:val="00CA3D22"/>
    <w:rsid w:val="00CA7D9B"/>
    <w:rsid w:val="00CB013B"/>
    <w:rsid w:val="00CB0AE5"/>
    <w:rsid w:val="00CB1B6E"/>
    <w:rsid w:val="00CB49DC"/>
    <w:rsid w:val="00CB5B62"/>
    <w:rsid w:val="00CC6EF1"/>
    <w:rsid w:val="00CC7A53"/>
    <w:rsid w:val="00CE01B8"/>
    <w:rsid w:val="00CE1A8F"/>
    <w:rsid w:val="00CE73D3"/>
    <w:rsid w:val="00CF3CD0"/>
    <w:rsid w:val="00CF6470"/>
    <w:rsid w:val="00CF72A5"/>
    <w:rsid w:val="00D104B2"/>
    <w:rsid w:val="00D11755"/>
    <w:rsid w:val="00D14FF7"/>
    <w:rsid w:val="00D16E45"/>
    <w:rsid w:val="00D229E8"/>
    <w:rsid w:val="00D22CD6"/>
    <w:rsid w:val="00D2354D"/>
    <w:rsid w:val="00D565B7"/>
    <w:rsid w:val="00D57A92"/>
    <w:rsid w:val="00D65F26"/>
    <w:rsid w:val="00D8649F"/>
    <w:rsid w:val="00D87EB9"/>
    <w:rsid w:val="00D940C6"/>
    <w:rsid w:val="00DA12D2"/>
    <w:rsid w:val="00DA25BC"/>
    <w:rsid w:val="00DA42CF"/>
    <w:rsid w:val="00DA43FD"/>
    <w:rsid w:val="00DA7EB7"/>
    <w:rsid w:val="00DB068D"/>
    <w:rsid w:val="00DC4217"/>
    <w:rsid w:val="00DC74FC"/>
    <w:rsid w:val="00DD72AB"/>
    <w:rsid w:val="00DE1F8F"/>
    <w:rsid w:val="00DE73E9"/>
    <w:rsid w:val="00DF1BDF"/>
    <w:rsid w:val="00DF5F19"/>
    <w:rsid w:val="00E0084F"/>
    <w:rsid w:val="00E0370C"/>
    <w:rsid w:val="00E0707F"/>
    <w:rsid w:val="00E10B5B"/>
    <w:rsid w:val="00E12F34"/>
    <w:rsid w:val="00E17B5D"/>
    <w:rsid w:val="00E2136B"/>
    <w:rsid w:val="00E22C49"/>
    <w:rsid w:val="00E24E14"/>
    <w:rsid w:val="00E32231"/>
    <w:rsid w:val="00E32BB1"/>
    <w:rsid w:val="00E34B60"/>
    <w:rsid w:val="00E40B4C"/>
    <w:rsid w:val="00E431BC"/>
    <w:rsid w:val="00E462ED"/>
    <w:rsid w:val="00E46361"/>
    <w:rsid w:val="00E47E00"/>
    <w:rsid w:val="00E47E8D"/>
    <w:rsid w:val="00E50096"/>
    <w:rsid w:val="00E64E2E"/>
    <w:rsid w:val="00E67036"/>
    <w:rsid w:val="00E74E87"/>
    <w:rsid w:val="00E8094E"/>
    <w:rsid w:val="00E85E7D"/>
    <w:rsid w:val="00E915B8"/>
    <w:rsid w:val="00E962B8"/>
    <w:rsid w:val="00E96AC3"/>
    <w:rsid w:val="00EA30F8"/>
    <w:rsid w:val="00EA39AF"/>
    <w:rsid w:val="00EB65FD"/>
    <w:rsid w:val="00EB72DD"/>
    <w:rsid w:val="00ED0053"/>
    <w:rsid w:val="00ED06D0"/>
    <w:rsid w:val="00ED4803"/>
    <w:rsid w:val="00ED499C"/>
    <w:rsid w:val="00ED62B3"/>
    <w:rsid w:val="00EE1B46"/>
    <w:rsid w:val="00EF319A"/>
    <w:rsid w:val="00F00A31"/>
    <w:rsid w:val="00F052ED"/>
    <w:rsid w:val="00F108CE"/>
    <w:rsid w:val="00F1689C"/>
    <w:rsid w:val="00F17976"/>
    <w:rsid w:val="00F22BFB"/>
    <w:rsid w:val="00F24B17"/>
    <w:rsid w:val="00F34067"/>
    <w:rsid w:val="00F53799"/>
    <w:rsid w:val="00F56992"/>
    <w:rsid w:val="00F578DF"/>
    <w:rsid w:val="00F60F2D"/>
    <w:rsid w:val="00F660F1"/>
    <w:rsid w:val="00F66852"/>
    <w:rsid w:val="00F67D14"/>
    <w:rsid w:val="00F8054E"/>
    <w:rsid w:val="00F81A99"/>
    <w:rsid w:val="00F91181"/>
    <w:rsid w:val="00F96BDB"/>
    <w:rsid w:val="00FA4CB9"/>
    <w:rsid w:val="00FA5CAA"/>
    <w:rsid w:val="00FC1265"/>
    <w:rsid w:val="00FC25F5"/>
    <w:rsid w:val="00FD226F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E416"/>
  <w15:docId w15:val="{DA8F7CA6-9F5C-45FD-A54D-810B7FA7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DED"/>
    <w:pPr>
      <w:spacing w:after="200" w:line="276" w:lineRule="auto"/>
    </w:pPr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nhideWhenUsed/>
    <w:qFormat/>
    <w:rsid w:val="00B65AD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"/>
    <w:basedOn w:val="Normalny"/>
    <w:link w:val="AkapitzlistZnak"/>
    <w:uiPriority w:val="34"/>
    <w:qFormat/>
    <w:rsid w:val="005450D4"/>
    <w:pPr>
      <w:ind w:left="720"/>
      <w:contextualSpacing/>
    </w:p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34"/>
    <w:qFormat/>
    <w:rsid w:val="005450D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5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0D4"/>
    <w:rPr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5450D4"/>
    <w:pPr>
      <w:spacing w:after="0" w:line="240" w:lineRule="auto"/>
    </w:pPr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D4"/>
    <w:rPr>
      <w:b/>
      <w:bCs/>
      <w:kern w:val="0"/>
      <w:sz w:val="20"/>
      <w:szCs w:val="20"/>
      <w14:ligatures w14:val="none"/>
    </w:rPr>
  </w:style>
  <w:style w:type="character" w:customStyle="1" w:styleId="PKTpunktZnak">
    <w:name w:val="PKT – punkt Znak"/>
    <w:link w:val="PKTpunkt"/>
    <w:uiPriority w:val="99"/>
    <w:locked/>
    <w:rsid w:val="008C0D52"/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link w:val="PKTpunktZnak"/>
    <w:uiPriority w:val="99"/>
    <w:qFormat/>
    <w:rsid w:val="008C0D52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Nagwek">
    <w:name w:val="header"/>
    <w:basedOn w:val="Normalny"/>
    <w:link w:val="NagwekZnak"/>
    <w:uiPriority w:val="99"/>
    <w:unhideWhenUsed/>
    <w:rsid w:val="008F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B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B4"/>
    <w:rPr>
      <w:kern w:val="0"/>
      <w14:ligatures w14:val="non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unhideWhenUsed/>
    <w:qFormat/>
    <w:rsid w:val="004868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4868FD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basedOn w:val="Domylnaczcionkaakapitu"/>
    <w:unhideWhenUsed/>
    <w:rsid w:val="004868FD"/>
    <w:rPr>
      <w:vertAlign w:val="superscript"/>
    </w:rPr>
  </w:style>
  <w:style w:type="paragraph" w:customStyle="1" w:styleId="Default">
    <w:name w:val="Default"/>
    <w:rsid w:val="00E12F3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5ADE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paragraph" w:styleId="Bezodstpw">
    <w:name w:val="No Spacing"/>
    <w:uiPriority w:val="1"/>
    <w:qFormat/>
    <w:rsid w:val="00992E1D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D10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10B9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29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96E6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32452-B989-4834-9F00-452930A9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18</Pages>
  <Words>3063</Words>
  <Characters>18378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Pokusa</dc:creator>
  <cp:keywords/>
  <dc:description/>
  <cp:lastModifiedBy>Barbara Łuczywo</cp:lastModifiedBy>
  <cp:revision>50</cp:revision>
  <cp:lastPrinted>2024-08-08T04:56:00Z</cp:lastPrinted>
  <dcterms:created xsi:type="dcterms:W3CDTF">2024-07-22T07:40:00Z</dcterms:created>
  <dcterms:modified xsi:type="dcterms:W3CDTF">2024-09-25T08:38:00Z</dcterms:modified>
</cp:coreProperties>
</file>