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E8865" w14:textId="77777777" w:rsidR="00103445" w:rsidRPr="00425B44" w:rsidRDefault="00103445" w:rsidP="00103445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4AE7BA35" wp14:editId="36DF52FA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D7F0E" w14:textId="77777777" w:rsidR="00F83C7F" w:rsidRDefault="00F83C7F" w:rsidP="00F83C7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32702B0E" w14:textId="497EF085" w:rsidR="00F83C7F" w:rsidRDefault="00F83C7F" w:rsidP="00F83C7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11</w:t>
      </w:r>
      <w:r>
        <w:rPr>
          <w:rFonts w:ascii="Calibri" w:eastAsia="Times New Roman" w:hAnsi="Calibri" w:cs="Calibri"/>
          <w:sz w:val="20"/>
          <w:szCs w:val="20"/>
        </w:rPr>
        <w:t>4</w:t>
      </w:r>
      <w:r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14309261" w14:textId="77777777" w:rsidR="00F83C7F" w:rsidRDefault="00F83C7F" w:rsidP="00F83C7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51D34283" w14:textId="77777777" w:rsidR="00103445" w:rsidRPr="00425B44" w:rsidRDefault="00103445" w:rsidP="00103445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30AB81CB" w14:textId="77777777" w:rsidR="00103445" w:rsidRPr="00425B44" w:rsidRDefault="00103445" w:rsidP="00103445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3E9F194B" w14:textId="23F3FF5D" w:rsidR="00103445" w:rsidRDefault="00103445" w:rsidP="00103445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MERYTORYCZNE</w:t>
      </w:r>
      <w:r w:rsidRPr="003D10CF">
        <w:rPr>
          <w:rFonts w:eastAsia="Times New Roman" w:cs="Calibri"/>
          <w:b/>
          <w:bCs/>
          <w:sz w:val="48"/>
          <w:szCs w:val="48"/>
        </w:rPr>
        <w:t xml:space="preserve"> </w:t>
      </w:r>
      <w:r w:rsidRPr="003D10CF">
        <w:rPr>
          <w:rFonts w:eastAsia="Times New Roman" w:cs="Calibri"/>
          <w:b/>
          <w:bCs/>
          <w:color w:val="003399"/>
          <w:sz w:val="48"/>
          <w:szCs w:val="48"/>
        </w:rPr>
        <w:t>SZCZEGÓŁOWE</w:t>
      </w:r>
      <w:r>
        <w:rPr>
          <w:rFonts w:eastAsia="Times New Roman" w:cs="Calibri"/>
          <w:b/>
          <w:bCs/>
          <w:color w:val="003399"/>
          <w:sz w:val="48"/>
          <w:szCs w:val="48"/>
        </w:rPr>
        <w:t xml:space="preserve"> i MERYTORYCZNE SZCZEGÓŁOWE PUNKTOWANE</w:t>
      </w:r>
      <w:r w:rsidRPr="003D10CF">
        <w:rPr>
          <w:rFonts w:eastAsia="Times New Roman" w:cs="Calibri"/>
          <w:b/>
          <w:bCs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5.11 </w:t>
      </w:r>
      <w:r>
        <w:rPr>
          <w:rFonts w:eastAsia="Times New Roman" w:cs="Calibri"/>
          <w:b/>
          <w:bCs/>
          <w:i/>
          <w:color w:val="000099"/>
          <w:sz w:val="48"/>
          <w:szCs w:val="48"/>
        </w:rPr>
        <w:t xml:space="preserve">KSZTAŁCENIE </w:t>
      </w:r>
      <w:r w:rsidR="00290687" w:rsidRPr="00290687">
        <w:rPr>
          <w:rFonts w:eastAsia="Times New Roman" w:cs="Calibri"/>
          <w:b/>
          <w:bCs/>
          <w:i/>
          <w:color w:val="000099"/>
          <w:sz w:val="48"/>
          <w:szCs w:val="48"/>
        </w:rPr>
        <w:t>USTAWICZNE</w:t>
      </w:r>
      <w:r w:rsidR="00290687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 xml:space="preserve"> </w:t>
      </w:r>
      <w:r w:rsidRPr="0088185F">
        <w:rPr>
          <w:rFonts w:eastAsia="Times New Roman" w:cs="Calibri"/>
          <w:b/>
          <w:bCs/>
          <w:color w:val="000099"/>
          <w:sz w:val="48"/>
          <w:szCs w:val="48"/>
        </w:rPr>
        <w:t>W RAMACH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>FEO 2021-2027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dla konkurencyjnego trybu wyboru projektów w zakresie typu projektu:</w:t>
      </w:r>
    </w:p>
    <w:p w14:paraId="789A3633" w14:textId="7FCD3DFF" w:rsidR="00103445" w:rsidRDefault="00103445" w:rsidP="00103445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4</w:t>
      </w:r>
      <w:r w:rsidR="0053004A">
        <w:rPr>
          <w:rFonts w:eastAsia="Times New Roman" w:cs="Calibri"/>
          <w:b/>
          <w:bCs/>
          <w:color w:val="000099"/>
          <w:sz w:val="48"/>
          <w:szCs w:val="48"/>
        </w:rPr>
        <w:t>a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i 7</w:t>
      </w:r>
    </w:p>
    <w:p w14:paraId="4F1E2834" w14:textId="77777777" w:rsidR="00103445" w:rsidRPr="003E3F00" w:rsidRDefault="00103445" w:rsidP="00103445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52F93F76" w14:textId="77777777" w:rsidR="00103445" w:rsidRDefault="00103445" w:rsidP="00103445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7AA485F1" w14:textId="77777777" w:rsidR="00103445" w:rsidRPr="00343056" w:rsidRDefault="00103445" w:rsidP="00103445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4B3629E" w14:textId="77777777" w:rsidR="00103445" w:rsidRPr="00343056" w:rsidRDefault="00103445" w:rsidP="0010344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343056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Dotyczy typów projektu:</w:t>
      </w:r>
    </w:p>
    <w:p w14:paraId="2DEDDCFE" w14:textId="72138A26" w:rsidR="00103445" w:rsidRPr="00343056" w:rsidRDefault="00103445" w:rsidP="00AB362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343056">
        <w:rPr>
          <w:rFonts w:ascii="Calibri" w:eastAsia="Times New Roman" w:hAnsi="Calibri" w:cs="Calibri"/>
          <w:color w:val="000000"/>
          <w:sz w:val="24"/>
          <w:szCs w:val="24"/>
        </w:rPr>
        <w:t>4a. Wsparcie lokalnych inicjatyw na rzecz kształcenia osób dorosłych</w:t>
      </w:r>
      <w:r w:rsidR="00AB3628" w:rsidRPr="00343056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195747" w:rsidRPr="0034305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43056">
        <w:rPr>
          <w:rFonts w:ascii="Calibri" w:eastAsia="Times New Roman" w:hAnsi="Calibri" w:cs="Calibri"/>
          <w:color w:val="000000"/>
          <w:sz w:val="24"/>
          <w:szCs w:val="24"/>
        </w:rPr>
        <w:t>działania opierające się o model „Lokalnych Ośrodków Wiedzy i Edukacji (LOWE)”, wypracowany w ramach PO WER służących m.in aktywizacji osób znajdujących się w najtrudniejszej sytuacji, w szczególności osób starszych, osób o niskich kwalifikacjach, nieaktywnych zawodowo, z terenów wiejskich oraz z niepełnosprawnościami,</w:t>
      </w:r>
    </w:p>
    <w:p w14:paraId="1943D66A" w14:textId="77777777" w:rsidR="00103445" w:rsidRPr="00343056" w:rsidRDefault="00103445" w:rsidP="0010344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343056">
        <w:rPr>
          <w:rFonts w:ascii="Calibri" w:eastAsia="Times New Roman" w:hAnsi="Calibri" w:cs="Calibri"/>
          <w:color w:val="000000"/>
          <w:sz w:val="24"/>
          <w:szCs w:val="24"/>
        </w:rPr>
        <w:t>7. Budowanie potencjału organizacji społeczeństwa obywatelskiego do realizacji działań na rzecz edukacji (jako element projektu).</w:t>
      </w:r>
    </w:p>
    <w:p w14:paraId="5A8567B0" w14:textId="77777777" w:rsidR="00103445" w:rsidRDefault="00103445" w:rsidP="00103445">
      <w:pPr>
        <w:rPr>
          <w:rFonts w:eastAsia="Times New Roman" w:cs="Calibri"/>
          <w:color w:val="000000"/>
          <w:sz w:val="24"/>
          <w:szCs w:val="24"/>
        </w:rPr>
      </w:pPr>
    </w:p>
    <w:p w14:paraId="0E82CF77" w14:textId="77777777" w:rsidR="00F67C96" w:rsidRDefault="00F67C96"/>
    <w:p w14:paraId="18B5857B" w14:textId="77777777" w:rsidR="00103445" w:rsidRDefault="00103445"/>
    <w:p w14:paraId="3B52647A" w14:textId="77777777" w:rsidR="00103445" w:rsidRDefault="00103445"/>
    <w:p w14:paraId="18CD4ABE" w14:textId="77777777" w:rsidR="00103445" w:rsidRDefault="00103445"/>
    <w:p w14:paraId="536B61CF" w14:textId="77777777" w:rsidR="00103445" w:rsidRDefault="00103445"/>
    <w:p w14:paraId="25CA51DA" w14:textId="77777777" w:rsidR="00103445" w:rsidRDefault="00103445"/>
    <w:p w14:paraId="3460DBED" w14:textId="77777777" w:rsidR="00103445" w:rsidRDefault="00103445"/>
    <w:p w14:paraId="2F1512D4" w14:textId="77777777" w:rsidR="00103445" w:rsidRDefault="00103445"/>
    <w:p w14:paraId="0B509D65" w14:textId="77777777" w:rsidR="00103445" w:rsidRDefault="00103445"/>
    <w:p w14:paraId="20F151BB" w14:textId="77777777" w:rsidR="00103445" w:rsidRDefault="00103445"/>
    <w:p w14:paraId="600D8FDB" w14:textId="77777777" w:rsidR="00290687" w:rsidRDefault="00290687"/>
    <w:p w14:paraId="6047C0FC" w14:textId="77777777" w:rsidR="00290687" w:rsidRDefault="00290687"/>
    <w:tbl>
      <w:tblPr>
        <w:tblW w:w="14743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707"/>
        <w:gridCol w:w="992"/>
        <w:gridCol w:w="8221"/>
        <w:gridCol w:w="3261"/>
      </w:tblGrid>
      <w:tr w:rsidR="002343FF" w:rsidRPr="00B36D26" w14:paraId="6EEFA9AD" w14:textId="5035138C" w:rsidTr="002343FF">
        <w:trPr>
          <w:trHeight w:val="255"/>
          <w:tblHeader/>
        </w:trPr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7F81B81C" w14:textId="753EA5F8" w:rsidR="002343FF" w:rsidRPr="002A5262" w:rsidRDefault="002343FF" w:rsidP="002725D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Oś priorytetowa</w:t>
            </w:r>
          </w:p>
        </w:tc>
        <w:tc>
          <w:tcPr>
            <w:tcW w:w="12474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05F2B78E" w14:textId="77777777" w:rsidR="002343FF" w:rsidRDefault="002343FF" w:rsidP="002725D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2343FF" w:rsidRPr="00B36D26" w14:paraId="0CB28D92" w14:textId="5403B806" w:rsidTr="002343FF">
        <w:trPr>
          <w:trHeight w:val="255"/>
          <w:tblHeader/>
        </w:trPr>
        <w:tc>
          <w:tcPr>
            <w:tcW w:w="226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00A0AB09" w14:textId="3BDF1F4B" w:rsidR="002343FF" w:rsidRPr="002A5262" w:rsidRDefault="002343FF" w:rsidP="002725D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2474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164662E1" w14:textId="77777777" w:rsidR="002343FF" w:rsidRDefault="002343FF" w:rsidP="002725D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5.11 Kształcenie ustawiczne</w:t>
            </w:r>
          </w:p>
        </w:tc>
      </w:tr>
      <w:tr w:rsidR="002343FF" w:rsidRPr="00B36D26" w14:paraId="5F5D3989" w14:textId="774FC97C" w:rsidTr="002343FF">
        <w:trPr>
          <w:trHeight w:val="255"/>
          <w:tblHeader/>
        </w:trPr>
        <w:tc>
          <w:tcPr>
            <w:tcW w:w="14743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49C8B1BE" w14:textId="77777777" w:rsidR="002343FF" w:rsidRPr="002A5262" w:rsidRDefault="002343FF" w:rsidP="002725D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Kryteria merytoryczne szczegółowe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2343FF" w:rsidRPr="00B36D26" w14:paraId="3F552B92" w14:textId="31A61BC6" w:rsidTr="002343FF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752932" w14:textId="77777777" w:rsidR="002343FF" w:rsidRPr="002A5262" w:rsidRDefault="002343FF" w:rsidP="00A0081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69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BA1046" w14:textId="77777777" w:rsidR="002343FF" w:rsidRPr="002A5262" w:rsidRDefault="002343FF" w:rsidP="00A0081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2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80F0E3F" w14:textId="77777777" w:rsidR="002343FF" w:rsidRPr="002A5262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4A23EEE" w14:textId="77777777" w:rsidR="002343FF" w:rsidRPr="002A5262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2343FF" w:rsidRPr="00B36D26" w14:paraId="115914C1" w14:textId="0AA3C787" w:rsidTr="002343FF">
        <w:trPr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754439" w14:textId="77777777" w:rsidR="002343FF" w:rsidRPr="002A5262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C723C9" w14:textId="77777777" w:rsidR="002343FF" w:rsidRPr="002A5262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54B4B122" w14:textId="77777777" w:rsidR="002343FF" w:rsidRPr="002A5262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2FC3A65" w14:textId="77777777" w:rsidR="002343FF" w:rsidRPr="002A5262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2343FF" w:rsidRPr="008D1F08" w14:paraId="74B5BF0D" w14:textId="180A0830" w:rsidTr="002343FF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217DDE59" w14:textId="77777777" w:rsidR="002343FF" w:rsidRPr="008D1F08" w:rsidRDefault="002343FF" w:rsidP="00A0081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 w14:paraId="74C7B294" w14:textId="2AC1E081" w:rsidR="002343FF" w:rsidRPr="008D1F08" w:rsidRDefault="002343FF" w:rsidP="00A0081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Style w:val="cf01"/>
                <w:rFonts w:ascii="Calibri" w:hAnsi="Calibri" w:cs="Calibri"/>
                <w:sz w:val="24"/>
                <w:szCs w:val="24"/>
              </w:rPr>
              <w:t>Ocena potrzeb grup docelowych</w:t>
            </w:r>
          </w:p>
        </w:tc>
        <w:tc>
          <w:tcPr>
            <w:tcW w:w="8221" w:type="dxa"/>
            <w:vAlign w:val="center"/>
          </w:tcPr>
          <w:p w14:paraId="392A700E" w14:textId="77777777" w:rsidR="002343FF" w:rsidRPr="008D1F08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>Zadaniem</w:t>
            </w:r>
            <w:r w:rsidRPr="008D1F08">
              <w:rPr>
                <w:rFonts w:ascii="Calibri" w:hAnsi="Calibri" w:cs="Calibri"/>
                <w:sz w:val="24"/>
                <w:szCs w:val="24"/>
              </w:rPr>
              <w:t xml:space="preserve"> L</w:t>
            </w: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>okalnych Ośrodków Wiedzy i Edukacji jest objęcie wsparciem edukacyjnym jak największej liczby  dorosłych członków społeczności lokalnej, w tym szczególnie osób z grup defaworyzowanych, z uwzględnieniem uwarunkowań lokalnych.</w:t>
            </w:r>
          </w:p>
          <w:p w14:paraId="7D08222E" w14:textId="77777777" w:rsidR="002343FF" w:rsidRPr="008D1F08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0EF0F17" w14:textId="7EA78E39" w:rsidR="002343FF" w:rsidRPr="008D1F08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>Dlatego  celem spełnienia niniejszego kryterium wnioskodawca gwarantuje, że:</w:t>
            </w:r>
          </w:p>
          <w:p w14:paraId="73C97776" w14:textId="4BB8D7F2" w:rsidR="002343FF" w:rsidRPr="008D1F08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 xml:space="preserve">- wszelkie działania podejmowane przez LOWE zostaną poprzedzone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kompleksową oceną </w:t>
            </w: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>potrzeb osób dorosłych w zakresie umiejętności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potrzebnych na danym obszarze, </w:t>
            </w: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>jako podstawą dla opracowania treści ofert edukacyjnych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. Ocena potrzeb  powinna uwzględniać </w:t>
            </w: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>syt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uację</w:t>
            </w: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 xml:space="preserve"> społeczno-ekonomiczn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ą na tym obszarze.</w:t>
            </w:r>
          </w:p>
          <w:p w14:paraId="5E22BEE5" w14:textId="104DC277" w:rsidR="002343FF" w:rsidRPr="008D1F08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>- treści ofert edukacyjnych dla uczestników będą dostosowane do ich indywidulanych potrzeb (np. w zakresie liczby godzin  prowadzonych zajęć, terminów zajęć i ich intensywności),</w:t>
            </w:r>
          </w:p>
          <w:p w14:paraId="24893A2D" w14:textId="18268558" w:rsidR="002343FF" w:rsidRPr="008D1F08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 xml:space="preserve">- każda inicjatywa będzie wspierana przez animatora, o którym mowa w modelu LOWE. </w:t>
            </w:r>
          </w:p>
          <w:p w14:paraId="6CEB15A5" w14:textId="77777777" w:rsidR="002343FF" w:rsidRPr="008D1F08" w:rsidRDefault="002343FF" w:rsidP="00A00818">
            <w:pPr>
              <w:pStyle w:val="Default"/>
            </w:pPr>
            <w:r w:rsidRPr="008D1F08">
              <w:t xml:space="preserve">Dla kryterium przewidziano możliwość pozytywnej oceny </w:t>
            </w:r>
          </w:p>
          <w:p w14:paraId="11AA5AD9" w14:textId="77777777" w:rsidR="002343FF" w:rsidRPr="008D1F08" w:rsidRDefault="002343FF" w:rsidP="00A0081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t xml:space="preserve">z zastrzeżeniem: </w:t>
            </w:r>
          </w:p>
          <w:p w14:paraId="4F6BECB4" w14:textId="77777777" w:rsidR="002343FF" w:rsidRPr="008D1F08" w:rsidRDefault="002343FF" w:rsidP="00A00818">
            <w:pPr>
              <w:pStyle w:val="Default"/>
            </w:pPr>
            <w:r w:rsidRPr="008D1F08">
              <w:t xml:space="preserve">a) konieczności spełnienia odnoszących się do tego kryterium warunków jakie musi spełnić projekt, aby móc otrzymać dofinansowanie, lub/i </w:t>
            </w:r>
          </w:p>
          <w:p w14:paraId="7A64A63B" w14:textId="77777777" w:rsidR="002343FF" w:rsidRPr="008D1F08" w:rsidRDefault="002343FF" w:rsidP="00A00818">
            <w:pPr>
              <w:pStyle w:val="Default"/>
            </w:pPr>
            <w:r w:rsidRPr="008D1F08">
              <w:t xml:space="preserve">b) konieczności uzyskania informacji i wyjaśnień wątpliwości dotyczących zapisów wniosku o dofinansowanie projektu. </w:t>
            </w:r>
          </w:p>
          <w:p w14:paraId="024A1468" w14:textId="77777777" w:rsidR="002343FF" w:rsidRPr="008D1F08" w:rsidRDefault="002343FF" w:rsidP="00A00818">
            <w:pPr>
              <w:pStyle w:val="Default"/>
            </w:pPr>
          </w:p>
          <w:p w14:paraId="6EFD8DB4" w14:textId="77777777" w:rsidR="002343FF" w:rsidRPr="008D1F08" w:rsidRDefault="002343FF" w:rsidP="00A00818">
            <w:pPr>
              <w:pStyle w:val="Default"/>
            </w:pPr>
            <w:r w:rsidRPr="008D1F08">
              <w:t xml:space="preserve">Ocena z zastrzeżeniem skutkować będzie skierowaniem projektu do etapu negocjacji i możliwością korekty wniosku. </w:t>
            </w:r>
          </w:p>
          <w:p w14:paraId="10322DE1" w14:textId="77777777" w:rsidR="002343FF" w:rsidRPr="008D1F08" w:rsidRDefault="002343FF" w:rsidP="00A00818">
            <w:pPr>
              <w:pStyle w:val="Default"/>
            </w:pPr>
          </w:p>
          <w:p w14:paraId="4F7BEB3E" w14:textId="2CCAC25F" w:rsidR="002343FF" w:rsidRPr="008D1F08" w:rsidRDefault="002343FF" w:rsidP="00A00818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t xml:space="preserve">Kryterium jest weryfikowane na podstawie wniosku o dofinansowanie projektu i/lub wyjaśnień udzielonych przez Wnioskodawcę i/lub informacji dotyczących projektu pozyskanych w inny sposób. </w:t>
            </w:r>
          </w:p>
        </w:tc>
        <w:tc>
          <w:tcPr>
            <w:tcW w:w="3261" w:type="dxa"/>
            <w:vAlign w:val="center"/>
          </w:tcPr>
          <w:p w14:paraId="5FFC7F8A" w14:textId="0EE6A246" w:rsidR="002343FF" w:rsidRPr="008D1F08" w:rsidRDefault="002343FF" w:rsidP="00A0081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343FF" w:rsidRPr="008D1F08" w14:paraId="1FF84881" w14:textId="27124746" w:rsidTr="002343FF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4C04974" w14:textId="53366444" w:rsidR="002343FF" w:rsidRPr="008D1F08" w:rsidRDefault="002343FF" w:rsidP="00A0081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 w14:paraId="7FCEA960" w14:textId="1DFE0A4E" w:rsidR="002343FF" w:rsidRPr="008D1F08" w:rsidRDefault="002343FF" w:rsidP="00A00818">
            <w:pPr>
              <w:spacing w:line="276" w:lineRule="auto"/>
              <w:rPr>
                <w:rStyle w:val="cf01"/>
                <w:rFonts w:ascii="Calibri" w:hAnsi="Calibri" w:cs="Calibri"/>
                <w:sz w:val="24"/>
                <w:szCs w:val="24"/>
                <w:highlight w:val="yellow"/>
              </w:rPr>
            </w:pPr>
            <w:r w:rsidRPr="008D1F08">
              <w:rPr>
                <w:rStyle w:val="cf01"/>
                <w:rFonts w:ascii="Calibri" w:hAnsi="Calibri" w:cs="Calibri"/>
                <w:sz w:val="24"/>
                <w:szCs w:val="24"/>
              </w:rPr>
              <w:t>Ośrodek LOWE zostanie utworzony na obszarze wiejskim</w:t>
            </w:r>
          </w:p>
        </w:tc>
        <w:tc>
          <w:tcPr>
            <w:tcW w:w="8221" w:type="dxa"/>
            <w:vAlign w:val="center"/>
          </w:tcPr>
          <w:p w14:paraId="2EDCF077" w14:textId="47851A46" w:rsidR="002343FF" w:rsidRPr="008D1F08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F08">
              <w:rPr>
                <w:rFonts w:ascii="Calibri" w:eastAsia="Times New Roman" w:hAnsi="Calibri" w:cs="Calibri"/>
                <w:sz w:val="24"/>
                <w:szCs w:val="24"/>
              </w:rPr>
              <w:t xml:space="preserve">Obszary wiejskie definiowane są zgodnie z GUS jako tereny pozostające poza granicami administracyjnymi miast, na które składają się obszary gmin wiejskich i części wiejskie gmin miejsko-wiejskich (czyli </w:t>
            </w:r>
            <w:r w:rsidRPr="008D1F08">
              <w:rPr>
                <w:rFonts w:ascii="Calibri" w:hAnsi="Calibri" w:cs="Calibri"/>
                <w:color w:val="222222"/>
                <w:sz w:val="24"/>
                <w:szCs w:val="24"/>
                <w:shd w:val="clear" w:color="auto" w:fill="FDFDFD"/>
              </w:rPr>
              <w:t>po wyłączeniu terenu zajmowanego przez miasto położone w tej gminie).</w:t>
            </w:r>
          </w:p>
          <w:p w14:paraId="6D01C2BF" w14:textId="77777777" w:rsidR="002343FF" w:rsidRPr="008D1F08" w:rsidRDefault="002343FF" w:rsidP="00A00818">
            <w:pPr>
              <w:pStyle w:val="Default"/>
            </w:pPr>
          </w:p>
          <w:p w14:paraId="4272A156" w14:textId="6B28C003" w:rsidR="002343FF" w:rsidRPr="008D1F08" w:rsidRDefault="002343FF" w:rsidP="002343FF">
            <w:pPr>
              <w:pStyle w:val="Default"/>
              <w:rPr>
                <w:rFonts w:eastAsia="Calibri"/>
              </w:rPr>
            </w:pPr>
            <w:r w:rsidRPr="008D1F08">
              <w:t xml:space="preserve">Dla kryterium przewidziano możliwość pozytywnej oceny z zastrzeżeniem: </w:t>
            </w:r>
          </w:p>
          <w:p w14:paraId="42A43A62" w14:textId="77777777" w:rsidR="002343FF" w:rsidRPr="008D1F08" w:rsidRDefault="002343FF" w:rsidP="00A00818">
            <w:pPr>
              <w:pStyle w:val="Default"/>
            </w:pPr>
            <w:r w:rsidRPr="008D1F08">
              <w:t xml:space="preserve">a) konieczności spełnienia odnoszących się do tego kryterium warunków jakie musi spełnić projekt, aby móc otrzymać dofinansowanie, lub/i </w:t>
            </w:r>
          </w:p>
          <w:p w14:paraId="316088C9" w14:textId="77777777" w:rsidR="002343FF" w:rsidRPr="008D1F08" w:rsidRDefault="002343FF" w:rsidP="00A00818">
            <w:pPr>
              <w:pStyle w:val="Default"/>
            </w:pPr>
            <w:r w:rsidRPr="008D1F08">
              <w:t xml:space="preserve">b) konieczności uzyskania informacji i wyjaśnień wątpliwości dotyczących zapisów wniosku o dofinansowanie projektu. </w:t>
            </w:r>
          </w:p>
          <w:p w14:paraId="5F6C4FEC" w14:textId="77777777" w:rsidR="002343FF" w:rsidRPr="008D1F08" w:rsidRDefault="002343FF" w:rsidP="00A00818">
            <w:pPr>
              <w:pStyle w:val="Default"/>
            </w:pPr>
          </w:p>
          <w:p w14:paraId="594306D2" w14:textId="77777777" w:rsidR="002343FF" w:rsidRPr="008D1F08" w:rsidRDefault="002343FF" w:rsidP="00A00818">
            <w:pPr>
              <w:pStyle w:val="Default"/>
            </w:pPr>
            <w:r w:rsidRPr="008D1F08">
              <w:t xml:space="preserve">Ocena z zastrzeżeniem skutkować będzie skierowaniem projektu do etapu negocjacji i możliwością korekty wniosku. </w:t>
            </w:r>
          </w:p>
          <w:p w14:paraId="7B698A51" w14:textId="77777777" w:rsidR="002343FF" w:rsidRPr="008D1F08" w:rsidRDefault="002343FF" w:rsidP="00A00818">
            <w:pPr>
              <w:pStyle w:val="Default"/>
            </w:pPr>
          </w:p>
          <w:p w14:paraId="3644B798" w14:textId="798F863B" w:rsidR="002343FF" w:rsidRPr="008D1F08" w:rsidRDefault="002343FF" w:rsidP="00A00818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Kryterium jest weryfikowane na podstawie wniosku o dofinansowanie projektu i/lub wyjaśnień udzielonych przez Wnioskodawcę i/lub informacji dotyczących projektu pozyskanych w inny sposób. </w:t>
            </w:r>
          </w:p>
        </w:tc>
        <w:tc>
          <w:tcPr>
            <w:tcW w:w="3261" w:type="dxa"/>
            <w:vAlign w:val="center"/>
          </w:tcPr>
          <w:p w14:paraId="05441578" w14:textId="2F7418B2" w:rsidR="002343FF" w:rsidRPr="008D1F08" w:rsidRDefault="002343FF" w:rsidP="00A00818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343FF" w:rsidRPr="008D1F08" w14:paraId="733DC2ED" w14:textId="77777777" w:rsidTr="002343FF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777D692" w14:textId="1FEB448F" w:rsidR="002343FF" w:rsidRPr="008D1F08" w:rsidRDefault="002343FF" w:rsidP="00A0081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 w14:paraId="7B607382" w14:textId="77777777" w:rsidR="002343FF" w:rsidRPr="00195747" w:rsidRDefault="002343FF" w:rsidP="00A257EE">
            <w:pP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95747"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Włączenie w ogólnopolską sieć oraz współpraca z lokalnymi Klubami Rozwoju Cyfrowego, tworzonymi w FERS.</w:t>
            </w:r>
          </w:p>
          <w:p w14:paraId="3B6F5F8E" w14:textId="77777777" w:rsidR="002343FF" w:rsidRPr="008D1F08" w:rsidRDefault="002343FF" w:rsidP="00A00818">
            <w:pPr>
              <w:spacing w:line="276" w:lineRule="auto"/>
              <w:rPr>
                <w:rStyle w:val="cf01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5409CB26" w14:textId="020F350C" w:rsidR="002343FF" w:rsidRDefault="002343FF" w:rsidP="00A00818">
            <w:pPr>
              <w:spacing w:after="60" w:line="276" w:lineRule="auto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95747"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Wnioskodawca </w:t>
            </w: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deklaruje, że </w:t>
            </w:r>
            <w:r w:rsidRPr="00195747"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włączy się w ogólnopolską sieć, która będzie rozwijana i koordynowana przez ministra właściwego do spraw oświaty i wychowania w ramach</w:t>
            </w: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5747"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Fundusze Europejskie dla Rozwoju Społecznego </w:t>
            </w: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(</w:t>
            </w:r>
            <w:r w:rsidRPr="00195747"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FERS</w:t>
            </w: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)</w:t>
            </w:r>
            <w:r w:rsidRPr="00195747"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, a także </w:t>
            </w: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nawiąże </w:t>
            </w:r>
            <w:r w:rsidRPr="00195747"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współpracę z lokalnymi Klubami Rozwoju Cyfrowego, tworzonymi w FERS.</w:t>
            </w:r>
          </w:p>
          <w:p w14:paraId="0D71C5ED" w14:textId="77777777" w:rsidR="002343FF" w:rsidRPr="002343FF" w:rsidRDefault="002343FF" w:rsidP="00A00818">
            <w:pPr>
              <w:spacing w:after="60" w:line="276" w:lineRule="auto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6639AFB" w14:textId="79145794" w:rsidR="002343FF" w:rsidRPr="002343FF" w:rsidRDefault="002343FF" w:rsidP="00A00818">
            <w:pPr>
              <w:spacing w:after="60" w:line="276" w:lineRule="auto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2343FF"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Celem spełnienia kryterium na etapie oceny projektu wnioskodawca złoży deklarację w wyżej wymienionym zakresie. </w:t>
            </w:r>
          </w:p>
          <w:p w14:paraId="78366A83" w14:textId="77777777" w:rsidR="002343FF" w:rsidRPr="008D1F08" w:rsidRDefault="002343FF" w:rsidP="00A257EE">
            <w:pPr>
              <w:pStyle w:val="Default"/>
            </w:pPr>
            <w:r w:rsidRPr="008D1F08">
              <w:t xml:space="preserve">Dla kryterium przewidziano możliwość pozytywnej oceny </w:t>
            </w:r>
          </w:p>
          <w:p w14:paraId="5AA11734" w14:textId="77777777" w:rsidR="002343FF" w:rsidRPr="008D1F08" w:rsidRDefault="002343FF" w:rsidP="00A257E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t xml:space="preserve">z zastrzeżeniem: </w:t>
            </w:r>
          </w:p>
          <w:p w14:paraId="71040A38" w14:textId="77777777" w:rsidR="002343FF" w:rsidRPr="008D1F08" w:rsidRDefault="002343FF" w:rsidP="00A257EE">
            <w:pPr>
              <w:pStyle w:val="Default"/>
            </w:pPr>
            <w:r w:rsidRPr="008D1F08">
              <w:t xml:space="preserve">a) konieczności spełnienia odnoszących się do tego kryterium warunków jakie musi spełnić projekt, aby móc otrzymać dofinansowanie, lub/i </w:t>
            </w:r>
          </w:p>
          <w:p w14:paraId="4308E880" w14:textId="77777777" w:rsidR="002343FF" w:rsidRPr="008D1F08" w:rsidRDefault="002343FF" w:rsidP="00A257EE">
            <w:pPr>
              <w:pStyle w:val="Default"/>
            </w:pPr>
            <w:r w:rsidRPr="008D1F08">
              <w:t xml:space="preserve">b) konieczności uzyskania informacji i wyjaśnień wątpliwości dotyczących zapisów wniosku o dofinansowanie projektu. </w:t>
            </w:r>
          </w:p>
          <w:p w14:paraId="47CC4E8A" w14:textId="77777777" w:rsidR="002343FF" w:rsidRPr="008D1F08" w:rsidRDefault="002343FF" w:rsidP="00A257EE">
            <w:pPr>
              <w:pStyle w:val="Default"/>
            </w:pPr>
          </w:p>
          <w:p w14:paraId="03EDEE63" w14:textId="77777777" w:rsidR="002343FF" w:rsidRPr="008D1F08" w:rsidRDefault="002343FF" w:rsidP="00A257EE">
            <w:pPr>
              <w:pStyle w:val="Default"/>
            </w:pPr>
            <w:r w:rsidRPr="008D1F08">
              <w:t xml:space="preserve">Ocena z zastrzeżeniem skutkować będzie skierowaniem projektu do etapu negocjacji i możliwością korekty wniosku. </w:t>
            </w:r>
          </w:p>
          <w:p w14:paraId="59DEEECE" w14:textId="77777777" w:rsidR="002343FF" w:rsidRPr="008D1F08" w:rsidRDefault="002343FF" w:rsidP="00A257EE">
            <w:pPr>
              <w:pStyle w:val="Default"/>
            </w:pPr>
          </w:p>
          <w:p w14:paraId="3AB18D1F" w14:textId="587C406F" w:rsidR="002343FF" w:rsidRPr="008D1F08" w:rsidRDefault="002343FF" w:rsidP="00A257EE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lastRenderedPageBreak/>
              <w:t>Kryterium jest weryfikowane na podstawie wniosku o dofinansowanie projektu i/lub wyjaśnień udzielonych przez Wnioskodawcę i/lub informacji dotyczących projektu pozyskanych w inny sposób.</w:t>
            </w:r>
          </w:p>
        </w:tc>
        <w:tc>
          <w:tcPr>
            <w:tcW w:w="3261" w:type="dxa"/>
            <w:vAlign w:val="center"/>
          </w:tcPr>
          <w:p w14:paraId="487FC37D" w14:textId="376AB29B" w:rsidR="002343FF" w:rsidRPr="008D1F08" w:rsidRDefault="002343FF" w:rsidP="00A00818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343FF" w:rsidRPr="008D1F08" w14:paraId="6948303C" w14:textId="77777777" w:rsidTr="002343FF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D263FD6" w14:textId="77777777" w:rsidR="002343FF" w:rsidRDefault="002343FF" w:rsidP="00A0081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26F8B2" w14:textId="06672D3C" w:rsidR="002343FF" w:rsidRDefault="002343FF" w:rsidP="00A0081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 w14:paraId="421F6B67" w14:textId="2396E777" w:rsidR="002343FF" w:rsidRPr="00195747" w:rsidRDefault="002343FF" w:rsidP="00A257EE">
            <w:pP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Beneficjent zapewnia trwałość Lokalnego Ośrodka Wiedzy i Edukacji </w:t>
            </w:r>
          </w:p>
        </w:tc>
        <w:tc>
          <w:tcPr>
            <w:tcW w:w="8221" w:type="dxa"/>
            <w:vAlign w:val="center"/>
          </w:tcPr>
          <w:p w14:paraId="409319C8" w14:textId="47F9A642" w:rsidR="002343FF" w:rsidRPr="002343FF" w:rsidRDefault="002343FF" w:rsidP="00A0081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 xml:space="preserve">Kryterium wynika ze wskaźnika rezultatu długoterminowego określonego w Liście wskaźników kluczowych 2021-2027 pn. </w:t>
            </w:r>
            <w:r w:rsidRPr="002343F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Liczba lokalnych ośrodków kształcenia osób dorosłych funkcjonujących 12 miesięcy po zakończeniu projektu</w:t>
            </w:r>
            <w:r w:rsidRPr="002343F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0D9C3352" w14:textId="1361B2CD" w:rsidR="002343FF" w:rsidRDefault="002343FF" w:rsidP="00CA1975">
            <w:pPr>
              <w:spacing w:after="120"/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4"/>
                <w:szCs w:val="24"/>
                <w14:ligatures w14:val="standardContextual"/>
              </w:rPr>
              <w:t>Celem spełnienia niniejszego kryterium beneficjent jest zobowiązany do zapewnienia  trwałości funkcjonowania Lokalnych Ośrodków Wiedzy i Edukacji przez okres 12 miesięcy od zakończenia realizacji projektu.</w:t>
            </w:r>
          </w:p>
          <w:p w14:paraId="301BFE5E" w14:textId="7F8BA67C" w:rsidR="002343FF" w:rsidRDefault="002343FF" w:rsidP="00CA1975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2343FF">
              <w:rPr>
                <w:rFonts w:ascii="Calibri" w:eastAsia="Calibri" w:hAnsi="Calibri" w:cs="Calibri"/>
                <w:sz w:val="24"/>
                <w:szCs w:val="24"/>
              </w:rPr>
              <w:t>Funkcjonowanie lokalnych ośrodków kształcenia osób dorosłych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tj. Lokalnych Ośrodków Wiedzy i Edukacji</w:t>
            </w:r>
            <w:r w:rsidRPr="002343FF">
              <w:rPr>
                <w:rFonts w:ascii="Calibri" w:eastAsia="Calibri" w:hAnsi="Calibri" w:cs="Calibri"/>
                <w:sz w:val="24"/>
                <w:szCs w:val="24"/>
              </w:rPr>
              <w:t xml:space="preserve"> utworzonych dzięki EFS+ należy rozumieć jako instytucjonalną gotowość placówki do świadczenia usług dla osób dorosłych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D84CBC2" w14:textId="77777777" w:rsidR="002343FF" w:rsidRPr="008D1F08" w:rsidRDefault="002343FF" w:rsidP="000D1D08">
            <w:pPr>
              <w:pStyle w:val="Default"/>
            </w:pPr>
            <w:r w:rsidRPr="008D1F08">
              <w:t xml:space="preserve">Dla kryterium przewidziano możliwość pozytywnej oceny </w:t>
            </w:r>
          </w:p>
          <w:p w14:paraId="7A89C144" w14:textId="77777777" w:rsidR="002343FF" w:rsidRPr="008D1F08" w:rsidRDefault="002343FF" w:rsidP="000D1D0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t xml:space="preserve">z zastrzeżeniem: </w:t>
            </w:r>
          </w:p>
          <w:p w14:paraId="11C84E35" w14:textId="77777777" w:rsidR="002343FF" w:rsidRPr="008D1F08" w:rsidRDefault="002343FF" w:rsidP="000D1D08">
            <w:pPr>
              <w:pStyle w:val="Default"/>
            </w:pPr>
            <w:r w:rsidRPr="008D1F08">
              <w:t xml:space="preserve">a) konieczności spełnienia odnoszących się do tego kryterium warunków jakie musi spełnić projekt, aby móc otrzymać dofinansowanie, lub/i </w:t>
            </w:r>
          </w:p>
          <w:p w14:paraId="4C6D0E83" w14:textId="77777777" w:rsidR="002343FF" w:rsidRPr="008D1F08" w:rsidRDefault="002343FF" w:rsidP="000D1D08">
            <w:pPr>
              <w:pStyle w:val="Default"/>
            </w:pPr>
            <w:r w:rsidRPr="008D1F08">
              <w:t xml:space="preserve">b) konieczności uzyskania informacji i wyjaśnień wątpliwości dotyczących zapisów wniosku o dofinansowanie projektu. </w:t>
            </w:r>
          </w:p>
          <w:p w14:paraId="0ED28777" w14:textId="77777777" w:rsidR="002343FF" w:rsidRPr="008D1F08" w:rsidRDefault="002343FF" w:rsidP="000D1D08">
            <w:pPr>
              <w:pStyle w:val="Default"/>
            </w:pPr>
          </w:p>
          <w:p w14:paraId="3DA3ABD5" w14:textId="77777777" w:rsidR="002343FF" w:rsidRPr="008D1F08" w:rsidRDefault="002343FF" w:rsidP="000D1D08">
            <w:pPr>
              <w:pStyle w:val="Default"/>
            </w:pPr>
            <w:r w:rsidRPr="008D1F08">
              <w:t xml:space="preserve">Ocena z zastrzeżeniem skutkować będzie skierowaniem projektu do etapu negocjacji i możliwością korekty wniosku. </w:t>
            </w:r>
          </w:p>
          <w:p w14:paraId="4B03EEC8" w14:textId="77777777" w:rsidR="002343FF" w:rsidRPr="008D1F08" w:rsidRDefault="002343FF" w:rsidP="000D1D08">
            <w:pPr>
              <w:pStyle w:val="Default"/>
            </w:pPr>
          </w:p>
          <w:p w14:paraId="4A6824BC" w14:textId="2B7EDD2E" w:rsidR="002343FF" w:rsidRPr="002343FF" w:rsidRDefault="002343FF" w:rsidP="002343FF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t>Kryterium jest weryfikowane na podstawie wniosku o dofinansowanie projektu i/lub wyjaśnień udzielonych przez Wnioskodawcę i/lub informacji dotyczących projektu pozyskanych w inny sposób.</w:t>
            </w:r>
          </w:p>
        </w:tc>
        <w:tc>
          <w:tcPr>
            <w:tcW w:w="3261" w:type="dxa"/>
            <w:vAlign w:val="center"/>
          </w:tcPr>
          <w:p w14:paraId="185623BB" w14:textId="21F78B97" w:rsidR="002343FF" w:rsidRPr="008D1F08" w:rsidRDefault="002343FF" w:rsidP="00A00818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343FF" w:rsidRPr="008D1F08" w14:paraId="284352AE" w14:textId="0BA2C0E0" w:rsidTr="002343FF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FC3B5C2" w14:textId="12B978B9" w:rsidR="002343FF" w:rsidRPr="008D1F08" w:rsidRDefault="002343FF" w:rsidP="00A0081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8D1F0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 w14:paraId="545BEB28" w14:textId="5642BDF6" w:rsidR="002343FF" w:rsidRPr="008D1F08" w:rsidRDefault="002343FF" w:rsidP="00A0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1F08">
              <w:rPr>
                <w:rFonts w:ascii="Calibri" w:eastAsia="Calibri" w:hAnsi="Calibri" w:cs="Calibri"/>
                <w:sz w:val="24"/>
                <w:szCs w:val="24"/>
              </w:rPr>
              <w:t>Zakres wsparcia w ramach budowania potencjału organizacji społeczeństwa obywatelskiego na rzecz edukacji</w:t>
            </w:r>
          </w:p>
          <w:p w14:paraId="62209A48" w14:textId="2583E901" w:rsidR="002343FF" w:rsidRPr="008D1F08" w:rsidRDefault="002343FF" w:rsidP="00A00818">
            <w:pPr>
              <w:spacing w:line="276" w:lineRule="auto"/>
              <w:rPr>
                <w:rStyle w:val="cf01"/>
                <w:rFonts w:ascii="Calibri" w:hAnsi="Calibri" w:cs="Calibri"/>
                <w:sz w:val="24"/>
                <w:szCs w:val="24"/>
              </w:rPr>
            </w:pPr>
            <w:r w:rsidRPr="008D1F08">
              <w:rPr>
                <w:rFonts w:ascii="Calibri" w:eastAsia="Calibri" w:hAnsi="Calibri" w:cs="Calibri"/>
                <w:sz w:val="24"/>
                <w:szCs w:val="24"/>
              </w:rPr>
              <w:t>(dot. typu przedsięwzięć 7)</w:t>
            </w:r>
          </w:p>
        </w:tc>
        <w:tc>
          <w:tcPr>
            <w:tcW w:w="8221" w:type="dxa"/>
            <w:vAlign w:val="center"/>
          </w:tcPr>
          <w:p w14:paraId="2A5D8CCE" w14:textId="77777777" w:rsidR="002343FF" w:rsidRPr="008D1F08" w:rsidRDefault="002343FF" w:rsidP="00A00818">
            <w:pPr>
              <w:pStyle w:val="Default"/>
            </w:pPr>
            <w:r w:rsidRPr="008D1F08">
              <w:t xml:space="preserve">Poprzez organizacje społeczeństwa obywatelskiego, w kontekście przedmiotowego konkursu, rozumie się: </w:t>
            </w:r>
          </w:p>
          <w:p w14:paraId="61EF9486" w14:textId="77777777" w:rsidR="002343FF" w:rsidRPr="008D1F08" w:rsidRDefault="002343FF" w:rsidP="00A00818">
            <w:pPr>
              <w:pStyle w:val="Default"/>
              <w:numPr>
                <w:ilvl w:val="0"/>
                <w:numId w:val="10"/>
              </w:numPr>
            </w:pPr>
            <w:r w:rsidRPr="008D1F08">
              <w:t>organizacje pozarządowe, o których mowa w art. 3 ust. 2 ustawy z dnia 24 kwietnia 2003 r. o działalności pożytku publicznego i o wolontariacie, niebędące jednostkami sektora finansów publicznych, w rozumieniu ustawy z dnia 27 sierpnia 2009 r. o finansach publicznych lub przedsiębiorstwami, instytutami badawczymi, bankami i spółkami prawa handlowego będącymi państwowymi lub samorządowymi osobami prawnymi i niedziałające w celu osiągnięcia zysku, będące osobami prawnymi lub jednostkami organizacyjnymi nieposiadającymi osobowości prawnej, którym odrębna ustawa przyznaje zdolność prawną, w tym fundacje i stowarzyszenia, z wyłączeniem partii politycznych, w tym europejskich partii politycznych, związków zawodowych i organizacji pracodawców, samorządów zawodowych, fundacji utworzonych przez partie polityczne (w tym europejskich fundacji politycznych).</w:t>
            </w:r>
          </w:p>
          <w:p w14:paraId="3F21C2C7" w14:textId="77777777" w:rsidR="002343FF" w:rsidRPr="008D1F08" w:rsidRDefault="002343FF" w:rsidP="00A00818">
            <w:pPr>
              <w:pStyle w:val="Default"/>
            </w:pPr>
          </w:p>
          <w:p w14:paraId="0D3A2DEE" w14:textId="7CADFD4C" w:rsidR="002343FF" w:rsidRPr="008D1F08" w:rsidRDefault="002343FF" w:rsidP="00A00818">
            <w:pPr>
              <w:pStyle w:val="Default"/>
            </w:pPr>
            <w:r w:rsidRPr="008D1F08">
              <w:t>Zakres wsparcia w ramach budowania potencjału organizacji społeczeństwa obywatelskiego do realizacji działań na rzecz edukacji obejmuje:</w:t>
            </w:r>
          </w:p>
          <w:p w14:paraId="0C00AA94" w14:textId="77777777" w:rsidR="002343FF" w:rsidRPr="008D1F08" w:rsidRDefault="002343FF" w:rsidP="00A00818">
            <w:pPr>
              <w:pStyle w:val="Default"/>
            </w:pPr>
          </w:p>
          <w:p w14:paraId="109C9C34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t>wsparcie dodatkowego zatrudnienia,</w:t>
            </w:r>
          </w:p>
          <w:p w14:paraId="63211F5A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lastRenderedPageBreak/>
              <w:t>wzmocnienie zasobów ludzkich (rozwój umiejętności pracowników, liderek/liderów) poprzez m.in. szkolenia, kursy, warsztaty, mentoring,</w:t>
            </w:r>
          </w:p>
          <w:p w14:paraId="08BC9CD6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t xml:space="preserve">doradztwo, usługi prawne, </w:t>
            </w:r>
          </w:p>
          <w:p w14:paraId="46D968C0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t>działania świadomościowe,</w:t>
            </w:r>
          </w:p>
          <w:p w14:paraId="1D9471A2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t>wsparcie wolontariatu, wolontariuszy/wolontariuszek,</w:t>
            </w:r>
          </w:p>
          <w:p w14:paraId="62D80C32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t>opracowanie i wdrożenie procedur funkcjonowania i strategii organizacji,</w:t>
            </w:r>
          </w:p>
          <w:p w14:paraId="1558CAC9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t>zakup sprzętu i wyposażenia (wyłącznie jako element uzupełniający projektu, związany realizacją wsparcia na rzecz edukacji),</w:t>
            </w:r>
          </w:p>
          <w:p w14:paraId="0A6834B9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t>rozwój kompetencji i narzędzi IT,</w:t>
            </w:r>
          </w:p>
          <w:p w14:paraId="5ABB5D6B" w14:textId="77777777" w:rsidR="002343FF" w:rsidRPr="008D1F08" w:rsidRDefault="002343FF" w:rsidP="00A00818">
            <w:pPr>
              <w:pStyle w:val="Default"/>
              <w:numPr>
                <w:ilvl w:val="0"/>
                <w:numId w:val="9"/>
              </w:numPr>
            </w:pPr>
            <w:r w:rsidRPr="008D1F08">
              <w:t>zapewnienie dostępności dla osób z niepełnosprawnościami oraz spełnienie wymogów dla osób ze szczególnymi potrzebami.</w:t>
            </w:r>
          </w:p>
          <w:p w14:paraId="35CB6AB1" w14:textId="77777777" w:rsidR="002343FF" w:rsidRPr="008D1F08" w:rsidRDefault="002343FF" w:rsidP="00A00818">
            <w:pPr>
              <w:pStyle w:val="Default"/>
            </w:pPr>
          </w:p>
          <w:p w14:paraId="4CE69B4C" w14:textId="4705C58C" w:rsidR="002343FF" w:rsidRPr="008D1F08" w:rsidRDefault="002343FF" w:rsidP="002343FF">
            <w:pPr>
              <w:pStyle w:val="Default"/>
              <w:rPr>
                <w:rFonts w:eastAsia="Calibri"/>
              </w:rPr>
            </w:pPr>
            <w:r w:rsidRPr="008D1F08">
              <w:t xml:space="preserve">Dla kryterium przewidziano możliwość pozytywnej oceny z zastrzeżeniem: </w:t>
            </w:r>
          </w:p>
          <w:p w14:paraId="45E0991C" w14:textId="77777777" w:rsidR="002343FF" w:rsidRPr="008D1F08" w:rsidRDefault="002343FF" w:rsidP="00A00818">
            <w:pPr>
              <w:pStyle w:val="Default"/>
            </w:pPr>
            <w:r w:rsidRPr="008D1F08">
              <w:t xml:space="preserve">a) konieczności spełnienia odnoszących się do tego kryterium warunków jakie musi spełnić projekt, aby móc otrzymać dofinansowanie, lub/i </w:t>
            </w:r>
          </w:p>
          <w:p w14:paraId="545EB398" w14:textId="77777777" w:rsidR="002343FF" w:rsidRPr="008D1F08" w:rsidRDefault="002343FF" w:rsidP="00A00818">
            <w:pPr>
              <w:pStyle w:val="Default"/>
            </w:pPr>
            <w:r w:rsidRPr="008D1F08">
              <w:t xml:space="preserve">b) konieczności uzyskania informacji i wyjaśnień wątpliwości dotyczących zapisów wniosku o dofinansowanie projektu. </w:t>
            </w:r>
          </w:p>
          <w:p w14:paraId="501CA1B0" w14:textId="77777777" w:rsidR="002343FF" w:rsidRPr="008D1F08" w:rsidRDefault="002343FF" w:rsidP="00A00818">
            <w:pPr>
              <w:pStyle w:val="Default"/>
            </w:pPr>
          </w:p>
          <w:p w14:paraId="7573C41C" w14:textId="77777777" w:rsidR="002343FF" w:rsidRPr="008D1F08" w:rsidRDefault="002343FF" w:rsidP="00A00818">
            <w:pPr>
              <w:pStyle w:val="Default"/>
            </w:pPr>
            <w:r w:rsidRPr="008D1F08">
              <w:t xml:space="preserve">Ocena z zastrzeżeniem skutkować będzie skierowaniem projektu do etapu negocjacji i możliwością korekty wniosku. </w:t>
            </w:r>
          </w:p>
          <w:p w14:paraId="75376AF1" w14:textId="77777777" w:rsidR="002343FF" w:rsidRPr="008D1F08" w:rsidRDefault="002343FF" w:rsidP="00A00818">
            <w:pPr>
              <w:pStyle w:val="Default"/>
            </w:pPr>
          </w:p>
          <w:p w14:paraId="17CBAEF3" w14:textId="53B3F1DB" w:rsidR="002343FF" w:rsidRPr="008D1F08" w:rsidRDefault="002343FF" w:rsidP="00A00818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t xml:space="preserve">Kryterium jest weryfikowane na podstawie wniosku o dofinansowanie projektu i/lub wyjaśnień udzielonych przez Wnioskodawcę i/lub informacji dotyczących projektu pozyskanych w inny sposób. </w:t>
            </w:r>
          </w:p>
        </w:tc>
        <w:tc>
          <w:tcPr>
            <w:tcW w:w="3261" w:type="dxa"/>
            <w:vAlign w:val="center"/>
          </w:tcPr>
          <w:p w14:paraId="7C035E3D" w14:textId="13E43D9B" w:rsidR="002343FF" w:rsidRPr="008D1F08" w:rsidRDefault="002343FF" w:rsidP="00A00818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D1F08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20D7A30" w14:textId="77777777" w:rsidR="00290687" w:rsidRPr="008D1F08" w:rsidRDefault="00290687">
      <w:pPr>
        <w:rPr>
          <w:rFonts w:ascii="Calibri" w:hAnsi="Calibri" w:cs="Calibri"/>
          <w:sz w:val="24"/>
          <w:szCs w:val="24"/>
        </w:rPr>
      </w:pPr>
    </w:p>
    <w:tbl>
      <w:tblPr>
        <w:tblW w:w="15310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478"/>
        <w:gridCol w:w="7721"/>
        <w:gridCol w:w="1417"/>
        <w:gridCol w:w="2127"/>
      </w:tblGrid>
      <w:tr w:rsidR="002343FF" w:rsidRPr="003E3F00" w14:paraId="6388019C" w14:textId="6C8B61A5" w:rsidTr="002343FF">
        <w:trPr>
          <w:trHeight w:val="255"/>
          <w:tblHeader/>
        </w:trPr>
        <w:tc>
          <w:tcPr>
            <w:tcW w:w="15310" w:type="dxa"/>
            <w:gridSpan w:val="5"/>
            <w:shd w:val="clear" w:color="auto" w:fill="BFBFBF"/>
            <w:noWrap/>
            <w:vAlign w:val="center"/>
          </w:tcPr>
          <w:p w14:paraId="7456EC5A" w14:textId="77777777" w:rsidR="002343FF" w:rsidRDefault="002343FF" w:rsidP="002725D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  <w:r w:rsidRPr="00F648D9">
              <w:rPr>
                <w:b/>
                <w:bCs/>
              </w:rPr>
              <w:t xml:space="preserve"> </w:t>
            </w:r>
          </w:p>
        </w:tc>
      </w:tr>
      <w:tr w:rsidR="002343FF" w:rsidRPr="003E3F00" w14:paraId="6A34DE4B" w14:textId="10359AC7" w:rsidTr="002343FF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5B688B24" w14:textId="77777777" w:rsidR="002343FF" w:rsidRPr="003E3F00" w:rsidRDefault="002343FF" w:rsidP="00A0081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78" w:type="dxa"/>
            <w:vMerge w:val="restart"/>
            <w:shd w:val="clear" w:color="auto" w:fill="BFBFBF"/>
            <w:noWrap/>
            <w:vAlign w:val="center"/>
          </w:tcPr>
          <w:p w14:paraId="54AECBA1" w14:textId="77777777" w:rsidR="002343FF" w:rsidRPr="003E3F00" w:rsidRDefault="002343FF" w:rsidP="00A0081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721" w:type="dxa"/>
            <w:vMerge w:val="restart"/>
            <w:shd w:val="clear" w:color="auto" w:fill="BFBFBF"/>
            <w:vAlign w:val="center"/>
          </w:tcPr>
          <w:p w14:paraId="50C6BA60" w14:textId="77777777" w:rsidR="002343FF" w:rsidRPr="003E3F00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544" w:type="dxa"/>
            <w:gridSpan w:val="2"/>
            <w:shd w:val="clear" w:color="auto" w:fill="BFBFBF"/>
            <w:vAlign w:val="center"/>
          </w:tcPr>
          <w:p w14:paraId="72E8DB60" w14:textId="77777777" w:rsidR="002343FF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2343FF" w:rsidRPr="003E3F00" w14:paraId="1F130668" w14:textId="7DF71D28" w:rsidTr="002343FF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0940DD28" w14:textId="77777777" w:rsidR="002343FF" w:rsidRPr="003E3F00" w:rsidRDefault="002343FF" w:rsidP="00A0081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78" w:type="dxa"/>
            <w:vMerge/>
            <w:shd w:val="clear" w:color="auto" w:fill="BFBFBF"/>
            <w:noWrap/>
            <w:vAlign w:val="center"/>
          </w:tcPr>
          <w:p w14:paraId="18710F51" w14:textId="77777777" w:rsidR="002343FF" w:rsidRPr="003E3F00" w:rsidRDefault="002343FF" w:rsidP="00A0081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721" w:type="dxa"/>
            <w:vMerge/>
            <w:shd w:val="clear" w:color="auto" w:fill="BFBFBF"/>
            <w:vAlign w:val="center"/>
          </w:tcPr>
          <w:p w14:paraId="44654A5A" w14:textId="77777777" w:rsidR="002343FF" w:rsidRPr="003E3F00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7CE233CF" w14:textId="77777777" w:rsidR="002343FF" w:rsidRPr="003E3F00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0CEA9998" w14:textId="77777777" w:rsidR="002343FF" w:rsidRPr="003E3F00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2343FF" w:rsidRPr="003E3F00" w14:paraId="12DD1DA1" w14:textId="3A356B72" w:rsidTr="002343FF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37E98160" w14:textId="77777777" w:rsidR="002343FF" w:rsidRPr="00A54D7C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78" w:type="dxa"/>
            <w:shd w:val="clear" w:color="auto" w:fill="D9D9D9"/>
            <w:noWrap/>
            <w:vAlign w:val="center"/>
          </w:tcPr>
          <w:p w14:paraId="1414FF31" w14:textId="77777777" w:rsidR="002343FF" w:rsidRPr="00A54D7C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721" w:type="dxa"/>
            <w:shd w:val="clear" w:color="auto" w:fill="D9D9D9"/>
            <w:vAlign w:val="center"/>
          </w:tcPr>
          <w:p w14:paraId="048EC0F0" w14:textId="77777777" w:rsidR="002343FF" w:rsidRPr="00A54D7C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8C6B43" w14:textId="77777777" w:rsidR="002343FF" w:rsidRPr="004C1C4F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CFBCC65" w14:textId="77777777" w:rsidR="002343FF" w:rsidRPr="004C1C4F" w:rsidRDefault="002343FF" w:rsidP="00A0081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2343FF" w:rsidRPr="003E3F00" w14:paraId="2A8455E2" w14:textId="5DE7D63A" w:rsidTr="002343FF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47C6625C" w14:textId="77777777" w:rsidR="002343FF" w:rsidRPr="003E3F00" w:rsidRDefault="002343FF" w:rsidP="00A0081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64CADEF" w14:textId="4116B4FF" w:rsidR="002343FF" w:rsidRPr="002933A8" w:rsidRDefault="002343FF" w:rsidP="00A0081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933A8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Preferencja dla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osób</w:t>
            </w:r>
            <w:r w:rsidRPr="002933A8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 z grup znajdujących się niekorzystnej sytuacji</w:t>
            </w:r>
            <w:r w:rsidR="00343056"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  <w:r w:rsidRPr="002933A8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7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E5F0D2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Zgodnie z zapisami modelu LOWE zadaniem</w:t>
            </w:r>
            <w:r w:rsidRPr="006A6326">
              <w:rPr>
                <w:rFonts w:ascii="Calibri" w:hAnsi="Calibri" w:cs="Calibri"/>
                <w:sz w:val="24"/>
                <w:szCs w:val="24"/>
              </w:rPr>
              <w:t xml:space="preserve"> L</w:t>
            </w: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okalnych Ośrodków Wiedzy i Edukacji jest objęcie wsparciem jak największej liczby  dorosłych członków społeczności lokalnej.</w:t>
            </w:r>
          </w:p>
          <w:p w14:paraId="155483EE" w14:textId="766E8B3D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Dlatego celem spełnienia przedmiotowego kryterium wnioskodawca zapewnia, że co najmniej 50% uczestników projektu będą stanowiły wybrane grupy docelowe tj.:</w:t>
            </w:r>
          </w:p>
          <w:p w14:paraId="6655FA8E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- osoby o niskich kwalifikacjach, dla których najwyższy osiągnięty poziom wykształcenia to wykształcenie średnie II stopnia czyli ponadgimnazjalne lub ponadpodstawowe - poziom ISCED3)</w:t>
            </w:r>
          </w:p>
          <w:p w14:paraId="0B7A032A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 i/lub</w:t>
            </w:r>
          </w:p>
          <w:p w14:paraId="62D8131C" w14:textId="51234A15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- osoby, które w dniu przystąpienia do projektu mają ukończony 45 rok życia</w:t>
            </w:r>
          </w:p>
          <w:p w14:paraId="1662037F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 i/lub</w:t>
            </w:r>
          </w:p>
          <w:p w14:paraId="492CEF4F" w14:textId="597E6899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- osoby bierne zawodowo (z wyłączeniem osób uczących się) </w:t>
            </w:r>
          </w:p>
          <w:p w14:paraId="5BE5912C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i/lub</w:t>
            </w:r>
          </w:p>
          <w:p w14:paraId="10FF3F45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- osoby bezrobotne </w:t>
            </w:r>
          </w:p>
          <w:p w14:paraId="2B2AFE54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i/lub </w:t>
            </w:r>
          </w:p>
          <w:p w14:paraId="2B6BA233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- osoby korzystające ze świadczeń pomocy społecznej</w:t>
            </w:r>
          </w:p>
          <w:p w14:paraId="5B3A5585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i/lub</w:t>
            </w:r>
          </w:p>
          <w:p w14:paraId="6F8F9CD5" w14:textId="08A19E39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- rolnicy i osoby pozostające z rolnikiem we wspólnym gospodarstwie domowym</w:t>
            </w:r>
          </w:p>
          <w:p w14:paraId="73807DBA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0 pkt – osoby z wyżej wskazanych grup docelowych stanowią mniej niż 50 % uczestników projektu </w:t>
            </w:r>
          </w:p>
          <w:p w14:paraId="23644D92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5 pkt - osoby z wyżej wskazanych grup docelowych stanowią co najmniej 50% ale mniej niż 60% uczestników projektu</w:t>
            </w:r>
          </w:p>
          <w:p w14:paraId="5A009D66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10 pkt- osoby z wyżej wskazanych grup docelowych stanowią co najmniej 60 %  ale mniej niż 70% uczestników projektu </w:t>
            </w:r>
          </w:p>
          <w:p w14:paraId="6489CE55" w14:textId="70591F34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15 pkt - osoby z wyżej wskazanych grup docelowych stanowią co najmniej 70 % uczestników projektu </w:t>
            </w:r>
          </w:p>
          <w:p w14:paraId="25B14C25" w14:textId="15BD8A2B" w:rsidR="002343FF" w:rsidRPr="006A6326" w:rsidRDefault="002343FF" w:rsidP="00A00818">
            <w:pPr>
              <w:tabs>
                <w:tab w:val="left" w:pos="2823"/>
              </w:tabs>
              <w:spacing w:after="0" w:line="25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Kryterium jest weryfikowane  na podstawie zapisów wniosku o dofinansowanie projektu. 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C2EFD3" w14:textId="4E22A4AA" w:rsidR="002343FF" w:rsidRPr="006A6326" w:rsidRDefault="002343FF" w:rsidP="00A0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6326"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7736F6" w14:textId="2213F144" w:rsidR="002343FF" w:rsidRPr="006A6326" w:rsidRDefault="002343FF" w:rsidP="00A0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6326">
              <w:rPr>
                <w:rFonts w:ascii="Calibri" w:eastAsia="Calibri" w:hAnsi="Calibri" w:cs="Calibri"/>
                <w:bCs/>
                <w:sz w:val="24"/>
                <w:szCs w:val="24"/>
              </w:rPr>
              <w:t>5 lub 10 lub 15</w:t>
            </w:r>
          </w:p>
        </w:tc>
      </w:tr>
      <w:tr w:rsidR="002343FF" w:rsidRPr="003E3F00" w14:paraId="45D9E880" w14:textId="32DD004F" w:rsidTr="002343FF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6645EC86" w14:textId="1C5962A5" w:rsidR="002343FF" w:rsidRDefault="002343FF" w:rsidP="00A0081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38FCCB0" w14:textId="380E7D29" w:rsidR="002343FF" w:rsidRPr="006A6326" w:rsidRDefault="002343FF" w:rsidP="00A0081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326">
              <w:rPr>
                <w:rStyle w:val="cf01"/>
                <w:rFonts w:ascii="Calibri" w:hAnsi="Calibri" w:cs="Calibri"/>
                <w:sz w:val="24"/>
                <w:szCs w:val="24"/>
              </w:rPr>
              <w:t>Wsparcie jest realizowane we współpracy / partnerstwie międzyinstytucjonalnym</w:t>
            </w:r>
            <w:r w:rsidR="00343056"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7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D0078D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Założeniem modelu LOWE jest realizacja działań na rzecz edukacji osób dorosłych we współpracy lub partnerstwie różnych podmiotów działających w społeczności lokalnej w tym m.in. szkół, podmiotów ekonomii społecznej, ośrodków pomocy społecznej, czy przedsiębiorców. </w:t>
            </w:r>
          </w:p>
          <w:p w14:paraId="4EBE6A43" w14:textId="1686C20F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W ramach niniejszego kryterium premiowane będą projekty, w których model LOWE jest wdrażany we współpracy szkoły z co najmniej 2 różnymi instytucjami/podmiotami działających na rzecz społeczności lokalnej, spośród następujących:</w:t>
            </w:r>
          </w:p>
          <w:p w14:paraId="584A2A00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- ośrodek pomocy społecznej </w:t>
            </w:r>
          </w:p>
          <w:p w14:paraId="303A1ED6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- podmiot reintegracyjny: ZAZ, WTZ, CIS, KIS</w:t>
            </w:r>
          </w:p>
          <w:p w14:paraId="31CEEA63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- organizacja pozarządowa </w:t>
            </w:r>
          </w:p>
          <w:p w14:paraId="4D6BAF4F" w14:textId="03AE460C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- przedsiębiorca</w:t>
            </w:r>
          </w:p>
          <w:p w14:paraId="373146E9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- powiatowy urząd pracy</w:t>
            </w:r>
          </w:p>
          <w:p w14:paraId="02B6134F" w14:textId="25AFBC60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(przykładowo: premiowana będzie współpraca szkoły z powiatowym urzędem pracy i organizacją pozarządową, a nie będą premiowane projekty zakładające współpracę 3 szkół, nawet jeżeli prowadzą kształcenie na różnych szczeblach).</w:t>
            </w:r>
          </w:p>
          <w:p w14:paraId="524493B6" w14:textId="61DA657F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0 pkt - projekt nie zakłada współpracy lub partnerstwa szkoły z co najmniej 2 różnymi instytucjami/podmiotami.</w:t>
            </w:r>
          </w:p>
          <w:p w14:paraId="2BE38157" w14:textId="6BFCC074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>10 pkt – projekt zakłada partnerstwo lub współpracę szkoły z co najmniej 2 różnymi podmiotami/ instytucjami.</w:t>
            </w:r>
          </w:p>
          <w:p w14:paraId="51E5A060" w14:textId="77777777" w:rsidR="002343FF" w:rsidRPr="006A6326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C0AA44B" w14:textId="16F73FDB" w:rsidR="002343FF" w:rsidRPr="006A6326" w:rsidRDefault="002343FF" w:rsidP="00A0081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326">
              <w:rPr>
                <w:rFonts w:ascii="Calibri" w:eastAsia="Times New Roman" w:hAnsi="Calibri" w:cs="Calibri"/>
                <w:sz w:val="24"/>
                <w:szCs w:val="24"/>
              </w:rPr>
              <w:t xml:space="preserve">Kryterium jest weryfikowane na podstawie zapisów wniosku o dofinansowanie projektu. 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4D9DD2" w14:textId="33A1C72E" w:rsidR="002343FF" w:rsidRPr="006A6326" w:rsidRDefault="002343FF" w:rsidP="00A0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6326">
              <w:rPr>
                <w:rFonts w:ascii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AC738D" w14:textId="6062F71E" w:rsidR="002343FF" w:rsidRPr="006A6326" w:rsidRDefault="002343FF" w:rsidP="00A0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632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10 </w:t>
            </w:r>
          </w:p>
        </w:tc>
      </w:tr>
      <w:tr w:rsidR="002343FF" w:rsidRPr="003E3F00" w14:paraId="2FD2F827" w14:textId="33C76670" w:rsidTr="002343FF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312D3FC5" w14:textId="14C550A3" w:rsidR="002343FF" w:rsidRDefault="002343FF" w:rsidP="00A0081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FF444F4" w14:textId="1EE46304" w:rsidR="002343FF" w:rsidRPr="008A479D" w:rsidRDefault="002343FF" w:rsidP="00A00818">
            <w:pPr>
              <w:autoSpaceDE w:val="0"/>
              <w:autoSpaceDN w:val="0"/>
              <w:adjustRightInd w:val="0"/>
              <w:spacing w:after="0" w:line="276" w:lineRule="auto"/>
              <w:rPr>
                <w:rStyle w:val="cf01"/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t>Realizacja projektu w powiatach o największej liczbie odbiorców pomocy społecznej</w:t>
            </w:r>
            <w:r w:rsidR="0034305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7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C50E4BC" w14:textId="77777777" w:rsidR="002343FF" w:rsidRPr="008A479D" w:rsidRDefault="002343FF" w:rsidP="00A00818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t xml:space="preserve">W ramach kryterium punktowana będzie realizacja projektu w powiatach o największym odsetku klientów ośrodków pomocy społecznej: </w:t>
            </w:r>
          </w:p>
          <w:p w14:paraId="177A729E" w14:textId="2F5A073A" w:rsidR="002343FF" w:rsidRPr="008A479D" w:rsidRDefault="002343FF" w:rsidP="00A00818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t>Wskaźnik klientów ośrodków pomocy społecznej do liczby ludności w danym powiecie w roku 202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8A479D">
              <w:rPr>
                <w:rFonts w:ascii="Calibri" w:hAnsi="Calibri" w:cs="Calibri"/>
                <w:sz w:val="24"/>
                <w:szCs w:val="24"/>
              </w:rPr>
              <w:t xml:space="preserve"> r.: </w:t>
            </w:r>
          </w:p>
          <w:p w14:paraId="4409417B" w14:textId="54EAA85A" w:rsidR="002343FF" w:rsidRPr="008A479D" w:rsidRDefault="002343FF" w:rsidP="00A00818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t xml:space="preserve">0 pkt - ≤ 2% </w:t>
            </w:r>
          </w:p>
          <w:p w14:paraId="5C0159BC" w14:textId="49495EAF" w:rsidR="002343FF" w:rsidRPr="008A479D" w:rsidRDefault="002343FF" w:rsidP="00A00818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t xml:space="preserve">1 pkt - &gt; 2% ≤ 2,5% </w:t>
            </w:r>
          </w:p>
          <w:p w14:paraId="78AA63C5" w14:textId="1CFEBF39" w:rsidR="002343FF" w:rsidRPr="008A479D" w:rsidRDefault="002343FF" w:rsidP="00A00818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2 pkt - &gt; 2,5% </w:t>
            </w:r>
          </w:p>
          <w:p w14:paraId="2E9D6EEF" w14:textId="581B4F98" w:rsidR="002343FF" w:rsidRPr="008A479D" w:rsidRDefault="002343FF" w:rsidP="00A00818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t>Według danych dokumentu pn. Ocena zasobów pomocy społecznej województwa opolskiego w 202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8A479D">
              <w:rPr>
                <w:rFonts w:ascii="Calibri" w:hAnsi="Calibri" w:cs="Calibri"/>
                <w:sz w:val="24"/>
                <w:szCs w:val="24"/>
              </w:rPr>
              <w:t xml:space="preserve"> r.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dostępnym na stronie: </w:t>
            </w:r>
            <w:r w:rsidRPr="008A479D">
              <w:rPr>
                <w:rFonts w:ascii="Calibri" w:hAnsi="Calibri" w:cs="Calibri"/>
                <w:sz w:val="24"/>
                <w:szCs w:val="24"/>
              </w:rPr>
              <w:t>https://ops.rops-opole.pl/wp-content/uploads/ocena-zasobow-pomocy-spolecznej/OZPS%202023.pdf</w:t>
            </w:r>
          </w:p>
          <w:p w14:paraId="49061D0E" w14:textId="68B589F5" w:rsidR="002343FF" w:rsidRPr="008A479D" w:rsidRDefault="002343FF" w:rsidP="00A00818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t>Kryterium jest weryfikowane na podstawie zapisów wniosku o dofinansowanie.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9588D1" w14:textId="34DD25A7" w:rsidR="002343FF" w:rsidRPr="008A479D" w:rsidRDefault="002343FF" w:rsidP="00A0081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5AE6E87" w14:textId="22FA4299" w:rsidR="002343FF" w:rsidRPr="008A479D" w:rsidRDefault="002343FF" w:rsidP="00A0081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A479D">
              <w:rPr>
                <w:rFonts w:ascii="Calibri" w:eastAsia="Calibri" w:hAnsi="Calibri" w:cs="Calibri"/>
                <w:bCs/>
                <w:sz w:val="24"/>
                <w:szCs w:val="24"/>
              </w:rPr>
              <w:t>0 lub 1 lub 2</w:t>
            </w:r>
          </w:p>
        </w:tc>
      </w:tr>
      <w:tr w:rsidR="002343FF" w:rsidRPr="003E3F00" w14:paraId="7D81C191" w14:textId="77777777" w:rsidTr="002343FF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1E0C1493" w14:textId="0F1B2E10" w:rsidR="002343FF" w:rsidRDefault="002343FF" w:rsidP="00A0081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4E9E8B" w14:textId="594A62AD" w:rsidR="002343FF" w:rsidRPr="001955EB" w:rsidRDefault="002343FF" w:rsidP="001955E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955EB">
              <w:rPr>
                <w:rFonts w:ascii="Calibri" w:hAnsi="Calibri" w:cs="Calibri"/>
                <w:sz w:val="24"/>
                <w:szCs w:val="24"/>
              </w:rPr>
              <w:t xml:space="preserve">Projekt zakłada, że co najmniej </w:t>
            </w:r>
          </w:p>
          <w:p w14:paraId="507E2085" w14:textId="260F1177" w:rsidR="002343FF" w:rsidRPr="008A479D" w:rsidRDefault="002343FF" w:rsidP="001955E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1955EB">
              <w:rPr>
                <w:rFonts w:ascii="Calibri" w:hAnsi="Calibri" w:cs="Calibri"/>
                <w:sz w:val="24"/>
                <w:szCs w:val="24"/>
              </w:rPr>
              <w:t xml:space="preserve"> % uczestników projektu </w:t>
            </w:r>
            <w:r>
              <w:rPr>
                <w:rFonts w:ascii="Calibri" w:hAnsi="Calibri" w:cs="Calibri"/>
                <w:sz w:val="24"/>
                <w:szCs w:val="24"/>
              </w:rPr>
              <w:t>uzyska</w:t>
            </w:r>
            <w:r w:rsidRPr="001955EB">
              <w:rPr>
                <w:rFonts w:ascii="Calibri" w:hAnsi="Calibri" w:cs="Calibri"/>
                <w:sz w:val="24"/>
                <w:szCs w:val="24"/>
              </w:rPr>
              <w:t xml:space="preserve"> kwalifikacje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77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7C493C" w14:textId="29AD5B32" w:rsidR="002343FF" w:rsidRDefault="002343FF" w:rsidP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Celem spełnienia niniejszego kryterium Beneficjent zapewnia, że co najmniej 10 % uczestników projektu LOWE uzyska kwalifikacje.</w:t>
            </w:r>
          </w:p>
          <w:p w14:paraId="10ADEEF6" w14:textId="77777777" w:rsidR="002343FF" w:rsidRDefault="002343FF" w:rsidP="001955EB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5CBABE9" w14:textId="23704E5D" w:rsidR="002343FF" w:rsidRPr="000F28B3" w:rsidRDefault="002343FF" w:rsidP="000004FC">
            <w:pPr>
              <w:tabs>
                <w:tab w:val="left" w:pos="2823"/>
              </w:tabs>
              <w:spacing w:after="0" w:line="254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F28B3">
              <w:rPr>
                <w:rFonts w:ascii="Calibri" w:eastAsia="Calibri" w:hAnsi="Calibri" w:cs="Calibri"/>
                <w:sz w:val="24"/>
                <w:szCs w:val="24"/>
              </w:rPr>
              <w:t xml:space="preserve">Weryfikacja uzyskania kwalifikacji odbywać się będzie zgodnie z </w:t>
            </w:r>
            <w:r w:rsidRPr="000F28B3">
              <w:rPr>
                <w:rFonts w:ascii="Calibri" w:eastAsia="Calibri" w:hAnsi="Calibri" w:cs="Calibri"/>
                <w:i/>
                <w:sz w:val="24"/>
                <w:szCs w:val="24"/>
              </w:rPr>
              <w:t>Wytycznymi dotyczącymi monitorowania postępu rzeczowego realizacji programów na lata 2021-2027</w:t>
            </w:r>
            <w:r w:rsidRPr="000F28B3">
              <w:rPr>
                <w:rFonts w:ascii="Calibri" w:eastAsia="Calibri" w:hAnsi="Calibri" w:cs="Calibri"/>
                <w:sz w:val="24"/>
                <w:szCs w:val="24"/>
              </w:rPr>
              <w:t xml:space="preserve"> (załącznik nr 2 </w:t>
            </w:r>
            <w:r w:rsidRPr="000F28B3">
              <w:rPr>
                <w:rFonts w:ascii="Calibri" w:eastAsia="Calibri" w:hAnsi="Calibri" w:cs="Calibri"/>
                <w:i/>
                <w:sz w:val="24"/>
                <w:szCs w:val="24"/>
              </w:rPr>
              <w:t>Podstawowe informacje dotyczące uzyskiwania kwalifikacji w ramach projektów współfinansowanych z EFS+</w:t>
            </w:r>
            <w:r w:rsidRPr="000F28B3">
              <w:rPr>
                <w:rFonts w:ascii="Calibri" w:eastAsia="Calibri" w:hAnsi="Calibri" w:cs="Calibri"/>
                <w:sz w:val="24"/>
                <w:szCs w:val="24"/>
              </w:rPr>
              <w:t>).</w:t>
            </w:r>
          </w:p>
          <w:p w14:paraId="418EBE3F" w14:textId="77777777" w:rsidR="002343FF" w:rsidRPr="000F28B3" w:rsidRDefault="002343FF" w:rsidP="002343FF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F28B3">
              <w:rPr>
                <w:rFonts w:ascii="Calibri" w:eastAsia="Calibri" w:hAnsi="Calibri" w:cs="Calibri"/>
                <w:sz w:val="24"/>
                <w:szCs w:val="24"/>
              </w:rPr>
              <w:t xml:space="preserve">Zgodnie z zapisami ww. dokumentu: </w:t>
            </w:r>
          </w:p>
          <w:p w14:paraId="5BC82192" w14:textId="77777777" w:rsidR="002343FF" w:rsidRDefault="002343FF" w:rsidP="002343FF">
            <w:pPr>
              <w:tabs>
                <w:tab w:val="left" w:pos="2823"/>
              </w:tabs>
              <w:spacing w:after="0" w:line="254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F28B3">
              <w:rPr>
                <w:rFonts w:ascii="Calibri" w:eastAsia="Calibri" w:hAnsi="Calibri" w:cs="Calibri"/>
                <w:sz w:val="24"/>
                <w:szCs w:val="24"/>
              </w:rPr>
              <w:t xml:space="preserve">kwalifikacja to określony zestaw efektów uczenia się w zakresie wiedzy, umiejętności oraz kompetencji społecznych nabytych w drodze edukacji formalnej, edukacji pozaformalnej lub poprzez uczenie się nieformalne, zgodnych z ustalonymi dla danej kwalifikacji wymaganiami, których osiągnięcie zostało sprawdzone w walidacji oraz </w:t>
            </w:r>
            <w:r w:rsidRPr="000F28B3">
              <w:rPr>
                <w:rFonts w:ascii="Calibri" w:eastAsia="Calibri" w:hAnsi="Calibri" w:cs="Calibri"/>
                <w:bCs/>
                <w:sz w:val="24"/>
                <w:szCs w:val="24"/>
              </w:rPr>
              <w:t>formalnie potwierdzone przez instytucję uprawnioną do certyfikowania;</w:t>
            </w:r>
          </w:p>
          <w:p w14:paraId="54B5D0AF" w14:textId="344A02C9" w:rsidR="002343FF" w:rsidRDefault="002343FF" w:rsidP="002343FF">
            <w:pPr>
              <w:tabs>
                <w:tab w:val="left" w:pos="2823"/>
              </w:tabs>
              <w:spacing w:before="240" w:after="0" w:line="254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2343FF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 xml:space="preserve">0 pkt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- uczestnicy projektu nie uzyskają kwalifikacji w rozumieniu </w:t>
            </w:r>
            <w:r w:rsidRPr="000F28B3">
              <w:rPr>
                <w:rFonts w:ascii="Calibri" w:eastAsia="Calibri" w:hAnsi="Calibri" w:cs="Calibri"/>
                <w:i/>
                <w:sz w:val="24"/>
                <w:szCs w:val="24"/>
              </w:rPr>
              <w:t>Wytyczny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ch </w:t>
            </w:r>
            <w:r w:rsidRPr="000F28B3">
              <w:rPr>
                <w:rFonts w:ascii="Calibri" w:eastAsia="Calibri" w:hAnsi="Calibri" w:cs="Calibri"/>
                <w:i/>
                <w:sz w:val="24"/>
                <w:szCs w:val="24"/>
              </w:rPr>
              <w:t>dotyczący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ch </w:t>
            </w:r>
            <w:r w:rsidRPr="000F28B3">
              <w:rPr>
                <w:rFonts w:ascii="Calibri" w:eastAsia="Calibri" w:hAnsi="Calibri" w:cs="Calibri"/>
                <w:i/>
                <w:sz w:val="24"/>
                <w:szCs w:val="24"/>
              </w:rPr>
              <w:t>monitorowania postępu rzeczowego realizacji programów na lata 2021-2027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lub kwalifikacje w rozumieniu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Wytycznych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uzyska mniej niż 10 % uczestników projektu </w:t>
            </w:r>
          </w:p>
          <w:p w14:paraId="6BEBE95D" w14:textId="77777777" w:rsidR="002343FF" w:rsidRDefault="002343FF" w:rsidP="00D31012">
            <w:pPr>
              <w:tabs>
                <w:tab w:val="left" w:pos="2823"/>
              </w:tabs>
              <w:spacing w:after="0" w:line="254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3E8ADEEA" w14:textId="24DAF301" w:rsidR="002343FF" w:rsidRDefault="002343FF" w:rsidP="00D31012">
            <w:pPr>
              <w:tabs>
                <w:tab w:val="left" w:pos="2823"/>
              </w:tabs>
              <w:spacing w:after="0" w:line="254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3 pkt- co najmniej 10 % uczestników projektu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uzyska kwalifikacje w rozumieniu </w:t>
            </w:r>
            <w:r w:rsidRPr="000F28B3">
              <w:rPr>
                <w:rFonts w:ascii="Calibri" w:eastAsia="Calibri" w:hAnsi="Calibri" w:cs="Calibri"/>
                <w:i/>
                <w:sz w:val="24"/>
                <w:szCs w:val="24"/>
              </w:rPr>
              <w:t>Wytyczny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ch</w:t>
            </w:r>
            <w:r w:rsidRPr="000F28B3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dotyczący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ch </w:t>
            </w:r>
            <w:r w:rsidRPr="000F28B3">
              <w:rPr>
                <w:rFonts w:ascii="Calibri" w:eastAsia="Calibri" w:hAnsi="Calibri" w:cs="Calibri"/>
                <w:i/>
                <w:sz w:val="24"/>
                <w:szCs w:val="24"/>
              </w:rPr>
              <w:t>monitorowania postępu rzeczowego realizacji programów na lata 2021-2027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14:paraId="5DC1D8F8" w14:textId="77777777" w:rsidR="002343FF" w:rsidRPr="000F28B3" w:rsidRDefault="002343FF" w:rsidP="002343FF">
            <w:pPr>
              <w:tabs>
                <w:tab w:val="left" w:pos="2823"/>
              </w:tabs>
              <w:spacing w:after="0" w:line="254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11B27559" w14:textId="55F52EC3" w:rsidR="002343FF" w:rsidRPr="008A479D" w:rsidRDefault="002343FF" w:rsidP="000004FC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A479D">
              <w:rPr>
                <w:rFonts w:ascii="Calibri" w:hAnsi="Calibri" w:cs="Calibri"/>
                <w:sz w:val="24"/>
                <w:szCs w:val="24"/>
              </w:rPr>
              <w:t>Kryterium jest weryfikowane na podstawie zapisów wniosku o dofinansowanie.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64C8172" w14:textId="767B362A" w:rsidR="002343FF" w:rsidRPr="008A479D" w:rsidRDefault="002343FF" w:rsidP="00A0081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00EA90A" w14:textId="13AEAF4F" w:rsidR="002343FF" w:rsidRPr="008A479D" w:rsidRDefault="002343FF" w:rsidP="00A0081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</w:tr>
      <w:tr w:rsidR="002343FF" w:rsidRPr="003E3F00" w14:paraId="6772B159" w14:textId="77777777" w:rsidTr="002343FF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1ED7ADA6" w14:textId="7EA93DC2" w:rsidR="002343FF" w:rsidRDefault="002343FF" w:rsidP="00A0081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32D8103" w14:textId="3DB337DC" w:rsidR="002343FF" w:rsidRPr="001955EB" w:rsidRDefault="002343FF" w:rsidP="001955E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31012">
              <w:rPr>
                <w:rFonts w:ascii="Calibri" w:eastAsia="Calibri" w:hAnsi="Calibri" w:cs="Calibri"/>
                <w:sz w:val="24"/>
                <w:szCs w:val="24"/>
              </w:rPr>
              <w:t xml:space="preserve">Projekt zakłada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nabycie/ </w:t>
            </w:r>
            <w:r w:rsidRPr="00D31012">
              <w:rPr>
                <w:rFonts w:ascii="Calibri" w:eastAsia="Calibri" w:hAnsi="Calibri" w:cs="Calibri"/>
                <w:sz w:val="24"/>
                <w:szCs w:val="24"/>
              </w:rPr>
              <w:t xml:space="preserve">podniesienie przez uczestników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projektów LOWE </w:t>
            </w:r>
            <w:r w:rsidRPr="00D31012">
              <w:rPr>
                <w:rFonts w:ascii="Calibri" w:eastAsia="Calibri" w:hAnsi="Calibri" w:cs="Calibri"/>
                <w:sz w:val="24"/>
                <w:szCs w:val="24"/>
              </w:rPr>
              <w:t>umiejętności lub kompetencji cyfrowych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D3101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7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D71BAC" w14:textId="77777777" w:rsidR="002343FF" w:rsidRPr="00992037" w:rsidRDefault="002343FF" w:rsidP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2037">
              <w:rPr>
                <w:rFonts w:ascii="Calibri" w:hAnsi="Calibri" w:cs="Calibri"/>
                <w:sz w:val="24"/>
                <w:szCs w:val="24"/>
              </w:rPr>
              <w:t xml:space="preserve">Przy realizacji różnych usług, w tym m.in. usług świadczonych przez podmioty administracji publicznej coraz częściej wykorzystywane są narzędzia i aplikacje cyfrowe, których obsługa wymaga posiadania umiejętności lub kompetencji cyfrowych. </w:t>
            </w:r>
          </w:p>
          <w:p w14:paraId="554D45F6" w14:textId="77777777" w:rsidR="002343FF" w:rsidRPr="00992037" w:rsidRDefault="002343FF" w:rsidP="00992037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81DC37" w14:textId="6E02A8DC" w:rsidR="002343FF" w:rsidRPr="00992037" w:rsidRDefault="002343FF" w:rsidP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2037">
              <w:rPr>
                <w:rFonts w:ascii="Calibri" w:hAnsi="Calibri" w:cs="Calibri"/>
                <w:sz w:val="24"/>
                <w:szCs w:val="24"/>
              </w:rPr>
              <w:t xml:space="preserve">Umiejętności lub kompetencje cyfrowe to harmonijna kompozycja wiedzy, umiejętności i postaw umożliwiających życie, uczenie się i pracę w społeczeństwie cyfrowym, tj. społeczeństwie wykorzystującym w życiu codziennym i pracy technologie cyfrowe. </w:t>
            </w:r>
          </w:p>
          <w:p w14:paraId="60E9E865" w14:textId="6A4DC19C" w:rsidR="002343FF" w:rsidRPr="00992037" w:rsidRDefault="002343FF" w:rsidP="002343FF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E2D48">
              <w:rPr>
                <w:rFonts w:ascii="Calibri" w:hAnsi="Calibri" w:cs="Calibri"/>
                <w:sz w:val="24"/>
                <w:szCs w:val="24"/>
              </w:rPr>
              <w:t xml:space="preserve">Kompetencje cyfrowe określono w Europejskiej Ramie Kompetencji Cyfrowych DigComp. Instytucja Pośrednicząca na poziomie regulaminu </w:t>
            </w:r>
            <w:r w:rsidRPr="001E2D48">
              <w:rPr>
                <w:rFonts w:ascii="Calibri" w:hAnsi="Calibri" w:cs="Calibri"/>
                <w:sz w:val="24"/>
                <w:szCs w:val="24"/>
              </w:rPr>
              <w:lastRenderedPageBreak/>
              <w:t>wyboru projektów poda adres strony internetowej, na której będzie widniała aktualna, przetłumaczona na język polski wersja ww. dokumentu.</w:t>
            </w:r>
          </w:p>
          <w:p w14:paraId="54B6B47D" w14:textId="79EF51BF" w:rsidR="002343FF" w:rsidRPr="00992037" w:rsidRDefault="002343FF" w:rsidP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2037">
              <w:rPr>
                <w:rFonts w:ascii="Calibri" w:hAnsi="Calibri" w:cs="Calibri"/>
                <w:sz w:val="24"/>
                <w:szCs w:val="24"/>
              </w:rPr>
              <w:t xml:space="preserve">Dlatego premiowane będą projekty zakładające nabywanie i/lub podnoszenie przez uczestników umiejętności lub kompetencji cyfrowych, poprzedzone oceną umiejętności cyfrowych tych uczestników przeprowadzoną  z  wykorzystaniem Europejskiego narzędzia do oceny poziomu kompetencji cyfrowych. </w:t>
            </w:r>
          </w:p>
          <w:p w14:paraId="3FAA2AFF" w14:textId="77777777" w:rsidR="002343FF" w:rsidRDefault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037023F" w14:textId="6D2014FB" w:rsidR="002343FF" w:rsidRPr="00992037" w:rsidRDefault="002343FF" w:rsidP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2037">
              <w:rPr>
                <w:rFonts w:ascii="Calibri" w:hAnsi="Calibri" w:cs="Calibri"/>
                <w:sz w:val="24"/>
                <w:szCs w:val="24"/>
              </w:rPr>
              <w:t>0 pkt - projekt nie zakłada wsparcia z zakresu podniesienia umiejętności i/lub kompetencji cyfrowych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przez uczestników projektu LOWE</w:t>
            </w:r>
          </w:p>
          <w:p w14:paraId="595DCE67" w14:textId="77777777" w:rsidR="002343FF" w:rsidRPr="00992037" w:rsidRDefault="002343FF" w:rsidP="00992037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4EB98F7" w14:textId="02D1C01F" w:rsidR="002343FF" w:rsidRDefault="002343FF" w:rsidP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2037">
              <w:rPr>
                <w:rFonts w:ascii="Calibri" w:hAnsi="Calibri" w:cs="Calibri"/>
                <w:sz w:val="24"/>
                <w:szCs w:val="24"/>
              </w:rPr>
              <w:t>3 - projekt zakłada wsparcie z zakresu podniesienia umiejętności i/lub kompetencji cyfrowych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przez uczestników projektu LOWE </w:t>
            </w:r>
          </w:p>
          <w:p w14:paraId="319AB9F7" w14:textId="77777777" w:rsidR="002343FF" w:rsidRPr="00992037" w:rsidRDefault="002343FF" w:rsidP="00992037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3BB236A" w14:textId="547372D5" w:rsidR="002343FF" w:rsidRDefault="002343FF" w:rsidP="00343056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2037">
              <w:rPr>
                <w:rFonts w:ascii="Calibri" w:hAnsi="Calibri" w:cs="Calibri"/>
                <w:sz w:val="24"/>
                <w:szCs w:val="24"/>
              </w:rPr>
              <w:t>Kryterium jest weryfikowane na podstawie zapisów wniosku o dofinansowanie.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D4A4C63" w14:textId="4DB7A7E8" w:rsidR="002343FF" w:rsidRDefault="002343FF" w:rsidP="00A0081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613240" w14:textId="1A9E1582" w:rsidR="002343FF" w:rsidRDefault="002343FF" w:rsidP="00A0081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</w:tr>
      <w:tr w:rsidR="002343FF" w:rsidRPr="003E3F00" w14:paraId="1BDBD9D5" w14:textId="77777777" w:rsidTr="002343FF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5F0D0D06" w14:textId="43C41E22" w:rsidR="002343FF" w:rsidRDefault="002343FF" w:rsidP="00A0081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B98875" w14:textId="55C4D306" w:rsidR="002343FF" w:rsidRPr="00D31012" w:rsidRDefault="002343FF" w:rsidP="001955E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31012">
              <w:rPr>
                <w:rFonts w:ascii="Calibri" w:eastAsia="Calibri" w:hAnsi="Calibri" w:cs="Calibri"/>
                <w:sz w:val="24"/>
                <w:szCs w:val="24"/>
              </w:rPr>
              <w:t xml:space="preserve">Projekt zakłada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nabycie/ </w:t>
            </w:r>
            <w:r w:rsidRPr="00D31012">
              <w:rPr>
                <w:rFonts w:ascii="Calibri" w:eastAsia="Calibri" w:hAnsi="Calibri" w:cs="Calibri"/>
                <w:sz w:val="24"/>
                <w:szCs w:val="24"/>
              </w:rPr>
              <w:t xml:space="preserve">podniesienie przez uczestników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projektów LOWE </w:t>
            </w:r>
            <w:r w:rsidRPr="00D31012">
              <w:rPr>
                <w:rFonts w:ascii="Calibri" w:eastAsia="Calibri" w:hAnsi="Calibri" w:cs="Calibri"/>
                <w:sz w:val="24"/>
                <w:szCs w:val="24"/>
              </w:rPr>
              <w:t xml:space="preserve">umiejętności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zielonych.</w:t>
            </w:r>
          </w:p>
        </w:tc>
        <w:tc>
          <w:tcPr>
            <w:tcW w:w="77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1D0527" w14:textId="62A63C46" w:rsidR="002343FF" w:rsidRDefault="002343FF" w:rsidP="002343FF">
            <w:pPr>
              <w:pStyle w:val="Default"/>
            </w:pPr>
            <w:r w:rsidRPr="002343FF">
              <w:t xml:space="preserve">Zgodnie z zapisami Zintegrowanej Strategii Umiejętności 2030 Zielone umiejętności można postrzegać jako specjalistyczne umiejętności zawodowe oraz przekrojowe, które umożliwiają jednostkom efektywne działanie w sektorach związanych z ochroną środowiska, zrównoważonym rozwojem, odnawialnymi źródłami energii, efektywnością energetyczną i gospodarką o obiegu zamkniętym. Takie umiejętności są kluczowe dla wspierania transformacji Polski w kierunku bardziej zrównoważonego i innowacyjnego </w:t>
            </w:r>
            <w:r w:rsidRPr="002343FF">
              <w:lastRenderedPageBreak/>
              <w:t xml:space="preserve">modelu gospodarczego, który jest w stanie sprostać współczesnym wyzwaniom klimatycznym i środowiskowym. </w:t>
            </w:r>
          </w:p>
          <w:p w14:paraId="0F44B8B8" w14:textId="77777777" w:rsidR="002343FF" w:rsidRPr="002343FF" w:rsidRDefault="002343FF" w:rsidP="002343FF">
            <w:pPr>
              <w:pStyle w:val="Default"/>
            </w:pPr>
          </w:p>
          <w:p w14:paraId="7D03F9B8" w14:textId="7AE06165" w:rsidR="002343FF" w:rsidRPr="00992037" w:rsidRDefault="002343FF" w:rsidP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2037">
              <w:rPr>
                <w:rFonts w:ascii="Calibri" w:hAnsi="Calibri" w:cs="Calibri"/>
                <w:sz w:val="24"/>
                <w:szCs w:val="24"/>
              </w:rPr>
              <w:t xml:space="preserve">0 pkt - projekt nie zakłada wsparcia z zakresu </w:t>
            </w:r>
            <w:r>
              <w:rPr>
                <w:rFonts w:ascii="Calibri" w:hAnsi="Calibri" w:cs="Calibri"/>
                <w:sz w:val="24"/>
                <w:szCs w:val="24"/>
              </w:rPr>
              <w:t>nabycia/podniesienia umiejętności zielonych przez uczestników projektu LOWE.</w:t>
            </w:r>
          </w:p>
          <w:p w14:paraId="1C90049A" w14:textId="77777777" w:rsidR="002343FF" w:rsidRPr="00992037" w:rsidRDefault="002343FF" w:rsidP="002343FF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F5933EF" w14:textId="232E1B14" w:rsidR="002343FF" w:rsidRPr="002343FF" w:rsidRDefault="002343FF" w:rsidP="002343FF">
            <w:pPr>
              <w:spacing w:after="60" w:line="276" w:lineRule="auto"/>
              <w:rPr>
                <w:sz w:val="24"/>
                <w:szCs w:val="24"/>
              </w:rPr>
            </w:pPr>
            <w:r w:rsidRPr="00992037">
              <w:rPr>
                <w:rFonts w:ascii="Calibri" w:hAnsi="Calibri" w:cs="Calibri"/>
                <w:sz w:val="24"/>
                <w:szCs w:val="24"/>
              </w:rPr>
              <w:t xml:space="preserve">3 - projekt zakłada wsparcie z zakresu </w:t>
            </w:r>
            <w:r>
              <w:rPr>
                <w:rFonts w:ascii="Calibri" w:hAnsi="Calibri" w:cs="Calibri"/>
                <w:sz w:val="24"/>
                <w:szCs w:val="24"/>
              </w:rPr>
              <w:t>nabycia/podniesienia umiejętności zielonych przez uczestników projektu LOWE.</w:t>
            </w:r>
          </w:p>
          <w:p w14:paraId="7BBA7C1F" w14:textId="77777777" w:rsidR="002343FF" w:rsidRDefault="002343FF" w:rsidP="002343FF">
            <w:pPr>
              <w:pStyle w:val="Default"/>
              <w:rPr>
                <w:sz w:val="22"/>
                <w:szCs w:val="22"/>
              </w:rPr>
            </w:pPr>
          </w:p>
          <w:p w14:paraId="72B4ABD8" w14:textId="3AB7511E" w:rsidR="002343FF" w:rsidRPr="00992037" w:rsidRDefault="002343FF" w:rsidP="00343056">
            <w:pPr>
              <w:pStyle w:val="Default"/>
            </w:pPr>
            <w:r w:rsidRPr="00992037">
              <w:t>Kryterium jest weryfikowane na podstawie zapisów wniosku o dofinansowanie.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317847" w14:textId="360C573A" w:rsidR="002343FF" w:rsidRDefault="002343FF" w:rsidP="00A0081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CE00A8B" w14:textId="7DBC6F74" w:rsidR="002343FF" w:rsidRDefault="002343FF" w:rsidP="00A0081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</w:tr>
    </w:tbl>
    <w:p w14:paraId="7EDBFFAD" w14:textId="77777777" w:rsidR="00103445" w:rsidRDefault="00103445"/>
    <w:p w14:paraId="0695B217" w14:textId="77777777" w:rsidR="00103445" w:rsidRDefault="00103445"/>
    <w:p w14:paraId="5543FB7D" w14:textId="77777777" w:rsidR="00103445" w:rsidRPr="00103445" w:rsidRDefault="00103445">
      <w:pPr>
        <w:rPr>
          <w:rFonts w:ascii="Calibri" w:hAnsi="Calibri" w:cs="Calibri"/>
          <w:sz w:val="24"/>
          <w:szCs w:val="24"/>
        </w:rPr>
      </w:pPr>
    </w:p>
    <w:sectPr w:rsidR="00103445" w:rsidRPr="00103445" w:rsidSect="001034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9FDE" w14:textId="77777777" w:rsidR="00F971B2" w:rsidRDefault="00F971B2" w:rsidP="00F971B2">
      <w:pPr>
        <w:spacing w:after="0" w:line="240" w:lineRule="auto"/>
      </w:pPr>
      <w:r>
        <w:separator/>
      </w:r>
    </w:p>
  </w:endnote>
  <w:endnote w:type="continuationSeparator" w:id="0">
    <w:p w14:paraId="5EEA13F6" w14:textId="77777777" w:rsidR="00F971B2" w:rsidRDefault="00F971B2" w:rsidP="00F9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45DB" w14:textId="77777777" w:rsidR="00F971B2" w:rsidRDefault="00F971B2" w:rsidP="00F971B2">
      <w:pPr>
        <w:spacing w:after="0" w:line="240" w:lineRule="auto"/>
      </w:pPr>
      <w:r>
        <w:separator/>
      </w:r>
    </w:p>
  </w:footnote>
  <w:footnote w:type="continuationSeparator" w:id="0">
    <w:p w14:paraId="0A64200C" w14:textId="77777777" w:rsidR="00F971B2" w:rsidRDefault="00F971B2" w:rsidP="00F9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393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5F48"/>
    <w:multiLevelType w:val="hybridMultilevel"/>
    <w:tmpl w:val="1018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3271"/>
    <w:multiLevelType w:val="hybridMultilevel"/>
    <w:tmpl w:val="94A4D3F4"/>
    <w:lvl w:ilvl="0" w:tplc="D1F8B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6746"/>
    <w:multiLevelType w:val="hybridMultilevel"/>
    <w:tmpl w:val="4530D40A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1F3E"/>
    <w:multiLevelType w:val="hybridMultilevel"/>
    <w:tmpl w:val="A16E8D68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523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6166"/>
    <w:multiLevelType w:val="hybridMultilevel"/>
    <w:tmpl w:val="97EEFE0A"/>
    <w:lvl w:ilvl="0" w:tplc="D1F8B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A0A29"/>
    <w:multiLevelType w:val="hybridMultilevel"/>
    <w:tmpl w:val="00F62CA2"/>
    <w:lvl w:ilvl="0" w:tplc="3EC68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204F2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B0C6C"/>
    <w:multiLevelType w:val="hybridMultilevel"/>
    <w:tmpl w:val="4FDABAE4"/>
    <w:lvl w:ilvl="0" w:tplc="DAC2D57A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7772C"/>
    <w:multiLevelType w:val="hybridMultilevel"/>
    <w:tmpl w:val="6EC2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008FB"/>
    <w:multiLevelType w:val="hybridMultilevel"/>
    <w:tmpl w:val="82D6A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51290">
    <w:abstractNumId w:val="14"/>
  </w:num>
  <w:num w:numId="2" w16cid:durableId="572352692">
    <w:abstractNumId w:val="12"/>
  </w:num>
  <w:num w:numId="3" w16cid:durableId="1392773686">
    <w:abstractNumId w:val="7"/>
  </w:num>
  <w:num w:numId="4" w16cid:durableId="544104637">
    <w:abstractNumId w:val="11"/>
  </w:num>
  <w:num w:numId="5" w16cid:durableId="1464619204">
    <w:abstractNumId w:val="10"/>
  </w:num>
  <w:num w:numId="6" w16cid:durableId="1760978605">
    <w:abstractNumId w:val="6"/>
  </w:num>
  <w:num w:numId="7" w16cid:durableId="2050690787">
    <w:abstractNumId w:val="9"/>
  </w:num>
  <w:num w:numId="8" w16cid:durableId="1914465331">
    <w:abstractNumId w:val="0"/>
  </w:num>
  <w:num w:numId="9" w16cid:durableId="1110858703">
    <w:abstractNumId w:val="8"/>
  </w:num>
  <w:num w:numId="10" w16cid:durableId="446235558">
    <w:abstractNumId w:val="1"/>
  </w:num>
  <w:num w:numId="11" w16cid:durableId="338430279">
    <w:abstractNumId w:val="3"/>
  </w:num>
  <w:num w:numId="12" w16cid:durableId="1268268429">
    <w:abstractNumId w:val="5"/>
  </w:num>
  <w:num w:numId="13" w16cid:durableId="1059405115">
    <w:abstractNumId w:val="4"/>
  </w:num>
  <w:num w:numId="14" w16cid:durableId="1559512382">
    <w:abstractNumId w:val="15"/>
  </w:num>
  <w:num w:numId="15" w16cid:durableId="2142379289">
    <w:abstractNumId w:val="16"/>
  </w:num>
  <w:num w:numId="16" w16cid:durableId="672226126">
    <w:abstractNumId w:val="2"/>
  </w:num>
  <w:num w:numId="17" w16cid:durableId="476067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5"/>
    <w:rsid w:val="000004FC"/>
    <w:rsid w:val="000047AC"/>
    <w:rsid w:val="00036386"/>
    <w:rsid w:val="00091EC3"/>
    <w:rsid w:val="000D1D08"/>
    <w:rsid w:val="000F28B3"/>
    <w:rsid w:val="001004A6"/>
    <w:rsid w:val="00103445"/>
    <w:rsid w:val="00144EE6"/>
    <w:rsid w:val="001955EB"/>
    <w:rsid w:val="00195747"/>
    <w:rsid w:val="001B086A"/>
    <w:rsid w:val="001E2D48"/>
    <w:rsid w:val="00210AF7"/>
    <w:rsid w:val="002343FF"/>
    <w:rsid w:val="00290687"/>
    <w:rsid w:val="002933A8"/>
    <w:rsid w:val="00330BB7"/>
    <w:rsid w:val="00343056"/>
    <w:rsid w:val="00345321"/>
    <w:rsid w:val="00351849"/>
    <w:rsid w:val="00404D29"/>
    <w:rsid w:val="00405923"/>
    <w:rsid w:val="004901E9"/>
    <w:rsid w:val="004D40E6"/>
    <w:rsid w:val="004F0855"/>
    <w:rsid w:val="0053004A"/>
    <w:rsid w:val="00562D77"/>
    <w:rsid w:val="00563F85"/>
    <w:rsid w:val="005B51FD"/>
    <w:rsid w:val="00600E6C"/>
    <w:rsid w:val="00606EBE"/>
    <w:rsid w:val="006311FB"/>
    <w:rsid w:val="00656220"/>
    <w:rsid w:val="006A6326"/>
    <w:rsid w:val="006A65CB"/>
    <w:rsid w:val="006A7951"/>
    <w:rsid w:val="006B70B0"/>
    <w:rsid w:val="0073709F"/>
    <w:rsid w:val="00774E47"/>
    <w:rsid w:val="00811C73"/>
    <w:rsid w:val="008259B6"/>
    <w:rsid w:val="00885D59"/>
    <w:rsid w:val="008913A2"/>
    <w:rsid w:val="008A479D"/>
    <w:rsid w:val="008D1F08"/>
    <w:rsid w:val="008D546E"/>
    <w:rsid w:val="008E5C9D"/>
    <w:rsid w:val="00990483"/>
    <w:rsid w:val="00992037"/>
    <w:rsid w:val="00997CF6"/>
    <w:rsid w:val="009D141D"/>
    <w:rsid w:val="009F6B3C"/>
    <w:rsid w:val="00A00818"/>
    <w:rsid w:val="00A141D0"/>
    <w:rsid w:val="00A220AE"/>
    <w:rsid w:val="00A257EE"/>
    <w:rsid w:val="00A77445"/>
    <w:rsid w:val="00A915F0"/>
    <w:rsid w:val="00AB3628"/>
    <w:rsid w:val="00AE3BA7"/>
    <w:rsid w:val="00BB39DB"/>
    <w:rsid w:val="00BD78F7"/>
    <w:rsid w:val="00BF5910"/>
    <w:rsid w:val="00C121F7"/>
    <w:rsid w:val="00C66C09"/>
    <w:rsid w:val="00CA1975"/>
    <w:rsid w:val="00D03AFC"/>
    <w:rsid w:val="00D31012"/>
    <w:rsid w:val="00D67E80"/>
    <w:rsid w:val="00D767C3"/>
    <w:rsid w:val="00D77EA1"/>
    <w:rsid w:val="00DD3852"/>
    <w:rsid w:val="00E47D83"/>
    <w:rsid w:val="00E702BE"/>
    <w:rsid w:val="00E766A1"/>
    <w:rsid w:val="00E83ADF"/>
    <w:rsid w:val="00EF20F3"/>
    <w:rsid w:val="00F40E96"/>
    <w:rsid w:val="00F43F61"/>
    <w:rsid w:val="00F45A57"/>
    <w:rsid w:val="00F67C96"/>
    <w:rsid w:val="00F83C7F"/>
    <w:rsid w:val="00F83F5D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B569"/>
  <w15:docId w15:val="{455C4BE9-6DB8-4B52-BFA0-6E30059F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44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4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4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4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4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4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4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3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44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3445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10344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34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4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44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0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10344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1034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445"/>
    <w:rPr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971B2"/>
    <w:rPr>
      <w:color w:val="96607D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1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1B2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1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71B2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4A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D03AF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8990-C3D3-4D85-8967-B6FA307B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2312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Piłat</dc:creator>
  <cp:keywords/>
  <dc:description/>
  <cp:lastModifiedBy>Barbara Łuczywo</cp:lastModifiedBy>
  <cp:revision>10</cp:revision>
  <dcterms:created xsi:type="dcterms:W3CDTF">2024-09-12T11:32:00Z</dcterms:created>
  <dcterms:modified xsi:type="dcterms:W3CDTF">2024-09-25T08:37:00Z</dcterms:modified>
</cp:coreProperties>
</file>