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B9B3F" w14:textId="77777777" w:rsidR="00425B44" w:rsidRPr="00425B44" w:rsidRDefault="00425B44" w:rsidP="002F3F74">
      <w:pPr>
        <w:spacing w:after="0" w:line="276" w:lineRule="auto"/>
        <w:rPr>
          <w:rFonts w:ascii="Calibri" w:eastAsia="Times New Roman" w:hAnsi="Calibri" w:cs="Times New Roman"/>
          <w:b/>
          <w:color w:val="000099"/>
          <w:sz w:val="36"/>
          <w:szCs w:val="36"/>
        </w:rPr>
      </w:pPr>
    </w:p>
    <w:p w14:paraId="359FB05B" w14:textId="05782B23" w:rsidR="00425B44" w:rsidRPr="00425B44" w:rsidRDefault="006C777E" w:rsidP="00425B44">
      <w:pPr>
        <w:spacing w:after="0" w:line="276" w:lineRule="auto"/>
        <w:rPr>
          <w:rFonts w:ascii="Calibri" w:eastAsia="Times New Roman" w:hAnsi="Calibri" w:cs="Times New Roman"/>
          <w:b/>
          <w:color w:val="0000CC"/>
          <w:sz w:val="36"/>
          <w:szCs w:val="36"/>
        </w:rPr>
      </w:pPr>
      <w:r w:rsidRPr="005A49C1">
        <w:rPr>
          <w:noProof/>
          <w:lang w:eastAsia="pl-PL"/>
        </w:rPr>
        <w:drawing>
          <wp:inline distT="0" distB="0" distL="0" distR="0" wp14:anchorId="6E1B8A5F" wp14:editId="3198423E">
            <wp:extent cx="8248650" cy="846716"/>
            <wp:effectExtent l="0" t="0" r="0" b="0"/>
            <wp:docPr id="1" name="Obraz 1" descr="C:\Users\grzegorz.janka\AppData\Local\Microsoft\Windows\INetCache\Content.Word\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grzegorz.janka\AppData\Local\Microsoft\Windows\INetCache\Content.Word\Logotypy_pozi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59E02DC9" w14:textId="77777777" w:rsidR="00341B20" w:rsidRDefault="00341B20" w:rsidP="00341B20">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 xml:space="preserve">Załącznik do Uchwały </w:t>
      </w:r>
    </w:p>
    <w:p w14:paraId="08495276" w14:textId="271B67D0" w:rsidR="00341B20" w:rsidRDefault="00341B20" w:rsidP="00341B20">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Nr 11</w:t>
      </w:r>
      <w:r>
        <w:rPr>
          <w:rFonts w:ascii="Calibri" w:eastAsia="Times New Roman" w:hAnsi="Calibri" w:cs="Calibri"/>
          <w:sz w:val="20"/>
          <w:szCs w:val="20"/>
        </w:rPr>
        <w:t>3</w:t>
      </w:r>
      <w:r>
        <w:rPr>
          <w:rFonts w:ascii="Calibri" w:eastAsia="Times New Roman" w:hAnsi="Calibri" w:cs="Calibri"/>
          <w:sz w:val="20"/>
          <w:szCs w:val="20"/>
        </w:rPr>
        <w:t>/2024 KM FEO 2021-2027</w:t>
      </w:r>
    </w:p>
    <w:p w14:paraId="7FED358E" w14:textId="77777777" w:rsidR="00341B20" w:rsidRDefault="00341B20" w:rsidP="00341B20">
      <w:pPr>
        <w:tabs>
          <w:tab w:val="center" w:pos="4536"/>
          <w:tab w:val="right" w:pos="9072"/>
        </w:tabs>
        <w:spacing w:after="0" w:line="240" w:lineRule="auto"/>
        <w:ind w:left="1276" w:hanging="1134"/>
        <w:jc w:val="both"/>
        <w:rPr>
          <w:rFonts w:ascii="Calibri" w:eastAsia="Times New Roman" w:hAnsi="Calibri" w:cs="Calibri"/>
          <w:sz w:val="20"/>
          <w:szCs w:val="20"/>
        </w:rPr>
      </w:pPr>
      <w:r>
        <w:rPr>
          <w:rFonts w:ascii="Calibri" w:eastAsia="Times New Roman" w:hAnsi="Calibri" w:cs="Calibri"/>
          <w:sz w:val="20"/>
          <w:szCs w:val="20"/>
        </w:rPr>
        <w:t>z dnia 25 września 2024 r.</w:t>
      </w:r>
    </w:p>
    <w:p w14:paraId="4A3D5F2F" w14:textId="77777777" w:rsidR="00425B44" w:rsidRPr="00425B44" w:rsidRDefault="00425B44" w:rsidP="00425B44">
      <w:pPr>
        <w:spacing w:after="0" w:line="276" w:lineRule="auto"/>
        <w:rPr>
          <w:rFonts w:ascii="Calibri" w:eastAsia="Times New Roman" w:hAnsi="Calibri" w:cs="Times New Roman"/>
          <w:b/>
          <w:color w:val="0000CC"/>
          <w:sz w:val="36"/>
          <w:szCs w:val="36"/>
        </w:rPr>
      </w:pPr>
    </w:p>
    <w:p w14:paraId="4DCB7A6A" w14:textId="77777777" w:rsidR="00675E93" w:rsidRPr="00425B44" w:rsidRDefault="00675E93" w:rsidP="00425B44">
      <w:pPr>
        <w:spacing w:after="0" w:line="276" w:lineRule="auto"/>
        <w:rPr>
          <w:rFonts w:ascii="Calibri" w:eastAsia="Times New Roman" w:hAnsi="Calibri" w:cs="Times New Roman"/>
          <w:b/>
          <w:color w:val="0000CC"/>
          <w:sz w:val="36"/>
          <w:szCs w:val="36"/>
        </w:rPr>
      </w:pPr>
    </w:p>
    <w:p w14:paraId="073CA126" w14:textId="66405901" w:rsidR="0092485D" w:rsidRDefault="006C777E" w:rsidP="00194FCA">
      <w:pPr>
        <w:spacing w:after="0" w:line="276" w:lineRule="auto"/>
        <w:rPr>
          <w:rFonts w:eastAsia="Times New Roman" w:cs="Calibri"/>
          <w:b/>
          <w:bCs/>
          <w:color w:val="000099"/>
          <w:sz w:val="48"/>
          <w:szCs w:val="48"/>
        </w:rPr>
      </w:pPr>
      <w:r w:rsidRPr="003E3F00">
        <w:rPr>
          <w:rFonts w:eastAsia="Times New Roman" w:cs="Calibri"/>
          <w:b/>
          <w:bCs/>
          <w:color w:val="000099"/>
          <w:sz w:val="48"/>
          <w:szCs w:val="48"/>
        </w:rPr>
        <w:t>KRYTERIA</w:t>
      </w:r>
      <w:r w:rsidR="00E4233E">
        <w:rPr>
          <w:rFonts w:eastAsia="Times New Roman" w:cs="Calibri"/>
          <w:b/>
          <w:bCs/>
          <w:color w:val="000099"/>
          <w:sz w:val="48"/>
          <w:szCs w:val="48"/>
        </w:rPr>
        <w:t xml:space="preserve"> MERYTORYCZNE</w:t>
      </w:r>
      <w:r w:rsidRPr="003D10CF">
        <w:rPr>
          <w:rFonts w:eastAsia="Times New Roman" w:cs="Calibri"/>
          <w:b/>
          <w:bCs/>
          <w:sz w:val="48"/>
          <w:szCs w:val="48"/>
        </w:rPr>
        <w:t xml:space="preserve"> </w:t>
      </w:r>
      <w:r w:rsidRPr="003D10CF">
        <w:rPr>
          <w:rFonts w:eastAsia="Times New Roman" w:cs="Calibri"/>
          <w:b/>
          <w:bCs/>
          <w:color w:val="003399"/>
          <w:sz w:val="48"/>
          <w:szCs w:val="48"/>
        </w:rPr>
        <w:t>SZCZEGÓŁOWE</w:t>
      </w:r>
      <w:r w:rsidR="00D62D7E">
        <w:rPr>
          <w:rFonts w:eastAsia="Times New Roman" w:cs="Calibri"/>
          <w:b/>
          <w:bCs/>
          <w:color w:val="003399"/>
          <w:sz w:val="48"/>
          <w:szCs w:val="48"/>
        </w:rPr>
        <w:t xml:space="preserve"> i MERYTORYCZNE SZCZEGÓŁOWE PUNKTOWANE</w:t>
      </w:r>
      <w:r w:rsidRPr="003D10CF">
        <w:rPr>
          <w:rFonts w:eastAsia="Times New Roman" w:cs="Calibri"/>
          <w:b/>
          <w:bCs/>
          <w:sz w:val="48"/>
          <w:szCs w:val="48"/>
        </w:rPr>
        <w:t xml:space="preserve"> </w:t>
      </w:r>
      <w:r w:rsidRPr="00690A9A">
        <w:rPr>
          <w:rFonts w:eastAsia="Times New Roman" w:cs="Calibri"/>
          <w:b/>
          <w:bCs/>
          <w:color w:val="000099"/>
          <w:sz w:val="48"/>
          <w:szCs w:val="48"/>
        </w:rPr>
        <w:t xml:space="preserve">DLA </w:t>
      </w:r>
      <w:r>
        <w:rPr>
          <w:rFonts w:eastAsia="Times New Roman" w:cs="Calibri"/>
          <w:b/>
          <w:bCs/>
          <w:color w:val="000099"/>
          <w:sz w:val="48"/>
          <w:szCs w:val="48"/>
        </w:rPr>
        <w:t>DZIAŁANIA 5.</w:t>
      </w:r>
      <w:r w:rsidR="00B9344D">
        <w:rPr>
          <w:rFonts w:eastAsia="Times New Roman" w:cs="Calibri"/>
          <w:b/>
          <w:bCs/>
          <w:color w:val="000099"/>
          <w:sz w:val="48"/>
          <w:szCs w:val="48"/>
        </w:rPr>
        <w:t>9</w:t>
      </w:r>
      <w:r w:rsidR="00D8183F">
        <w:rPr>
          <w:rFonts w:eastAsia="Times New Roman" w:cs="Calibri"/>
          <w:b/>
          <w:bCs/>
          <w:color w:val="000099"/>
          <w:sz w:val="48"/>
          <w:szCs w:val="48"/>
        </w:rPr>
        <w:t xml:space="preserve"> </w:t>
      </w:r>
      <w:r w:rsidR="00B9344D">
        <w:rPr>
          <w:rFonts w:eastAsia="Times New Roman" w:cs="Calibri"/>
          <w:b/>
          <w:bCs/>
          <w:i/>
          <w:color w:val="000099"/>
          <w:sz w:val="48"/>
          <w:szCs w:val="48"/>
        </w:rPr>
        <w:t>KSZTAŁCENIE ZAWODOWE</w:t>
      </w:r>
      <w:r w:rsidR="00B9344D" w:rsidRPr="00D8183F">
        <w:rPr>
          <w:rFonts w:eastAsia="Times New Roman" w:cs="Calibri"/>
          <w:b/>
          <w:bCs/>
          <w:i/>
          <w:color w:val="000099"/>
          <w:sz w:val="48"/>
          <w:szCs w:val="48"/>
        </w:rPr>
        <w:t xml:space="preserve"> </w:t>
      </w:r>
      <w:r w:rsidR="0088185F" w:rsidRPr="0088185F">
        <w:rPr>
          <w:rFonts w:eastAsia="Times New Roman" w:cs="Calibri"/>
          <w:b/>
          <w:bCs/>
          <w:color w:val="000099"/>
          <w:sz w:val="48"/>
          <w:szCs w:val="48"/>
        </w:rPr>
        <w:t>W RAMACH</w:t>
      </w:r>
      <w:r w:rsidR="00D8183F">
        <w:rPr>
          <w:rFonts w:eastAsia="Times New Roman" w:cs="Calibri"/>
          <w:b/>
          <w:bCs/>
          <w:color w:val="000099"/>
          <w:sz w:val="48"/>
          <w:szCs w:val="48"/>
        </w:rPr>
        <w:t xml:space="preserve"> </w:t>
      </w:r>
      <w:r w:rsidRPr="00690A9A">
        <w:rPr>
          <w:rFonts w:eastAsia="Times New Roman" w:cs="Calibri"/>
          <w:b/>
          <w:bCs/>
          <w:color w:val="000099"/>
          <w:sz w:val="48"/>
          <w:szCs w:val="48"/>
        </w:rPr>
        <w:t>FEO 2021-2027</w:t>
      </w:r>
      <w:r w:rsidR="00B45F8F">
        <w:rPr>
          <w:rFonts w:eastAsia="Times New Roman" w:cs="Calibri"/>
          <w:b/>
          <w:bCs/>
          <w:color w:val="000099"/>
          <w:sz w:val="48"/>
          <w:szCs w:val="48"/>
        </w:rPr>
        <w:t xml:space="preserve"> </w:t>
      </w:r>
      <w:r w:rsidR="003F7006">
        <w:rPr>
          <w:rFonts w:eastAsia="Times New Roman" w:cs="Calibri"/>
          <w:b/>
          <w:bCs/>
          <w:color w:val="000099"/>
          <w:sz w:val="48"/>
          <w:szCs w:val="48"/>
        </w:rPr>
        <w:t xml:space="preserve">dla konkurencyjnego trybu wyboru </w:t>
      </w:r>
      <w:r w:rsidR="00194FCA">
        <w:rPr>
          <w:rFonts w:eastAsia="Times New Roman" w:cs="Calibri"/>
          <w:b/>
          <w:bCs/>
          <w:color w:val="000099"/>
          <w:sz w:val="48"/>
          <w:szCs w:val="48"/>
        </w:rPr>
        <w:t xml:space="preserve">1-12, 14-18 </w:t>
      </w:r>
      <w:r w:rsidR="00700DCE">
        <w:rPr>
          <w:rFonts w:eastAsia="Times New Roman" w:cs="Calibri"/>
          <w:b/>
          <w:bCs/>
          <w:color w:val="000099"/>
          <w:sz w:val="48"/>
          <w:szCs w:val="48"/>
        </w:rPr>
        <w:t>(typy zgodnie z SZOP FEO 2021-2027)</w:t>
      </w:r>
    </w:p>
    <w:p w14:paraId="54D8B94D" w14:textId="77777777" w:rsidR="006C777E" w:rsidRDefault="006C777E" w:rsidP="006C777E">
      <w:pPr>
        <w:spacing w:after="0" w:line="276" w:lineRule="auto"/>
        <w:rPr>
          <w:rFonts w:eastAsia="Times New Roman" w:cs="Calibri"/>
          <w:b/>
          <w:bCs/>
          <w:color w:val="000099"/>
          <w:sz w:val="48"/>
          <w:szCs w:val="48"/>
        </w:rPr>
      </w:pPr>
    </w:p>
    <w:p w14:paraId="1F945401" w14:textId="77777777" w:rsidR="00B9344D" w:rsidRPr="003E3F00" w:rsidRDefault="00B9344D" w:rsidP="006C777E">
      <w:pPr>
        <w:spacing w:after="0" w:line="276" w:lineRule="auto"/>
        <w:rPr>
          <w:rFonts w:eastAsia="Times New Roman" w:cs="Calibri"/>
          <w:b/>
          <w:bCs/>
          <w:color w:val="000099"/>
          <w:sz w:val="48"/>
          <w:szCs w:val="48"/>
        </w:rPr>
      </w:pPr>
    </w:p>
    <w:p w14:paraId="7D81ED5B" w14:textId="45F8202A" w:rsidR="002F3F74" w:rsidRPr="003E3F00" w:rsidRDefault="006C777E" w:rsidP="006C777E">
      <w:pPr>
        <w:rPr>
          <w:rFonts w:eastAsia="Times New Roman" w:cs="Calibri"/>
          <w:b/>
          <w:bCs/>
          <w:color w:val="000099"/>
          <w:sz w:val="44"/>
          <w:szCs w:val="44"/>
        </w:rPr>
      </w:pPr>
      <w:r w:rsidRPr="003E3F00">
        <w:rPr>
          <w:rFonts w:eastAsia="Times New Roman" w:cs="Calibri"/>
          <w:b/>
          <w:bCs/>
          <w:color w:val="000099"/>
          <w:sz w:val="44"/>
          <w:szCs w:val="44"/>
        </w:rPr>
        <w:t>Zakres: Europejski Fundusz Społeczny</w:t>
      </w:r>
      <w:r>
        <w:rPr>
          <w:rFonts w:eastAsia="Times New Roman" w:cs="Calibri"/>
          <w:b/>
          <w:bCs/>
          <w:color w:val="000099"/>
          <w:sz w:val="44"/>
          <w:szCs w:val="44"/>
        </w:rPr>
        <w:t xml:space="preserve"> Plu</w:t>
      </w:r>
      <w:r w:rsidR="00E5631C">
        <w:rPr>
          <w:rFonts w:eastAsia="Times New Roman" w:cs="Calibri"/>
          <w:b/>
          <w:bCs/>
          <w:color w:val="000099"/>
          <w:sz w:val="44"/>
          <w:szCs w:val="44"/>
        </w:rPr>
        <w:t>s</w:t>
      </w:r>
    </w:p>
    <w:p w14:paraId="46E6186E" w14:textId="24A5751B" w:rsidR="00F1301C" w:rsidRDefault="00F1301C" w:rsidP="00352FC8">
      <w:pPr>
        <w:rPr>
          <w:rFonts w:eastAsia="Times New Roman" w:cs="Calibri"/>
          <w:color w:val="000000"/>
          <w:sz w:val="24"/>
          <w:szCs w:val="24"/>
        </w:rPr>
      </w:pPr>
    </w:p>
    <w:p w14:paraId="43C66CA4" w14:textId="77777777" w:rsidR="00F1301C" w:rsidRDefault="00F1301C" w:rsidP="00352FC8">
      <w:pPr>
        <w:rPr>
          <w:rFonts w:eastAsia="Times New Roman" w:cs="Calibri"/>
          <w:color w:val="000000"/>
          <w:sz w:val="24"/>
          <w:szCs w:val="24"/>
        </w:rPr>
      </w:pPr>
    </w:p>
    <w:p w14:paraId="7F8FB509" w14:textId="77777777" w:rsidR="00EA0B57" w:rsidRDefault="00EA0B57" w:rsidP="00352FC8">
      <w:pPr>
        <w:rPr>
          <w:rFonts w:eastAsia="Times New Roman" w:cs="Calibri"/>
          <w:color w:val="000000"/>
          <w:sz w:val="24"/>
          <w:szCs w:val="24"/>
        </w:rPr>
      </w:pPr>
    </w:p>
    <w:p w14:paraId="501F2BE2" w14:textId="0E963487" w:rsidR="00F1301C" w:rsidRDefault="00F1301C" w:rsidP="00352FC8">
      <w:pPr>
        <w:rPr>
          <w:rFonts w:eastAsia="Times New Roman" w:cs="Calibri"/>
          <w:color w:val="000000"/>
          <w:sz w:val="24"/>
          <w:szCs w:val="24"/>
        </w:rPr>
      </w:pPr>
      <w:r>
        <w:rPr>
          <w:rFonts w:eastAsia="Times New Roman" w:cs="Calibri"/>
          <w:color w:val="000000"/>
          <w:sz w:val="24"/>
          <w:szCs w:val="24"/>
        </w:rPr>
        <w:t>Typy pr</w:t>
      </w:r>
      <w:r w:rsidR="00EA0B57">
        <w:rPr>
          <w:rFonts w:eastAsia="Times New Roman" w:cs="Calibri"/>
          <w:color w:val="000000"/>
          <w:sz w:val="24"/>
          <w:szCs w:val="24"/>
        </w:rPr>
        <w:t>zedsięwzięć</w:t>
      </w:r>
      <w:r>
        <w:rPr>
          <w:rFonts w:eastAsia="Times New Roman" w:cs="Calibri"/>
          <w:color w:val="000000"/>
          <w:sz w:val="24"/>
          <w:szCs w:val="24"/>
        </w:rPr>
        <w:t>:</w:t>
      </w:r>
    </w:p>
    <w:p w14:paraId="3B9CACC6" w14:textId="0816EA15" w:rsidR="00F1301C" w:rsidRPr="00F1301C" w:rsidRDefault="00F1301C" w:rsidP="00F1301C">
      <w:pPr>
        <w:rPr>
          <w:rFonts w:eastAsia="Times New Roman" w:cs="Calibri"/>
          <w:color w:val="000000"/>
          <w:sz w:val="24"/>
          <w:szCs w:val="24"/>
        </w:rPr>
      </w:pPr>
      <w:r>
        <w:rPr>
          <w:rFonts w:eastAsia="Times New Roman" w:cs="Calibri"/>
          <w:color w:val="000000"/>
          <w:sz w:val="24"/>
          <w:szCs w:val="24"/>
        </w:rPr>
        <w:t>1)</w:t>
      </w:r>
      <w:r w:rsidRPr="00F1301C">
        <w:rPr>
          <w:rFonts w:eastAsia="Times New Roman" w:cs="Calibri"/>
          <w:color w:val="000000"/>
          <w:sz w:val="24"/>
          <w:szCs w:val="24"/>
        </w:rPr>
        <w:t>Rozwój kompetencji kluczowych uczniów i nauczycieli w rozumieniu Zalecenia Rady z dnia 22 maja 2018 r. w sprawie kompetencji kluczowych w procesie uczenia się przez całe życie, tj.:</w:t>
      </w:r>
    </w:p>
    <w:p w14:paraId="049D0A04"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a)podnoszenie poziomu opanowania umiejętności podstawowych (rozumienia i tworzenia informacji, rozumowania matematycznego i umiejętności cyfrowych),</w:t>
      </w:r>
    </w:p>
    <w:p w14:paraId="1795E604"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b)podnoszenie poziomu kompetencji osobistych, społecznych i w zakresie umiejętności uczenia się,</w:t>
      </w:r>
    </w:p>
    <w:p w14:paraId="6CA5E185"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c)wspieranie nabywania kompetencji w dziedzinie nauk przyrodniczych, technologii, inżynierii i matematyki (STEM), z uwzględnieniem ich powiązania ze sztuką, kreatywnością i innowacyjnością, oraz zachęcanie większej liczby młodych ludzi, zwłaszcza dziewcząt i młodych kobiet, do wyboru zawodu w dziedzinach STEM,</w:t>
      </w:r>
    </w:p>
    <w:p w14:paraId="32C9A2C1"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d)pielęgnowanie kompetencji w zakresie przedsiębiorczości, kreatywności i zmysłu inicjatywy, szczególnie wśród młodych ludzi, na przykład przez promowanie możliwości zdobycia praktycznych doświadczeń w zakresie przedsiębiorczości,</w:t>
      </w:r>
    </w:p>
    <w:p w14:paraId="7C758E44"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e)podnoszenie poziomu kompetencji językowych zarówno w odniesieniu do języków urzędowych, jak i innych, oraz wspieranie osób uczących się w nauce różnych języków, które są istotne dla ich sytuacji zawodowej i życiowej lub mogą sprzyjać transgranicznej komunikacji i mobilności,</w:t>
      </w:r>
    </w:p>
    <w:p w14:paraId="44DFC3D5"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f)wspomaganie rozwijania kompetencji obywatelskich.</w:t>
      </w:r>
    </w:p>
    <w:p w14:paraId="5768A967"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2.Kształcenie praktyczne uczniów szkół zawodowych, w tym we współpracy z pracodawcami, tj. organizacja staży, praktyk, kwalifikacyjnych kursów zawodowych.</w:t>
      </w:r>
    </w:p>
    <w:p w14:paraId="6537CB41"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3.Wyrównywanie szans edukacyjnych, w tym w szczególności dla uczniów z grup w niekorzystnej sytuacji.</w:t>
      </w:r>
    </w:p>
    <w:p w14:paraId="287D599A"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4.Wsparcie jakości nauczania przedmiotów ścisłych, m.in. poprzez wykorzystanie metod eksperymentu w edukacji.</w:t>
      </w:r>
    </w:p>
    <w:p w14:paraId="6BE32C61"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5.Wsparcie cyfryzacji szkoły lub placówki w zakresie organizacyjnym lub procesowym lub w zakresie rozwoju kompetencji cyfrowych uczniów lub kadry, w tym rozwój umiejętności korzystania z mediów, umiejętność korzystania z nowoczesnych narzędzi IT w procesie edukacji, cyberbezpieczeństwo.</w:t>
      </w:r>
    </w:p>
    <w:p w14:paraId="052A715D"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6.Indywidualizacja podejścia do ucznia, w tym z niepełnosprawnościami.</w:t>
      </w:r>
    </w:p>
    <w:p w14:paraId="484BB475"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lastRenderedPageBreak/>
        <w:t>7.Wsparcie ogólnodostępnych szkół w prowadzeniu skutecznej edukacji włączającej:</w:t>
      </w:r>
    </w:p>
    <w:p w14:paraId="1B56C4C6"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a)bezpośrednie wsparcie uczniów ze specjalnymi potrzebami edukacyjnymi,</w:t>
      </w:r>
    </w:p>
    <w:p w14:paraId="6AC7925B"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b)podnoszenie kompetencji kadr pedagogicznych m.in. w zakresie pedagogiki specjalnej,</w:t>
      </w:r>
    </w:p>
    <w:p w14:paraId="05469044"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c)współpraca/partnerstwo z innymi placówkami, w tym ze szkołami specjalnymi i/lub organizacjami pozarządowymi w celu integracji uczniów, rodziców i nauczycieli oraz wymiany doświadczeń i dostosowania szkół do potrzeb dzieci ze specjalnymi potrzebami edukacyjnymi,</w:t>
      </w:r>
    </w:p>
    <w:p w14:paraId="7F19470F"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d)wdrożenie szkół i placówek kształcenia zawodowego do pełnienia roli lokalnego centrum integracji i włączenia</w:t>
      </w:r>
    </w:p>
    <w:p w14:paraId="07C7F9CC"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8.Wsparcie działań związanych z edukacją ekologiczną dla uczniów i nauczycieli, w tym wiedza o klimacie i ochronie środowiska, współpraca szkół z pracodawcami w zakresie nowych zielonych zawodów.</w:t>
      </w:r>
    </w:p>
    <w:p w14:paraId="1DC6B797"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9.Doskonalenie kompetencji i kwalifikacji nauczycieli kształcenia zawodowego, w tym we współpracy z uczelniami, przedsiębiorcami i pracodawcami.</w:t>
      </w:r>
    </w:p>
    <w:p w14:paraId="6B7DE356"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10.Doradztwo zawodowe w ramach kształcenia zawodowego dla uczniów, nauczycieli oraz osób dorosłych.</w:t>
      </w:r>
    </w:p>
    <w:p w14:paraId="57873F05"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11.Coaching, tutoring, superwizja w pracy nauczyciela, psychologa, pedagoga i doradcy zawodowego zatrudnionych w szkole.</w:t>
      </w:r>
    </w:p>
    <w:p w14:paraId="7A89887E"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12.Wsparcie jakości kształcenia zawodowego, w tym szkolnictwa branżowego poprzez rozwijanie współpracy szkół i placówek prowadzących kształcenie zawodowe, o charakterze strategicznym i praktycznym z otoczeniem społeczno-gospodarczym, zwłaszcza z pracodawcami, a także uczelniami wyższymi i instytucjami rynku pracy oraz upowszechnianie nauczania w miejscu pracy.</w:t>
      </w:r>
    </w:p>
    <w:p w14:paraId="577D07C1" w14:textId="77777777"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14.Wsparcie rozwijania kompetencji, umiejętności, uzdolnień, zainteresowań uczniów poza edukacją formalną.</w:t>
      </w:r>
    </w:p>
    <w:p w14:paraId="729F4D0E" w14:textId="77777777" w:rsidR="00F1301C" w:rsidRDefault="00F1301C" w:rsidP="00F1301C">
      <w:pPr>
        <w:rPr>
          <w:rFonts w:eastAsia="Times New Roman" w:cs="Calibri"/>
          <w:color w:val="000000"/>
          <w:sz w:val="24"/>
          <w:szCs w:val="24"/>
        </w:rPr>
      </w:pPr>
      <w:r w:rsidRPr="00F1301C">
        <w:rPr>
          <w:rFonts w:eastAsia="Times New Roman" w:cs="Calibri"/>
          <w:color w:val="000000"/>
          <w:sz w:val="24"/>
          <w:szCs w:val="24"/>
        </w:rPr>
        <w:t>15.Wsparcie psychologiczno-pedagogiczne dla dzieci, młodzieży, nauczycieli i rodziców przeciwdziałające skutkom izolacji, zaburzeniom behawioralnym oraz psychicznym, a także podnoszenie kwalifikacji psychologów, pedagogów, logopedów i doradców zawodowych zatrudnionych w szkołach.</w:t>
      </w:r>
    </w:p>
    <w:p w14:paraId="376DBE4A" w14:textId="367E3778" w:rsidR="00F1301C" w:rsidRPr="00F1301C" w:rsidRDefault="00F1301C" w:rsidP="00F1301C">
      <w:pPr>
        <w:rPr>
          <w:rFonts w:eastAsia="Times New Roman" w:cs="Calibri"/>
          <w:color w:val="000000"/>
          <w:sz w:val="24"/>
          <w:szCs w:val="24"/>
        </w:rPr>
      </w:pPr>
      <w:r w:rsidRPr="00F1301C">
        <w:rPr>
          <w:rFonts w:eastAsia="Times New Roman" w:cs="Calibri"/>
          <w:color w:val="000000"/>
          <w:sz w:val="24"/>
          <w:szCs w:val="24"/>
        </w:rPr>
        <w:t>16.Wspieranie aktywności fizycznej i wiedzy nt. zdrowego trybu życia, w szczególności</w:t>
      </w:r>
      <w:r>
        <w:rPr>
          <w:rFonts w:eastAsia="Times New Roman" w:cs="Calibri"/>
          <w:color w:val="000000"/>
          <w:sz w:val="24"/>
          <w:szCs w:val="24"/>
        </w:rPr>
        <w:t xml:space="preserve"> </w:t>
      </w:r>
      <w:r w:rsidRPr="00F1301C">
        <w:rPr>
          <w:rFonts w:eastAsia="Times New Roman" w:cs="Calibri"/>
          <w:color w:val="000000"/>
          <w:sz w:val="24"/>
          <w:szCs w:val="24"/>
        </w:rPr>
        <w:t>w odniesieniu do uczniów z grup w niekorzystnej sytuacji, w tym zajęcia nt. zdrowej diety, higieny cyfrowej, radzenia sobie ze stresem, budowania relacji i kompetencji społecznych oraz zajęcia sportowe, związane z wyrównywaniem szans/nadrabianiem zaległości po pandemii i nauce zdalnej.</w:t>
      </w:r>
    </w:p>
    <w:p w14:paraId="493806D3" w14:textId="0829E591" w:rsidR="00F1301C" w:rsidRDefault="00F1301C" w:rsidP="00F1301C">
      <w:pPr>
        <w:rPr>
          <w:rFonts w:eastAsia="Times New Roman" w:cs="Calibri"/>
          <w:color w:val="000000"/>
          <w:sz w:val="24"/>
          <w:szCs w:val="24"/>
        </w:rPr>
      </w:pPr>
      <w:r w:rsidRPr="00F1301C">
        <w:rPr>
          <w:rFonts w:eastAsia="Times New Roman" w:cs="Calibri"/>
          <w:color w:val="000000"/>
          <w:sz w:val="24"/>
          <w:szCs w:val="24"/>
        </w:rPr>
        <w:lastRenderedPageBreak/>
        <w:t>17.Dojazdy do szkół i placówek kształcenia zawodowego dla uczniów z obszarów zmarginalizowanych i o obniżonej mobilności w celu podniesienia dostępu do edukacji wysokiej jakości.</w:t>
      </w:r>
    </w:p>
    <w:p w14:paraId="09395E9E" w14:textId="410C1FE1" w:rsidR="00351D37" w:rsidRDefault="00351D37" w:rsidP="00F1301C">
      <w:pPr>
        <w:rPr>
          <w:rFonts w:eastAsia="Times New Roman" w:cs="Calibri"/>
          <w:color w:val="000000"/>
          <w:sz w:val="24"/>
          <w:szCs w:val="24"/>
        </w:rPr>
      </w:pPr>
      <w:r>
        <w:rPr>
          <w:rFonts w:eastAsia="Times New Roman" w:cs="Calibri"/>
          <w:color w:val="000000"/>
          <w:sz w:val="24"/>
          <w:szCs w:val="24"/>
        </w:rPr>
        <w:t xml:space="preserve">18. Budowanie potencjału organizacji społeczeństwa obywatelskiego do realizacji działań na rzecz edukacji </w:t>
      </w:r>
      <w:r w:rsidR="0090093B">
        <w:rPr>
          <w:rFonts w:eastAsia="Times New Roman" w:cs="Calibri"/>
          <w:color w:val="000000"/>
          <w:sz w:val="24"/>
          <w:szCs w:val="24"/>
        </w:rPr>
        <w:t>(element projektu).</w:t>
      </w:r>
    </w:p>
    <w:p w14:paraId="744BB092" w14:textId="77777777" w:rsidR="00351D37" w:rsidRDefault="00351D37" w:rsidP="00F1301C">
      <w:pPr>
        <w:rPr>
          <w:rFonts w:eastAsia="Times New Roman" w:cs="Calibri"/>
          <w:color w:val="000000"/>
          <w:sz w:val="24"/>
          <w:szCs w:val="24"/>
        </w:rPr>
      </w:pPr>
    </w:p>
    <w:p w14:paraId="6E56C182" w14:textId="77777777" w:rsidR="00F1301C" w:rsidRDefault="00F1301C" w:rsidP="00352FC8">
      <w:pPr>
        <w:rPr>
          <w:rFonts w:eastAsia="Times New Roman" w:cs="Calibri"/>
          <w:color w:val="000000"/>
          <w:sz w:val="24"/>
          <w:szCs w:val="24"/>
        </w:rPr>
      </w:pPr>
    </w:p>
    <w:p w14:paraId="73EF1AEA" w14:textId="77777777" w:rsidR="00F1301C" w:rsidRDefault="00F1301C" w:rsidP="00352FC8">
      <w:pPr>
        <w:rPr>
          <w:rFonts w:eastAsia="Times New Roman" w:cs="Calibri"/>
          <w:color w:val="000000"/>
          <w:sz w:val="24"/>
          <w:szCs w:val="24"/>
        </w:rPr>
      </w:pPr>
    </w:p>
    <w:p w14:paraId="0FC52E8A" w14:textId="77777777" w:rsidR="00F1301C" w:rsidRDefault="00F1301C" w:rsidP="00352FC8">
      <w:pPr>
        <w:rPr>
          <w:rFonts w:eastAsia="Times New Roman" w:cs="Calibri"/>
          <w:color w:val="000000"/>
          <w:sz w:val="24"/>
          <w:szCs w:val="24"/>
        </w:rPr>
      </w:pPr>
    </w:p>
    <w:p w14:paraId="31CAA956" w14:textId="77777777" w:rsidR="00F1301C" w:rsidRDefault="00F1301C" w:rsidP="00352FC8">
      <w:pPr>
        <w:rPr>
          <w:rFonts w:eastAsia="Times New Roman" w:cs="Calibri"/>
          <w:color w:val="000000"/>
          <w:sz w:val="24"/>
          <w:szCs w:val="24"/>
        </w:rPr>
      </w:pPr>
    </w:p>
    <w:p w14:paraId="116447F0" w14:textId="77777777" w:rsidR="00F1301C" w:rsidRDefault="00F1301C" w:rsidP="00352FC8">
      <w:pPr>
        <w:rPr>
          <w:rFonts w:eastAsia="Times New Roman" w:cs="Calibri"/>
          <w:color w:val="000000"/>
          <w:sz w:val="24"/>
          <w:szCs w:val="24"/>
        </w:rPr>
      </w:pPr>
    </w:p>
    <w:p w14:paraId="5CFD7A86" w14:textId="77777777" w:rsidR="00F1301C" w:rsidRDefault="00F1301C" w:rsidP="00352FC8">
      <w:pPr>
        <w:rPr>
          <w:rFonts w:eastAsia="Times New Roman" w:cs="Calibri"/>
          <w:color w:val="000000"/>
          <w:sz w:val="24"/>
          <w:szCs w:val="24"/>
        </w:rPr>
      </w:pPr>
    </w:p>
    <w:p w14:paraId="098431D3" w14:textId="77777777" w:rsidR="00F1301C" w:rsidRDefault="00F1301C" w:rsidP="00352FC8">
      <w:pPr>
        <w:rPr>
          <w:rFonts w:eastAsia="Times New Roman" w:cs="Calibri"/>
          <w:color w:val="000000"/>
          <w:sz w:val="24"/>
          <w:szCs w:val="24"/>
        </w:rPr>
      </w:pPr>
    </w:p>
    <w:p w14:paraId="2C3B5595" w14:textId="77777777" w:rsidR="00F1301C" w:rsidRDefault="00F1301C" w:rsidP="00352FC8">
      <w:pPr>
        <w:rPr>
          <w:rFonts w:eastAsia="Times New Roman" w:cs="Calibri"/>
          <w:color w:val="000000"/>
          <w:sz w:val="24"/>
          <w:szCs w:val="24"/>
        </w:rPr>
      </w:pPr>
    </w:p>
    <w:p w14:paraId="1E8D34EB" w14:textId="77777777" w:rsidR="00F1301C" w:rsidRDefault="00F1301C" w:rsidP="00352FC8">
      <w:pPr>
        <w:rPr>
          <w:rFonts w:eastAsia="Times New Roman" w:cs="Calibri"/>
          <w:color w:val="000000"/>
          <w:sz w:val="24"/>
          <w:szCs w:val="24"/>
        </w:rPr>
      </w:pPr>
    </w:p>
    <w:p w14:paraId="2070AE0F" w14:textId="77777777" w:rsidR="00F1301C" w:rsidRDefault="00F1301C" w:rsidP="00352FC8">
      <w:pPr>
        <w:rPr>
          <w:rFonts w:eastAsia="Times New Roman" w:cs="Calibri"/>
          <w:color w:val="000000"/>
          <w:sz w:val="24"/>
          <w:szCs w:val="24"/>
        </w:rPr>
      </w:pPr>
    </w:p>
    <w:p w14:paraId="24110B68" w14:textId="77777777" w:rsidR="00F1301C" w:rsidRDefault="00F1301C" w:rsidP="00352FC8">
      <w:pPr>
        <w:rPr>
          <w:rFonts w:eastAsia="Times New Roman" w:cs="Calibri"/>
          <w:color w:val="000000"/>
          <w:sz w:val="24"/>
          <w:szCs w:val="24"/>
        </w:rPr>
      </w:pPr>
    </w:p>
    <w:p w14:paraId="09CB4230" w14:textId="77777777" w:rsidR="00F1301C" w:rsidRDefault="00F1301C" w:rsidP="00352FC8">
      <w:pPr>
        <w:rPr>
          <w:rFonts w:eastAsia="Times New Roman" w:cs="Calibri"/>
          <w:color w:val="000000"/>
          <w:sz w:val="24"/>
          <w:szCs w:val="24"/>
        </w:rPr>
      </w:pPr>
    </w:p>
    <w:p w14:paraId="665B689B" w14:textId="77777777" w:rsidR="00F1301C" w:rsidRDefault="00F1301C" w:rsidP="00352FC8">
      <w:pPr>
        <w:rPr>
          <w:rFonts w:eastAsia="Times New Roman" w:cs="Calibri"/>
          <w:color w:val="000000"/>
          <w:sz w:val="24"/>
          <w:szCs w:val="24"/>
        </w:rPr>
      </w:pPr>
    </w:p>
    <w:p w14:paraId="46ECAD06" w14:textId="77777777" w:rsidR="00F1301C" w:rsidRDefault="00F1301C" w:rsidP="00352FC8">
      <w:pPr>
        <w:rPr>
          <w:rFonts w:eastAsia="Times New Roman" w:cs="Calibri"/>
          <w:color w:val="000000"/>
          <w:sz w:val="24"/>
          <w:szCs w:val="24"/>
        </w:rPr>
      </w:pPr>
    </w:p>
    <w:p w14:paraId="59A0011F" w14:textId="77777777" w:rsidR="00EA0B57" w:rsidRDefault="00EA0B57" w:rsidP="00352FC8">
      <w:pPr>
        <w:rPr>
          <w:rFonts w:eastAsia="Times New Roman" w:cs="Calibri"/>
          <w:color w:val="000000"/>
          <w:sz w:val="24"/>
          <w:szCs w:val="24"/>
        </w:rPr>
      </w:pPr>
    </w:p>
    <w:p w14:paraId="475046DE" w14:textId="77777777" w:rsidR="00EA0B57" w:rsidRDefault="00EA0B57" w:rsidP="00352FC8">
      <w:pPr>
        <w:rPr>
          <w:rFonts w:eastAsia="Times New Roman" w:cs="Calibri"/>
          <w:color w:val="000000"/>
          <w:sz w:val="24"/>
          <w:szCs w:val="24"/>
        </w:rPr>
      </w:pPr>
    </w:p>
    <w:p w14:paraId="18ACBF0E" w14:textId="77777777" w:rsidR="0088185F" w:rsidRPr="00352FC8" w:rsidRDefault="0088185F" w:rsidP="00352FC8">
      <w:pPr>
        <w:rPr>
          <w:rFonts w:eastAsia="Times New Roman" w:cs="Calibri"/>
          <w:color w:val="000000"/>
          <w:sz w:val="24"/>
          <w:szCs w:val="24"/>
        </w:rPr>
      </w:pPr>
    </w:p>
    <w:tbl>
      <w:tblPr>
        <w:tblW w:w="14737" w:type="dxa"/>
        <w:tblBorders>
          <w:top w:val="single" w:sz="4" w:space="0" w:color="92D050"/>
          <w:left w:val="single" w:sz="4" w:space="0" w:color="92D050"/>
          <w:bottom w:val="single" w:sz="4" w:space="0" w:color="92D050"/>
          <w:right w:val="single" w:sz="4" w:space="0" w:color="92D050"/>
          <w:insideH w:val="single" w:sz="6" w:space="0" w:color="92D050"/>
          <w:insideV w:val="single" w:sz="6" w:space="0" w:color="92D050"/>
        </w:tblBorders>
        <w:tblCellMar>
          <w:left w:w="70" w:type="dxa"/>
          <w:right w:w="70" w:type="dxa"/>
        </w:tblCellMar>
        <w:tblLook w:val="00A0" w:firstRow="1" w:lastRow="0" w:firstColumn="1" w:lastColumn="0" w:noHBand="0" w:noVBand="0"/>
      </w:tblPr>
      <w:tblGrid>
        <w:gridCol w:w="492"/>
        <w:gridCol w:w="1628"/>
        <w:gridCol w:w="1954"/>
        <w:gridCol w:w="7545"/>
        <w:gridCol w:w="3118"/>
      </w:tblGrid>
      <w:tr w:rsidR="00174F11" w:rsidRPr="00063AE6" w14:paraId="34451B95" w14:textId="1B04EDFD" w:rsidTr="00174F11">
        <w:trPr>
          <w:trHeight w:val="315"/>
        </w:trPr>
        <w:tc>
          <w:tcPr>
            <w:tcW w:w="14737" w:type="dxa"/>
            <w:gridSpan w:val="5"/>
            <w:tcBorders>
              <w:top w:val="single" w:sz="4" w:space="0" w:color="92D050"/>
            </w:tcBorders>
            <w:shd w:val="clear" w:color="auto" w:fill="D9D9D9"/>
            <w:noWrap/>
            <w:vAlign w:val="center"/>
          </w:tcPr>
          <w:p w14:paraId="10F61F27" w14:textId="77777777" w:rsidR="00174F11" w:rsidRDefault="00174F11" w:rsidP="000731E1">
            <w:pPr>
              <w:spacing w:after="200" w:line="276" w:lineRule="auto"/>
              <w:rPr>
                <w:rFonts w:ascii="Calibri" w:eastAsia="Times New Roman" w:hAnsi="Calibri" w:cs="Times New Roman"/>
                <w:b/>
                <w:bCs/>
                <w:color w:val="0000CC"/>
                <w:sz w:val="24"/>
                <w:szCs w:val="24"/>
              </w:rPr>
            </w:pPr>
            <w:r>
              <w:rPr>
                <w:rFonts w:ascii="Calibri" w:eastAsia="Times New Roman" w:hAnsi="Calibri" w:cs="Times New Roman"/>
                <w:b/>
                <w:bCs/>
                <w:color w:val="0000CC"/>
                <w:sz w:val="24"/>
                <w:szCs w:val="24"/>
              </w:rPr>
              <w:t>Dla wszystkich typów przedsięwzięć</w:t>
            </w:r>
          </w:p>
        </w:tc>
      </w:tr>
      <w:tr w:rsidR="00174F11" w:rsidRPr="00063AE6" w14:paraId="28A28D6D" w14:textId="2D89BB4B" w:rsidTr="00174F11">
        <w:trPr>
          <w:trHeight w:val="315"/>
        </w:trPr>
        <w:tc>
          <w:tcPr>
            <w:tcW w:w="2120" w:type="dxa"/>
            <w:gridSpan w:val="2"/>
            <w:tcBorders>
              <w:top w:val="single" w:sz="4" w:space="0" w:color="92D050"/>
            </w:tcBorders>
            <w:shd w:val="clear" w:color="auto" w:fill="D9D9D9"/>
            <w:noWrap/>
            <w:vAlign w:val="center"/>
          </w:tcPr>
          <w:p w14:paraId="113207E7" w14:textId="77777777" w:rsidR="00174F11" w:rsidRPr="000731E1" w:rsidRDefault="00174F11" w:rsidP="003C667B">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color w:val="0000CC"/>
                <w:sz w:val="24"/>
                <w:szCs w:val="24"/>
              </w:rPr>
              <w:br w:type="page"/>
            </w:r>
            <w:r w:rsidRPr="000731E1">
              <w:rPr>
                <w:rFonts w:ascii="Calibri" w:eastAsia="Times New Roman" w:hAnsi="Calibri" w:cs="Times New Roman"/>
                <w:b/>
                <w:color w:val="0000CC"/>
                <w:sz w:val="24"/>
                <w:szCs w:val="24"/>
              </w:rPr>
              <w:br w:type="page"/>
            </w:r>
            <w:r w:rsidRPr="000731E1">
              <w:rPr>
                <w:rFonts w:ascii="Calibri" w:eastAsia="Times New Roman" w:hAnsi="Calibri" w:cs="Times New Roman"/>
                <w:b/>
                <w:bCs/>
                <w:color w:val="0000CC"/>
                <w:sz w:val="24"/>
                <w:szCs w:val="24"/>
              </w:rPr>
              <w:t>Oś priorytetowa</w:t>
            </w:r>
          </w:p>
        </w:tc>
        <w:tc>
          <w:tcPr>
            <w:tcW w:w="12617" w:type="dxa"/>
            <w:gridSpan w:val="3"/>
            <w:tcBorders>
              <w:top w:val="single" w:sz="4" w:space="0" w:color="92D050"/>
            </w:tcBorders>
            <w:shd w:val="clear" w:color="auto" w:fill="D9D9D9"/>
            <w:noWrap/>
            <w:vAlign w:val="center"/>
          </w:tcPr>
          <w:p w14:paraId="6935F45B" w14:textId="77777777" w:rsidR="00174F11" w:rsidRPr="000731E1" w:rsidRDefault="00174F11" w:rsidP="000731E1">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bCs/>
                <w:color w:val="0000CC"/>
                <w:sz w:val="24"/>
                <w:szCs w:val="24"/>
              </w:rPr>
              <w:t>5 Fundusze Europejskie wspierające opolski rynek pracy i edukację</w:t>
            </w:r>
          </w:p>
        </w:tc>
      </w:tr>
      <w:tr w:rsidR="00174F11" w:rsidRPr="00063AE6" w14:paraId="7FD4E7F5" w14:textId="77F233C1" w:rsidTr="00174F11">
        <w:trPr>
          <w:trHeight w:val="315"/>
        </w:trPr>
        <w:tc>
          <w:tcPr>
            <w:tcW w:w="2120" w:type="dxa"/>
            <w:gridSpan w:val="2"/>
            <w:shd w:val="clear" w:color="auto" w:fill="D9D9D9"/>
            <w:noWrap/>
            <w:vAlign w:val="center"/>
          </w:tcPr>
          <w:p w14:paraId="7F186237" w14:textId="77777777" w:rsidR="00174F11" w:rsidRPr="000731E1" w:rsidRDefault="00174F11" w:rsidP="003C667B">
            <w:pPr>
              <w:spacing w:after="200" w:line="276" w:lineRule="auto"/>
              <w:rPr>
                <w:rFonts w:ascii="Calibri" w:eastAsia="Times New Roman" w:hAnsi="Calibri" w:cs="Times New Roman"/>
                <w:b/>
                <w:bCs/>
                <w:color w:val="0000CC"/>
                <w:sz w:val="24"/>
                <w:szCs w:val="24"/>
              </w:rPr>
            </w:pPr>
            <w:r w:rsidRPr="000731E1">
              <w:rPr>
                <w:rFonts w:ascii="Calibri" w:eastAsia="Times New Roman" w:hAnsi="Calibri" w:cs="Times New Roman"/>
                <w:b/>
                <w:bCs/>
                <w:color w:val="0000CC"/>
                <w:sz w:val="24"/>
                <w:szCs w:val="24"/>
              </w:rPr>
              <w:t>Działanie</w:t>
            </w:r>
          </w:p>
        </w:tc>
        <w:tc>
          <w:tcPr>
            <w:tcW w:w="12617" w:type="dxa"/>
            <w:gridSpan w:val="3"/>
            <w:shd w:val="clear" w:color="auto" w:fill="D9D9D9"/>
            <w:noWrap/>
            <w:vAlign w:val="center"/>
          </w:tcPr>
          <w:p w14:paraId="58B770F1" w14:textId="77777777" w:rsidR="00174F11" w:rsidRDefault="00174F11" w:rsidP="00B9344D">
            <w:pPr>
              <w:spacing w:after="200" w:line="276" w:lineRule="auto"/>
              <w:rPr>
                <w:rFonts w:ascii="Calibri" w:eastAsia="Times New Roman" w:hAnsi="Calibri" w:cs="Times New Roman"/>
                <w:b/>
                <w:bCs/>
                <w:color w:val="0000CC"/>
                <w:sz w:val="24"/>
                <w:szCs w:val="24"/>
              </w:rPr>
            </w:pPr>
            <w:r>
              <w:rPr>
                <w:rFonts w:ascii="Calibri" w:eastAsia="Times New Roman" w:hAnsi="Calibri" w:cs="Times New Roman"/>
                <w:b/>
                <w:bCs/>
                <w:color w:val="0000CC"/>
                <w:sz w:val="24"/>
                <w:szCs w:val="24"/>
              </w:rPr>
              <w:t>5</w:t>
            </w:r>
            <w:r w:rsidRPr="000731E1">
              <w:rPr>
                <w:rFonts w:ascii="Calibri" w:eastAsia="Times New Roman" w:hAnsi="Calibri" w:cs="Times New Roman"/>
                <w:b/>
                <w:bCs/>
                <w:color w:val="0000CC"/>
                <w:sz w:val="24"/>
                <w:szCs w:val="24"/>
              </w:rPr>
              <w:t>.</w:t>
            </w:r>
            <w:r>
              <w:rPr>
                <w:rFonts w:ascii="Calibri" w:eastAsia="Times New Roman" w:hAnsi="Calibri" w:cs="Times New Roman"/>
                <w:b/>
                <w:bCs/>
                <w:color w:val="0000CC"/>
                <w:sz w:val="24"/>
                <w:szCs w:val="24"/>
              </w:rPr>
              <w:t>9</w:t>
            </w:r>
            <w:r w:rsidRPr="000731E1">
              <w:rPr>
                <w:rFonts w:ascii="Calibri" w:eastAsia="Times New Roman" w:hAnsi="Calibri" w:cs="Times New Roman"/>
                <w:b/>
                <w:bCs/>
                <w:color w:val="0000CC"/>
                <w:sz w:val="24"/>
                <w:szCs w:val="24"/>
              </w:rPr>
              <w:t xml:space="preserve"> </w:t>
            </w:r>
            <w:r>
              <w:rPr>
                <w:rFonts w:ascii="Calibri" w:eastAsia="Times New Roman" w:hAnsi="Calibri" w:cs="Times New Roman"/>
                <w:b/>
                <w:bCs/>
                <w:color w:val="0000CC"/>
                <w:sz w:val="24"/>
                <w:szCs w:val="24"/>
              </w:rPr>
              <w:t>Kształcenie zawodowe</w:t>
            </w:r>
          </w:p>
        </w:tc>
      </w:tr>
      <w:tr w:rsidR="00174F11" w:rsidRPr="00063AE6" w14:paraId="4367388D" w14:textId="38166B3F" w:rsidTr="00174F11">
        <w:trPr>
          <w:trHeight w:val="260"/>
        </w:trPr>
        <w:tc>
          <w:tcPr>
            <w:tcW w:w="14737" w:type="dxa"/>
            <w:gridSpan w:val="5"/>
            <w:shd w:val="clear" w:color="auto" w:fill="D9D9D9"/>
            <w:noWrap/>
            <w:vAlign w:val="center"/>
          </w:tcPr>
          <w:p w14:paraId="1C58EC74" w14:textId="77777777" w:rsidR="00174F11" w:rsidRPr="009C74E2" w:rsidRDefault="00174F11" w:rsidP="006C777E">
            <w:pPr>
              <w:spacing w:after="0" w:line="276" w:lineRule="auto"/>
              <w:rPr>
                <w:rFonts w:ascii="Calibri" w:eastAsia="Times New Roman" w:hAnsi="Calibri" w:cs="Times New Roman"/>
                <w:b/>
                <w:bCs/>
                <w:color w:val="000099"/>
                <w:sz w:val="24"/>
                <w:szCs w:val="24"/>
              </w:rPr>
            </w:pPr>
            <w:r w:rsidRPr="009C74E2">
              <w:rPr>
                <w:rFonts w:ascii="Calibri" w:eastAsia="Times New Roman" w:hAnsi="Calibri" w:cs="Times New Roman"/>
                <w:b/>
                <w:bCs/>
                <w:color w:val="000099"/>
                <w:sz w:val="24"/>
                <w:szCs w:val="24"/>
              </w:rPr>
              <w:t>Kryteria</w:t>
            </w:r>
            <w:r>
              <w:rPr>
                <w:rFonts w:ascii="Calibri" w:eastAsia="Times New Roman" w:hAnsi="Calibri" w:cs="Times New Roman"/>
                <w:b/>
                <w:bCs/>
                <w:color w:val="000099"/>
                <w:sz w:val="24"/>
                <w:szCs w:val="24"/>
              </w:rPr>
              <w:t xml:space="preserve"> merytoryczne</w:t>
            </w:r>
            <w:r w:rsidRPr="009C74E2">
              <w:rPr>
                <w:rFonts w:ascii="Calibri" w:eastAsia="Times New Roman" w:hAnsi="Calibri" w:cs="Times New Roman"/>
                <w:b/>
                <w:bCs/>
                <w:color w:val="000099"/>
                <w:sz w:val="24"/>
                <w:szCs w:val="24"/>
              </w:rPr>
              <w:t xml:space="preserve"> szczegółowe (TAK/NIE)</w:t>
            </w:r>
          </w:p>
        </w:tc>
      </w:tr>
      <w:tr w:rsidR="00174F11" w:rsidRPr="003E3F00" w14:paraId="65332E50" w14:textId="2E662444" w:rsidTr="00174F11">
        <w:tblPrEx>
          <w:tblBorders>
            <w:insideH w:val="single" w:sz="4" w:space="0" w:color="92D050"/>
            <w:insideV w:val="single" w:sz="4" w:space="0" w:color="92D050"/>
          </w:tblBorders>
        </w:tblPrEx>
        <w:trPr>
          <w:trHeight w:val="691"/>
          <w:tblHeader/>
        </w:trPr>
        <w:tc>
          <w:tcPr>
            <w:tcW w:w="492" w:type="dxa"/>
            <w:shd w:val="clear" w:color="auto" w:fill="D9D9D9"/>
            <w:noWrap/>
            <w:vAlign w:val="center"/>
          </w:tcPr>
          <w:p w14:paraId="5DE08629" w14:textId="77777777" w:rsidR="00174F11" w:rsidRPr="003E3F00" w:rsidRDefault="00174F11" w:rsidP="00DC5E49">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LP</w:t>
            </w:r>
          </w:p>
        </w:tc>
        <w:tc>
          <w:tcPr>
            <w:tcW w:w="3582" w:type="dxa"/>
            <w:gridSpan w:val="2"/>
            <w:shd w:val="clear" w:color="auto" w:fill="D9D9D9"/>
            <w:vAlign w:val="center"/>
          </w:tcPr>
          <w:p w14:paraId="0987ADDC" w14:textId="77777777" w:rsidR="00174F11" w:rsidRPr="003E3F00" w:rsidRDefault="00174F11" w:rsidP="00DC5E49">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7545" w:type="dxa"/>
            <w:shd w:val="clear" w:color="auto" w:fill="D9D9D9"/>
            <w:vAlign w:val="center"/>
          </w:tcPr>
          <w:p w14:paraId="35259808" w14:textId="77777777" w:rsidR="00174F11" w:rsidRPr="003E3F00" w:rsidRDefault="00174F11" w:rsidP="00DC5E49">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Definicja</w:t>
            </w:r>
          </w:p>
        </w:tc>
        <w:tc>
          <w:tcPr>
            <w:tcW w:w="3118" w:type="dxa"/>
            <w:shd w:val="clear" w:color="auto" w:fill="D9D9D9"/>
            <w:vAlign w:val="center"/>
          </w:tcPr>
          <w:p w14:paraId="7E462CD7" w14:textId="4A15F63D" w:rsidR="00174F11" w:rsidRPr="003E3F00" w:rsidRDefault="00174F11" w:rsidP="00DC5E49">
            <w:pPr>
              <w:tabs>
                <w:tab w:val="right" w:leader="dot" w:pos="9060"/>
              </w:tabs>
              <w:spacing w:after="0" w:line="240" w:lineRule="auto"/>
              <w:jc w:val="center"/>
              <w:rPr>
                <w:rFonts w:eastAsia="Calibri" w:cs="Times New Roman"/>
                <w:b/>
                <w:bCs/>
                <w:color w:val="000099"/>
                <w:sz w:val="24"/>
                <w:szCs w:val="24"/>
              </w:rPr>
            </w:pPr>
            <w:r>
              <w:rPr>
                <w:rFonts w:eastAsia="Calibri" w:cs="Times New Roman"/>
                <w:b/>
                <w:bCs/>
                <w:color w:val="000099"/>
                <w:sz w:val="24"/>
                <w:szCs w:val="24"/>
              </w:rPr>
              <w:t>Opis znaczenia</w:t>
            </w:r>
            <w:r w:rsidRPr="003E3F00">
              <w:rPr>
                <w:rFonts w:eastAsia="Calibri" w:cs="Times New Roman"/>
                <w:b/>
                <w:bCs/>
                <w:color w:val="000099"/>
                <w:sz w:val="24"/>
                <w:szCs w:val="24"/>
              </w:rPr>
              <w:t xml:space="preserve"> kryterium</w:t>
            </w:r>
          </w:p>
        </w:tc>
      </w:tr>
      <w:tr w:rsidR="00174F11" w:rsidRPr="00E73389" w14:paraId="081828C8" w14:textId="1115E86C" w:rsidTr="00174F11">
        <w:tblPrEx>
          <w:tblBorders>
            <w:insideH w:val="single" w:sz="4" w:space="0" w:color="92D050"/>
            <w:insideV w:val="single" w:sz="4" w:space="0" w:color="92D050"/>
          </w:tblBorders>
        </w:tblPrEx>
        <w:trPr>
          <w:trHeight w:val="351"/>
          <w:tblHeader/>
        </w:trPr>
        <w:tc>
          <w:tcPr>
            <w:tcW w:w="492" w:type="dxa"/>
            <w:shd w:val="clear" w:color="auto" w:fill="F2F2F2"/>
            <w:noWrap/>
            <w:vAlign w:val="center"/>
          </w:tcPr>
          <w:p w14:paraId="778496CA" w14:textId="77777777" w:rsidR="00174F11" w:rsidRPr="00E73389" w:rsidRDefault="00174F11" w:rsidP="00DC5E49">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1</w:t>
            </w:r>
          </w:p>
        </w:tc>
        <w:tc>
          <w:tcPr>
            <w:tcW w:w="3582" w:type="dxa"/>
            <w:gridSpan w:val="2"/>
            <w:shd w:val="clear" w:color="auto" w:fill="F2F2F2"/>
            <w:vAlign w:val="center"/>
          </w:tcPr>
          <w:p w14:paraId="3499BA85" w14:textId="77777777" w:rsidR="00174F11" w:rsidRPr="00E73389" w:rsidRDefault="00174F11" w:rsidP="00DC5E49">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2</w:t>
            </w:r>
          </w:p>
        </w:tc>
        <w:tc>
          <w:tcPr>
            <w:tcW w:w="7545" w:type="dxa"/>
            <w:shd w:val="clear" w:color="auto" w:fill="F2F2F2"/>
            <w:vAlign w:val="center"/>
          </w:tcPr>
          <w:p w14:paraId="089552F7" w14:textId="77777777" w:rsidR="00174F11" w:rsidRPr="00E73389" w:rsidRDefault="00174F11" w:rsidP="00DC5E49">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3</w:t>
            </w:r>
          </w:p>
        </w:tc>
        <w:tc>
          <w:tcPr>
            <w:tcW w:w="3118" w:type="dxa"/>
            <w:shd w:val="clear" w:color="auto" w:fill="F2F2F2"/>
            <w:vAlign w:val="center"/>
          </w:tcPr>
          <w:p w14:paraId="639C8E9E" w14:textId="77777777" w:rsidR="00174F11" w:rsidRPr="00E73389" w:rsidRDefault="00174F11" w:rsidP="00DC5E49">
            <w:pPr>
              <w:tabs>
                <w:tab w:val="right" w:leader="dot" w:pos="9060"/>
              </w:tabs>
              <w:spacing w:after="0" w:line="240" w:lineRule="auto"/>
              <w:jc w:val="center"/>
              <w:rPr>
                <w:rFonts w:eastAsia="Calibri" w:cs="Times New Roman"/>
                <w:bCs/>
                <w:color w:val="000099"/>
                <w:sz w:val="20"/>
                <w:szCs w:val="24"/>
              </w:rPr>
            </w:pPr>
            <w:r w:rsidRPr="00E73389">
              <w:rPr>
                <w:rFonts w:eastAsia="Calibri" w:cs="Times New Roman"/>
                <w:bCs/>
                <w:color w:val="000099"/>
                <w:sz w:val="20"/>
                <w:szCs w:val="24"/>
              </w:rPr>
              <w:t>4</w:t>
            </w:r>
          </w:p>
        </w:tc>
      </w:tr>
      <w:tr w:rsidR="00174F11" w:rsidRPr="003E3F00" w14:paraId="08D9DA29" w14:textId="6BF28231" w:rsidTr="00174F11">
        <w:tblPrEx>
          <w:tblBorders>
            <w:insideH w:val="single" w:sz="4" w:space="0" w:color="92D050"/>
            <w:insideV w:val="single" w:sz="4" w:space="0" w:color="92D050"/>
          </w:tblBorders>
        </w:tblPrEx>
        <w:trPr>
          <w:trHeight w:val="1079"/>
        </w:trPr>
        <w:tc>
          <w:tcPr>
            <w:tcW w:w="492" w:type="dxa"/>
            <w:shd w:val="clear" w:color="auto" w:fill="FFFFFF"/>
            <w:noWrap/>
            <w:vAlign w:val="center"/>
          </w:tcPr>
          <w:p w14:paraId="119F90C0" w14:textId="7EDE610E" w:rsidR="00174F11" w:rsidRPr="003E3F00" w:rsidRDefault="00174F11" w:rsidP="00DC5E49">
            <w:pPr>
              <w:spacing w:after="0"/>
              <w:rPr>
                <w:rFonts w:eastAsia="Calibri" w:cs="Times New Roman"/>
                <w:sz w:val="24"/>
                <w:szCs w:val="24"/>
              </w:rPr>
            </w:pPr>
            <w:r>
              <w:rPr>
                <w:rFonts w:eastAsia="Calibri" w:cs="Times New Roman"/>
                <w:sz w:val="24"/>
                <w:szCs w:val="24"/>
              </w:rPr>
              <w:t>1.</w:t>
            </w:r>
          </w:p>
        </w:tc>
        <w:tc>
          <w:tcPr>
            <w:tcW w:w="3582" w:type="dxa"/>
            <w:gridSpan w:val="2"/>
            <w:shd w:val="clear" w:color="auto" w:fill="FFFFFF"/>
            <w:vAlign w:val="center"/>
          </w:tcPr>
          <w:p w14:paraId="3B989CFD"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t xml:space="preserve">Realizacja projektu jest zawężona do jednego z Subregionów Województwa Opolskiego, tj.: </w:t>
            </w:r>
          </w:p>
          <w:p w14:paraId="68CB7C43"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t xml:space="preserve">a) Subregionu Aglomeracja Opolska </w:t>
            </w:r>
          </w:p>
          <w:p w14:paraId="616AF4D3"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t xml:space="preserve">b) Subregionu Brzeskiego </w:t>
            </w:r>
          </w:p>
          <w:p w14:paraId="5F3F1E5D"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t xml:space="preserve">c) Subregionu Kędzierzyńsko-Strzeleckiego </w:t>
            </w:r>
          </w:p>
          <w:p w14:paraId="137CBC37"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t xml:space="preserve">d) Subregionu Południowego </w:t>
            </w:r>
          </w:p>
          <w:p w14:paraId="334D4912" w14:textId="77777777" w:rsidR="00174F11" w:rsidRPr="00EA0B57" w:rsidRDefault="00174F11" w:rsidP="00DC5E49">
            <w:pPr>
              <w:tabs>
                <w:tab w:val="left" w:pos="3485"/>
                <w:tab w:val="right" w:leader="dot" w:pos="10643"/>
              </w:tabs>
              <w:autoSpaceDE w:val="0"/>
              <w:autoSpaceDN w:val="0"/>
              <w:adjustRightInd w:val="0"/>
              <w:spacing w:after="0" w:line="240" w:lineRule="auto"/>
              <w:ind w:right="-70"/>
              <w:rPr>
                <w:rFonts w:cstheme="minorHAnsi"/>
                <w:sz w:val="24"/>
                <w:szCs w:val="24"/>
              </w:rPr>
            </w:pPr>
            <w:r w:rsidRPr="00EA0B57">
              <w:rPr>
                <w:rFonts w:cstheme="minorHAnsi"/>
                <w:sz w:val="24"/>
                <w:szCs w:val="24"/>
              </w:rPr>
              <w:t xml:space="preserve">e) Subregionu Północnego. </w:t>
            </w:r>
          </w:p>
          <w:p w14:paraId="3180CF4C" w14:textId="411C9FF2" w:rsidR="00174F11" w:rsidRPr="00B53735" w:rsidRDefault="00174F11" w:rsidP="00DC5E49">
            <w:pPr>
              <w:autoSpaceDE w:val="0"/>
              <w:autoSpaceDN w:val="0"/>
              <w:adjustRightInd w:val="0"/>
              <w:spacing w:after="0" w:line="240" w:lineRule="auto"/>
              <w:rPr>
                <w:rFonts w:ascii="Calibri" w:eastAsia="Calibri" w:hAnsi="Calibri" w:cs="Calibri"/>
                <w:bCs/>
                <w:sz w:val="24"/>
                <w:szCs w:val="24"/>
              </w:rPr>
            </w:pPr>
          </w:p>
        </w:tc>
        <w:tc>
          <w:tcPr>
            <w:tcW w:w="7545" w:type="dxa"/>
            <w:vAlign w:val="center"/>
          </w:tcPr>
          <w:p w14:paraId="02536595" w14:textId="77777777" w:rsidR="00174F11" w:rsidRPr="00EA0B57" w:rsidRDefault="00174F11" w:rsidP="00DC5E49">
            <w:pPr>
              <w:spacing w:before="40" w:after="200" w:line="276" w:lineRule="auto"/>
              <w:rPr>
                <w:rFonts w:cstheme="minorHAnsi"/>
                <w:sz w:val="24"/>
                <w:szCs w:val="24"/>
              </w:rPr>
            </w:pPr>
            <w:r w:rsidRPr="00EA0B57">
              <w:rPr>
                <w:rFonts w:cstheme="minorHAnsi"/>
                <w:sz w:val="24"/>
                <w:szCs w:val="24"/>
              </w:rPr>
              <w:t xml:space="preserve">Wprowadzenie kryterium wynika z zapisów dokumentu pn. </w:t>
            </w:r>
            <w:r w:rsidRPr="00EA0B57">
              <w:rPr>
                <w:rFonts w:cstheme="minorHAnsi"/>
                <w:i/>
                <w:iCs/>
                <w:sz w:val="24"/>
                <w:szCs w:val="24"/>
              </w:rPr>
              <w:t xml:space="preserve">Fundusze Europejskie dla Opolskiego 2021- 2027 </w:t>
            </w:r>
            <w:r w:rsidRPr="00EA0B57">
              <w:rPr>
                <w:rFonts w:cstheme="minorHAnsi"/>
                <w:sz w:val="24"/>
                <w:szCs w:val="24"/>
              </w:rPr>
              <w:t xml:space="preserve">oraz </w:t>
            </w:r>
            <w:r w:rsidRPr="00EA0B57">
              <w:rPr>
                <w:rFonts w:cstheme="minorHAnsi"/>
                <w:i/>
                <w:iCs/>
                <w:sz w:val="24"/>
                <w:szCs w:val="24"/>
              </w:rPr>
              <w:t>Strategii Rozwoju Województwa Opolskiego Opolskie 2030</w:t>
            </w:r>
            <w:r w:rsidRPr="00EA0B57">
              <w:rPr>
                <w:rFonts w:cstheme="minorHAnsi"/>
                <w:sz w:val="24"/>
                <w:szCs w:val="24"/>
              </w:rPr>
              <w:t xml:space="preserve">. Lista gmin wchodzących w skład poszczególnych subregionów zostanie wskazana w Regulaminie wyboru projektów. </w:t>
            </w:r>
          </w:p>
          <w:p w14:paraId="546CC98A" w14:textId="6EF6B441" w:rsidR="00174F11" w:rsidRPr="00EA0B57" w:rsidRDefault="00174F11" w:rsidP="00DC5E49">
            <w:pPr>
              <w:spacing w:before="40" w:after="200" w:line="276" w:lineRule="auto"/>
              <w:rPr>
                <w:rFonts w:cstheme="minorHAnsi"/>
                <w:sz w:val="24"/>
                <w:szCs w:val="24"/>
              </w:rPr>
            </w:pPr>
            <w:r w:rsidRPr="00EA0B57">
              <w:rPr>
                <w:rFonts w:cstheme="minorHAnsi"/>
                <w:sz w:val="24"/>
                <w:szCs w:val="24"/>
              </w:rPr>
              <w:t xml:space="preserve">W ramach kryterium zakłada się, że wsparcie zaplanowane w projekcie będzie realizowane w jednym z 5 subregionów województwa, co oznacza że będzie ono świadczone dla szkół lub placówek kształcenia zawodowego (z wyłączeniem specjalnych) mających swoją siedzibę na terenie jednego z tych subregionów, w tym dla przedstawicieli kadry szkół lub placówek kształcenia zawodowego, uczniów lub słuchaczy szkół lub placówek kształcenia zawodowego uczęszczających do ww. szkół (uczniowie/słuchacze) lub w nich zatrudnionych (nauczyciele/pozostała kadra). </w:t>
            </w:r>
          </w:p>
          <w:p w14:paraId="6C7C86C1"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lastRenderedPageBreak/>
              <w:t xml:space="preserve">Warunkiem spełnienia kryterium na etapie oceny projektu jest wskazanie we wniosku o dofinansowanie zapisów potwierdzających skierowanie wsparcia wyłącznie do grup docelowych z jednego subregionu. </w:t>
            </w:r>
          </w:p>
          <w:p w14:paraId="004A7FDF" w14:textId="77777777" w:rsidR="00174F11" w:rsidRPr="00EA0B57" w:rsidRDefault="00174F11" w:rsidP="00DC5E49">
            <w:pPr>
              <w:pStyle w:val="Default"/>
              <w:rPr>
                <w:rFonts w:asciiTheme="minorHAnsi" w:hAnsiTheme="minorHAnsi" w:cstheme="minorHAnsi"/>
              </w:rPr>
            </w:pPr>
          </w:p>
          <w:p w14:paraId="359D5D45" w14:textId="4B2F6188" w:rsidR="00174F11" w:rsidRPr="00B53735" w:rsidRDefault="00174F11" w:rsidP="00DC5E49">
            <w:pPr>
              <w:spacing w:after="0" w:line="276" w:lineRule="auto"/>
              <w:rPr>
                <w:rFonts w:ascii="Calibri" w:eastAsia="Times New Roman" w:hAnsi="Calibri" w:cs="Times New Roman"/>
                <w:sz w:val="24"/>
                <w:szCs w:val="24"/>
              </w:rPr>
            </w:pPr>
            <w:r w:rsidRPr="00EA0B57">
              <w:rPr>
                <w:rFonts w:cstheme="minorHAnsi"/>
                <w:sz w:val="24"/>
                <w:szCs w:val="24"/>
              </w:rPr>
              <w:t xml:space="preserve">Kryterium weryfikowane na podstawie zapisów wniosku </w:t>
            </w:r>
            <w:r w:rsidRPr="00EA0B57">
              <w:rPr>
                <w:rFonts w:cstheme="minorHAnsi"/>
                <w:sz w:val="24"/>
                <w:szCs w:val="24"/>
              </w:rPr>
              <w:br/>
              <w:t xml:space="preserve">o dofinansowanie. </w:t>
            </w:r>
          </w:p>
        </w:tc>
        <w:tc>
          <w:tcPr>
            <w:tcW w:w="3118" w:type="dxa"/>
            <w:vAlign w:val="center"/>
          </w:tcPr>
          <w:p w14:paraId="710FDE8E" w14:textId="38F5E47F" w:rsidR="00174F11" w:rsidRPr="00B53735" w:rsidRDefault="00174F11" w:rsidP="00DC5E49">
            <w:pPr>
              <w:spacing w:line="256" w:lineRule="auto"/>
              <w:rPr>
                <w:rFonts w:cstheme="minorHAnsi"/>
                <w:sz w:val="24"/>
                <w:szCs w:val="24"/>
              </w:rPr>
            </w:pPr>
            <w:r w:rsidRPr="00B53735">
              <w:rPr>
                <w:rFonts w:cstheme="minorHAnsi"/>
                <w:sz w:val="24"/>
                <w:szCs w:val="24"/>
              </w:rPr>
              <w:lastRenderedPageBreak/>
              <w:t>Kryterium bezwzględne (0/1)</w:t>
            </w:r>
          </w:p>
        </w:tc>
      </w:tr>
      <w:tr w:rsidR="00174F11" w:rsidRPr="003E3F00" w14:paraId="060C2E25" w14:textId="3FB7E3FA" w:rsidTr="00174F11">
        <w:tblPrEx>
          <w:tblBorders>
            <w:insideH w:val="single" w:sz="4" w:space="0" w:color="92D050"/>
            <w:insideV w:val="single" w:sz="4" w:space="0" w:color="92D050"/>
          </w:tblBorders>
        </w:tblPrEx>
        <w:trPr>
          <w:trHeight w:val="1079"/>
        </w:trPr>
        <w:tc>
          <w:tcPr>
            <w:tcW w:w="492" w:type="dxa"/>
            <w:shd w:val="clear" w:color="auto" w:fill="FFFFFF"/>
            <w:noWrap/>
            <w:vAlign w:val="center"/>
          </w:tcPr>
          <w:p w14:paraId="788DCDF8" w14:textId="55F13634" w:rsidR="00174F11" w:rsidRDefault="00174F11" w:rsidP="00DC5E49">
            <w:pPr>
              <w:spacing w:after="0"/>
              <w:rPr>
                <w:rFonts w:eastAsia="Calibri" w:cs="Times New Roman"/>
                <w:sz w:val="24"/>
                <w:szCs w:val="24"/>
              </w:rPr>
            </w:pPr>
            <w:r>
              <w:rPr>
                <w:rFonts w:eastAsia="Calibri" w:cs="Times New Roman"/>
                <w:sz w:val="24"/>
                <w:szCs w:val="24"/>
              </w:rPr>
              <w:t>2.</w:t>
            </w:r>
          </w:p>
        </w:tc>
        <w:tc>
          <w:tcPr>
            <w:tcW w:w="3582" w:type="dxa"/>
            <w:gridSpan w:val="2"/>
            <w:shd w:val="clear" w:color="auto" w:fill="FFFFFF"/>
            <w:vAlign w:val="center"/>
          </w:tcPr>
          <w:p w14:paraId="7323A072" w14:textId="7D746A24" w:rsidR="00174F11" w:rsidRPr="00B53735" w:rsidRDefault="00174F11" w:rsidP="00DC5E49">
            <w:pPr>
              <w:autoSpaceDE w:val="0"/>
              <w:autoSpaceDN w:val="0"/>
              <w:adjustRightInd w:val="0"/>
              <w:spacing w:after="0" w:line="240" w:lineRule="auto"/>
              <w:rPr>
                <w:rFonts w:ascii="Calibri" w:eastAsia="Calibri" w:hAnsi="Calibri" w:cs="Times New Roman"/>
                <w:sz w:val="24"/>
                <w:szCs w:val="24"/>
              </w:rPr>
            </w:pPr>
            <w:r w:rsidRPr="00B53735">
              <w:rPr>
                <w:rFonts w:ascii="Calibri" w:eastAsia="Calibri" w:hAnsi="Calibri" w:cs="Times New Roman"/>
                <w:sz w:val="24"/>
                <w:szCs w:val="24"/>
              </w:rPr>
              <w:t>Indywidualna analiza potrzeb szkoły lub placówki systemu oświaty oraz potrzeb uczniów lub słuchaczy lub nauczycieli/kadry zatrudnionej w szkołach</w:t>
            </w:r>
            <w:r w:rsidR="00567510">
              <w:rPr>
                <w:rFonts w:ascii="Calibri" w:eastAsia="Calibri" w:hAnsi="Calibri" w:cs="Times New Roman"/>
                <w:sz w:val="24"/>
                <w:szCs w:val="24"/>
              </w:rPr>
              <w:t>.</w:t>
            </w:r>
          </w:p>
        </w:tc>
        <w:tc>
          <w:tcPr>
            <w:tcW w:w="7545" w:type="dxa"/>
            <w:vAlign w:val="center"/>
          </w:tcPr>
          <w:p w14:paraId="72744407" w14:textId="5020DB85" w:rsidR="00174F11" w:rsidRPr="00EA0B57" w:rsidRDefault="00174F11" w:rsidP="00DC5E49">
            <w:pPr>
              <w:pStyle w:val="Default"/>
              <w:spacing w:after="120"/>
              <w:rPr>
                <w:rFonts w:asciiTheme="minorHAnsi" w:hAnsiTheme="minorHAnsi" w:cstheme="minorHAnsi"/>
              </w:rPr>
            </w:pPr>
            <w:r w:rsidRPr="00EA0B57">
              <w:rPr>
                <w:rFonts w:asciiTheme="minorHAnsi" w:hAnsiTheme="minorHAnsi" w:cstheme="minorHAnsi"/>
              </w:rPr>
              <w:t>Weryfikuje się czy realizacja wsparcia kierowanego do szkół i/lub placówek systemu oświaty, uczniów i/lub słuchaczy tych szkół i/ lub placówek i/lub  zatrudnionych w nich nauczycieli i/lub pozostałej kadry  dokonywana jest na podstawie indywidualnie zdiagnozowanego zapotrzebowania szkół i/ lub placówek kształcenia zawodowego, ich uczniów, nauczycieli oraz pozostałej kadry zatrudnionej w szkole (w tym psychologów, pedagogów, doradców zawodowych).</w:t>
            </w:r>
          </w:p>
          <w:p w14:paraId="7162C876" w14:textId="4F6AFDCF" w:rsidR="00174F11" w:rsidRPr="00EA0B57" w:rsidRDefault="00174F11" w:rsidP="00DC5E49">
            <w:pPr>
              <w:pStyle w:val="Default"/>
              <w:spacing w:after="120"/>
              <w:rPr>
                <w:rFonts w:asciiTheme="minorHAnsi" w:hAnsiTheme="minorHAnsi" w:cstheme="minorHAnsi"/>
              </w:rPr>
            </w:pPr>
            <w:r w:rsidRPr="00EA0B57">
              <w:rPr>
                <w:rFonts w:asciiTheme="minorHAnsi" w:hAnsiTheme="minorHAnsi" w:cstheme="minorHAnsi"/>
              </w:rPr>
              <w:t>Diagnoza powinna być przygotowana i przeprowadzona przez szkołę i/ lub placówkę kształcenia zawodowego lub organ prowadzący  lub inny podmiot prowadzący działalność o charakterze edukacyjnym lub badawczym oraz zatwierdzona przez organ prowadzący bądź osobę upoważnioną do podejmowania decyzji. Przez organ prowadzący rozumie się ministra właściwego, jednostkę samorządu terytorialnego, osobę prawną niebędącą jednostką samorządu terytorialnego oraz osobę fizyczną, odpowiedzialną za działalność OWP, szkoły lub placówki systemu oświaty.</w:t>
            </w:r>
          </w:p>
          <w:p w14:paraId="38239ADD" w14:textId="6C9A4232" w:rsidR="00174F11" w:rsidRPr="00EA0B57" w:rsidRDefault="00174F11" w:rsidP="00DC5E49">
            <w:pPr>
              <w:pStyle w:val="Default"/>
              <w:rPr>
                <w:rFonts w:asciiTheme="minorHAnsi" w:hAnsiTheme="minorHAnsi" w:cstheme="minorHAnsi"/>
              </w:rPr>
            </w:pPr>
            <w:r w:rsidRPr="00EA0B57">
              <w:rPr>
                <w:rFonts w:asciiTheme="minorHAnsi" w:hAnsiTheme="minorHAnsi" w:cstheme="minorHAnsi"/>
                <w:b/>
                <w:bCs/>
              </w:rPr>
              <w:t>Wnioskodawca zobowiązany jest do ujęcia we wniosku wyników z diagnozy/diagnoz (wnioskodawca może sporządzić jedną diagnozę lub osobne diagnozy w zakresie potrzeb szkół/placówek systemu oświaty, potrzeb nauczycieli/ kadry pedagogicznej  zatrudnionych w tych placówkach)  w obszarze typu/typów projektu,</w:t>
            </w:r>
            <w:r w:rsidRPr="00EA0B57">
              <w:rPr>
                <w:rFonts w:asciiTheme="minorHAnsi" w:hAnsiTheme="minorHAnsi" w:cstheme="minorHAnsi"/>
              </w:rPr>
              <w:t xml:space="preserve"> które zamierza realizować w projekcie. </w:t>
            </w:r>
          </w:p>
          <w:p w14:paraId="54453E36" w14:textId="77777777" w:rsidR="00174F11" w:rsidRDefault="00174F11" w:rsidP="00DC5E49">
            <w:pPr>
              <w:pStyle w:val="Default"/>
              <w:rPr>
                <w:rFonts w:asciiTheme="minorHAnsi" w:hAnsiTheme="minorHAnsi" w:cstheme="minorHAnsi"/>
              </w:rPr>
            </w:pPr>
          </w:p>
          <w:p w14:paraId="75B143E3" w14:textId="2DF96931"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lastRenderedPageBreak/>
              <w:t xml:space="preserve">Ponadto we wniosku należy zamieścić   informację, że  diagnoza/diagnozy został/y zatwierdzona/e przez organ prowadzący bądź osobę upoważnioną do podejmowania decyzji. </w:t>
            </w:r>
          </w:p>
          <w:p w14:paraId="7C1FFE05" w14:textId="6A6A2170" w:rsidR="00174F11" w:rsidRPr="00EA0B57" w:rsidRDefault="00174F11" w:rsidP="00DC5E49">
            <w:pPr>
              <w:pStyle w:val="Default"/>
              <w:rPr>
                <w:rFonts w:cstheme="minorHAnsi"/>
              </w:rPr>
            </w:pPr>
            <w:r w:rsidRPr="00EA0B57">
              <w:rPr>
                <w:rFonts w:cstheme="minorHAnsi"/>
              </w:rPr>
              <w:t>Podmiot przeprowadzający diagnozę może skorzystać ze wsparcia instytucji systemu wspomagania pracy szkoły/ placówki systemu oświaty, tj. placówki doskonalenia nauczycieli, poradni psychologiczno-pedagogicznej lub biblioteki pedagogicznej.</w:t>
            </w:r>
          </w:p>
          <w:p w14:paraId="72610844" w14:textId="77869DB0" w:rsidR="00174F11" w:rsidRPr="00EA0B57" w:rsidRDefault="00174F11" w:rsidP="00DC5E49">
            <w:pPr>
              <w:pStyle w:val="Default"/>
              <w:spacing w:before="120"/>
              <w:rPr>
                <w:rFonts w:cstheme="minorHAnsi"/>
              </w:rPr>
            </w:pPr>
            <w:r w:rsidRPr="00EA0B57">
              <w:rPr>
                <w:rFonts w:cstheme="minorHAnsi"/>
              </w:rPr>
              <w:t xml:space="preserve">Dodatkowo diagnoza/diagnozy potrzeb muszą zostać załączone do wniosku o dofinansowanie projektu i zawierać treści spójne z zakresem wsparcia określonym we wniosku. </w:t>
            </w:r>
          </w:p>
          <w:p w14:paraId="0F86FBB0" w14:textId="77777777" w:rsidR="00174F11" w:rsidRPr="00EA0B57" w:rsidRDefault="00174F11" w:rsidP="00DC5E49">
            <w:pPr>
              <w:pStyle w:val="Default"/>
              <w:rPr>
                <w:rFonts w:cstheme="minorHAnsi"/>
              </w:rPr>
            </w:pPr>
          </w:p>
          <w:p w14:paraId="48724077" w14:textId="0491A29A" w:rsidR="00174F11" w:rsidRPr="00EA0B57" w:rsidRDefault="00174F11" w:rsidP="00DC5E49">
            <w:pPr>
              <w:pStyle w:val="Default"/>
              <w:rPr>
                <w:rFonts w:cstheme="minorHAnsi"/>
              </w:rPr>
            </w:pPr>
            <w:r w:rsidRPr="00EA0B57">
              <w:rPr>
                <w:rFonts w:cstheme="minorHAnsi"/>
              </w:rPr>
              <w:t>Minimalny zakres diagnozy musi obejmować w szczególności:</w:t>
            </w:r>
          </w:p>
          <w:p w14:paraId="1E6F71BD" w14:textId="40F16E63" w:rsidR="00174F11" w:rsidRPr="00EA0B57" w:rsidRDefault="00174F11" w:rsidP="00DC5E49">
            <w:pPr>
              <w:pStyle w:val="Default"/>
              <w:numPr>
                <w:ilvl w:val="0"/>
                <w:numId w:val="21"/>
              </w:numPr>
              <w:ind w:left="244" w:hanging="244"/>
              <w:rPr>
                <w:rFonts w:cstheme="minorHAnsi"/>
              </w:rPr>
            </w:pPr>
            <w:r w:rsidRPr="00EA0B57">
              <w:rPr>
                <w:rFonts w:cstheme="minorHAnsi"/>
              </w:rPr>
              <w:t>krótki opis szkoły lub placówki systemu oświaty z uwzględnieniem realizowanych zajęć, potrzeb w zakresie zajęć dodatkowych, współpracy z  otoczeniem społeczno-gospodarczym</w:t>
            </w:r>
          </w:p>
          <w:p w14:paraId="16C35F6C" w14:textId="1B1F12C4" w:rsidR="00174F11" w:rsidRPr="00EA0B57" w:rsidRDefault="00174F11" w:rsidP="00DC5E49">
            <w:pPr>
              <w:pStyle w:val="Default"/>
              <w:numPr>
                <w:ilvl w:val="0"/>
                <w:numId w:val="21"/>
              </w:numPr>
              <w:ind w:left="244" w:hanging="244"/>
              <w:rPr>
                <w:rFonts w:cstheme="minorHAnsi"/>
              </w:rPr>
            </w:pPr>
            <w:r w:rsidRPr="00EA0B57">
              <w:rPr>
                <w:rFonts w:cstheme="minorHAnsi"/>
              </w:rPr>
              <w:t>liczbę uczniów/uczennic/słuchaczy/słuchaczek, ich potrzeb rozwojowych, edukacyjnych, specjalnych potrzeb edukacyjnych, barier, problemów na jakie napotykają w dostępie do edukacji</w:t>
            </w:r>
          </w:p>
          <w:p w14:paraId="0215D11A" w14:textId="121F9E55" w:rsidR="00174F11" w:rsidRPr="00EA0B57" w:rsidRDefault="00174F11" w:rsidP="00DC5E49">
            <w:pPr>
              <w:pStyle w:val="Default"/>
              <w:numPr>
                <w:ilvl w:val="0"/>
                <w:numId w:val="21"/>
              </w:numPr>
              <w:ind w:left="244" w:hanging="244"/>
              <w:rPr>
                <w:rFonts w:cstheme="minorHAnsi"/>
              </w:rPr>
            </w:pPr>
            <w:r w:rsidRPr="00EA0B57">
              <w:rPr>
                <w:rFonts w:cstheme="minorHAnsi"/>
              </w:rPr>
              <w:t>liczbę zatrudnionych nauczycieli/nauczycielek i przedstawicieli/przedstawicielek pozostałej kadry pedagogicznej z opisaniem ich potrzeb szkoleniowych, doradczych i innych w zakresie np. coachingu, tutoringu, superwizji.</w:t>
            </w:r>
          </w:p>
          <w:p w14:paraId="6D35AFA1" w14:textId="77777777" w:rsidR="00174F11" w:rsidRPr="00EA0B57" w:rsidRDefault="00174F11" w:rsidP="00DC5E49">
            <w:pPr>
              <w:pStyle w:val="Default"/>
              <w:rPr>
                <w:rFonts w:asciiTheme="minorHAnsi" w:hAnsiTheme="minorHAnsi" w:cstheme="minorHAnsi"/>
              </w:rPr>
            </w:pPr>
          </w:p>
          <w:p w14:paraId="621FF18A"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t xml:space="preserve">Dla kryterium przewidziano możliwość pozytywnej oceny </w:t>
            </w:r>
          </w:p>
          <w:p w14:paraId="7E8232F1" w14:textId="77777777" w:rsidR="00174F11" w:rsidRPr="00EA0B57" w:rsidRDefault="00174F11" w:rsidP="00DC5E49">
            <w:pPr>
              <w:spacing w:after="60" w:line="276" w:lineRule="auto"/>
              <w:rPr>
                <w:rFonts w:eastAsia="Calibri" w:cstheme="minorHAnsi"/>
                <w:sz w:val="24"/>
                <w:szCs w:val="24"/>
              </w:rPr>
            </w:pPr>
            <w:r w:rsidRPr="00EA0B57">
              <w:rPr>
                <w:rFonts w:cstheme="minorHAnsi"/>
                <w:sz w:val="24"/>
                <w:szCs w:val="24"/>
              </w:rPr>
              <w:t xml:space="preserve">z zastrzeżeniem: </w:t>
            </w:r>
          </w:p>
          <w:p w14:paraId="63E93266"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t xml:space="preserve">a) konieczności spełnienia odnoszących się do tego kryterium warunków jakie musi spełnić projekt, aby móc otrzymać dofinansowanie, lub/i </w:t>
            </w:r>
          </w:p>
          <w:p w14:paraId="043F4DCC"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t xml:space="preserve">b) konieczności uzyskania informacji i wyjaśnień wątpliwości dotyczących zapisów wniosku o dofinansowanie projektu. </w:t>
            </w:r>
          </w:p>
          <w:p w14:paraId="0B983D51" w14:textId="77777777" w:rsidR="00174F11" w:rsidRPr="00EA0B57" w:rsidRDefault="00174F11" w:rsidP="00DC5E49">
            <w:pPr>
              <w:pStyle w:val="Default"/>
              <w:rPr>
                <w:rFonts w:asciiTheme="minorHAnsi" w:hAnsiTheme="minorHAnsi" w:cstheme="minorHAnsi"/>
              </w:rPr>
            </w:pPr>
          </w:p>
          <w:p w14:paraId="6A74F45C"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lastRenderedPageBreak/>
              <w:t xml:space="preserve">Ocena z zastrzeżeniem skutkować będzie skierowaniem projektu do etapu negocjacji i możliwością korekty wniosku. </w:t>
            </w:r>
          </w:p>
          <w:p w14:paraId="12DA10D7" w14:textId="77777777" w:rsidR="00174F11" w:rsidRPr="00EA0B57" w:rsidRDefault="00174F11" w:rsidP="00DC5E49">
            <w:pPr>
              <w:pStyle w:val="Default"/>
              <w:rPr>
                <w:rFonts w:asciiTheme="minorHAnsi" w:hAnsiTheme="minorHAnsi" w:cstheme="minorHAnsi"/>
              </w:rPr>
            </w:pPr>
          </w:p>
          <w:p w14:paraId="38CF3145" w14:textId="075D9C01" w:rsidR="00174F11" w:rsidRPr="00B53735" w:rsidRDefault="00174F11" w:rsidP="00174F11">
            <w:pPr>
              <w:spacing w:after="0" w:line="276" w:lineRule="auto"/>
              <w:rPr>
                <w:rFonts w:ascii="Calibri" w:eastAsia="Calibri" w:hAnsi="Calibri" w:cs="Times New Roman"/>
                <w:sz w:val="24"/>
                <w:szCs w:val="24"/>
              </w:rPr>
            </w:pPr>
            <w:r w:rsidRPr="00EA0B57">
              <w:rPr>
                <w:rFonts w:cstheme="minorHAnsi"/>
                <w:sz w:val="24"/>
                <w:szCs w:val="24"/>
              </w:rPr>
              <w:t>Kryterium jest weryfikowane na podstawie wniosku o</w:t>
            </w:r>
            <w:r>
              <w:rPr>
                <w:rFonts w:cstheme="minorHAnsi"/>
                <w:sz w:val="24"/>
                <w:szCs w:val="24"/>
              </w:rPr>
              <w:t xml:space="preserve"> </w:t>
            </w:r>
            <w:r w:rsidRPr="00EA0B57">
              <w:rPr>
                <w:rFonts w:cstheme="minorHAnsi"/>
                <w:sz w:val="24"/>
                <w:szCs w:val="24"/>
              </w:rPr>
              <w:t xml:space="preserve"> dofinansowanie projektu i/lub wyjaśnień udzielonych przez </w:t>
            </w:r>
            <w:r w:rsidRPr="00EA0B57">
              <w:rPr>
                <w:sz w:val="24"/>
                <w:szCs w:val="24"/>
              </w:rPr>
              <w:t xml:space="preserve">Wnioskodawcę i/lub informacji dotyczących projektu pozyskanych w inny sposób. </w:t>
            </w:r>
          </w:p>
        </w:tc>
        <w:tc>
          <w:tcPr>
            <w:tcW w:w="3118" w:type="dxa"/>
            <w:vAlign w:val="center"/>
          </w:tcPr>
          <w:p w14:paraId="7FA207A4" w14:textId="034BD496" w:rsidR="00174F11" w:rsidRPr="00B53735" w:rsidRDefault="00174F11" w:rsidP="00DC5E49">
            <w:pPr>
              <w:spacing w:line="256" w:lineRule="auto"/>
              <w:rPr>
                <w:rFonts w:cstheme="minorHAnsi"/>
                <w:sz w:val="24"/>
                <w:szCs w:val="24"/>
              </w:rPr>
            </w:pPr>
            <w:r w:rsidRPr="002425BE">
              <w:rPr>
                <w:rFonts w:cstheme="minorHAnsi"/>
                <w:sz w:val="24"/>
                <w:szCs w:val="24"/>
              </w:rPr>
              <w:lastRenderedPageBreak/>
              <w:t>Kryterium bezwzględne (0/1)</w:t>
            </w:r>
          </w:p>
        </w:tc>
      </w:tr>
      <w:tr w:rsidR="00174F11" w:rsidRPr="003E3F00" w14:paraId="6A70DE83" w14:textId="18F82A95" w:rsidTr="00174F11">
        <w:tblPrEx>
          <w:tblBorders>
            <w:insideH w:val="single" w:sz="4" w:space="0" w:color="92D050"/>
            <w:insideV w:val="single" w:sz="4" w:space="0" w:color="92D050"/>
          </w:tblBorders>
        </w:tblPrEx>
        <w:trPr>
          <w:trHeight w:val="1079"/>
        </w:trPr>
        <w:tc>
          <w:tcPr>
            <w:tcW w:w="492" w:type="dxa"/>
            <w:shd w:val="clear" w:color="auto" w:fill="FFFFFF"/>
            <w:noWrap/>
            <w:vAlign w:val="center"/>
          </w:tcPr>
          <w:p w14:paraId="0D2BFAA5" w14:textId="09713CD6" w:rsidR="00174F11" w:rsidRDefault="00174F11" w:rsidP="00DC5E49">
            <w:pPr>
              <w:spacing w:after="0"/>
              <w:rPr>
                <w:rFonts w:eastAsia="Calibri" w:cs="Times New Roman"/>
                <w:sz w:val="24"/>
                <w:szCs w:val="24"/>
              </w:rPr>
            </w:pPr>
            <w:r>
              <w:rPr>
                <w:rFonts w:eastAsia="Calibri" w:cs="Times New Roman"/>
                <w:sz w:val="24"/>
                <w:szCs w:val="24"/>
              </w:rPr>
              <w:lastRenderedPageBreak/>
              <w:t>3</w:t>
            </w:r>
          </w:p>
        </w:tc>
        <w:tc>
          <w:tcPr>
            <w:tcW w:w="3582" w:type="dxa"/>
            <w:gridSpan w:val="2"/>
            <w:shd w:val="clear" w:color="auto" w:fill="FFFFFF"/>
            <w:vAlign w:val="center"/>
          </w:tcPr>
          <w:p w14:paraId="6B3B5059" w14:textId="7618D0F3" w:rsidR="00174F11" w:rsidRPr="00B53735" w:rsidRDefault="00174F11" w:rsidP="00DC5E49">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Projekt zapewnia preferencje dla osób w niekorzystnej sytuacji</w:t>
            </w:r>
            <w:r w:rsidR="00567510">
              <w:rPr>
                <w:rFonts w:ascii="Calibri" w:eastAsia="Calibri" w:hAnsi="Calibri" w:cs="Times New Roman"/>
                <w:sz w:val="24"/>
                <w:szCs w:val="24"/>
              </w:rPr>
              <w:t>.</w:t>
            </w:r>
          </w:p>
        </w:tc>
        <w:tc>
          <w:tcPr>
            <w:tcW w:w="7545" w:type="dxa"/>
            <w:vAlign w:val="center"/>
          </w:tcPr>
          <w:p w14:paraId="6E1B5710" w14:textId="2BA2C153" w:rsidR="00174F11" w:rsidRDefault="00174F11" w:rsidP="00DC5E49">
            <w:pPr>
              <w:pStyle w:val="Default"/>
              <w:spacing w:after="120"/>
              <w:rPr>
                <w:rFonts w:asciiTheme="minorHAnsi" w:hAnsiTheme="minorHAnsi" w:cstheme="minorHAnsi"/>
                <w:i/>
              </w:rPr>
            </w:pPr>
            <w:r>
              <w:rPr>
                <w:rFonts w:asciiTheme="minorHAnsi" w:hAnsiTheme="minorHAnsi" w:cstheme="minorHAnsi"/>
                <w:iCs/>
              </w:rPr>
              <w:t>C</w:t>
            </w:r>
            <w:r w:rsidRPr="00EA0B57">
              <w:rPr>
                <w:rFonts w:asciiTheme="minorHAnsi" w:hAnsiTheme="minorHAnsi" w:cstheme="minorHAnsi"/>
                <w:iCs/>
              </w:rPr>
              <w:t>elem interwencji EFS + w obszarze edukacji jest wspieranie równego dostępu do dobrej jakości włączającego kształcenia  i szkolenia oraz możliwości ich ukończenia w szczególności w odniesieniu do grup w niekorzystnej sytuacji.</w:t>
            </w:r>
            <w:r>
              <w:rPr>
                <w:rFonts w:asciiTheme="minorHAnsi" w:hAnsiTheme="minorHAnsi" w:cstheme="minorHAnsi"/>
                <w:i/>
              </w:rPr>
              <w:t xml:space="preserve">  </w:t>
            </w:r>
          </w:p>
          <w:p w14:paraId="4E4BF8D5" w14:textId="30CAB4C3" w:rsidR="00174F11" w:rsidRDefault="00174F11" w:rsidP="00DC5E49">
            <w:pPr>
              <w:pStyle w:val="Default"/>
              <w:spacing w:after="120"/>
              <w:rPr>
                <w:rFonts w:asciiTheme="minorHAnsi" w:hAnsiTheme="minorHAnsi" w:cstheme="minorHAnsi"/>
              </w:rPr>
            </w:pPr>
            <w:r w:rsidRPr="007F07BB">
              <w:rPr>
                <w:rFonts w:asciiTheme="minorHAnsi" w:hAnsiTheme="minorHAnsi" w:cstheme="minorHAnsi"/>
                <w:i/>
              </w:rPr>
              <w:t>A</w:t>
            </w:r>
            <w:r w:rsidRPr="007F07BB">
              <w:rPr>
                <w:rFonts w:asciiTheme="minorHAnsi" w:hAnsiTheme="minorHAnsi" w:cstheme="minorHAnsi"/>
                <w:i/>
                <w:iCs/>
              </w:rPr>
              <w:t>naliza grup znajdujących s</w:t>
            </w:r>
            <w:r>
              <w:rPr>
                <w:rFonts w:asciiTheme="minorHAnsi" w:hAnsiTheme="minorHAnsi" w:cstheme="minorHAnsi"/>
                <w:i/>
                <w:iCs/>
              </w:rPr>
              <w:t>ię</w:t>
            </w:r>
            <w:r w:rsidRPr="007F07BB">
              <w:rPr>
                <w:rFonts w:asciiTheme="minorHAnsi" w:hAnsiTheme="minorHAnsi" w:cstheme="minorHAnsi"/>
                <w:i/>
                <w:iCs/>
              </w:rPr>
              <w:t xml:space="preserve"> w niekorzystnej sytuacji w województwie opolskim</w:t>
            </w:r>
            <w:r>
              <w:rPr>
                <w:rFonts w:asciiTheme="minorHAnsi" w:hAnsiTheme="minorHAnsi" w:cstheme="minorHAnsi"/>
                <w:i/>
                <w:iCs/>
              </w:rPr>
              <w:t xml:space="preserve"> </w:t>
            </w:r>
            <w:r w:rsidRPr="007F07BB">
              <w:rPr>
                <w:rFonts w:asciiTheme="minorHAnsi" w:hAnsiTheme="minorHAnsi" w:cstheme="minorHAnsi"/>
              </w:rPr>
              <w:t xml:space="preserve"> będzie stanowiła załącznik do regulaminu wyboru projektów</w:t>
            </w:r>
            <w:r>
              <w:rPr>
                <w:rFonts w:asciiTheme="minorHAnsi" w:hAnsiTheme="minorHAnsi" w:cstheme="minorHAnsi"/>
              </w:rPr>
              <w:t>.  Zgodnie z zapisami sekcji V niniejszego dokumentu A</w:t>
            </w:r>
            <w:r>
              <w:rPr>
                <w:rFonts w:asciiTheme="minorHAnsi" w:hAnsiTheme="minorHAnsi" w:cstheme="minorHAnsi"/>
                <w:i/>
                <w:iCs/>
              </w:rPr>
              <w:t xml:space="preserve">naliza dostępu do edukacji wybranych grup dzieci i młodzieży w województwie opolskim </w:t>
            </w:r>
            <w:r>
              <w:rPr>
                <w:rFonts w:asciiTheme="minorHAnsi" w:hAnsiTheme="minorHAnsi" w:cstheme="minorHAnsi"/>
              </w:rPr>
              <w:t>do młodzieży w niekorzystnej sytuacji zaliczamy:</w:t>
            </w:r>
          </w:p>
          <w:p w14:paraId="74BD171E" w14:textId="7B63936B" w:rsidR="00174F11" w:rsidRDefault="00174F11" w:rsidP="00DC5E49">
            <w:pPr>
              <w:pStyle w:val="Default"/>
              <w:spacing w:after="120"/>
              <w:rPr>
                <w:rFonts w:asciiTheme="minorHAnsi" w:hAnsiTheme="minorHAnsi" w:cstheme="minorHAnsi"/>
              </w:rPr>
            </w:pPr>
            <w:r>
              <w:rPr>
                <w:rFonts w:asciiTheme="minorHAnsi" w:hAnsiTheme="minorHAnsi" w:cstheme="minorHAnsi"/>
              </w:rPr>
              <w:t>- młodzież ze specjalnymi potrzebami edukacyjnym</w:t>
            </w:r>
          </w:p>
          <w:p w14:paraId="1C3B2355" w14:textId="7F5F78A7" w:rsidR="00174F11" w:rsidRDefault="00174F11" w:rsidP="00DC5E49">
            <w:pPr>
              <w:pStyle w:val="Default"/>
              <w:spacing w:after="120"/>
              <w:rPr>
                <w:rFonts w:asciiTheme="minorHAnsi" w:hAnsiTheme="minorHAnsi" w:cstheme="minorHAnsi"/>
              </w:rPr>
            </w:pPr>
            <w:r>
              <w:rPr>
                <w:rFonts w:asciiTheme="minorHAnsi" w:hAnsiTheme="minorHAnsi" w:cstheme="minorHAnsi"/>
              </w:rPr>
              <w:t>- młodzież z terenów wiejskich</w:t>
            </w:r>
          </w:p>
          <w:p w14:paraId="0A3A8B5E" w14:textId="1C5A407D" w:rsidR="00174F11" w:rsidRDefault="00174F11" w:rsidP="00DC5E49">
            <w:pPr>
              <w:pStyle w:val="Default"/>
              <w:spacing w:after="120"/>
              <w:rPr>
                <w:rFonts w:asciiTheme="minorHAnsi" w:hAnsiTheme="minorHAnsi" w:cstheme="minorHAnsi"/>
              </w:rPr>
            </w:pPr>
            <w:r>
              <w:rPr>
                <w:rFonts w:asciiTheme="minorHAnsi" w:hAnsiTheme="minorHAnsi" w:cstheme="minorHAnsi"/>
              </w:rPr>
              <w:t>- młodzież z pieczy zastępczej</w:t>
            </w:r>
          </w:p>
          <w:p w14:paraId="56D7C406" w14:textId="115C7B0D" w:rsidR="00174F11" w:rsidRDefault="00174F11" w:rsidP="00DC5E49">
            <w:pPr>
              <w:pStyle w:val="Default"/>
              <w:spacing w:after="120"/>
              <w:rPr>
                <w:rFonts w:asciiTheme="minorHAnsi" w:hAnsiTheme="minorHAnsi" w:cstheme="minorHAnsi"/>
              </w:rPr>
            </w:pPr>
            <w:r>
              <w:rPr>
                <w:rFonts w:asciiTheme="minorHAnsi" w:hAnsiTheme="minorHAnsi" w:cstheme="minorHAnsi"/>
              </w:rPr>
              <w:t xml:space="preserve">- młodzież z rodzin z ustalonym prawem do zasiłku rodzinnego lub prawem do dodatków do zasiłku rodzinnego </w:t>
            </w:r>
          </w:p>
          <w:p w14:paraId="7CAC7991" w14:textId="77777777" w:rsidR="00174F11" w:rsidRDefault="00174F11" w:rsidP="00DC5E49">
            <w:pPr>
              <w:pStyle w:val="Default"/>
              <w:spacing w:after="120"/>
              <w:rPr>
                <w:rFonts w:asciiTheme="minorHAnsi" w:hAnsiTheme="minorHAnsi" w:cstheme="minorHAnsi"/>
              </w:rPr>
            </w:pPr>
            <w:r>
              <w:rPr>
                <w:rFonts w:asciiTheme="minorHAnsi" w:hAnsiTheme="minorHAnsi" w:cstheme="minorHAnsi"/>
              </w:rPr>
              <w:t xml:space="preserve">-młodzież zamieszkująca na obszarach strategicznej interwencji. </w:t>
            </w:r>
          </w:p>
          <w:p w14:paraId="3138BD46" w14:textId="1DDF5DED" w:rsidR="00174F11" w:rsidRDefault="00174F11" w:rsidP="00DC5E49">
            <w:pPr>
              <w:pStyle w:val="Default"/>
              <w:spacing w:after="120"/>
              <w:rPr>
                <w:rFonts w:asciiTheme="minorHAnsi" w:hAnsiTheme="minorHAnsi" w:cstheme="minorHAnsi"/>
              </w:rPr>
            </w:pPr>
            <w:r>
              <w:rPr>
                <w:rFonts w:asciiTheme="minorHAnsi" w:hAnsiTheme="minorHAnsi" w:cstheme="minorHAnsi"/>
              </w:rPr>
              <w:t xml:space="preserve">Celem spełnienia kryterium wnioskodawca zobligowany jest do złożenia deklaracji, że jeżeli w przypadku indywidualnej diagnozy potrzeb szkoły lub placówki systemu oświaty zostaną zidentyfikowane grupy , które wskazano w cytowanej wyżej </w:t>
            </w:r>
            <w:r w:rsidRPr="00EA0B57">
              <w:rPr>
                <w:rFonts w:asciiTheme="minorHAnsi" w:hAnsiTheme="minorHAnsi" w:cstheme="minorHAnsi"/>
                <w:i/>
                <w:iCs/>
              </w:rPr>
              <w:t>Analizie</w:t>
            </w:r>
            <w:r>
              <w:rPr>
                <w:rFonts w:asciiTheme="minorHAnsi" w:hAnsiTheme="minorHAnsi" w:cstheme="minorHAnsi"/>
              </w:rPr>
              <w:t xml:space="preserve"> to zapewni im udział w projekcie w zakresie wynikającym z diagnozy potrzeb, o której mowa w kryterium merytorycznym szczegółowym nr 2. </w:t>
            </w:r>
          </w:p>
          <w:p w14:paraId="105BA1AF" w14:textId="77777777" w:rsidR="00174F11" w:rsidRPr="00817419" w:rsidRDefault="00174F11" w:rsidP="00DC5E49">
            <w:pPr>
              <w:pStyle w:val="Default"/>
              <w:rPr>
                <w:rFonts w:asciiTheme="minorHAnsi" w:hAnsiTheme="minorHAnsi" w:cstheme="minorHAnsi"/>
              </w:rPr>
            </w:pPr>
            <w:r w:rsidRPr="00817419">
              <w:rPr>
                <w:rFonts w:asciiTheme="minorHAnsi" w:hAnsiTheme="minorHAnsi" w:cstheme="minorHAnsi"/>
              </w:rPr>
              <w:t xml:space="preserve">Dla kryterium przewidziano możliwość pozytywnej oceny </w:t>
            </w:r>
          </w:p>
          <w:p w14:paraId="26566EB3" w14:textId="77777777" w:rsidR="00174F11" w:rsidRPr="00817419" w:rsidRDefault="00174F11" w:rsidP="00DC5E49">
            <w:pPr>
              <w:spacing w:after="60" w:line="276" w:lineRule="auto"/>
              <w:rPr>
                <w:rFonts w:eastAsia="Calibri" w:cstheme="minorHAnsi"/>
                <w:sz w:val="24"/>
                <w:szCs w:val="24"/>
              </w:rPr>
            </w:pPr>
            <w:r w:rsidRPr="00817419">
              <w:rPr>
                <w:rFonts w:cstheme="minorHAnsi"/>
                <w:sz w:val="24"/>
                <w:szCs w:val="24"/>
              </w:rPr>
              <w:lastRenderedPageBreak/>
              <w:t xml:space="preserve">z zastrzeżeniem: </w:t>
            </w:r>
          </w:p>
          <w:p w14:paraId="5CE17E60" w14:textId="77777777" w:rsidR="00174F11" w:rsidRPr="00817419" w:rsidRDefault="00174F11" w:rsidP="00DC5E49">
            <w:pPr>
              <w:pStyle w:val="Default"/>
              <w:rPr>
                <w:rFonts w:asciiTheme="minorHAnsi" w:hAnsiTheme="minorHAnsi" w:cstheme="minorHAnsi"/>
              </w:rPr>
            </w:pPr>
            <w:r w:rsidRPr="00817419">
              <w:rPr>
                <w:rFonts w:asciiTheme="minorHAnsi" w:hAnsiTheme="minorHAnsi" w:cstheme="minorHAnsi"/>
              </w:rPr>
              <w:t xml:space="preserve">a) konieczności spełnienia odnoszących się do tego kryterium warunków jakie musi spełnić projekt, aby móc otrzymać dofinansowanie, lub/i </w:t>
            </w:r>
          </w:p>
          <w:p w14:paraId="51BA0F4D" w14:textId="77777777" w:rsidR="00174F11" w:rsidRPr="00817419" w:rsidRDefault="00174F11" w:rsidP="00DC5E49">
            <w:pPr>
              <w:pStyle w:val="Default"/>
              <w:rPr>
                <w:rFonts w:asciiTheme="minorHAnsi" w:hAnsiTheme="minorHAnsi" w:cstheme="minorHAnsi"/>
              </w:rPr>
            </w:pPr>
            <w:r w:rsidRPr="00817419">
              <w:rPr>
                <w:rFonts w:asciiTheme="minorHAnsi" w:hAnsiTheme="minorHAnsi" w:cstheme="minorHAnsi"/>
              </w:rPr>
              <w:t xml:space="preserve">b) konieczności uzyskania informacji i wyjaśnień wątpliwości dotyczących zapisów wniosku o dofinansowanie projektu. </w:t>
            </w:r>
          </w:p>
          <w:p w14:paraId="69E9E26C" w14:textId="77777777" w:rsidR="00174F11" w:rsidRPr="00817419" w:rsidRDefault="00174F11" w:rsidP="00DC5E49">
            <w:pPr>
              <w:pStyle w:val="Default"/>
              <w:rPr>
                <w:rFonts w:asciiTheme="minorHAnsi" w:hAnsiTheme="minorHAnsi" w:cstheme="minorHAnsi"/>
              </w:rPr>
            </w:pPr>
          </w:p>
          <w:p w14:paraId="4CA04730" w14:textId="77777777" w:rsidR="00174F11" w:rsidRPr="00817419" w:rsidRDefault="00174F11" w:rsidP="00DC5E49">
            <w:pPr>
              <w:pStyle w:val="Default"/>
              <w:rPr>
                <w:rFonts w:asciiTheme="minorHAnsi" w:hAnsiTheme="minorHAnsi" w:cstheme="minorHAnsi"/>
              </w:rPr>
            </w:pPr>
            <w:r w:rsidRPr="00817419">
              <w:rPr>
                <w:rFonts w:asciiTheme="minorHAnsi" w:hAnsiTheme="minorHAnsi" w:cstheme="minorHAnsi"/>
              </w:rPr>
              <w:t xml:space="preserve">Ocena z zastrzeżeniem skutkować będzie skierowaniem projektu do etapu negocjacji i możliwością korekty wniosku. </w:t>
            </w:r>
          </w:p>
          <w:p w14:paraId="3BD7E33D" w14:textId="77777777" w:rsidR="00174F11" w:rsidRPr="00817419" w:rsidRDefault="00174F11" w:rsidP="00DC5E49">
            <w:pPr>
              <w:pStyle w:val="Default"/>
              <w:rPr>
                <w:rFonts w:asciiTheme="minorHAnsi" w:hAnsiTheme="minorHAnsi" w:cstheme="minorHAnsi"/>
              </w:rPr>
            </w:pPr>
          </w:p>
          <w:p w14:paraId="5D866050" w14:textId="210E958F" w:rsidR="00174F11" w:rsidRPr="00174F11" w:rsidRDefault="00174F11" w:rsidP="00174F11">
            <w:pPr>
              <w:spacing w:after="0" w:line="276" w:lineRule="auto"/>
              <w:rPr>
                <w:rFonts w:cstheme="minorHAnsi"/>
                <w:sz w:val="24"/>
                <w:szCs w:val="24"/>
              </w:rPr>
            </w:pPr>
            <w:r w:rsidRPr="00174F11">
              <w:rPr>
                <w:rFonts w:cstheme="minorHAnsi"/>
                <w:sz w:val="24"/>
                <w:szCs w:val="24"/>
              </w:rPr>
              <w:t xml:space="preserve">Kryterium jest weryfikowane na podstawie wniosku o dofinansowanie projektu i/lub wyjaśnień udzielonych przez </w:t>
            </w:r>
            <w:r w:rsidRPr="00174F11">
              <w:rPr>
                <w:sz w:val="24"/>
                <w:szCs w:val="24"/>
              </w:rPr>
              <w:t>Wnioskodawcę i/lub informacji dotyczących projektu pozyskanych w inny sposób.</w:t>
            </w:r>
          </w:p>
        </w:tc>
        <w:tc>
          <w:tcPr>
            <w:tcW w:w="3118" w:type="dxa"/>
            <w:vAlign w:val="center"/>
          </w:tcPr>
          <w:p w14:paraId="0729D22E" w14:textId="386E1A97" w:rsidR="00174F11" w:rsidRPr="00B53735" w:rsidRDefault="00174F11" w:rsidP="00DC5E49">
            <w:pPr>
              <w:spacing w:line="256" w:lineRule="auto"/>
              <w:rPr>
                <w:rFonts w:cstheme="minorHAnsi"/>
                <w:sz w:val="24"/>
                <w:szCs w:val="24"/>
              </w:rPr>
            </w:pPr>
            <w:r w:rsidRPr="002425BE">
              <w:rPr>
                <w:rFonts w:cstheme="minorHAnsi"/>
                <w:sz w:val="24"/>
                <w:szCs w:val="24"/>
              </w:rPr>
              <w:lastRenderedPageBreak/>
              <w:t>Kryterium bezwzględne (0/1)</w:t>
            </w:r>
          </w:p>
        </w:tc>
      </w:tr>
      <w:tr w:rsidR="00174F11" w:rsidRPr="003E3F00" w14:paraId="72132725" w14:textId="508C54A4" w:rsidTr="00174F11">
        <w:tblPrEx>
          <w:tblBorders>
            <w:insideH w:val="single" w:sz="4" w:space="0" w:color="92D050"/>
            <w:insideV w:val="single" w:sz="4" w:space="0" w:color="92D050"/>
          </w:tblBorders>
        </w:tblPrEx>
        <w:trPr>
          <w:trHeight w:val="1079"/>
        </w:trPr>
        <w:tc>
          <w:tcPr>
            <w:tcW w:w="492" w:type="dxa"/>
            <w:shd w:val="clear" w:color="auto" w:fill="FFFFFF"/>
            <w:noWrap/>
            <w:vAlign w:val="center"/>
          </w:tcPr>
          <w:p w14:paraId="1CE97A7A" w14:textId="6209CE09" w:rsidR="00174F11" w:rsidRDefault="00174F11" w:rsidP="00DC5E49">
            <w:pPr>
              <w:spacing w:after="0"/>
              <w:rPr>
                <w:rFonts w:eastAsia="Calibri" w:cs="Times New Roman"/>
                <w:sz w:val="24"/>
                <w:szCs w:val="24"/>
              </w:rPr>
            </w:pPr>
            <w:r>
              <w:rPr>
                <w:rFonts w:eastAsia="Calibri" w:cs="Times New Roman"/>
                <w:sz w:val="24"/>
                <w:szCs w:val="24"/>
              </w:rPr>
              <w:t xml:space="preserve">4. </w:t>
            </w:r>
          </w:p>
        </w:tc>
        <w:tc>
          <w:tcPr>
            <w:tcW w:w="3582" w:type="dxa"/>
            <w:gridSpan w:val="2"/>
            <w:shd w:val="clear" w:color="auto" w:fill="FFFFFF"/>
            <w:vAlign w:val="center"/>
          </w:tcPr>
          <w:p w14:paraId="0472C66C" w14:textId="2D322116" w:rsidR="00174F11" w:rsidRDefault="00174F11" w:rsidP="00DC5E49">
            <w:pPr>
              <w:autoSpaceDE w:val="0"/>
              <w:autoSpaceDN w:val="0"/>
              <w:adjustRightInd w:val="0"/>
              <w:spacing w:after="0" w:line="240" w:lineRule="auto"/>
              <w:rPr>
                <w:rFonts w:ascii="Calibri" w:eastAsia="Calibri" w:hAnsi="Calibri" w:cs="Times New Roman"/>
                <w:sz w:val="24"/>
                <w:szCs w:val="24"/>
              </w:rPr>
            </w:pPr>
            <w:r w:rsidRPr="00454F6C">
              <w:rPr>
                <w:rFonts w:ascii="Calibri" w:eastAsia="Calibri" w:hAnsi="Calibri" w:cs="Times New Roman"/>
                <w:sz w:val="24"/>
                <w:szCs w:val="24"/>
              </w:rPr>
              <w:t xml:space="preserve">Zapewnienie i monitorowanie wysokiej jakości staży </w:t>
            </w:r>
            <w:r>
              <w:rPr>
                <w:rFonts w:ascii="Calibri" w:eastAsia="Calibri" w:hAnsi="Calibri" w:cs="Times New Roman"/>
                <w:sz w:val="24"/>
                <w:szCs w:val="24"/>
              </w:rPr>
              <w:t>uczniowskic</w:t>
            </w:r>
            <w:r w:rsidRPr="00F1301C">
              <w:rPr>
                <w:rFonts w:ascii="Calibri" w:eastAsia="Calibri" w:hAnsi="Calibri" w:cs="Times New Roman"/>
                <w:sz w:val="24"/>
                <w:szCs w:val="24"/>
              </w:rPr>
              <w:t>h i/lub praktyk zawodowych</w:t>
            </w:r>
            <w:r>
              <w:rPr>
                <w:rFonts w:ascii="Calibri" w:eastAsia="Calibri" w:hAnsi="Calibri" w:cs="Times New Roman"/>
                <w:sz w:val="24"/>
                <w:szCs w:val="24"/>
              </w:rPr>
              <w:t xml:space="preserve"> </w:t>
            </w:r>
            <w:r w:rsidRPr="00454F6C">
              <w:rPr>
                <w:rFonts w:ascii="Calibri" w:eastAsia="Calibri" w:hAnsi="Calibri" w:cs="Times New Roman"/>
                <w:sz w:val="24"/>
                <w:szCs w:val="24"/>
              </w:rPr>
              <w:t>przez szkoły lub placówki systemu oświaty prowadzące kształcenie zawodowe.</w:t>
            </w:r>
          </w:p>
          <w:p w14:paraId="440C67DF" w14:textId="78CFBDAB" w:rsidR="00174F11" w:rsidRPr="00454F6C" w:rsidRDefault="00174F11" w:rsidP="00DC5E49">
            <w:pPr>
              <w:autoSpaceDE w:val="0"/>
              <w:autoSpaceDN w:val="0"/>
              <w:adjustRightInd w:val="0"/>
              <w:spacing w:after="0" w:line="240" w:lineRule="auto"/>
              <w:rPr>
                <w:rFonts w:ascii="Calibri" w:eastAsia="Calibri" w:hAnsi="Calibri" w:cs="Calibri"/>
                <w:bCs/>
                <w:sz w:val="24"/>
                <w:szCs w:val="24"/>
              </w:rPr>
            </w:pPr>
            <w:r>
              <w:rPr>
                <w:rFonts w:ascii="Calibri" w:eastAsia="Calibri" w:hAnsi="Calibri" w:cs="Times New Roman"/>
                <w:bCs/>
                <w:sz w:val="24"/>
                <w:szCs w:val="24"/>
              </w:rPr>
              <w:t>(dot. typu przedsięwzięć 2)</w:t>
            </w:r>
          </w:p>
        </w:tc>
        <w:tc>
          <w:tcPr>
            <w:tcW w:w="7545" w:type="dxa"/>
            <w:vAlign w:val="center"/>
          </w:tcPr>
          <w:p w14:paraId="62FD747F" w14:textId="1D5150BD" w:rsidR="00174F11" w:rsidRDefault="00174F11" w:rsidP="00DC5E49">
            <w:pPr>
              <w:spacing w:after="200" w:line="240" w:lineRule="auto"/>
              <w:rPr>
                <w:rFonts w:ascii="Calibri" w:eastAsia="Times New Roman" w:hAnsi="Calibri" w:cs="Times New Roman"/>
                <w:color w:val="262626" w:themeColor="text1" w:themeTint="D9"/>
                <w:sz w:val="24"/>
                <w:szCs w:val="24"/>
              </w:rPr>
            </w:pPr>
            <w:r w:rsidRPr="00454F6C">
              <w:rPr>
                <w:rFonts w:ascii="Calibri" w:eastAsia="Times New Roman" w:hAnsi="Calibri" w:cs="Times New Roman"/>
                <w:sz w:val="24"/>
                <w:szCs w:val="24"/>
              </w:rPr>
              <w:t>W ramach kryterium bada się czy w projekcie zostały uwzględnione zadania związane z monitorowaniem jakości staży</w:t>
            </w:r>
            <w:r>
              <w:rPr>
                <w:rFonts w:ascii="Calibri" w:eastAsia="Times New Roman" w:hAnsi="Calibri" w:cs="Times New Roman"/>
                <w:sz w:val="24"/>
                <w:szCs w:val="24"/>
              </w:rPr>
              <w:t xml:space="preserve"> uczniowskich i/lub praktyk zawodowych</w:t>
            </w:r>
            <w:r w:rsidRPr="00454F6C">
              <w:rPr>
                <w:rFonts w:ascii="Calibri" w:eastAsia="Times New Roman" w:hAnsi="Calibri" w:cs="Times New Roman"/>
                <w:sz w:val="24"/>
                <w:szCs w:val="24"/>
              </w:rPr>
              <w:t xml:space="preserve"> oraz zapewnieni</w:t>
            </w:r>
            <w:r>
              <w:rPr>
                <w:rFonts w:ascii="Calibri" w:eastAsia="Times New Roman" w:hAnsi="Calibri" w:cs="Times New Roman"/>
                <w:sz w:val="24"/>
                <w:szCs w:val="24"/>
              </w:rPr>
              <w:t>e</w:t>
            </w:r>
            <w:r w:rsidRPr="00454F6C">
              <w:rPr>
                <w:rFonts w:ascii="Calibri" w:eastAsia="Times New Roman" w:hAnsi="Calibri" w:cs="Times New Roman"/>
                <w:sz w:val="24"/>
                <w:szCs w:val="24"/>
              </w:rPr>
              <w:t xml:space="preserve"> bieżącej współpracy z podmiotem przyjmującym na </w:t>
            </w:r>
            <w:r w:rsidRPr="00F1301C">
              <w:rPr>
                <w:rFonts w:ascii="Calibri" w:eastAsia="Times New Roman" w:hAnsi="Calibri" w:cs="Times New Roman"/>
                <w:sz w:val="24"/>
                <w:szCs w:val="24"/>
              </w:rPr>
              <w:t>staż i/lub praktykę.</w:t>
            </w:r>
            <w:r w:rsidRPr="00454F6C">
              <w:rPr>
                <w:rFonts w:ascii="Calibri" w:eastAsia="Times New Roman" w:hAnsi="Calibri" w:cs="Times New Roman"/>
                <w:sz w:val="24"/>
                <w:szCs w:val="24"/>
              </w:rPr>
              <w:t xml:space="preserve"> Powyższe odbywa się m.in. poprzez ocenę jakości staży</w:t>
            </w:r>
            <w:r>
              <w:rPr>
                <w:rFonts w:ascii="Calibri" w:eastAsia="Times New Roman" w:hAnsi="Calibri" w:cs="Times New Roman"/>
                <w:sz w:val="24"/>
                <w:szCs w:val="24"/>
              </w:rPr>
              <w:t xml:space="preserve"> i/lub praktyk </w:t>
            </w:r>
            <w:r w:rsidRPr="00454F6C">
              <w:rPr>
                <w:rFonts w:ascii="Calibri" w:eastAsia="Times New Roman" w:hAnsi="Calibri" w:cs="Times New Roman"/>
                <w:sz w:val="24"/>
                <w:szCs w:val="24"/>
              </w:rPr>
              <w:t>u pracodawców, która powinna polegać</w:t>
            </w:r>
            <w:r>
              <w:rPr>
                <w:rFonts w:ascii="Calibri" w:eastAsia="Times New Roman" w:hAnsi="Calibri" w:cs="Times New Roman"/>
                <w:sz w:val="24"/>
                <w:szCs w:val="24"/>
              </w:rPr>
              <w:t xml:space="preserve"> </w:t>
            </w:r>
            <w:r w:rsidRPr="00454F6C">
              <w:rPr>
                <w:rFonts w:ascii="Calibri" w:eastAsia="Times New Roman" w:hAnsi="Calibri" w:cs="Times New Roman"/>
                <w:sz w:val="24"/>
                <w:szCs w:val="24"/>
              </w:rPr>
              <w:t>na przeprowadzeniu przez beneficjenta ankiety ewaluacyjnej wypełnionej przez ucznia i pracodawcę, po odbytym stażu</w:t>
            </w:r>
            <w:r>
              <w:rPr>
                <w:rFonts w:ascii="Calibri" w:eastAsia="Times New Roman" w:hAnsi="Calibri" w:cs="Times New Roman"/>
                <w:sz w:val="24"/>
                <w:szCs w:val="24"/>
              </w:rPr>
              <w:t xml:space="preserve"> </w:t>
            </w:r>
            <w:r>
              <w:rPr>
                <w:rFonts w:ascii="Calibri" w:eastAsia="Calibri" w:hAnsi="Calibri" w:cs="Times New Roman"/>
                <w:sz w:val="24"/>
                <w:szCs w:val="24"/>
              </w:rPr>
              <w:t xml:space="preserve">i/lub praktyce. </w:t>
            </w:r>
            <w:r w:rsidRPr="004D1AF2">
              <w:rPr>
                <w:rFonts w:ascii="Calibri" w:eastAsia="Times New Roman" w:hAnsi="Calibri" w:cs="Times New Roman"/>
                <w:color w:val="262626" w:themeColor="text1" w:themeTint="D9"/>
                <w:sz w:val="24"/>
                <w:szCs w:val="24"/>
              </w:rPr>
              <w:t>Ankiety ewaluacyjne będą weryfikowane wraz z końcowym wnioskiem o płatność na losowo wybranej próbie 5% populacji.</w:t>
            </w:r>
          </w:p>
          <w:p w14:paraId="48CEDF12" w14:textId="539316CF" w:rsidR="00174F11" w:rsidRDefault="00174F11" w:rsidP="00DC5E49">
            <w:pPr>
              <w:spacing w:after="200" w:line="240" w:lineRule="auto"/>
              <w:rPr>
                <w:rFonts w:ascii="Calibri" w:eastAsia="Times New Roman" w:hAnsi="Calibri" w:cs="Times New Roman"/>
                <w:sz w:val="24"/>
                <w:szCs w:val="24"/>
              </w:rPr>
            </w:pPr>
            <w:r>
              <w:rPr>
                <w:rFonts w:ascii="Calibri" w:eastAsia="Times New Roman" w:hAnsi="Calibri" w:cs="Times New Roman"/>
                <w:color w:val="262626" w:themeColor="text1" w:themeTint="D9"/>
                <w:sz w:val="24"/>
                <w:szCs w:val="24"/>
              </w:rPr>
              <w:t xml:space="preserve">Ponadto w przypadku realizacji praktyk zawodowych wnioskodawca zapewnia, że będą one realizowane z zachowaniem standardów jakości zdefiniowanych w zaleceniu Rady z dnia 15 marca 2018r. w sprawie europejskich ram jakości i skuteczności przygotowania zawodowego. </w:t>
            </w:r>
          </w:p>
          <w:p w14:paraId="1D3E5C13" w14:textId="62D90897" w:rsidR="00174F11" w:rsidRPr="00A16724" w:rsidRDefault="00174F11" w:rsidP="00DC5E49">
            <w:pPr>
              <w:rPr>
                <w:bCs/>
                <w:sz w:val="24"/>
                <w:szCs w:val="24"/>
              </w:rPr>
            </w:pPr>
            <w:r w:rsidRPr="00190D45">
              <w:rPr>
                <w:bCs/>
                <w:sz w:val="24"/>
                <w:szCs w:val="24"/>
              </w:rPr>
              <w:t>Warunkiem spełnienia kryterium na etapie oceny projektu</w:t>
            </w:r>
            <w:r w:rsidRPr="00BB03E3">
              <w:rPr>
                <w:bCs/>
                <w:sz w:val="24"/>
                <w:szCs w:val="24"/>
              </w:rPr>
              <w:t xml:space="preserve"> jest  zamieszczeni</w:t>
            </w:r>
            <w:r>
              <w:rPr>
                <w:bCs/>
                <w:sz w:val="24"/>
                <w:szCs w:val="24"/>
              </w:rPr>
              <w:t xml:space="preserve">e </w:t>
            </w:r>
            <w:r w:rsidRPr="00BB03E3">
              <w:rPr>
                <w:bCs/>
                <w:sz w:val="24"/>
                <w:szCs w:val="24"/>
              </w:rPr>
              <w:t xml:space="preserve">we wniosku o dofinansowanie </w:t>
            </w:r>
            <w:r>
              <w:rPr>
                <w:bCs/>
                <w:sz w:val="24"/>
                <w:szCs w:val="24"/>
              </w:rPr>
              <w:t xml:space="preserve">informacji dotyczących sposobu monitorowania jakości staży i/ lub praktyk zawodowych oraz </w:t>
            </w:r>
            <w:r>
              <w:rPr>
                <w:bCs/>
                <w:sz w:val="24"/>
                <w:szCs w:val="24"/>
              </w:rPr>
              <w:lastRenderedPageBreak/>
              <w:t xml:space="preserve">złożenie deklaracji, że praktyki zawodowe będą realizowane zgodnie z wyżej wskazanymi zaleceniami Rady. </w:t>
            </w:r>
          </w:p>
          <w:p w14:paraId="175E5552" w14:textId="77777777" w:rsidR="00174F11" w:rsidRPr="009B257C" w:rsidRDefault="00174F11" w:rsidP="00DC5E49">
            <w:pPr>
              <w:pStyle w:val="Default"/>
              <w:rPr>
                <w:rFonts w:asciiTheme="minorHAnsi" w:hAnsiTheme="minorHAnsi" w:cstheme="minorHAnsi"/>
              </w:rPr>
            </w:pPr>
            <w:r w:rsidRPr="009B257C">
              <w:rPr>
                <w:rFonts w:asciiTheme="minorHAnsi" w:hAnsiTheme="minorHAnsi" w:cstheme="minorHAnsi"/>
              </w:rPr>
              <w:t xml:space="preserve">Dla kryterium przewidziano możliwość pozytywnej oceny </w:t>
            </w:r>
          </w:p>
          <w:p w14:paraId="18FBE8C2" w14:textId="77777777" w:rsidR="00174F11" w:rsidRPr="009B257C" w:rsidRDefault="00174F11" w:rsidP="00DC5E49">
            <w:pPr>
              <w:spacing w:after="60" w:line="276" w:lineRule="auto"/>
              <w:rPr>
                <w:rFonts w:eastAsia="Calibri" w:cstheme="minorHAnsi"/>
                <w:sz w:val="24"/>
                <w:szCs w:val="24"/>
              </w:rPr>
            </w:pPr>
            <w:r w:rsidRPr="009B257C">
              <w:rPr>
                <w:rFonts w:cstheme="minorHAnsi"/>
                <w:sz w:val="24"/>
                <w:szCs w:val="24"/>
              </w:rPr>
              <w:t xml:space="preserve">z zastrzeżeniem: </w:t>
            </w:r>
          </w:p>
          <w:p w14:paraId="131D1646" w14:textId="77777777" w:rsidR="00174F11" w:rsidRPr="009B257C" w:rsidRDefault="00174F11" w:rsidP="00DC5E49">
            <w:pPr>
              <w:pStyle w:val="Default"/>
              <w:rPr>
                <w:rFonts w:asciiTheme="minorHAnsi" w:hAnsiTheme="minorHAnsi" w:cstheme="minorHAnsi"/>
              </w:rPr>
            </w:pPr>
            <w:r w:rsidRPr="009B257C">
              <w:rPr>
                <w:rFonts w:asciiTheme="minorHAnsi" w:hAnsiTheme="minorHAnsi" w:cstheme="minorHAnsi"/>
              </w:rPr>
              <w:t xml:space="preserve">a) konieczności spełnienia odnoszących się do tego kryterium warunków jakie musi spełnić projekt, aby móc otrzymać dofinansowanie, lub/i </w:t>
            </w:r>
          </w:p>
          <w:p w14:paraId="5DEC2CF5" w14:textId="77777777" w:rsidR="00174F11" w:rsidRPr="009B257C" w:rsidRDefault="00174F11" w:rsidP="00DC5E49">
            <w:pPr>
              <w:pStyle w:val="Default"/>
              <w:rPr>
                <w:rFonts w:asciiTheme="minorHAnsi" w:hAnsiTheme="minorHAnsi" w:cstheme="minorHAnsi"/>
              </w:rPr>
            </w:pPr>
            <w:r w:rsidRPr="009B257C">
              <w:rPr>
                <w:rFonts w:asciiTheme="minorHAnsi" w:hAnsiTheme="minorHAnsi" w:cstheme="minorHAnsi"/>
              </w:rPr>
              <w:t xml:space="preserve">b) konieczności uzyskania informacji i wyjaśnień wątpliwości dotyczących zapisów wniosku o dofinansowanie projektu. </w:t>
            </w:r>
          </w:p>
          <w:p w14:paraId="48858F51" w14:textId="77777777" w:rsidR="00174F11" w:rsidRPr="009B257C" w:rsidRDefault="00174F11" w:rsidP="00DC5E49">
            <w:pPr>
              <w:pStyle w:val="Default"/>
              <w:rPr>
                <w:rFonts w:asciiTheme="minorHAnsi" w:hAnsiTheme="minorHAnsi" w:cstheme="minorHAnsi"/>
              </w:rPr>
            </w:pPr>
          </w:p>
          <w:p w14:paraId="46D7E7DF" w14:textId="77777777" w:rsidR="00174F11" w:rsidRPr="009B257C" w:rsidRDefault="00174F11" w:rsidP="00DC5E49">
            <w:pPr>
              <w:pStyle w:val="Default"/>
              <w:rPr>
                <w:rFonts w:asciiTheme="minorHAnsi" w:hAnsiTheme="minorHAnsi" w:cstheme="minorHAnsi"/>
              </w:rPr>
            </w:pPr>
            <w:r w:rsidRPr="009B257C">
              <w:rPr>
                <w:rFonts w:asciiTheme="minorHAnsi" w:hAnsiTheme="minorHAnsi" w:cstheme="minorHAnsi"/>
              </w:rPr>
              <w:t xml:space="preserve">Ocena z zastrzeżeniem skutkować będzie skierowaniem projektu do etapu negocjacji i możliwością korekty wniosku. </w:t>
            </w:r>
          </w:p>
          <w:p w14:paraId="63E740DC" w14:textId="77777777" w:rsidR="00174F11" w:rsidRPr="009B257C" w:rsidRDefault="00174F11" w:rsidP="00DC5E49">
            <w:pPr>
              <w:pStyle w:val="Default"/>
              <w:rPr>
                <w:rFonts w:asciiTheme="minorHAnsi" w:hAnsiTheme="minorHAnsi" w:cstheme="minorHAnsi"/>
              </w:rPr>
            </w:pPr>
          </w:p>
          <w:p w14:paraId="2AF9AFC7" w14:textId="74EE9DF7" w:rsidR="00174F11" w:rsidRPr="00454F6C" w:rsidRDefault="00174F11" w:rsidP="00DC5E49">
            <w:pPr>
              <w:spacing w:before="40" w:after="200" w:line="240" w:lineRule="auto"/>
              <w:ind w:right="776"/>
              <w:rPr>
                <w:rFonts w:ascii="Calibri" w:eastAsia="Calibri" w:hAnsi="Calibri" w:cs="Calibri"/>
                <w:sz w:val="24"/>
                <w:szCs w:val="24"/>
              </w:rPr>
            </w:pPr>
            <w:r w:rsidRPr="009B257C">
              <w:rPr>
                <w:rFonts w:cstheme="minorHAnsi"/>
                <w:sz w:val="24"/>
                <w:szCs w:val="24"/>
              </w:rPr>
              <w:t>Kryterium jest weryfikowane na podstawie wniosku o</w:t>
            </w:r>
            <w:r>
              <w:rPr>
                <w:rFonts w:cstheme="minorHAnsi"/>
                <w:sz w:val="24"/>
                <w:szCs w:val="24"/>
              </w:rPr>
              <w:t xml:space="preserve"> d</w:t>
            </w:r>
            <w:r w:rsidRPr="009B257C">
              <w:rPr>
                <w:rFonts w:cstheme="minorHAnsi"/>
                <w:sz w:val="24"/>
                <w:szCs w:val="24"/>
              </w:rPr>
              <w:t xml:space="preserve">ofinansowanie projektu i/lub wyjaśnień udzielonych przez </w:t>
            </w:r>
            <w:r w:rsidRPr="009B257C">
              <w:rPr>
                <w:sz w:val="24"/>
                <w:szCs w:val="24"/>
              </w:rPr>
              <w:t xml:space="preserve">Wnioskodawcę i/lub informacji dotyczących projektu pozyskanych w inny sposób. </w:t>
            </w:r>
          </w:p>
        </w:tc>
        <w:tc>
          <w:tcPr>
            <w:tcW w:w="3118" w:type="dxa"/>
            <w:vAlign w:val="center"/>
          </w:tcPr>
          <w:p w14:paraId="47D92FFF" w14:textId="77A7E415" w:rsidR="00174F11" w:rsidRDefault="00174F11" w:rsidP="00DC5E49">
            <w:pPr>
              <w:spacing w:line="256" w:lineRule="auto"/>
              <w:rPr>
                <w:rFonts w:cstheme="minorHAnsi"/>
                <w:sz w:val="24"/>
                <w:szCs w:val="24"/>
              </w:rPr>
            </w:pPr>
            <w:r w:rsidRPr="002B411E">
              <w:rPr>
                <w:rFonts w:cstheme="minorHAnsi"/>
                <w:sz w:val="24"/>
                <w:szCs w:val="24"/>
              </w:rPr>
              <w:lastRenderedPageBreak/>
              <w:t>Kryterium bezwzględne (0/1)</w:t>
            </w:r>
          </w:p>
        </w:tc>
      </w:tr>
      <w:tr w:rsidR="00174F11" w:rsidRPr="003E3F00" w14:paraId="6E0569C9" w14:textId="0B153C09" w:rsidTr="00174F11">
        <w:tblPrEx>
          <w:tblBorders>
            <w:insideH w:val="single" w:sz="4" w:space="0" w:color="92D050"/>
            <w:insideV w:val="single" w:sz="4" w:space="0" w:color="92D050"/>
          </w:tblBorders>
        </w:tblPrEx>
        <w:trPr>
          <w:trHeight w:val="1079"/>
        </w:trPr>
        <w:tc>
          <w:tcPr>
            <w:tcW w:w="492" w:type="dxa"/>
            <w:shd w:val="clear" w:color="auto" w:fill="FFFFFF"/>
            <w:noWrap/>
            <w:vAlign w:val="center"/>
          </w:tcPr>
          <w:p w14:paraId="4AC79793" w14:textId="7C90C851" w:rsidR="00174F11" w:rsidRDefault="00174F11" w:rsidP="00DC5E49">
            <w:pPr>
              <w:spacing w:after="0"/>
              <w:rPr>
                <w:rFonts w:eastAsia="Calibri" w:cs="Times New Roman"/>
                <w:sz w:val="24"/>
                <w:szCs w:val="24"/>
              </w:rPr>
            </w:pPr>
            <w:r>
              <w:rPr>
                <w:rFonts w:eastAsia="Calibri" w:cs="Times New Roman"/>
                <w:sz w:val="24"/>
                <w:szCs w:val="24"/>
              </w:rPr>
              <w:t>5.</w:t>
            </w:r>
          </w:p>
        </w:tc>
        <w:tc>
          <w:tcPr>
            <w:tcW w:w="3582" w:type="dxa"/>
            <w:gridSpan w:val="2"/>
            <w:shd w:val="clear" w:color="auto" w:fill="FFFFFF"/>
            <w:vAlign w:val="center"/>
          </w:tcPr>
          <w:p w14:paraId="660EB0C6" w14:textId="254C8213" w:rsidR="00174F11" w:rsidRPr="00EA0B57" w:rsidRDefault="00174F11" w:rsidP="00DC5E49">
            <w:pPr>
              <w:autoSpaceDE w:val="0"/>
              <w:autoSpaceDN w:val="0"/>
              <w:adjustRightInd w:val="0"/>
              <w:spacing w:after="0" w:line="240" w:lineRule="auto"/>
              <w:rPr>
                <w:rFonts w:ascii="Calibri" w:eastAsia="Calibri" w:hAnsi="Calibri" w:cs="Times New Roman"/>
                <w:sz w:val="24"/>
                <w:szCs w:val="24"/>
              </w:rPr>
            </w:pPr>
            <w:r w:rsidRPr="00EA0B57">
              <w:rPr>
                <w:rFonts w:ascii="Calibri" w:eastAsia="Calibri" w:hAnsi="Calibri" w:cs="Times New Roman"/>
                <w:sz w:val="24"/>
                <w:szCs w:val="24"/>
              </w:rPr>
              <w:t>Stawka jednostkowa stażu uczniowskiego (dot. typu przedsięwzięć 2)</w:t>
            </w:r>
          </w:p>
        </w:tc>
        <w:tc>
          <w:tcPr>
            <w:tcW w:w="7545" w:type="dxa"/>
            <w:vAlign w:val="center"/>
          </w:tcPr>
          <w:p w14:paraId="401F697E" w14:textId="49B125BA" w:rsidR="00174F11" w:rsidRPr="00EA0B57" w:rsidRDefault="00174F11" w:rsidP="00DC5E49">
            <w:pPr>
              <w:spacing w:after="200" w:line="240" w:lineRule="auto"/>
              <w:rPr>
                <w:rFonts w:cstheme="minorHAnsi"/>
                <w:iCs/>
                <w:sz w:val="24"/>
                <w:szCs w:val="24"/>
              </w:rPr>
            </w:pPr>
            <w:r>
              <w:rPr>
                <w:rFonts w:cstheme="minorHAnsi"/>
                <w:iCs/>
                <w:sz w:val="24"/>
                <w:szCs w:val="24"/>
              </w:rPr>
              <w:t>S</w:t>
            </w:r>
            <w:r w:rsidRPr="00EA0B57">
              <w:rPr>
                <w:rFonts w:cstheme="minorHAnsi"/>
                <w:iCs/>
                <w:sz w:val="24"/>
                <w:szCs w:val="24"/>
              </w:rPr>
              <w:t>taże uczniowskie są rozliczane za pomocą stawki jednostkowej stażu uczniowskiego w brzmieniu L</w:t>
            </w:r>
            <w:r w:rsidRPr="00EA0B57">
              <w:rPr>
                <w:rFonts w:cstheme="minorHAnsi"/>
                <w:i/>
                <w:sz w:val="24"/>
                <w:szCs w:val="24"/>
              </w:rPr>
              <w:t>iczba zrealizowanych godzin stażu uczniowskiego (osobogodziny)</w:t>
            </w:r>
            <w:r w:rsidRPr="00EA0B57">
              <w:rPr>
                <w:rFonts w:cstheme="minorHAnsi"/>
                <w:iCs/>
                <w:sz w:val="24"/>
                <w:szCs w:val="24"/>
              </w:rPr>
              <w:t xml:space="preserve">, która obejmuje wszystkie niezbędne koszty związane z organizacją i prowadzeniem takiego stażu. </w:t>
            </w:r>
          </w:p>
          <w:p w14:paraId="5D0F36FB" w14:textId="77777777" w:rsidR="00174F11" w:rsidRPr="00EA0B57" w:rsidRDefault="00174F11" w:rsidP="00DC5E49">
            <w:pPr>
              <w:spacing w:after="200" w:line="240" w:lineRule="auto"/>
              <w:rPr>
                <w:rFonts w:cstheme="minorHAnsi"/>
                <w:i/>
                <w:sz w:val="24"/>
                <w:szCs w:val="24"/>
              </w:rPr>
            </w:pPr>
            <w:r w:rsidRPr="00EA0B57">
              <w:rPr>
                <w:rFonts w:ascii="Calibri" w:eastAsia="Times New Roman" w:hAnsi="Calibri" w:cs="Times New Roman"/>
                <w:iCs/>
                <w:sz w:val="24"/>
                <w:szCs w:val="24"/>
              </w:rPr>
              <w:t xml:space="preserve">Celem spełnienia kryterium wnioskodawca zapewnia, że w przypadku realizacji staży uczniowskich  będą one rozliczane stawką jednostkową wskazaną w </w:t>
            </w:r>
            <w:r w:rsidRPr="00EA0B57">
              <w:rPr>
                <w:rFonts w:cstheme="minorHAnsi"/>
                <w:i/>
                <w:sz w:val="24"/>
                <w:szCs w:val="24"/>
              </w:rPr>
              <w:t xml:space="preserve">Wytycznych dotyczących realizacji projektów z udziałem  środków Europejskiego Funduszu Społecznego Plus  w regionalnych programach na lata 2021-2027. </w:t>
            </w:r>
          </w:p>
          <w:p w14:paraId="4ACBEC5C"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t xml:space="preserve">Dla kryterium przewidziano możliwość pozytywnej oceny </w:t>
            </w:r>
          </w:p>
          <w:p w14:paraId="0C377418" w14:textId="77777777" w:rsidR="00174F11" w:rsidRPr="00EA0B57" w:rsidRDefault="00174F11" w:rsidP="00DC5E49">
            <w:pPr>
              <w:spacing w:after="60" w:line="276" w:lineRule="auto"/>
              <w:rPr>
                <w:rFonts w:eastAsia="Calibri" w:cstheme="minorHAnsi"/>
                <w:sz w:val="24"/>
                <w:szCs w:val="24"/>
              </w:rPr>
            </w:pPr>
            <w:r w:rsidRPr="00EA0B57">
              <w:rPr>
                <w:rFonts w:cstheme="minorHAnsi"/>
                <w:sz w:val="24"/>
                <w:szCs w:val="24"/>
              </w:rPr>
              <w:t xml:space="preserve">z zastrzeżeniem: </w:t>
            </w:r>
          </w:p>
          <w:p w14:paraId="466D7B0F"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lastRenderedPageBreak/>
              <w:t xml:space="preserve">a) konieczności spełnienia odnoszących się do tego kryterium warunków jakie musi spełnić projekt, aby móc otrzymać dofinansowanie, lub/i </w:t>
            </w:r>
          </w:p>
          <w:p w14:paraId="7116CD15"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t xml:space="preserve">b) konieczności uzyskania informacji i wyjaśnień wątpliwości dotyczących zapisów wniosku o dofinansowanie projektu. </w:t>
            </w:r>
          </w:p>
          <w:p w14:paraId="12C68848" w14:textId="77777777" w:rsidR="00174F11" w:rsidRPr="00EA0B57" w:rsidRDefault="00174F11" w:rsidP="00DC5E49">
            <w:pPr>
              <w:pStyle w:val="Default"/>
              <w:rPr>
                <w:rFonts w:asciiTheme="minorHAnsi" w:hAnsiTheme="minorHAnsi" w:cstheme="minorHAnsi"/>
              </w:rPr>
            </w:pPr>
          </w:p>
          <w:p w14:paraId="6566EA20" w14:textId="77777777" w:rsidR="00174F11" w:rsidRPr="00EA0B57" w:rsidRDefault="00174F11" w:rsidP="00DC5E49">
            <w:pPr>
              <w:pStyle w:val="Default"/>
              <w:rPr>
                <w:rFonts w:asciiTheme="minorHAnsi" w:hAnsiTheme="minorHAnsi" w:cstheme="minorHAnsi"/>
              </w:rPr>
            </w:pPr>
            <w:r w:rsidRPr="00EA0B57">
              <w:rPr>
                <w:rFonts w:asciiTheme="minorHAnsi" w:hAnsiTheme="minorHAnsi" w:cstheme="minorHAnsi"/>
              </w:rPr>
              <w:t xml:space="preserve">Ocena z zastrzeżeniem skutkować będzie skierowaniem projektu do etapu negocjacji i możliwością korekty wniosku. </w:t>
            </w:r>
          </w:p>
          <w:p w14:paraId="3830C1C4" w14:textId="77777777" w:rsidR="00174F11" w:rsidRPr="00EA0B57" w:rsidRDefault="00174F11" w:rsidP="00DC5E49">
            <w:pPr>
              <w:pStyle w:val="Default"/>
              <w:rPr>
                <w:rFonts w:asciiTheme="minorHAnsi" w:hAnsiTheme="minorHAnsi" w:cstheme="minorHAnsi"/>
              </w:rPr>
            </w:pPr>
          </w:p>
          <w:p w14:paraId="5CA09BFB" w14:textId="41864482" w:rsidR="00174F11" w:rsidRPr="00EA0B57" w:rsidRDefault="00174F11" w:rsidP="00DC5E49">
            <w:pPr>
              <w:spacing w:after="200" w:line="240" w:lineRule="auto"/>
              <w:rPr>
                <w:rFonts w:ascii="Calibri" w:eastAsia="Times New Roman" w:hAnsi="Calibri" w:cs="Times New Roman"/>
                <w:iCs/>
                <w:sz w:val="24"/>
                <w:szCs w:val="24"/>
              </w:rPr>
            </w:pPr>
            <w:r w:rsidRPr="00EA0B57">
              <w:rPr>
                <w:rFonts w:cstheme="minorHAnsi"/>
                <w:sz w:val="24"/>
                <w:szCs w:val="24"/>
              </w:rPr>
              <w:t xml:space="preserve">Kryterium jest weryfikowane na podstawie wniosku o dofinansowanie projektu i/lub wyjaśnień udzielonych przez </w:t>
            </w:r>
            <w:r w:rsidRPr="00EA0B57">
              <w:rPr>
                <w:sz w:val="24"/>
                <w:szCs w:val="24"/>
              </w:rPr>
              <w:t>Wnioskodawcę i/lub informacji dotyczących projektu pozyskanych w inny sposób.</w:t>
            </w:r>
          </w:p>
        </w:tc>
        <w:tc>
          <w:tcPr>
            <w:tcW w:w="3118" w:type="dxa"/>
            <w:vAlign w:val="center"/>
          </w:tcPr>
          <w:p w14:paraId="188CD649" w14:textId="77FF3CC5" w:rsidR="00174F11" w:rsidRPr="00EA0B57" w:rsidRDefault="00174F11" w:rsidP="00DC5E49">
            <w:pPr>
              <w:spacing w:line="256" w:lineRule="auto"/>
              <w:rPr>
                <w:rFonts w:cstheme="minorHAnsi"/>
                <w:sz w:val="24"/>
                <w:szCs w:val="24"/>
              </w:rPr>
            </w:pPr>
            <w:r w:rsidRPr="00EA0B57">
              <w:rPr>
                <w:rFonts w:cstheme="minorHAnsi"/>
                <w:sz w:val="24"/>
                <w:szCs w:val="24"/>
              </w:rPr>
              <w:lastRenderedPageBreak/>
              <w:t>Kryterium bezwzględne (0/1)</w:t>
            </w:r>
          </w:p>
        </w:tc>
      </w:tr>
      <w:tr w:rsidR="00174F11" w:rsidRPr="003E3F00" w14:paraId="01EF2DE5" w14:textId="2C796CBD" w:rsidTr="00174F11">
        <w:tblPrEx>
          <w:tblBorders>
            <w:insideH w:val="single" w:sz="4" w:space="0" w:color="92D050"/>
            <w:insideV w:val="single" w:sz="4" w:space="0" w:color="92D050"/>
          </w:tblBorders>
        </w:tblPrEx>
        <w:trPr>
          <w:trHeight w:val="1079"/>
        </w:trPr>
        <w:tc>
          <w:tcPr>
            <w:tcW w:w="492" w:type="dxa"/>
            <w:shd w:val="clear" w:color="auto" w:fill="FFFFFF"/>
            <w:noWrap/>
            <w:vAlign w:val="center"/>
          </w:tcPr>
          <w:p w14:paraId="72DF1CB0" w14:textId="40BD8A1C" w:rsidR="00174F11" w:rsidRDefault="00174F11" w:rsidP="00DC5E49">
            <w:pPr>
              <w:spacing w:after="0"/>
              <w:rPr>
                <w:rFonts w:eastAsia="Calibri" w:cs="Times New Roman"/>
                <w:sz w:val="24"/>
                <w:szCs w:val="24"/>
              </w:rPr>
            </w:pPr>
            <w:r>
              <w:rPr>
                <w:rFonts w:eastAsia="Calibri" w:cs="Times New Roman"/>
                <w:sz w:val="24"/>
                <w:szCs w:val="24"/>
              </w:rPr>
              <w:t>6.</w:t>
            </w:r>
          </w:p>
        </w:tc>
        <w:tc>
          <w:tcPr>
            <w:tcW w:w="3582" w:type="dxa"/>
            <w:gridSpan w:val="2"/>
            <w:shd w:val="clear" w:color="auto" w:fill="FFFFFF"/>
            <w:vAlign w:val="center"/>
          </w:tcPr>
          <w:p w14:paraId="745C6F4A" w14:textId="2EAE065F" w:rsidR="00174F11" w:rsidRPr="00454F6C" w:rsidRDefault="00174F11" w:rsidP="00DC5E49">
            <w:pPr>
              <w:autoSpaceDE w:val="0"/>
              <w:autoSpaceDN w:val="0"/>
              <w:adjustRightInd w:val="0"/>
              <w:spacing w:after="0" w:line="240" w:lineRule="auto"/>
              <w:rPr>
                <w:rFonts w:ascii="Calibri" w:eastAsia="Calibri" w:hAnsi="Calibri" w:cs="Calibri"/>
                <w:sz w:val="24"/>
                <w:szCs w:val="24"/>
              </w:rPr>
            </w:pPr>
            <w:r>
              <w:rPr>
                <w:rFonts w:ascii="Calibri" w:eastAsia="Calibri" w:hAnsi="Calibri" w:cs="Calibri"/>
                <w:sz w:val="24"/>
                <w:szCs w:val="24"/>
              </w:rPr>
              <w:t xml:space="preserve">Wszyscy uczniowie/uczennice kierowani/kierowane na staż uczniowski/praktykę zawodową zostaną objęci/objęte wsparciem w postaci doradztwa zawodowego </w:t>
            </w:r>
            <w:r>
              <w:rPr>
                <w:rFonts w:ascii="Calibri" w:eastAsia="Calibri" w:hAnsi="Calibri" w:cs="Times New Roman"/>
                <w:bCs/>
                <w:sz w:val="24"/>
                <w:szCs w:val="24"/>
              </w:rPr>
              <w:t>(dot. typu przedsięwzięć 2)</w:t>
            </w:r>
          </w:p>
        </w:tc>
        <w:tc>
          <w:tcPr>
            <w:tcW w:w="7545" w:type="dxa"/>
            <w:vAlign w:val="center"/>
          </w:tcPr>
          <w:p w14:paraId="57405735" w14:textId="0DC291A6" w:rsidR="00174F11" w:rsidRDefault="00174F11" w:rsidP="00DC5E49">
            <w:pPr>
              <w:pStyle w:val="dt"/>
              <w:spacing w:before="0" w:beforeAutospacing="0" w:after="200" w:afterAutospacing="0"/>
              <w:rPr>
                <w:rFonts w:ascii="Calibri" w:hAnsi="Calibri"/>
              </w:rPr>
            </w:pPr>
            <w:r>
              <w:rPr>
                <w:rFonts w:ascii="Calibri" w:hAnsi="Calibri"/>
              </w:rPr>
              <w:t xml:space="preserve">Doradztwo zawodowe stanowi kluczowy element w procesie  ukierunkowania rozwoju zawodowego ucznia, w tym  m.in. w zakresie  wyboru dalszej ścieżki edukacyjnej. </w:t>
            </w:r>
            <w:r w:rsidRPr="00F1301C">
              <w:rPr>
                <w:rFonts w:ascii="Calibri" w:hAnsi="Calibri"/>
              </w:rPr>
              <w:t>Udział w stażu uczniowskim</w:t>
            </w:r>
            <w:r>
              <w:rPr>
                <w:rFonts w:ascii="Calibri" w:hAnsi="Calibri"/>
              </w:rPr>
              <w:t xml:space="preserve">/praktyce </w:t>
            </w:r>
            <w:r w:rsidRPr="00F1301C">
              <w:rPr>
                <w:rFonts w:ascii="Calibri" w:hAnsi="Calibri"/>
              </w:rPr>
              <w:t xml:space="preserve"> pozwala natomiast na zrealizowanie wszystkich albo wybranych treści programu nauczania w zakresie praktycznej nauki zawodu realizowanego w szkole, do której uczęszcza dany uczeń lub na realizację treści nauczania związanych z nauczanym  zawodem  nieobjętych tym programem</w:t>
            </w:r>
            <w:r>
              <w:rPr>
                <w:rFonts w:ascii="Calibri" w:hAnsi="Calibri"/>
              </w:rPr>
              <w:t xml:space="preserve">. Dlatego  istotne jest aby udział w stażach uczniowskich, praktykach zawodowych był związany z doradztwem zawodowym dotyczącym  rozwoju edukacyjnego i zawodowego ucznia. </w:t>
            </w:r>
          </w:p>
          <w:p w14:paraId="0C663FC0" w14:textId="65B4CB30" w:rsidR="00174F11" w:rsidRDefault="00174F11" w:rsidP="00DC5E49">
            <w:pPr>
              <w:pStyle w:val="dt"/>
              <w:spacing w:before="0" w:beforeAutospacing="0" w:after="200" w:afterAutospacing="0"/>
              <w:rPr>
                <w:rFonts w:asciiTheme="minorHAnsi" w:hAnsiTheme="minorHAnsi" w:cstheme="minorHAnsi"/>
              </w:rPr>
            </w:pPr>
            <w:r>
              <w:rPr>
                <w:rFonts w:ascii="Calibri" w:hAnsi="Calibri"/>
              </w:rPr>
              <w:t xml:space="preserve">Projekt zakłada, że </w:t>
            </w:r>
            <w:r>
              <w:rPr>
                <w:rFonts w:ascii="Calibri" w:eastAsia="Calibri" w:hAnsi="Calibri" w:cs="Calibri"/>
              </w:rPr>
              <w:t>wszyscy uczniowie/uczennice kierowani/ kierowane na staż uczniowski/praktykę zawodową  zostaną o</w:t>
            </w:r>
            <w:r w:rsidRPr="00CA7509">
              <w:rPr>
                <w:rFonts w:asciiTheme="minorHAnsi" w:eastAsia="Calibri" w:hAnsiTheme="minorHAnsi" w:cstheme="minorHAnsi"/>
              </w:rPr>
              <w:t>bjęci/objęte doradztwem zawodowym</w:t>
            </w:r>
            <w:r>
              <w:rPr>
                <w:rFonts w:asciiTheme="minorHAnsi" w:eastAsia="Calibri" w:hAnsiTheme="minorHAnsi" w:cstheme="minorHAnsi"/>
              </w:rPr>
              <w:t>.</w:t>
            </w:r>
          </w:p>
          <w:p w14:paraId="55464C5D" w14:textId="7CF36F10" w:rsidR="00174F11" w:rsidRDefault="00174F11" w:rsidP="00DC5E49">
            <w:pPr>
              <w:rPr>
                <w:bCs/>
                <w:sz w:val="24"/>
                <w:szCs w:val="24"/>
              </w:rPr>
            </w:pPr>
            <w:r w:rsidRPr="00190D45">
              <w:rPr>
                <w:bCs/>
                <w:sz w:val="24"/>
                <w:szCs w:val="24"/>
              </w:rPr>
              <w:t>Warunkiem spełnienia kryterium na etapie oceny projektu</w:t>
            </w:r>
            <w:r w:rsidRPr="00BB03E3">
              <w:rPr>
                <w:bCs/>
                <w:sz w:val="24"/>
                <w:szCs w:val="24"/>
              </w:rPr>
              <w:t xml:space="preserve"> jest  zamieszczeni</w:t>
            </w:r>
            <w:r>
              <w:rPr>
                <w:bCs/>
                <w:sz w:val="24"/>
                <w:szCs w:val="24"/>
              </w:rPr>
              <w:t xml:space="preserve">e </w:t>
            </w:r>
            <w:r w:rsidRPr="00BB03E3">
              <w:rPr>
                <w:bCs/>
                <w:sz w:val="24"/>
                <w:szCs w:val="24"/>
              </w:rPr>
              <w:t>we wniosku o dofinansowanie powyższej informacji.</w:t>
            </w:r>
          </w:p>
          <w:p w14:paraId="526FC1FF" w14:textId="77777777" w:rsidR="00174F11" w:rsidRPr="009B257C" w:rsidRDefault="00174F11" w:rsidP="00DC5E49">
            <w:pPr>
              <w:pStyle w:val="Default"/>
              <w:rPr>
                <w:rFonts w:asciiTheme="minorHAnsi" w:hAnsiTheme="minorHAnsi" w:cstheme="minorHAnsi"/>
              </w:rPr>
            </w:pPr>
            <w:r w:rsidRPr="009B257C">
              <w:rPr>
                <w:rFonts w:asciiTheme="minorHAnsi" w:hAnsiTheme="minorHAnsi" w:cstheme="minorHAnsi"/>
              </w:rPr>
              <w:t xml:space="preserve">Dla kryterium przewidziano możliwość pozytywnej oceny </w:t>
            </w:r>
          </w:p>
          <w:p w14:paraId="24722456" w14:textId="77777777" w:rsidR="00174F11" w:rsidRPr="009B257C" w:rsidRDefault="00174F11" w:rsidP="00DC5E49">
            <w:pPr>
              <w:spacing w:after="60" w:line="276" w:lineRule="auto"/>
              <w:jc w:val="both"/>
              <w:rPr>
                <w:rFonts w:eastAsia="Calibri" w:cstheme="minorHAnsi"/>
                <w:sz w:val="24"/>
                <w:szCs w:val="24"/>
              </w:rPr>
            </w:pPr>
            <w:r w:rsidRPr="009B257C">
              <w:rPr>
                <w:rFonts w:cstheme="minorHAnsi"/>
                <w:sz w:val="24"/>
                <w:szCs w:val="24"/>
              </w:rPr>
              <w:t xml:space="preserve">z zastrzeżeniem: </w:t>
            </w:r>
          </w:p>
          <w:p w14:paraId="49E8C2C5" w14:textId="77777777" w:rsidR="00174F11" w:rsidRPr="009B257C" w:rsidRDefault="00174F11" w:rsidP="00DC5E49">
            <w:pPr>
              <w:pStyle w:val="Default"/>
              <w:rPr>
                <w:rFonts w:asciiTheme="minorHAnsi" w:hAnsiTheme="minorHAnsi" w:cstheme="minorHAnsi"/>
              </w:rPr>
            </w:pPr>
            <w:r w:rsidRPr="009B257C">
              <w:rPr>
                <w:rFonts w:asciiTheme="minorHAnsi" w:hAnsiTheme="minorHAnsi" w:cstheme="minorHAnsi"/>
              </w:rPr>
              <w:lastRenderedPageBreak/>
              <w:t xml:space="preserve">a) konieczności spełnienia odnoszących się do tego kryterium warunków jakie musi spełnić projekt, aby móc otrzymać dofinansowanie, lub/i </w:t>
            </w:r>
          </w:p>
          <w:p w14:paraId="0184DD02" w14:textId="77777777" w:rsidR="00174F11" w:rsidRPr="009B257C" w:rsidRDefault="00174F11" w:rsidP="00DC5E49">
            <w:pPr>
              <w:pStyle w:val="Default"/>
              <w:rPr>
                <w:rFonts w:asciiTheme="minorHAnsi" w:hAnsiTheme="minorHAnsi" w:cstheme="minorHAnsi"/>
              </w:rPr>
            </w:pPr>
            <w:r w:rsidRPr="009B257C">
              <w:rPr>
                <w:rFonts w:asciiTheme="minorHAnsi" w:hAnsiTheme="minorHAnsi" w:cstheme="minorHAnsi"/>
              </w:rPr>
              <w:t xml:space="preserve">b) konieczności uzyskania informacji i wyjaśnień wątpliwości dotyczących zapisów wniosku o dofinansowanie projektu. </w:t>
            </w:r>
          </w:p>
          <w:p w14:paraId="611F363E" w14:textId="77777777" w:rsidR="00174F11" w:rsidRPr="009B257C" w:rsidRDefault="00174F11" w:rsidP="00DC5E49">
            <w:pPr>
              <w:pStyle w:val="Default"/>
              <w:jc w:val="both"/>
              <w:rPr>
                <w:rFonts w:asciiTheme="minorHAnsi" w:hAnsiTheme="minorHAnsi" w:cstheme="minorHAnsi"/>
              </w:rPr>
            </w:pPr>
          </w:p>
          <w:p w14:paraId="0570E249" w14:textId="77777777" w:rsidR="00174F11" w:rsidRPr="009B257C" w:rsidRDefault="00174F11" w:rsidP="00DC5E49">
            <w:pPr>
              <w:pStyle w:val="Default"/>
              <w:rPr>
                <w:rFonts w:asciiTheme="minorHAnsi" w:hAnsiTheme="minorHAnsi" w:cstheme="minorHAnsi"/>
              </w:rPr>
            </w:pPr>
            <w:r w:rsidRPr="009B257C">
              <w:rPr>
                <w:rFonts w:asciiTheme="minorHAnsi" w:hAnsiTheme="minorHAnsi" w:cstheme="minorHAnsi"/>
              </w:rPr>
              <w:t xml:space="preserve">Ocena z zastrzeżeniem skutkować będzie skierowaniem projektu do etapu negocjacji i możliwością korekty wniosku. </w:t>
            </w:r>
          </w:p>
          <w:p w14:paraId="56A5CFD4" w14:textId="77777777" w:rsidR="00174F11" w:rsidRPr="009B257C" w:rsidRDefault="00174F11" w:rsidP="00DC5E49">
            <w:pPr>
              <w:pStyle w:val="Default"/>
              <w:jc w:val="both"/>
              <w:rPr>
                <w:rFonts w:asciiTheme="minorHAnsi" w:hAnsiTheme="minorHAnsi" w:cstheme="minorHAnsi"/>
              </w:rPr>
            </w:pPr>
          </w:p>
          <w:p w14:paraId="192664B1" w14:textId="2E83DFC0" w:rsidR="00174F11" w:rsidRPr="000C0907" w:rsidRDefault="00174F11" w:rsidP="00DC5E49">
            <w:pPr>
              <w:spacing w:before="40" w:after="200" w:line="240" w:lineRule="auto"/>
              <w:ind w:right="39"/>
              <w:rPr>
                <w:rFonts w:cs="Arial"/>
                <w:sz w:val="24"/>
                <w:szCs w:val="24"/>
              </w:rPr>
            </w:pPr>
            <w:r w:rsidRPr="009B257C">
              <w:rPr>
                <w:rFonts w:cstheme="minorHAnsi"/>
                <w:sz w:val="24"/>
                <w:szCs w:val="24"/>
              </w:rPr>
              <w:t xml:space="preserve">Kryterium jest weryfikowane na podstawie wniosku o dofinansowanie projektu i/lub wyjaśnień udzielonych przez </w:t>
            </w:r>
            <w:r w:rsidRPr="009B257C">
              <w:rPr>
                <w:sz w:val="24"/>
                <w:szCs w:val="24"/>
              </w:rPr>
              <w:t xml:space="preserve">Wnioskodawcę i/lub informacji dotyczących projektu pozyskanych w inny sposób. </w:t>
            </w:r>
          </w:p>
        </w:tc>
        <w:tc>
          <w:tcPr>
            <w:tcW w:w="3118" w:type="dxa"/>
            <w:vAlign w:val="center"/>
          </w:tcPr>
          <w:p w14:paraId="70F1A90C" w14:textId="00327414" w:rsidR="00174F11" w:rsidRPr="002B411E" w:rsidRDefault="00174F11" w:rsidP="00DC5E49">
            <w:pPr>
              <w:spacing w:line="256" w:lineRule="auto"/>
              <w:rPr>
                <w:rFonts w:cstheme="minorHAnsi"/>
                <w:sz w:val="24"/>
                <w:szCs w:val="24"/>
              </w:rPr>
            </w:pPr>
            <w:r w:rsidRPr="002B411E">
              <w:rPr>
                <w:rFonts w:cstheme="minorHAnsi"/>
                <w:sz w:val="24"/>
                <w:szCs w:val="24"/>
              </w:rPr>
              <w:lastRenderedPageBreak/>
              <w:t>Kryterium bezwzględne (0/1)</w:t>
            </w:r>
          </w:p>
        </w:tc>
      </w:tr>
      <w:tr w:rsidR="00174F11" w:rsidRPr="003E3F00" w14:paraId="151E8AA5" w14:textId="36984BBD" w:rsidTr="00174F11">
        <w:tblPrEx>
          <w:tblBorders>
            <w:insideH w:val="single" w:sz="4" w:space="0" w:color="92D050"/>
            <w:insideV w:val="single" w:sz="4" w:space="0" w:color="92D050"/>
          </w:tblBorders>
        </w:tblPrEx>
        <w:trPr>
          <w:trHeight w:val="693"/>
        </w:trPr>
        <w:tc>
          <w:tcPr>
            <w:tcW w:w="492" w:type="dxa"/>
            <w:shd w:val="clear" w:color="auto" w:fill="FFFFFF"/>
            <w:noWrap/>
            <w:vAlign w:val="center"/>
          </w:tcPr>
          <w:p w14:paraId="2112BEBD" w14:textId="012F04EB" w:rsidR="00174F11" w:rsidRDefault="00174F11" w:rsidP="00DC5E49">
            <w:pPr>
              <w:spacing w:after="0"/>
              <w:rPr>
                <w:rFonts w:eastAsia="Calibri" w:cs="Times New Roman"/>
                <w:sz w:val="24"/>
                <w:szCs w:val="24"/>
              </w:rPr>
            </w:pPr>
            <w:r>
              <w:rPr>
                <w:rFonts w:eastAsia="Calibri" w:cs="Times New Roman"/>
                <w:sz w:val="24"/>
                <w:szCs w:val="24"/>
              </w:rPr>
              <w:t>7.</w:t>
            </w:r>
          </w:p>
        </w:tc>
        <w:tc>
          <w:tcPr>
            <w:tcW w:w="3582" w:type="dxa"/>
            <w:gridSpan w:val="2"/>
            <w:shd w:val="clear" w:color="auto" w:fill="FFFFFF"/>
            <w:vAlign w:val="center"/>
          </w:tcPr>
          <w:p w14:paraId="10CA5E55" w14:textId="6CE93735" w:rsidR="00174F11" w:rsidRDefault="00174F11" w:rsidP="00DC5E49">
            <w:pPr>
              <w:autoSpaceDE w:val="0"/>
              <w:autoSpaceDN w:val="0"/>
              <w:adjustRightInd w:val="0"/>
              <w:spacing w:after="0" w:line="240" w:lineRule="auto"/>
              <w:rPr>
                <w:rFonts w:ascii="Calibri" w:eastAsia="Calibri" w:hAnsi="Calibri" w:cs="Calibri"/>
                <w:sz w:val="24"/>
                <w:szCs w:val="24"/>
              </w:rPr>
            </w:pPr>
            <w:r>
              <w:rPr>
                <w:rFonts w:ascii="Calibri" w:eastAsia="Calibri" w:hAnsi="Calibri" w:cs="Calibri"/>
                <w:sz w:val="24"/>
                <w:szCs w:val="24"/>
              </w:rPr>
              <w:t xml:space="preserve">Wszystkie kursy/szkolenia podnoszące, doskonalące kompetencje i kwalifikacje zawodowe kadry szkół zawodowych </w:t>
            </w:r>
            <w:r w:rsidRPr="0010167E">
              <w:rPr>
                <w:rFonts w:ascii="Calibri" w:eastAsia="Calibri" w:hAnsi="Calibri" w:cs="Calibri"/>
                <w:sz w:val="24"/>
                <w:szCs w:val="24"/>
              </w:rPr>
              <w:t xml:space="preserve">zakończone </w:t>
            </w:r>
            <w:r>
              <w:rPr>
                <w:rFonts w:ascii="Calibri" w:eastAsia="Calibri" w:hAnsi="Calibri" w:cs="Calibri"/>
                <w:sz w:val="24"/>
                <w:szCs w:val="24"/>
              </w:rPr>
              <w:t>zostaną</w:t>
            </w:r>
            <w:r w:rsidRPr="0010167E">
              <w:rPr>
                <w:rFonts w:ascii="Calibri" w:eastAsia="Calibri" w:hAnsi="Calibri" w:cs="Calibri"/>
                <w:sz w:val="24"/>
                <w:szCs w:val="24"/>
              </w:rPr>
              <w:t xml:space="preserve"> uzyskaniem</w:t>
            </w:r>
            <w:r>
              <w:rPr>
                <w:rFonts w:ascii="Calibri" w:eastAsia="Calibri" w:hAnsi="Calibri" w:cs="Calibri"/>
                <w:sz w:val="24"/>
                <w:szCs w:val="24"/>
              </w:rPr>
              <w:t xml:space="preserve"> przez uczestnika dokumentu potwierdzającego  nabycie/podniesienie  kompetencji lub nabycie  kwalifikacji  (</w:t>
            </w:r>
            <w:r>
              <w:rPr>
                <w:rFonts w:ascii="Calibri" w:eastAsia="Calibri" w:hAnsi="Calibri" w:cs="Times New Roman"/>
                <w:bCs/>
                <w:sz w:val="24"/>
                <w:szCs w:val="24"/>
              </w:rPr>
              <w:t xml:space="preserve">dot. typów przedsięwzięć: </w:t>
            </w:r>
            <w:r w:rsidRPr="00F65AC3">
              <w:rPr>
                <w:rFonts w:ascii="Calibri" w:eastAsia="Calibri" w:hAnsi="Calibri" w:cs="Times New Roman"/>
                <w:bCs/>
                <w:sz w:val="24"/>
                <w:szCs w:val="24"/>
              </w:rPr>
              <w:t>1, 7, 9</w:t>
            </w:r>
            <w:r>
              <w:rPr>
                <w:rFonts w:ascii="Calibri" w:eastAsia="Calibri" w:hAnsi="Calibri" w:cs="Times New Roman"/>
                <w:bCs/>
                <w:sz w:val="24"/>
                <w:szCs w:val="24"/>
              </w:rPr>
              <w:t>, 15</w:t>
            </w:r>
            <w:r w:rsidRPr="00F65AC3">
              <w:rPr>
                <w:rFonts w:ascii="Calibri" w:eastAsia="Calibri" w:hAnsi="Calibri" w:cs="Times New Roman"/>
                <w:bCs/>
                <w:sz w:val="24"/>
                <w:szCs w:val="24"/>
              </w:rPr>
              <w:t>)</w:t>
            </w:r>
          </w:p>
          <w:p w14:paraId="672C15E0" w14:textId="58D5854D" w:rsidR="00174F11" w:rsidRDefault="00174F11" w:rsidP="00DC5E49">
            <w:pPr>
              <w:autoSpaceDE w:val="0"/>
              <w:autoSpaceDN w:val="0"/>
              <w:adjustRightInd w:val="0"/>
              <w:spacing w:after="0" w:line="240" w:lineRule="auto"/>
              <w:rPr>
                <w:rFonts w:ascii="Calibri" w:eastAsia="Calibri" w:hAnsi="Calibri" w:cs="Calibri"/>
                <w:sz w:val="24"/>
                <w:szCs w:val="24"/>
              </w:rPr>
            </w:pPr>
          </w:p>
        </w:tc>
        <w:tc>
          <w:tcPr>
            <w:tcW w:w="7545" w:type="dxa"/>
            <w:vAlign w:val="center"/>
          </w:tcPr>
          <w:p w14:paraId="32C1C948" w14:textId="182524D8" w:rsidR="00174F11" w:rsidRDefault="00174F11" w:rsidP="00DC5E49">
            <w:pPr>
              <w:autoSpaceDE w:val="0"/>
              <w:autoSpaceDN w:val="0"/>
              <w:adjustRightInd w:val="0"/>
              <w:spacing w:after="200" w:line="240" w:lineRule="auto"/>
              <w:rPr>
                <w:rFonts w:ascii="Calibri" w:hAnsi="Calibri" w:cs="Calibri"/>
                <w:sz w:val="24"/>
                <w:szCs w:val="24"/>
              </w:rPr>
            </w:pPr>
            <w:r>
              <w:rPr>
                <w:rFonts w:ascii="Calibri" w:eastAsia="Times New Roman" w:hAnsi="Calibri" w:cs="Times New Roman"/>
                <w:sz w:val="24"/>
                <w:szCs w:val="24"/>
              </w:rPr>
              <w:t xml:space="preserve">Projekt zakłada, że </w:t>
            </w:r>
            <w:r>
              <w:rPr>
                <w:rFonts w:ascii="Calibri" w:eastAsia="Calibri" w:hAnsi="Calibri" w:cs="Calibri"/>
                <w:sz w:val="24"/>
                <w:szCs w:val="24"/>
              </w:rPr>
              <w:t>cała kadra pedagogiczna oraz psychologowie, logopedzi i doradcy zawodowi zatrudnieni w szkołach, objęci</w:t>
            </w:r>
            <w:r>
              <w:rPr>
                <w:rFonts w:ascii="Calibri" w:hAnsi="Calibri" w:cs="Calibri"/>
                <w:sz w:val="24"/>
                <w:szCs w:val="24"/>
              </w:rPr>
              <w:t xml:space="preserve"> wsparciem w ramach projektu </w:t>
            </w:r>
            <w:r w:rsidRPr="00D639DF">
              <w:rPr>
                <w:rFonts w:ascii="Calibri" w:hAnsi="Calibri" w:cs="Calibri"/>
                <w:sz w:val="24"/>
                <w:szCs w:val="24"/>
              </w:rPr>
              <w:t xml:space="preserve">w zakresie doskonalenia i podnoszenia kompetencji </w:t>
            </w:r>
            <w:r>
              <w:rPr>
                <w:rFonts w:ascii="Calibri" w:hAnsi="Calibri" w:cs="Calibri"/>
                <w:sz w:val="24"/>
                <w:szCs w:val="24"/>
              </w:rPr>
              <w:t xml:space="preserve">i </w:t>
            </w:r>
            <w:r w:rsidRPr="00D639DF">
              <w:rPr>
                <w:rFonts w:ascii="Calibri" w:hAnsi="Calibri" w:cs="Calibri"/>
                <w:sz w:val="24"/>
                <w:szCs w:val="24"/>
              </w:rPr>
              <w:t>kwalifikacji zawodowych</w:t>
            </w:r>
            <w:r>
              <w:rPr>
                <w:rFonts w:ascii="Calibri" w:hAnsi="Calibri" w:cs="Calibri"/>
                <w:sz w:val="24"/>
                <w:szCs w:val="24"/>
              </w:rPr>
              <w:t>,</w:t>
            </w:r>
            <w:r w:rsidRPr="00D639DF">
              <w:rPr>
                <w:rFonts w:ascii="Calibri" w:hAnsi="Calibri" w:cs="Calibri"/>
                <w:sz w:val="24"/>
                <w:szCs w:val="24"/>
              </w:rPr>
              <w:t xml:space="preserve"> na zak</w:t>
            </w:r>
            <w:r>
              <w:rPr>
                <w:rFonts w:ascii="Calibri" w:hAnsi="Calibri" w:cs="Calibri"/>
                <w:sz w:val="24"/>
                <w:szCs w:val="24"/>
              </w:rPr>
              <w:t xml:space="preserve">ończenie wsparcia, muszą uzyskać dokument potwierdzający nabycie/podniesienie  </w:t>
            </w:r>
            <w:r w:rsidRPr="00D639DF">
              <w:rPr>
                <w:rFonts w:ascii="Calibri" w:hAnsi="Calibri" w:cs="Calibri"/>
                <w:sz w:val="24"/>
                <w:szCs w:val="24"/>
              </w:rPr>
              <w:t xml:space="preserve">kompetencji lub </w:t>
            </w:r>
            <w:r>
              <w:rPr>
                <w:rFonts w:ascii="Calibri" w:hAnsi="Calibri" w:cs="Calibri"/>
                <w:sz w:val="24"/>
                <w:szCs w:val="24"/>
              </w:rPr>
              <w:t xml:space="preserve">nabycie </w:t>
            </w:r>
            <w:r w:rsidRPr="00D639DF">
              <w:rPr>
                <w:rFonts w:ascii="Calibri" w:hAnsi="Calibri" w:cs="Calibri"/>
                <w:sz w:val="24"/>
                <w:szCs w:val="24"/>
              </w:rPr>
              <w:t>kwalifikacji.</w:t>
            </w:r>
          </w:p>
          <w:p w14:paraId="6F9DD6A8" w14:textId="696C2A16" w:rsidR="00174F11" w:rsidRPr="001720D2" w:rsidRDefault="00174F11" w:rsidP="00DC5E49">
            <w:pPr>
              <w:tabs>
                <w:tab w:val="left" w:pos="2823"/>
              </w:tabs>
              <w:spacing w:after="0" w:line="254" w:lineRule="auto"/>
              <w:contextualSpacing/>
              <w:rPr>
                <w:rFonts w:eastAsia="Calibri" w:cstheme="minorHAnsi"/>
                <w:sz w:val="24"/>
                <w:szCs w:val="24"/>
              </w:rPr>
            </w:pPr>
            <w:r w:rsidRPr="001720D2">
              <w:rPr>
                <w:rFonts w:eastAsia="Calibri" w:cstheme="minorHAnsi"/>
                <w:sz w:val="24"/>
                <w:szCs w:val="24"/>
              </w:rPr>
              <w:t xml:space="preserve">Weryfikacja uzyskania kwalifikacji lub </w:t>
            </w:r>
            <w:r>
              <w:rPr>
                <w:rFonts w:eastAsia="Calibri" w:cstheme="minorHAnsi"/>
                <w:sz w:val="24"/>
                <w:szCs w:val="24"/>
              </w:rPr>
              <w:t>nabycia/</w:t>
            </w:r>
            <w:r w:rsidRPr="001720D2">
              <w:rPr>
                <w:rFonts w:eastAsia="Calibri" w:cstheme="minorHAnsi"/>
                <w:sz w:val="24"/>
                <w:szCs w:val="24"/>
              </w:rPr>
              <w:t xml:space="preserve">podniesienia kompetencji odbywać się będzie zgodnie z </w:t>
            </w:r>
            <w:r w:rsidRPr="005547FF">
              <w:rPr>
                <w:rFonts w:eastAsia="Calibri" w:cstheme="minorHAnsi"/>
                <w:i/>
                <w:sz w:val="24"/>
                <w:szCs w:val="24"/>
              </w:rPr>
              <w:t>Wytycznymi dotyczącymi monitorowania postępu rzeczowego realizacji programów na lata 2021-2027</w:t>
            </w:r>
            <w:r w:rsidRPr="001720D2">
              <w:rPr>
                <w:rFonts w:eastAsia="Calibri" w:cstheme="minorHAnsi"/>
                <w:sz w:val="24"/>
                <w:szCs w:val="24"/>
              </w:rPr>
              <w:t xml:space="preserve"> (załącznik nr 2 </w:t>
            </w:r>
            <w:r w:rsidRPr="005547FF">
              <w:rPr>
                <w:rFonts w:eastAsia="Calibri" w:cstheme="minorHAnsi"/>
                <w:i/>
                <w:sz w:val="24"/>
                <w:szCs w:val="24"/>
              </w:rPr>
              <w:t>Podstawowe informacje dotyczące uzyskiwania kwalifikacji w ramach projektów współfinansowanych z EFS+</w:t>
            </w:r>
            <w:r w:rsidRPr="001720D2">
              <w:rPr>
                <w:rFonts w:eastAsia="Calibri" w:cstheme="minorHAnsi"/>
                <w:sz w:val="24"/>
                <w:szCs w:val="24"/>
              </w:rPr>
              <w:t>).</w:t>
            </w:r>
          </w:p>
          <w:p w14:paraId="1540CB9E" w14:textId="77777777" w:rsidR="00174F11" w:rsidRPr="001720D2" w:rsidRDefault="00174F11" w:rsidP="00DC5E49">
            <w:pPr>
              <w:tabs>
                <w:tab w:val="left" w:pos="2823"/>
              </w:tabs>
              <w:spacing w:after="0" w:line="254" w:lineRule="auto"/>
              <w:contextualSpacing/>
              <w:rPr>
                <w:rFonts w:eastAsia="Calibri" w:cstheme="minorHAnsi"/>
                <w:sz w:val="24"/>
                <w:szCs w:val="24"/>
              </w:rPr>
            </w:pPr>
            <w:r w:rsidRPr="001720D2">
              <w:rPr>
                <w:rFonts w:eastAsia="Calibri" w:cstheme="minorHAnsi"/>
                <w:sz w:val="24"/>
                <w:szCs w:val="24"/>
              </w:rPr>
              <w:t xml:space="preserve">Zgodnie z zapisami ww. dokumentu: </w:t>
            </w:r>
          </w:p>
          <w:p w14:paraId="71D0251E" w14:textId="77777777" w:rsidR="00174F11" w:rsidRDefault="00174F11" w:rsidP="00DC5E49">
            <w:pPr>
              <w:tabs>
                <w:tab w:val="left" w:pos="2823"/>
              </w:tabs>
              <w:spacing w:after="0" w:line="254" w:lineRule="auto"/>
              <w:contextualSpacing/>
              <w:rPr>
                <w:rFonts w:eastAsia="Calibri" w:cstheme="minorHAnsi"/>
                <w:sz w:val="24"/>
                <w:szCs w:val="24"/>
              </w:rPr>
            </w:pPr>
          </w:p>
          <w:p w14:paraId="10E5351A" w14:textId="68018484" w:rsidR="00174F11" w:rsidRPr="00EA0B57" w:rsidRDefault="00174F11" w:rsidP="00DC5E49">
            <w:pPr>
              <w:pStyle w:val="Akapitzlist"/>
              <w:numPr>
                <w:ilvl w:val="0"/>
                <w:numId w:val="22"/>
              </w:numPr>
              <w:tabs>
                <w:tab w:val="left" w:pos="2823"/>
              </w:tabs>
              <w:spacing w:after="0" w:line="254" w:lineRule="auto"/>
              <w:ind w:left="244" w:hanging="244"/>
              <w:rPr>
                <w:rFonts w:eastAsia="Calibri" w:cstheme="minorHAnsi"/>
                <w:bCs/>
                <w:sz w:val="24"/>
                <w:szCs w:val="24"/>
              </w:rPr>
            </w:pPr>
            <w:r w:rsidRPr="00EA0B57">
              <w:rPr>
                <w:rFonts w:eastAsia="Calibri" w:cstheme="minorHAnsi"/>
                <w:sz w:val="24"/>
                <w:szCs w:val="24"/>
              </w:rPr>
              <w:t xml:space="preserve">kwalifikacja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w:t>
            </w:r>
            <w:r w:rsidRPr="00EA0B57">
              <w:rPr>
                <w:rFonts w:eastAsia="Calibri" w:cstheme="minorHAnsi"/>
                <w:bCs/>
                <w:sz w:val="24"/>
                <w:szCs w:val="24"/>
              </w:rPr>
              <w:t>formalnie potwierdzone przez instytucję uprawnioną do certyfikowania;</w:t>
            </w:r>
          </w:p>
          <w:p w14:paraId="54A2C92B" w14:textId="1D45A022" w:rsidR="00174F11" w:rsidRPr="00222BF0" w:rsidRDefault="00174F11" w:rsidP="00DC5E49">
            <w:pPr>
              <w:pStyle w:val="Akapitzlist"/>
              <w:numPr>
                <w:ilvl w:val="0"/>
                <w:numId w:val="22"/>
              </w:numPr>
              <w:tabs>
                <w:tab w:val="left" w:pos="2823"/>
              </w:tabs>
              <w:spacing w:before="120" w:after="0" w:line="254" w:lineRule="auto"/>
              <w:ind w:left="244" w:hanging="244"/>
              <w:contextualSpacing w:val="0"/>
            </w:pPr>
            <w:r w:rsidRPr="00EA0B57">
              <w:rPr>
                <w:sz w:val="24"/>
                <w:szCs w:val="24"/>
              </w:rPr>
              <w:lastRenderedPageBreak/>
              <w:t>kompetencja to wyodrębniony zestaw efektów uczenia się/kształcenia, które zostały sprawdzone w procesie walidacji w sposób zgodny z wymaganiami ustalonymi dla danej kompetencji, odnoszącymi się w szczególności do składających się na nią efektów uczenia się</w:t>
            </w:r>
            <w:r w:rsidRPr="00222BF0">
              <w:t>.</w:t>
            </w:r>
          </w:p>
          <w:p w14:paraId="5ECD8BD1" w14:textId="18D25386" w:rsidR="00174F11" w:rsidRPr="00572310" w:rsidRDefault="00174F11" w:rsidP="00DC5E49">
            <w:pPr>
              <w:tabs>
                <w:tab w:val="left" w:pos="2823"/>
              </w:tabs>
              <w:spacing w:after="0" w:line="254" w:lineRule="auto"/>
              <w:contextualSpacing/>
              <w:rPr>
                <w:rFonts w:eastAsia="Calibri" w:cstheme="minorHAnsi"/>
                <w:sz w:val="24"/>
                <w:szCs w:val="24"/>
              </w:rPr>
            </w:pPr>
            <w:r w:rsidRPr="00222BF0">
              <w:rPr>
                <w:rFonts w:eastAsia="Calibri" w:cstheme="minorHAnsi"/>
                <w:sz w:val="24"/>
                <w:szCs w:val="24"/>
              </w:rPr>
              <w:t xml:space="preserve">W przypadku gdy forma wsparcia w odniesieniu do konkretnej osoby nie uwzględnia procesu certyfikacji </w:t>
            </w:r>
            <w:r>
              <w:rPr>
                <w:rFonts w:eastAsia="Calibri" w:cstheme="minorHAnsi"/>
                <w:sz w:val="24"/>
                <w:szCs w:val="24"/>
              </w:rPr>
              <w:t>ta</w:t>
            </w:r>
            <w:r w:rsidRPr="00222BF0">
              <w:rPr>
                <w:rFonts w:eastAsia="Calibri" w:cstheme="minorHAnsi"/>
                <w:sz w:val="24"/>
                <w:szCs w:val="24"/>
              </w:rPr>
              <w:t>ka osoba nabywa kompetencje</w:t>
            </w:r>
            <w:r>
              <w:rPr>
                <w:rFonts w:eastAsia="Calibri" w:cstheme="minorHAnsi"/>
                <w:sz w:val="24"/>
                <w:szCs w:val="24"/>
              </w:rPr>
              <w:t>.</w:t>
            </w:r>
          </w:p>
          <w:p w14:paraId="16C9BABB" w14:textId="0E79B196" w:rsidR="00174F11" w:rsidRPr="00A16724" w:rsidRDefault="00174F11" w:rsidP="00DC5E49">
            <w:pPr>
              <w:spacing w:before="120"/>
              <w:rPr>
                <w:bCs/>
                <w:sz w:val="24"/>
                <w:szCs w:val="24"/>
              </w:rPr>
            </w:pPr>
            <w:r w:rsidRPr="00190D45">
              <w:rPr>
                <w:bCs/>
                <w:sz w:val="24"/>
                <w:szCs w:val="24"/>
              </w:rPr>
              <w:t>Warunkiem spełnienia kryterium na etapie oceny projektu</w:t>
            </w:r>
            <w:r w:rsidRPr="00BB03E3">
              <w:rPr>
                <w:bCs/>
                <w:sz w:val="24"/>
                <w:szCs w:val="24"/>
              </w:rPr>
              <w:t xml:space="preserve"> jest  zamieszczeni</w:t>
            </w:r>
            <w:r>
              <w:rPr>
                <w:bCs/>
                <w:sz w:val="24"/>
                <w:szCs w:val="24"/>
              </w:rPr>
              <w:t xml:space="preserve">e </w:t>
            </w:r>
            <w:r w:rsidRPr="00BB03E3">
              <w:rPr>
                <w:bCs/>
                <w:sz w:val="24"/>
                <w:szCs w:val="24"/>
              </w:rPr>
              <w:t>we wniosku o dofinansowanie powyższej informacji.</w:t>
            </w:r>
          </w:p>
          <w:p w14:paraId="21F8B9D7" w14:textId="77777777" w:rsidR="00174F11" w:rsidRPr="009B257C" w:rsidRDefault="00174F11" w:rsidP="00DC5E49">
            <w:pPr>
              <w:pStyle w:val="Default"/>
              <w:jc w:val="both"/>
              <w:rPr>
                <w:rFonts w:asciiTheme="minorHAnsi" w:hAnsiTheme="minorHAnsi" w:cstheme="minorHAnsi"/>
              </w:rPr>
            </w:pPr>
            <w:r w:rsidRPr="009B257C">
              <w:rPr>
                <w:rFonts w:asciiTheme="minorHAnsi" w:hAnsiTheme="minorHAnsi" w:cstheme="minorHAnsi"/>
              </w:rPr>
              <w:t xml:space="preserve">Dla kryterium przewidziano możliwość pozytywnej oceny </w:t>
            </w:r>
          </w:p>
          <w:p w14:paraId="5DFE3EDA" w14:textId="77777777" w:rsidR="00174F11" w:rsidRPr="009B257C" w:rsidRDefault="00174F11" w:rsidP="00DC5E49">
            <w:pPr>
              <w:spacing w:after="60" w:line="276" w:lineRule="auto"/>
              <w:rPr>
                <w:rFonts w:eastAsia="Calibri" w:cstheme="minorHAnsi"/>
                <w:sz w:val="24"/>
                <w:szCs w:val="24"/>
              </w:rPr>
            </w:pPr>
            <w:r w:rsidRPr="009B257C">
              <w:rPr>
                <w:rFonts w:cstheme="minorHAnsi"/>
                <w:sz w:val="24"/>
                <w:szCs w:val="24"/>
              </w:rPr>
              <w:t xml:space="preserve">z zastrzeżeniem: </w:t>
            </w:r>
          </w:p>
          <w:p w14:paraId="7DBE118D" w14:textId="77777777" w:rsidR="00174F11" w:rsidRPr="009B257C" w:rsidRDefault="00174F11" w:rsidP="00DC5E49">
            <w:pPr>
              <w:pStyle w:val="Default"/>
              <w:rPr>
                <w:rFonts w:asciiTheme="minorHAnsi" w:hAnsiTheme="minorHAnsi" w:cstheme="minorHAnsi"/>
              </w:rPr>
            </w:pPr>
            <w:r w:rsidRPr="009B257C">
              <w:rPr>
                <w:rFonts w:asciiTheme="minorHAnsi" w:hAnsiTheme="minorHAnsi" w:cstheme="minorHAnsi"/>
              </w:rPr>
              <w:t xml:space="preserve">a) konieczności spełnienia odnoszących się do tego kryterium warunków jakie musi spełnić projekt, aby móc otrzymać dofinansowanie, lub/i </w:t>
            </w:r>
          </w:p>
          <w:p w14:paraId="7FB43EB0" w14:textId="77777777" w:rsidR="00174F11" w:rsidRPr="009B257C" w:rsidRDefault="00174F11" w:rsidP="00DC5E49">
            <w:pPr>
              <w:pStyle w:val="Default"/>
              <w:rPr>
                <w:rFonts w:asciiTheme="minorHAnsi" w:hAnsiTheme="minorHAnsi" w:cstheme="minorHAnsi"/>
              </w:rPr>
            </w:pPr>
            <w:r w:rsidRPr="009B257C">
              <w:rPr>
                <w:rFonts w:asciiTheme="minorHAnsi" w:hAnsiTheme="minorHAnsi" w:cstheme="minorHAnsi"/>
              </w:rPr>
              <w:t xml:space="preserve">b) konieczności uzyskania informacji i wyjaśnień wątpliwości dotyczących zapisów wniosku o dofinansowanie projektu. </w:t>
            </w:r>
          </w:p>
          <w:p w14:paraId="40D5D881" w14:textId="77777777" w:rsidR="00174F11" w:rsidRPr="009B257C" w:rsidRDefault="00174F11" w:rsidP="00DC5E49">
            <w:pPr>
              <w:pStyle w:val="Default"/>
              <w:rPr>
                <w:rFonts w:asciiTheme="minorHAnsi" w:hAnsiTheme="minorHAnsi" w:cstheme="minorHAnsi"/>
              </w:rPr>
            </w:pPr>
          </w:p>
          <w:p w14:paraId="66DF9C5C" w14:textId="77777777" w:rsidR="00174F11" w:rsidRPr="009B257C" w:rsidRDefault="00174F11" w:rsidP="00DC5E49">
            <w:pPr>
              <w:pStyle w:val="Default"/>
              <w:rPr>
                <w:rFonts w:asciiTheme="minorHAnsi" w:hAnsiTheme="minorHAnsi" w:cstheme="minorHAnsi"/>
              </w:rPr>
            </w:pPr>
            <w:r w:rsidRPr="009B257C">
              <w:rPr>
                <w:rFonts w:asciiTheme="minorHAnsi" w:hAnsiTheme="minorHAnsi" w:cstheme="minorHAnsi"/>
              </w:rPr>
              <w:t xml:space="preserve">Ocena z zastrzeżeniem skutkować będzie skierowaniem projektu do etapu negocjacji i możliwością korekty wniosku. </w:t>
            </w:r>
          </w:p>
          <w:p w14:paraId="2B7E6AE9" w14:textId="77777777" w:rsidR="00174F11" w:rsidRPr="009B257C" w:rsidRDefault="00174F11" w:rsidP="00DC5E49">
            <w:pPr>
              <w:pStyle w:val="Default"/>
              <w:rPr>
                <w:rFonts w:asciiTheme="minorHAnsi" w:hAnsiTheme="minorHAnsi" w:cstheme="minorHAnsi"/>
              </w:rPr>
            </w:pPr>
          </w:p>
          <w:p w14:paraId="21501B94" w14:textId="07C4AFCD" w:rsidR="00174F11" w:rsidRDefault="00174F11" w:rsidP="00DC5E49">
            <w:pPr>
              <w:spacing w:before="40" w:after="200" w:line="240" w:lineRule="auto"/>
              <w:ind w:right="776"/>
            </w:pPr>
            <w:r w:rsidRPr="009B257C">
              <w:rPr>
                <w:rFonts w:cstheme="minorHAnsi"/>
                <w:sz w:val="24"/>
                <w:szCs w:val="24"/>
              </w:rPr>
              <w:t xml:space="preserve">Kryterium jest weryfikowane na podstawie wniosku o dofinansowanie projektu i/lub wyjaśnień udzielonych przez </w:t>
            </w:r>
            <w:r w:rsidRPr="009B257C">
              <w:rPr>
                <w:sz w:val="24"/>
                <w:szCs w:val="24"/>
              </w:rPr>
              <w:t>Wnioskodawcę i/lub informacji dotyczących projektu pozyskanych w inny sposób.</w:t>
            </w:r>
          </w:p>
        </w:tc>
        <w:tc>
          <w:tcPr>
            <w:tcW w:w="3118" w:type="dxa"/>
            <w:vAlign w:val="center"/>
          </w:tcPr>
          <w:p w14:paraId="193EB125" w14:textId="5633DF91" w:rsidR="00174F11" w:rsidRPr="002B411E" w:rsidRDefault="00174F11" w:rsidP="00DC5E49">
            <w:pPr>
              <w:spacing w:line="256" w:lineRule="auto"/>
              <w:rPr>
                <w:rFonts w:cstheme="minorHAnsi"/>
                <w:sz w:val="24"/>
                <w:szCs w:val="24"/>
              </w:rPr>
            </w:pPr>
            <w:r w:rsidRPr="002B411E">
              <w:rPr>
                <w:rFonts w:cstheme="minorHAnsi"/>
                <w:sz w:val="24"/>
                <w:szCs w:val="24"/>
              </w:rPr>
              <w:lastRenderedPageBreak/>
              <w:t>Kryterium bezwzględne (0/1)</w:t>
            </w:r>
          </w:p>
        </w:tc>
      </w:tr>
      <w:tr w:rsidR="00174F11" w:rsidRPr="003E3F00" w14:paraId="7F97E0AB" w14:textId="54DA1E57" w:rsidTr="00174F11">
        <w:tblPrEx>
          <w:tblBorders>
            <w:insideH w:val="single" w:sz="4" w:space="0" w:color="92D050"/>
            <w:insideV w:val="single" w:sz="4" w:space="0" w:color="92D050"/>
          </w:tblBorders>
        </w:tblPrEx>
        <w:trPr>
          <w:trHeight w:val="693"/>
        </w:trPr>
        <w:tc>
          <w:tcPr>
            <w:tcW w:w="492" w:type="dxa"/>
            <w:shd w:val="clear" w:color="auto" w:fill="FFFFFF"/>
            <w:noWrap/>
            <w:vAlign w:val="center"/>
          </w:tcPr>
          <w:p w14:paraId="4A78C9F4" w14:textId="66B5D0DB" w:rsidR="00174F11" w:rsidRDefault="00174F11" w:rsidP="00DC5E49">
            <w:pPr>
              <w:spacing w:after="0"/>
              <w:rPr>
                <w:rFonts w:eastAsia="Calibri" w:cs="Times New Roman"/>
                <w:sz w:val="24"/>
                <w:szCs w:val="24"/>
              </w:rPr>
            </w:pPr>
            <w:r>
              <w:rPr>
                <w:rFonts w:eastAsia="Calibri" w:cs="Times New Roman"/>
                <w:sz w:val="24"/>
                <w:szCs w:val="24"/>
              </w:rPr>
              <w:t>8.</w:t>
            </w:r>
          </w:p>
        </w:tc>
        <w:tc>
          <w:tcPr>
            <w:tcW w:w="3582" w:type="dxa"/>
            <w:gridSpan w:val="2"/>
            <w:shd w:val="clear" w:color="auto" w:fill="FFFFFF"/>
            <w:vAlign w:val="center"/>
          </w:tcPr>
          <w:p w14:paraId="51C62BA4" w14:textId="09EC4385" w:rsidR="00174F11" w:rsidRDefault="00174F11" w:rsidP="00DC5E49">
            <w:pPr>
              <w:autoSpaceDE w:val="0"/>
              <w:autoSpaceDN w:val="0"/>
              <w:adjustRightInd w:val="0"/>
              <w:spacing w:after="0" w:line="240" w:lineRule="auto"/>
              <w:rPr>
                <w:rFonts w:eastAsia="Calibri" w:cstheme="minorHAnsi"/>
                <w:sz w:val="24"/>
                <w:szCs w:val="24"/>
              </w:rPr>
            </w:pPr>
            <w:r>
              <w:rPr>
                <w:rFonts w:eastAsia="Calibri" w:cstheme="minorHAnsi"/>
                <w:sz w:val="24"/>
                <w:szCs w:val="24"/>
              </w:rPr>
              <w:t>Zakres wsparcia w ramach budowania potencjału organizacji społeczeństwa obywatelskiego na rzecz edukacji (dotyczy typu przedsięwzięć 18)</w:t>
            </w:r>
          </w:p>
          <w:p w14:paraId="16E86F55" w14:textId="77777777" w:rsidR="00174F11" w:rsidRDefault="00174F11" w:rsidP="00DC5E49">
            <w:pPr>
              <w:autoSpaceDE w:val="0"/>
              <w:autoSpaceDN w:val="0"/>
              <w:adjustRightInd w:val="0"/>
              <w:spacing w:after="0" w:line="240" w:lineRule="auto"/>
              <w:rPr>
                <w:rFonts w:ascii="Calibri" w:eastAsia="Calibri" w:hAnsi="Calibri" w:cs="Calibri"/>
                <w:sz w:val="24"/>
                <w:szCs w:val="24"/>
              </w:rPr>
            </w:pPr>
          </w:p>
        </w:tc>
        <w:tc>
          <w:tcPr>
            <w:tcW w:w="7545" w:type="dxa"/>
            <w:vAlign w:val="center"/>
          </w:tcPr>
          <w:p w14:paraId="0A6CEBEB" w14:textId="59C1BEE0" w:rsidR="00174F11" w:rsidRDefault="00174F11" w:rsidP="00DC5E49">
            <w:pPr>
              <w:pStyle w:val="Default"/>
              <w:rPr>
                <w:rFonts w:asciiTheme="minorHAnsi" w:hAnsiTheme="minorHAnsi" w:cstheme="minorHAnsi"/>
              </w:rPr>
            </w:pPr>
            <w:r>
              <w:rPr>
                <w:rFonts w:asciiTheme="minorHAnsi" w:hAnsiTheme="minorHAnsi" w:cstheme="minorHAnsi"/>
              </w:rPr>
              <w:t xml:space="preserve">Poprzez organizacje społeczeństwa obywatelskiego, na potrzeby przedmiotowego konkursu, rozumie się: </w:t>
            </w:r>
            <w:r w:rsidRPr="002215B0">
              <w:rPr>
                <w:rFonts w:asciiTheme="minorHAnsi" w:hAnsiTheme="minorHAnsi" w:cstheme="minorHAnsi"/>
              </w:rPr>
              <w:t xml:space="preserve">organizacje pozarządowe, o których mowa w art. 3 ust. 2 ustawy z dnia 24 kwietnia 2003 r. o działalności pożytku publicznego i o wolontariacie, niebędące jednostkami sektora finansów publicznych, w rozumieniu ustawy z dnia 27 sierpnia 2009 r. o finansach publicznych lub przedsiębiorstwami, instytutami badawczymi, </w:t>
            </w:r>
            <w:r w:rsidRPr="002215B0">
              <w:rPr>
                <w:rFonts w:asciiTheme="minorHAnsi" w:hAnsiTheme="minorHAnsi" w:cstheme="minorHAnsi"/>
              </w:rPr>
              <w:lastRenderedPageBreak/>
              <w:t>bankami i spółkami prawa handlowego będącymi państwowymi lub samorządowymi osobami prawnymi i niedziałające w celu osiągnięcia zysku, będące osobami prawnymi lub jednostkami organizacyjnymi nieposiadającymi osobowości prawnej, którym odrębna ustawa przyznaje zdolność prawną, w tym fundacje i stowarzyszenia, z wyłączeniem partii politycznych, w tym europejskich partii politycznych, związków zawodowych i organizacji pracodawców, samorządów zawodowych, fundacji utworzonych przez partie polityczne (w tym europejskich fundacji politycznych)</w:t>
            </w:r>
            <w:r>
              <w:rPr>
                <w:rFonts w:asciiTheme="minorHAnsi" w:hAnsiTheme="minorHAnsi" w:cstheme="minorHAnsi"/>
              </w:rPr>
              <w:t>.</w:t>
            </w:r>
          </w:p>
          <w:p w14:paraId="0FA34ECC" w14:textId="77777777" w:rsidR="00174F11" w:rsidRDefault="00174F11" w:rsidP="00DC5E49">
            <w:pPr>
              <w:pStyle w:val="Default"/>
              <w:rPr>
                <w:rFonts w:asciiTheme="minorHAnsi" w:hAnsiTheme="minorHAnsi" w:cstheme="minorHAnsi"/>
              </w:rPr>
            </w:pPr>
          </w:p>
          <w:p w14:paraId="071292F9" w14:textId="10AFC410" w:rsidR="00174F11" w:rsidRDefault="00174F11" w:rsidP="00DC5E49">
            <w:pPr>
              <w:pStyle w:val="Default"/>
              <w:rPr>
                <w:rFonts w:asciiTheme="minorHAnsi" w:hAnsiTheme="minorHAnsi" w:cstheme="minorHAnsi"/>
              </w:rPr>
            </w:pPr>
            <w:r>
              <w:rPr>
                <w:rFonts w:asciiTheme="minorHAnsi" w:hAnsiTheme="minorHAnsi" w:cstheme="minorHAnsi"/>
              </w:rPr>
              <w:t>Zakres wsparcia w ramach budowania potencjału organizacji społeczeństwa obywatelskiego na rzecz edukacji obejmuje:</w:t>
            </w:r>
          </w:p>
          <w:p w14:paraId="6E9D0A09" w14:textId="77777777" w:rsidR="00174F11" w:rsidRDefault="00174F11" w:rsidP="00DC5E49">
            <w:pPr>
              <w:pStyle w:val="Default"/>
              <w:rPr>
                <w:rFonts w:asciiTheme="minorHAnsi" w:hAnsiTheme="minorHAnsi" w:cstheme="minorHAnsi"/>
              </w:rPr>
            </w:pPr>
          </w:p>
          <w:p w14:paraId="1996E239" w14:textId="77777777" w:rsidR="00174F11" w:rsidRDefault="00174F11" w:rsidP="00DC5E49">
            <w:pPr>
              <w:pStyle w:val="Default"/>
              <w:numPr>
                <w:ilvl w:val="0"/>
                <w:numId w:val="24"/>
              </w:numPr>
              <w:rPr>
                <w:rFonts w:asciiTheme="minorHAnsi" w:hAnsiTheme="minorHAnsi" w:cstheme="minorHAnsi"/>
              </w:rPr>
            </w:pPr>
            <w:r w:rsidRPr="002215B0">
              <w:rPr>
                <w:rFonts w:asciiTheme="minorHAnsi" w:hAnsiTheme="minorHAnsi" w:cstheme="minorHAnsi"/>
              </w:rPr>
              <w:t>wsparcie dodatkowego zatrudnienia,</w:t>
            </w:r>
          </w:p>
          <w:p w14:paraId="4C716E5C" w14:textId="77777777" w:rsidR="00174F11" w:rsidRDefault="00174F11" w:rsidP="00DC5E49">
            <w:pPr>
              <w:pStyle w:val="Default"/>
              <w:numPr>
                <w:ilvl w:val="0"/>
                <w:numId w:val="24"/>
              </w:numPr>
              <w:rPr>
                <w:rFonts w:asciiTheme="minorHAnsi" w:hAnsiTheme="minorHAnsi" w:cstheme="minorHAnsi"/>
              </w:rPr>
            </w:pPr>
            <w:r w:rsidRPr="00DE07EA">
              <w:rPr>
                <w:rFonts w:asciiTheme="minorHAnsi" w:hAnsiTheme="minorHAnsi" w:cstheme="minorHAnsi"/>
              </w:rPr>
              <w:t>wzmocnienie zasobów ludzkich (rozwój umiejętności pracowników, liderek/liderów) poprzez m.in. szkolenia, kursy, warsztaty, mentoring,</w:t>
            </w:r>
          </w:p>
          <w:p w14:paraId="36A3AE77" w14:textId="77777777" w:rsidR="00174F11" w:rsidRDefault="00174F11" w:rsidP="00DC5E49">
            <w:pPr>
              <w:pStyle w:val="Default"/>
              <w:numPr>
                <w:ilvl w:val="0"/>
                <w:numId w:val="24"/>
              </w:numPr>
              <w:rPr>
                <w:rFonts w:asciiTheme="minorHAnsi" w:hAnsiTheme="minorHAnsi" w:cstheme="minorHAnsi"/>
              </w:rPr>
            </w:pPr>
            <w:r w:rsidRPr="00DE07EA">
              <w:rPr>
                <w:rFonts w:asciiTheme="minorHAnsi" w:hAnsiTheme="minorHAnsi" w:cstheme="minorHAnsi"/>
              </w:rPr>
              <w:t xml:space="preserve">doradztwo, usługi prawne, </w:t>
            </w:r>
          </w:p>
          <w:p w14:paraId="4068EC6A" w14:textId="77777777" w:rsidR="00174F11" w:rsidRDefault="00174F11" w:rsidP="00DC5E49">
            <w:pPr>
              <w:pStyle w:val="Default"/>
              <w:numPr>
                <w:ilvl w:val="0"/>
                <w:numId w:val="24"/>
              </w:numPr>
              <w:rPr>
                <w:rFonts w:asciiTheme="minorHAnsi" w:hAnsiTheme="minorHAnsi" w:cstheme="minorHAnsi"/>
              </w:rPr>
            </w:pPr>
            <w:r w:rsidRPr="00DE07EA">
              <w:rPr>
                <w:rFonts w:asciiTheme="minorHAnsi" w:hAnsiTheme="minorHAnsi" w:cstheme="minorHAnsi"/>
              </w:rPr>
              <w:t>działania świadomościowe,</w:t>
            </w:r>
          </w:p>
          <w:p w14:paraId="1442688A" w14:textId="77777777" w:rsidR="00174F11" w:rsidRDefault="00174F11" w:rsidP="00DC5E49">
            <w:pPr>
              <w:pStyle w:val="Default"/>
              <w:numPr>
                <w:ilvl w:val="0"/>
                <w:numId w:val="24"/>
              </w:numPr>
              <w:rPr>
                <w:rFonts w:asciiTheme="minorHAnsi" w:hAnsiTheme="minorHAnsi" w:cstheme="minorHAnsi"/>
              </w:rPr>
            </w:pPr>
            <w:r w:rsidRPr="00DE07EA">
              <w:rPr>
                <w:rFonts w:asciiTheme="minorHAnsi" w:hAnsiTheme="minorHAnsi" w:cstheme="minorHAnsi"/>
              </w:rPr>
              <w:t>wsparcie wolontariatu, wolontariuszy/wolontariuszek,</w:t>
            </w:r>
          </w:p>
          <w:p w14:paraId="52B13B4A" w14:textId="77777777" w:rsidR="00174F11" w:rsidRDefault="00174F11" w:rsidP="00DC5E49">
            <w:pPr>
              <w:pStyle w:val="Default"/>
              <w:numPr>
                <w:ilvl w:val="0"/>
                <w:numId w:val="24"/>
              </w:numPr>
              <w:rPr>
                <w:rFonts w:asciiTheme="minorHAnsi" w:hAnsiTheme="minorHAnsi" w:cstheme="minorHAnsi"/>
              </w:rPr>
            </w:pPr>
            <w:r w:rsidRPr="00DE07EA">
              <w:rPr>
                <w:rFonts w:asciiTheme="minorHAnsi" w:hAnsiTheme="minorHAnsi" w:cstheme="minorHAnsi"/>
              </w:rPr>
              <w:t>opracowanie i wdrożenie procedur funkcjonowania i strategii organizacji,</w:t>
            </w:r>
          </w:p>
          <w:p w14:paraId="743C78D2" w14:textId="77777777" w:rsidR="00174F11" w:rsidRDefault="00174F11" w:rsidP="00DC5E49">
            <w:pPr>
              <w:pStyle w:val="Default"/>
              <w:numPr>
                <w:ilvl w:val="0"/>
                <w:numId w:val="24"/>
              </w:numPr>
              <w:rPr>
                <w:rFonts w:asciiTheme="minorHAnsi" w:hAnsiTheme="minorHAnsi" w:cstheme="minorHAnsi"/>
              </w:rPr>
            </w:pPr>
            <w:r w:rsidRPr="00DE07EA">
              <w:rPr>
                <w:rFonts w:asciiTheme="minorHAnsi" w:hAnsiTheme="minorHAnsi" w:cstheme="minorHAnsi"/>
              </w:rPr>
              <w:t>zakup sprzętu i wyposażenia</w:t>
            </w:r>
            <w:r>
              <w:rPr>
                <w:rFonts w:asciiTheme="minorHAnsi" w:hAnsiTheme="minorHAnsi" w:cstheme="minorHAnsi"/>
              </w:rPr>
              <w:t xml:space="preserve"> (wyłącznie jako </w:t>
            </w:r>
            <w:r w:rsidRPr="00DE07EA">
              <w:rPr>
                <w:rFonts w:asciiTheme="minorHAnsi" w:hAnsiTheme="minorHAnsi" w:cstheme="minorHAnsi"/>
              </w:rPr>
              <w:t>element uzupełniający projektu</w:t>
            </w:r>
            <w:r>
              <w:rPr>
                <w:rFonts w:asciiTheme="minorHAnsi" w:hAnsiTheme="minorHAnsi" w:cstheme="minorHAnsi"/>
              </w:rPr>
              <w:t xml:space="preserve">, </w:t>
            </w:r>
            <w:r w:rsidRPr="00DE07EA">
              <w:rPr>
                <w:rFonts w:asciiTheme="minorHAnsi" w:hAnsiTheme="minorHAnsi" w:cstheme="minorHAnsi"/>
              </w:rPr>
              <w:t>związany realizacją wsparcia</w:t>
            </w:r>
            <w:r>
              <w:rPr>
                <w:rFonts w:asciiTheme="minorHAnsi" w:hAnsiTheme="minorHAnsi" w:cstheme="minorHAnsi"/>
              </w:rPr>
              <w:t xml:space="preserve"> na rzecz edukacji),</w:t>
            </w:r>
          </w:p>
          <w:p w14:paraId="4EF4028E" w14:textId="77777777" w:rsidR="00174F11" w:rsidRDefault="00174F11" w:rsidP="00DC5E49">
            <w:pPr>
              <w:pStyle w:val="Default"/>
              <w:numPr>
                <w:ilvl w:val="0"/>
                <w:numId w:val="24"/>
              </w:numPr>
              <w:rPr>
                <w:rFonts w:asciiTheme="minorHAnsi" w:hAnsiTheme="minorHAnsi" w:cstheme="minorHAnsi"/>
              </w:rPr>
            </w:pPr>
            <w:r w:rsidRPr="00DE07EA">
              <w:rPr>
                <w:rFonts w:asciiTheme="minorHAnsi" w:hAnsiTheme="minorHAnsi" w:cstheme="minorHAnsi"/>
              </w:rPr>
              <w:t>rozwój kompetencji i narzędzi IT,</w:t>
            </w:r>
          </w:p>
          <w:p w14:paraId="0212DB94" w14:textId="77777777" w:rsidR="00174F11" w:rsidRDefault="00174F11" w:rsidP="00DC5E49">
            <w:pPr>
              <w:pStyle w:val="Default"/>
              <w:numPr>
                <w:ilvl w:val="0"/>
                <w:numId w:val="24"/>
              </w:numPr>
              <w:rPr>
                <w:rFonts w:asciiTheme="minorHAnsi" w:hAnsiTheme="minorHAnsi" w:cstheme="minorHAnsi"/>
              </w:rPr>
            </w:pPr>
            <w:r w:rsidRPr="00DE07EA">
              <w:rPr>
                <w:rFonts w:asciiTheme="minorHAnsi" w:hAnsiTheme="minorHAnsi" w:cstheme="minorHAnsi"/>
              </w:rPr>
              <w:t>zapewnienie dostępności dla osób z niepełnosprawnościami oraz spełnienie wymogów dla osób ze szczególnymi potrzebami.</w:t>
            </w:r>
          </w:p>
          <w:p w14:paraId="287E7603" w14:textId="77777777" w:rsidR="00174F11" w:rsidRDefault="00174F11" w:rsidP="00DC5E49">
            <w:pPr>
              <w:pStyle w:val="Default"/>
              <w:ind w:left="720"/>
              <w:rPr>
                <w:rFonts w:asciiTheme="minorHAnsi" w:hAnsiTheme="minorHAnsi" w:cstheme="minorHAnsi"/>
              </w:rPr>
            </w:pPr>
          </w:p>
          <w:p w14:paraId="1682223E" w14:textId="48F3BC6E" w:rsidR="00174F11" w:rsidRDefault="00174F11" w:rsidP="00DC5E49">
            <w:pPr>
              <w:pStyle w:val="Default"/>
              <w:rPr>
                <w:rFonts w:asciiTheme="minorHAnsi" w:hAnsiTheme="minorHAnsi" w:cstheme="minorHAnsi"/>
              </w:rPr>
            </w:pPr>
            <w:r>
              <w:rPr>
                <w:rFonts w:asciiTheme="minorHAnsi" w:hAnsiTheme="minorHAnsi" w:cstheme="minorHAnsi"/>
              </w:rPr>
              <w:t xml:space="preserve">Wspieranie potencjału organizacji społeczeństwa obywatelskiego nie może być realizowane samodzielnie a jedynie w uzupełnieniu do pozostałych typów projektu.  </w:t>
            </w:r>
          </w:p>
          <w:p w14:paraId="19686424" w14:textId="77777777" w:rsidR="00174F11" w:rsidRDefault="00174F11" w:rsidP="00DC5E49">
            <w:pPr>
              <w:pStyle w:val="Default"/>
            </w:pPr>
          </w:p>
          <w:p w14:paraId="54D674B8" w14:textId="77777777" w:rsidR="00174F11" w:rsidRPr="004413CF" w:rsidRDefault="00174F11" w:rsidP="00DC5E49">
            <w:pPr>
              <w:pStyle w:val="Default"/>
              <w:rPr>
                <w:rFonts w:asciiTheme="minorHAnsi" w:hAnsiTheme="minorHAnsi" w:cstheme="minorHAnsi"/>
              </w:rPr>
            </w:pPr>
            <w:r w:rsidRPr="004413CF">
              <w:rPr>
                <w:rFonts w:asciiTheme="minorHAnsi" w:hAnsiTheme="minorHAnsi" w:cstheme="minorHAnsi"/>
              </w:rPr>
              <w:t xml:space="preserve">Dla kryterium przewidziano możliwość pozytywnej oceny </w:t>
            </w:r>
          </w:p>
          <w:p w14:paraId="4248A729" w14:textId="77777777" w:rsidR="00174F11" w:rsidRPr="004413CF" w:rsidRDefault="00174F11" w:rsidP="00DC5E49">
            <w:pPr>
              <w:spacing w:after="60" w:line="276" w:lineRule="auto"/>
              <w:rPr>
                <w:rFonts w:eastAsia="Calibri" w:cstheme="minorHAnsi"/>
                <w:sz w:val="24"/>
                <w:szCs w:val="24"/>
              </w:rPr>
            </w:pPr>
            <w:r w:rsidRPr="004413CF">
              <w:rPr>
                <w:rFonts w:cstheme="minorHAnsi"/>
                <w:sz w:val="24"/>
                <w:szCs w:val="24"/>
              </w:rPr>
              <w:t xml:space="preserve">z zastrzeżeniem: </w:t>
            </w:r>
          </w:p>
          <w:p w14:paraId="7841B472" w14:textId="77777777" w:rsidR="00174F11" w:rsidRPr="004413CF" w:rsidRDefault="00174F11" w:rsidP="00DC5E49">
            <w:pPr>
              <w:pStyle w:val="Default"/>
              <w:rPr>
                <w:rFonts w:asciiTheme="minorHAnsi" w:hAnsiTheme="minorHAnsi" w:cstheme="minorHAnsi"/>
              </w:rPr>
            </w:pPr>
            <w:r w:rsidRPr="004413CF">
              <w:rPr>
                <w:rFonts w:asciiTheme="minorHAnsi" w:hAnsiTheme="minorHAnsi" w:cstheme="minorHAnsi"/>
              </w:rPr>
              <w:t xml:space="preserve">a) konieczności spełnienia odnoszących się do tego kryterium warunków jakie musi spełnić projekt, aby móc otrzymać dofinansowanie, lub/i </w:t>
            </w:r>
          </w:p>
          <w:p w14:paraId="0BB4707B" w14:textId="77777777" w:rsidR="00174F11" w:rsidRPr="004413CF" w:rsidRDefault="00174F11" w:rsidP="00DC5E49">
            <w:pPr>
              <w:pStyle w:val="Default"/>
              <w:rPr>
                <w:rFonts w:asciiTheme="minorHAnsi" w:hAnsiTheme="minorHAnsi" w:cstheme="minorHAnsi"/>
              </w:rPr>
            </w:pPr>
            <w:r w:rsidRPr="004413CF">
              <w:rPr>
                <w:rFonts w:asciiTheme="minorHAnsi" w:hAnsiTheme="minorHAnsi" w:cstheme="minorHAnsi"/>
              </w:rPr>
              <w:t xml:space="preserve">b) konieczności uzyskania informacji i wyjaśnień wątpliwości dotyczących zapisów wniosku o dofinansowanie projektu. </w:t>
            </w:r>
          </w:p>
          <w:p w14:paraId="244BC3ED" w14:textId="77777777" w:rsidR="00174F11" w:rsidRPr="004413CF" w:rsidRDefault="00174F11" w:rsidP="00DC5E49">
            <w:pPr>
              <w:pStyle w:val="Default"/>
              <w:rPr>
                <w:rFonts w:asciiTheme="minorHAnsi" w:hAnsiTheme="minorHAnsi" w:cstheme="minorHAnsi"/>
              </w:rPr>
            </w:pPr>
          </w:p>
          <w:p w14:paraId="09A81924" w14:textId="77777777" w:rsidR="00174F11" w:rsidRPr="004413CF" w:rsidRDefault="00174F11" w:rsidP="00DC5E49">
            <w:pPr>
              <w:pStyle w:val="Default"/>
              <w:rPr>
                <w:rFonts w:asciiTheme="minorHAnsi" w:hAnsiTheme="minorHAnsi" w:cstheme="minorHAnsi"/>
              </w:rPr>
            </w:pPr>
            <w:r w:rsidRPr="004413CF">
              <w:rPr>
                <w:rFonts w:asciiTheme="minorHAnsi" w:hAnsiTheme="minorHAnsi" w:cstheme="minorHAnsi"/>
              </w:rPr>
              <w:t xml:space="preserve">Ocena z zastrzeżeniem skutkować będzie skierowaniem projektu do etapu negocjacji i możliwością korekty wniosku. </w:t>
            </w:r>
          </w:p>
          <w:p w14:paraId="10D93CD8" w14:textId="77777777" w:rsidR="00174F11" w:rsidRPr="004413CF" w:rsidRDefault="00174F11" w:rsidP="00DC5E49">
            <w:pPr>
              <w:pStyle w:val="Default"/>
              <w:rPr>
                <w:rFonts w:asciiTheme="minorHAnsi" w:hAnsiTheme="minorHAnsi" w:cstheme="minorHAnsi"/>
              </w:rPr>
            </w:pPr>
          </w:p>
          <w:p w14:paraId="6E03D39D" w14:textId="35466A63" w:rsidR="00174F11" w:rsidRPr="002425BE" w:rsidRDefault="00174F11" w:rsidP="002425BE">
            <w:pPr>
              <w:spacing w:after="0"/>
              <w:rPr>
                <w:rFonts w:cstheme="minorHAnsi"/>
                <w:bCs/>
                <w:sz w:val="24"/>
                <w:szCs w:val="24"/>
              </w:rPr>
            </w:pPr>
            <w:r w:rsidRPr="004413CF">
              <w:rPr>
                <w:rFonts w:cstheme="minorHAnsi"/>
                <w:sz w:val="24"/>
                <w:szCs w:val="24"/>
              </w:rPr>
              <w:t xml:space="preserve">Kryterium jest weryfikowane na podstawie wniosku o dofinansowanie projektu i/lub wyjaśnień udzielonych przez Wnioskodawcę i/lub informacji dotyczących projektu pozyskanych w inny sposób. </w:t>
            </w:r>
          </w:p>
        </w:tc>
        <w:tc>
          <w:tcPr>
            <w:tcW w:w="3118" w:type="dxa"/>
            <w:vAlign w:val="center"/>
          </w:tcPr>
          <w:p w14:paraId="23DA0FAB" w14:textId="0CE7D797" w:rsidR="00174F11" w:rsidRPr="002B411E" w:rsidRDefault="00174F11" w:rsidP="00DC5E49">
            <w:pPr>
              <w:spacing w:line="256" w:lineRule="auto"/>
              <w:rPr>
                <w:rFonts w:cstheme="minorHAnsi"/>
                <w:sz w:val="24"/>
                <w:szCs w:val="24"/>
              </w:rPr>
            </w:pPr>
            <w:r w:rsidRPr="002425BE">
              <w:rPr>
                <w:rFonts w:cstheme="minorHAnsi"/>
                <w:sz w:val="24"/>
                <w:szCs w:val="24"/>
              </w:rPr>
              <w:lastRenderedPageBreak/>
              <w:t>Kryterium bezwzględne (0/1)</w:t>
            </w:r>
          </w:p>
        </w:tc>
      </w:tr>
    </w:tbl>
    <w:p w14:paraId="3975FC32" w14:textId="49A8613F" w:rsidR="00773675" w:rsidRDefault="00773675" w:rsidP="00370E61">
      <w:pPr>
        <w:spacing w:after="0" w:line="276" w:lineRule="auto"/>
      </w:pPr>
    </w:p>
    <w:p w14:paraId="7CE594A6" w14:textId="77777777" w:rsidR="004A4E24" w:rsidRDefault="004A4E24" w:rsidP="00370E61">
      <w:pPr>
        <w:spacing w:after="0" w:line="276" w:lineRule="auto"/>
      </w:pPr>
    </w:p>
    <w:p w14:paraId="0E84948D" w14:textId="77777777" w:rsidR="004A4E24" w:rsidRDefault="004A4E24" w:rsidP="00370E61">
      <w:pPr>
        <w:spacing w:after="0" w:line="276" w:lineRule="auto"/>
      </w:pPr>
    </w:p>
    <w:tbl>
      <w:tblPr>
        <w:tblW w:w="14884" w:type="dxa"/>
        <w:tblInd w:w="-14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691"/>
        <w:gridCol w:w="7371"/>
        <w:gridCol w:w="1701"/>
        <w:gridCol w:w="1559"/>
      </w:tblGrid>
      <w:tr w:rsidR="00174F11" w:rsidRPr="004A4E24" w14:paraId="2A7C6C1E" w14:textId="55842D8F" w:rsidTr="00174F11">
        <w:trPr>
          <w:trHeight w:val="255"/>
          <w:tblHeader/>
        </w:trPr>
        <w:tc>
          <w:tcPr>
            <w:tcW w:w="14884" w:type="dxa"/>
            <w:gridSpan w:val="5"/>
            <w:tcBorders>
              <w:top w:val="single" w:sz="4" w:space="0" w:color="92D050"/>
              <w:left w:val="single" w:sz="4" w:space="0" w:color="92D050"/>
              <w:bottom w:val="single" w:sz="4" w:space="0" w:color="92D050"/>
              <w:right w:val="single" w:sz="4" w:space="0" w:color="92D050"/>
            </w:tcBorders>
            <w:shd w:val="clear" w:color="auto" w:fill="BFBFBF" w:themeFill="background1" w:themeFillShade="BF"/>
            <w:noWrap/>
            <w:vAlign w:val="center"/>
            <w:hideMark/>
          </w:tcPr>
          <w:p w14:paraId="47372B14" w14:textId="77777777" w:rsidR="00174F11" w:rsidRPr="004A4E24" w:rsidRDefault="00174F11" w:rsidP="004A4E24">
            <w:pPr>
              <w:spacing w:after="0" w:line="276" w:lineRule="auto"/>
              <w:rPr>
                <w:b/>
                <w:bCs/>
              </w:rPr>
            </w:pPr>
            <w:r w:rsidRPr="004A4E24">
              <w:rPr>
                <w:rFonts w:ascii="Calibri" w:eastAsia="Times New Roman" w:hAnsi="Calibri" w:cs="Times New Roman"/>
                <w:b/>
                <w:bCs/>
                <w:color w:val="000099"/>
                <w:sz w:val="24"/>
                <w:szCs w:val="24"/>
              </w:rPr>
              <w:t>Kryteria merytoryczne szczegółowe punktowane</w:t>
            </w:r>
          </w:p>
        </w:tc>
      </w:tr>
      <w:tr w:rsidR="00174F11" w:rsidRPr="004A4E24" w14:paraId="5BADA144" w14:textId="5D81D084" w:rsidTr="00174F11">
        <w:trPr>
          <w:trHeight w:val="255"/>
          <w:tblHeader/>
        </w:trPr>
        <w:tc>
          <w:tcPr>
            <w:tcW w:w="562"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024C8A2D" w14:textId="77777777" w:rsidR="00174F11" w:rsidRPr="004A4E24" w:rsidRDefault="00174F11" w:rsidP="00DC5E49">
            <w:pPr>
              <w:tabs>
                <w:tab w:val="right" w:leader="dot" w:pos="9060"/>
              </w:tabs>
              <w:spacing w:after="0" w:line="240" w:lineRule="auto"/>
              <w:jc w:val="center"/>
              <w:rPr>
                <w:rFonts w:eastAsia="Calibri" w:cs="Times New Roman"/>
                <w:b/>
                <w:bCs/>
                <w:color w:val="000099"/>
                <w:sz w:val="24"/>
                <w:szCs w:val="24"/>
              </w:rPr>
            </w:pPr>
            <w:r w:rsidRPr="004A4E24">
              <w:rPr>
                <w:rFonts w:eastAsia="Calibri" w:cs="Times New Roman"/>
                <w:b/>
                <w:bCs/>
                <w:color w:val="000099"/>
                <w:sz w:val="24"/>
                <w:szCs w:val="24"/>
              </w:rPr>
              <w:t>LP</w:t>
            </w:r>
          </w:p>
        </w:tc>
        <w:tc>
          <w:tcPr>
            <w:tcW w:w="3691"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hideMark/>
          </w:tcPr>
          <w:p w14:paraId="4D5D9A91" w14:textId="77777777" w:rsidR="00174F11" w:rsidRPr="004A4E24" w:rsidRDefault="00174F11" w:rsidP="00DC5E49">
            <w:pPr>
              <w:tabs>
                <w:tab w:val="right" w:leader="dot" w:pos="9060"/>
              </w:tabs>
              <w:spacing w:after="0" w:line="240" w:lineRule="auto"/>
              <w:jc w:val="center"/>
              <w:rPr>
                <w:rFonts w:eastAsia="Calibri" w:cs="Times New Roman"/>
                <w:b/>
                <w:bCs/>
                <w:color w:val="000099"/>
                <w:sz w:val="24"/>
                <w:szCs w:val="24"/>
              </w:rPr>
            </w:pPr>
            <w:r w:rsidRPr="004A4E24">
              <w:rPr>
                <w:rFonts w:eastAsia="Calibri" w:cs="Times New Roman"/>
                <w:b/>
                <w:bCs/>
                <w:color w:val="000099"/>
                <w:sz w:val="24"/>
                <w:szCs w:val="24"/>
              </w:rPr>
              <w:t>Nazwa kryterium</w:t>
            </w:r>
          </w:p>
        </w:tc>
        <w:tc>
          <w:tcPr>
            <w:tcW w:w="7371" w:type="dxa"/>
            <w:vMerge w:val="restart"/>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1AFF8BB1" w14:textId="77777777" w:rsidR="00174F11" w:rsidRPr="004A4E24" w:rsidRDefault="00174F11" w:rsidP="00DC5E49">
            <w:pPr>
              <w:tabs>
                <w:tab w:val="right" w:leader="dot" w:pos="9060"/>
              </w:tabs>
              <w:spacing w:after="0" w:line="240" w:lineRule="auto"/>
              <w:jc w:val="center"/>
              <w:rPr>
                <w:rFonts w:eastAsia="Calibri" w:cs="Times New Roman"/>
                <w:b/>
                <w:bCs/>
                <w:color w:val="000099"/>
                <w:sz w:val="24"/>
                <w:szCs w:val="24"/>
              </w:rPr>
            </w:pPr>
            <w:r w:rsidRPr="004A4E24">
              <w:rPr>
                <w:rFonts w:eastAsia="Calibri" w:cs="Times New Roman"/>
                <w:b/>
                <w:bCs/>
                <w:color w:val="000099"/>
                <w:sz w:val="24"/>
                <w:szCs w:val="24"/>
              </w:rPr>
              <w:t>Definicja</w:t>
            </w:r>
          </w:p>
        </w:tc>
        <w:tc>
          <w:tcPr>
            <w:tcW w:w="3260" w:type="dxa"/>
            <w:gridSpan w:val="2"/>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589EB5B4" w14:textId="77777777" w:rsidR="00174F11" w:rsidRPr="004A4E24" w:rsidRDefault="00174F11" w:rsidP="00DC5E49">
            <w:pPr>
              <w:tabs>
                <w:tab w:val="right" w:leader="dot" w:pos="9060"/>
              </w:tabs>
              <w:spacing w:after="0" w:line="240" w:lineRule="auto"/>
              <w:jc w:val="center"/>
              <w:rPr>
                <w:rFonts w:eastAsia="Calibri" w:cs="Times New Roman"/>
                <w:b/>
                <w:bCs/>
                <w:color w:val="000099"/>
                <w:sz w:val="24"/>
                <w:szCs w:val="24"/>
              </w:rPr>
            </w:pPr>
            <w:r w:rsidRPr="004A4E24">
              <w:rPr>
                <w:rFonts w:eastAsia="Calibri" w:cs="Times New Roman"/>
                <w:b/>
                <w:bCs/>
                <w:color w:val="000099"/>
                <w:sz w:val="24"/>
                <w:szCs w:val="24"/>
              </w:rPr>
              <w:t>Opis znaczenia kryterium</w:t>
            </w:r>
          </w:p>
        </w:tc>
      </w:tr>
      <w:tr w:rsidR="00174F11" w:rsidRPr="004A4E24" w14:paraId="56FAECD4" w14:textId="3F458BF8" w:rsidTr="00174F11">
        <w:trPr>
          <w:trHeight w:val="255"/>
          <w:tblHeader/>
        </w:trPr>
        <w:tc>
          <w:tcPr>
            <w:tcW w:w="562"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F10969B" w14:textId="77777777" w:rsidR="00174F11" w:rsidRPr="004A4E24" w:rsidRDefault="00174F11" w:rsidP="00DC5E49">
            <w:pPr>
              <w:tabs>
                <w:tab w:val="right" w:leader="dot" w:pos="9060"/>
              </w:tabs>
              <w:spacing w:after="0" w:line="240" w:lineRule="auto"/>
              <w:jc w:val="center"/>
              <w:rPr>
                <w:rFonts w:eastAsia="Calibri" w:cs="Times New Roman"/>
                <w:b/>
                <w:bCs/>
                <w:color w:val="000099"/>
                <w:sz w:val="24"/>
                <w:szCs w:val="24"/>
              </w:rPr>
            </w:pPr>
          </w:p>
        </w:tc>
        <w:tc>
          <w:tcPr>
            <w:tcW w:w="3691"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A6E772D" w14:textId="77777777" w:rsidR="00174F11" w:rsidRPr="004A4E24" w:rsidRDefault="00174F11" w:rsidP="00DC5E49">
            <w:pPr>
              <w:tabs>
                <w:tab w:val="right" w:leader="dot" w:pos="9060"/>
              </w:tabs>
              <w:spacing w:after="0" w:line="240" w:lineRule="auto"/>
              <w:jc w:val="center"/>
              <w:rPr>
                <w:rFonts w:eastAsia="Calibri" w:cs="Times New Roman"/>
                <w:b/>
                <w:bCs/>
                <w:color w:val="000099"/>
                <w:sz w:val="24"/>
                <w:szCs w:val="24"/>
              </w:rPr>
            </w:pPr>
          </w:p>
        </w:tc>
        <w:tc>
          <w:tcPr>
            <w:tcW w:w="7371" w:type="dxa"/>
            <w:vMerge/>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6ADEBC08" w14:textId="77777777" w:rsidR="00174F11" w:rsidRPr="004A4E24" w:rsidRDefault="00174F11" w:rsidP="00DC5E49">
            <w:pPr>
              <w:tabs>
                <w:tab w:val="right" w:leader="dot" w:pos="9060"/>
              </w:tabs>
              <w:spacing w:after="0" w:line="240" w:lineRule="auto"/>
              <w:jc w:val="center"/>
              <w:rPr>
                <w:rFonts w:eastAsia="Calibri" w:cs="Times New Roman"/>
                <w:b/>
                <w:bCs/>
                <w:color w:val="000099"/>
                <w:sz w:val="24"/>
                <w:szCs w:val="24"/>
              </w:rPr>
            </w:pPr>
          </w:p>
        </w:tc>
        <w:tc>
          <w:tcPr>
            <w:tcW w:w="1701"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7DE07211" w14:textId="77777777" w:rsidR="00174F11" w:rsidRPr="004A4E24" w:rsidRDefault="00174F11" w:rsidP="00DC5E49">
            <w:pPr>
              <w:tabs>
                <w:tab w:val="right" w:leader="dot" w:pos="9060"/>
              </w:tabs>
              <w:spacing w:after="0" w:line="240" w:lineRule="auto"/>
              <w:jc w:val="center"/>
              <w:rPr>
                <w:rFonts w:eastAsia="Calibri" w:cs="Times New Roman"/>
                <w:b/>
                <w:bCs/>
                <w:color w:val="000099"/>
                <w:sz w:val="24"/>
                <w:szCs w:val="24"/>
              </w:rPr>
            </w:pPr>
            <w:r w:rsidRPr="004A4E24">
              <w:rPr>
                <w:rFonts w:eastAsia="Calibri" w:cs="Times New Roman"/>
                <w:b/>
                <w:bCs/>
                <w:color w:val="000099"/>
                <w:sz w:val="24"/>
                <w:szCs w:val="24"/>
              </w:rPr>
              <w:t>Waga</w:t>
            </w:r>
          </w:p>
        </w:tc>
        <w:tc>
          <w:tcPr>
            <w:tcW w:w="1559"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hideMark/>
          </w:tcPr>
          <w:p w14:paraId="2684FD6C" w14:textId="77777777" w:rsidR="00174F11" w:rsidRPr="004A4E24" w:rsidRDefault="00174F11" w:rsidP="00DC5E49">
            <w:pPr>
              <w:tabs>
                <w:tab w:val="right" w:leader="dot" w:pos="9060"/>
              </w:tabs>
              <w:spacing w:after="0" w:line="240" w:lineRule="auto"/>
              <w:jc w:val="center"/>
              <w:rPr>
                <w:rFonts w:eastAsia="Calibri" w:cs="Times New Roman"/>
                <w:b/>
                <w:bCs/>
                <w:color w:val="000099"/>
                <w:sz w:val="24"/>
                <w:szCs w:val="24"/>
              </w:rPr>
            </w:pPr>
            <w:r w:rsidRPr="004A4E24">
              <w:rPr>
                <w:rFonts w:eastAsia="Calibri" w:cs="Times New Roman"/>
                <w:b/>
                <w:bCs/>
                <w:color w:val="000099"/>
                <w:sz w:val="24"/>
                <w:szCs w:val="24"/>
              </w:rPr>
              <w:t>Punkty</w:t>
            </w:r>
          </w:p>
        </w:tc>
      </w:tr>
      <w:tr w:rsidR="00174F11" w:rsidRPr="004A4E24" w14:paraId="5282E17E" w14:textId="249F0A22" w:rsidTr="00174F11">
        <w:trPr>
          <w:cantSplit/>
          <w:trHeight w:val="249"/>
          <w:tblHeader/>
        </w:trPr>
        <w:tc>
          <w:tcPr>
            <w:tcW w:w="56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735C5DA0" w14:textId="77777777" w:rsidR="00174F11" w:rsidRPr="004A4E24" w:rsidRDefault="00174F11" w:rsidP="00DC5E49">
            <w:pPr>
              <w:tabs>
                <w:tab w:val="right" w:leader="dot" w:pos="9060"/>
              </w:tabs>
              <w:spacing w:after="0" w:line="240" w:lineRule="auto"/>
              <w:jc w:val="center"/>
              <w:rPr>
                <w:rFonts w:eastAsia="Calibri" w:cs="Times New Roman"/>
                <w:bCs/>
                <w:color w:val="000099"/>
                <w:sz w:val="20"/>
                <w:szCs w:val="24"/>
              </w:rPr>
            </w:pPr>
            <w:r w:rsidRPr="004A4E24">
              <w:rPr>
                <w:rFonts w:eastAsia="Calibri" w:cs="Times New Roman"/>
                <w:bCs/>
                <w:color w:val="000099"/>
                <w:sz w:val="20"/>
                <w:szCs w:val="24"/>
              </w:rPr>
              <w:t>1</w:t>
            </w:r>
          </w:p>
        </w:tc>
        <w:tc>
          <w:tcPr>
            <w:tcW w:w="369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noWrap/>
            <w:vAlign w:val="center"/>
            <w:hideMark/>
          </w:tcPr>
          <w:p w14:paraId="3980B072" w14:textId="77777777" w:rsidR="00174F11" w:rsidRPr="004A4E24" w:rsidRDefault="00174F11" w:rsidP="00DC5E49">
            <w:pPr>
              <w:tabs>
                <w:tab w:val="right" w:leader="dot" w:pos="9060"/>
              </w:tabs>
              <w:spacing w:after="0" w:line="240" w:lineRule="auto"/>
              <w:jc w:val="center"/>
              <w:rPr>
                <w:rFonts w:eastAsia="Calibri" w:cs="Times New Roman"/>
                <w:bCs/>
                <w:color w:val="000099"/>
                <w:sz w:val="20"/>
                <w:szCs w:val="24"/>
              </w:rPr>
            </w:pPr>
            <w:r w:rsidRPr="004A4E24">
              <w:rPr>
                <w:rFonts w:eastAsia="Calibri" w:cs="Times New Roman"/>
                <w:bCs/>
                <w:color w:val="000099"/>
                <w:sz w:val="20"/>
                <w:szCs w:val="24"/>
              </w:rPr>
              <w:t>2</w:t>
            </w:r>
          </w:p>
        </w:tc>
        <w:tc>
          <w:tcPr>
            <w:tcW w:w="737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18FDDFDB" w14:textId="77777777" w:rsidR="00174F11" w:rsidRPr="004A4E24" w:rsidRDefault="00174F11" w:rsidP="00DC5E49">
            <w:pPr>
              <w:tabs>
                <w:tab w:val="right" w:leader="dot" w:pos="9060"/>
              </w:tabs>
              <w:spacing w:after="0" w:line="240" w:lineRule="auto"/>
              <w:jc w:val="center"/>
              <w:rPr>
                <w:rFonts w:eastAsia="Calibri" w:cs="Times New Roman"/>
                <w:bCs/>
                <w:color w:val="000099"/>
                <w:sz w:val="20"/>
                <w:szCs w:val="24"/>
              </w:rPr>
            </w:pPr>
            <w:r w:rsidRPr="004A4E24">
              <w:rPr>
                <w:rFonts w:eastAsia="Calibri" w:cs="Times New Roman"/>
                <w:bCs/>
                <w:color w:val="000099"/>
                <w:sz w:val="20"/>
                <w:szCs w:val="24"/>
              </w:rPr>
              <w:t>3</w:t>
            </w:r>
          </w:p>
        </w:tc>
        <w:tc>
          <w:tcPr>
            <w:tcW w:w="1701"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5E819140" w14:textId="77777777" w:rsidR="00174F11" w:rsidRPr="004A4E24" w:rsidRDefault="00174F11" w:rsidP="00DC5E49">
            <w:pPr>
              <w:tabs>
                <w:tab w:val="right" w:leader="dot" w:pos="9060"/>
              </w:tabs>
              <w:spacing w:after="0" w:line="240" w:lineRule="auto"/>
              <w:jc w:val="center"/>
              <w:rPr>
                <w:rFonts w:eastAsia="Calibri" w:cs="Times New Roman"/>
                <w:bCs/>
                <w:color w:val="000099"/>
                <w:sz w:val="20"/>
                <w:szCs w:val="24"/>
              </w:rPr>
            </w:pPr>
            <w:r w:rsidRPr="004A4E24">
              <w:rPr>
                <w:rFonts w:eastAsia="Calibri" w:cs="Times New Roman"/>
                <w:bCs/>
                <w:color w:val="000099"/>
                <w:sz w:val="20"/>
                <w:szCs w:val="24"/>
              </w:rPr>
              <w:t>4</w:t>
            </w:r>
          </w:p>
        </w:tc>
        <w:tc>
          <w:tcPr>
            <w:tcW w:w="1559"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hideMark/>
          </w:tcPr>
          <w:p w14:paraId="2BAE2309" w14:textId="77777777" w:rsidR="00174F11" w:rsidRPr="004A4E24" w:rsidRDefault="00174F11" w:rsidP="00DC5E49">
            <w:pPr>
              <w:tabs>
                <w:tab w:val="right" w:leader="dot" w:pos="9060"/>
              </w:tabs>
              <w:spacing w:after="0" w:line="240" w:lineRule="auto"/>
              <w:jc w:val="center"/>
              <w:rPr>
                <w:rFonts w:eastAsia="Calibri" w:cs="Times New Roman"/>
                <w:bCs/>
                <w:color w:val="000099"/>
                <w:sz w:val="20"/>
                <w:szCs w:val="24"/>
              </w:rPr>
            </w:pPr>
            <w:r w:rsidRPr="004A4E24">
              <w:rPr>
                <w:rFonts w:eastAsia="Calibri" w:cs="Times New Roman"/>
                <w:bCs/>
                <w:color w:val="000099"/>
                <w:sz w:val="20"/>
                <w:szCs w:val="24"/>
              </w:rPr>
              <w:t>5</w:t>
            </w:r>
          </w:p>
        </w:tc>
      </w:tr>
      <w:tr w:rsidR="00174F11" w:rsidRPr="004A4E24" w14:paraId="66039300" w14:textId="3A3EFF10" w:rsidTr="00174F11">
        <w:trPr>
          <w:trHeight w:val="852"/>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21174B8" w14:textId="0D79DA08" w:rsidR="00174F11" w:rsidRPr="004A4E24" w:rsidRDefault="00174F11" w:rsidP="00DC5E49">
            <w:pPr>
              <w:spacing w:after="0" w:line="276" w:lineRule="auto"/>
            </w:pPr>
            <w:r>
              <w:t>1.</w:t>
            </w:r>
          </w:p>
        </w:tc>
        <w:tc>
          <w:tcPr>
            <w:tcW w:w="3691"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2B7776E" w14:textId="3114ED72" w:rsidR="00174F11" w:rsidRPr="00EA0B57" w:rsidRDefault="00174F11" w:rsidP="00DC5E49">
            <w:pPr>
              <w:spacing w:after="0" w:line="276" w:lineRule="auto"/>
              <w:rPr>
                <w:sz w:val="24"/>
                <w:szCs w:val="24"/>
              </w:rPr>
            </w:pPr>
            <w:r w:rsidRPr="00EA0B57">
              <w:rPr>
                <w:rFonts w:cstheme="minorHAnsi"/>
                <w:sz w:val="24"/>
                <w:szCs w:val="24"/>
              </w:rPr>
              <w:t>Projekt zakłada wykorzystanie zasobów dostępnych na ZPE i/lub wdrażanie wypracowanych w ramach PO WER modeli i standardów</w:t>
            </w:r>
            <w:r w:rsidR="00567510">
              <w:rPr>
                <w:rFonts w:cstheme="minorHAnsi"/>
                <w:sz w:val="24"/>
                <w:szCs w:val="24"/>
              </w:rPr>
              <w:t>.</w:t>
            </w:r>
          </w:p>
        </w:tc>
        <w:tc>
          <w:tcPr>
            <w:tcW w:w="7371" w:type="dxa"/>
            <w:tcBorders>
              <w:top w:val="single" w:sz="4" w:space="0" w:color="92D050"/>
              <w:left w:val="single" w:sz="4" w:space="0" w:color="92D050"/>
              <w:bottom w:val="single" w:sz="4" w:space="0" w:color="92D050"/>
              <w:right w:val="single" w:sz="4" w:space="0" w:color="92D050"/>
            </w:tcBorders>
            <w:vAlign w:val="center"/>
          </w:tcPr>
          <w:p w14:paraId="2D5CF173" w14:textId="23981D0A" w:rsidR="00174F11" w:rsidRPr="00EA0B57" w:rsidRDefault="00174F11" w:rsidP="00DC5E49">
            <w:pPr>
              <w:pStyle w:val="Default"/>
              <w:rPr>
                <w:rFonts w:eastAsia="Times New Roman"/>
                <w:color w:val="auto"/>
                <w:lang w:eastAsia="pl-PL"/>
              </w:rPr>
            </w:pPr>
            <w:r w:rsidRPr="00745F01">
              <w:rPr>
                <w:rFonts w:eastAsia="Times New Roman"/>
                <w:color w:val="auto"/>
                <w:lang w:eastAsia="pl-PL"/>
              </w:rPr>
              <w:t xml:space="preserve">Sprawdza się, czy we wniosku </w:t>
            </w:r>
            <w:r>
              <w:rPr>
                <w:rFonts w:eastAsia="Times New Roman"/>
                <w:color w:val="auto"/>
                <w:lang w:eastAsia="pl-PL"/>
              </w:rPr>
              <w:t xml:space="preserve">o dofinansowanie </w:t>
            </w:r>
            <w:r w:rsidRPr="00745F01">
              <w:rPr>
                <w:rFonts w:eastAsia="Times New Roman"/>
                <w:color w:val="auto"/>
                <w:lang w:eastAsia="pl-PL"/>
              </w:rPr>
              <w:t xml:space="preserve">wskazano informacje potwierdzające, że </w:t>
            </w:r>
            <w:r>
              <w:rPr>
                <w:rFonts w:eastAsia="Times New Roman"/>
                <w:color w:val="auto"/>
                <w:lang w:eastAsia="pl-PL"/>
              </w:rPr>
              <w:t>p</w:t>
            </w:r>
            <w:r w:rsidRPr="003E1645">
              <w:rPr>
                <w:rFonts w:eastAsia="Times New Roman"/>
                <w:color w:val="auto"/>
                <w:lang w:eastAsia="pl-PL"/>
              </w:rPr>
              <w:t>rojekt zakłada</w:t>
            </w:r>
            <w:r>
              <w:rPr>
                <w:rFonts w:eastAsia="Times New Roman"/>
                <w:color w:val="auto"/>
                <w:lang w:eastAsia="pl-PL"/>
              </w:rPr>
              <w:t>:</w:t>
            </w:r>
          </w:p>
          <w:p w14:paraId="756FCC14" w14:textId="775379E3" w:rsidR="00174F11" w:rsidRPr="00EA0B57" w:rsidRDefault="00174F11" w:rsidP="00DC5E49">
            <w:pPr>
              <w:pStyle w:val="Default"/>
              <w:numPr>
                <w:ilvl w:val="0"/>
                <w:numId w:val="19"/>
              </w:numPr>
              <w:rPr>
                <w:rFonts w:eastAsia="Times New Roman"/>
                <w:color w:val="auto"/>
                <w:lang w:eastAsia="pl-PL"/>
              </w:rPr>
            </w:pPr>
            <w:r w:rsidRPr="00EA0B57">
              <w:rPr>
                <w:rFonts w:eastAsia="Times New Roman"/>
                <w:lang w:eastAsia="pl-PL"/>
              </w:rPr>
              <w:t xml:space="preserve">wykorzystanie zasobów dostępnych na Zintegrowanej Platformie Edukacyjnej </w:t>
            </w:r>
            <w:r w:rsidRPr="00EA0B57">
              <w:rPr>
                <w:rFonts w:eastAsia="Times New Roman"/>
                <w:color w:val="auto"/>
                <w:lang w:eastAsia="pl-PL"/>
              </w:rPr>
              <w:t xml:space="preserve">i/ lub </w:t>
            </w:r>
          </w:p>
          <w:p w14:paraId="5CF51300" w14:textId="7B702DF9" w:rsidR="00174F11" w:rsidRPr="00EA0B57" w:rsidRDefault="00174F11" w:rsidP="00DC5E49">
            <w:pPr>
              <w:pStyle w:val="Default"/>
              <w:numPr>
                <w:ilvl w:val="0"/>
                <w:numId w:val="19"/>
              </w:numPr>
              <w:rPr>
                <w:rFonts w:eastAsia="Times New Roman"/>
                <w:color w:val="auto"/>
                <w:lang w:eastAsia="pl-PL"/>
              </w:rPr>
            </w:pPr>
            <w:r w:rsidRPr="00B71B59">
              <w:rPr>
                <w:rFonts w:eastAsia="Times New Roman"/>
                <w:color w:val="auto"/>
                <w:lang w:eastAsia="pl-PL"/>
              </w:rPr>
              <w:t xml:space="preserve">wdrażanie </w:t>
            </w:r>
            <w:r w:rsidRPr="00EA0B57">
              <w:rPr>
                <w:rFonts w:eastAsia="Times New Roman"/>
                <w:color w:val="auto"/>
                <w:lang w:eastAsia="pl-PL"/>
              </w:rPr>
              <w:t xml:space="preserve">wypracowanych w ramach PO WER modeli </w:t>
            </w:r>
            <w:r>
              <w:rPr>
                <w:rFonts w:eastAsia="Times New Roman"/>
                <w:color w:val="auto"/>
                <w:lang w:eastAsia="pl-PL"/>
              </w:rPr>
              <w:t xml:space="preserve">i standardów </w:t>
            </w:r>
            <w:r w:rsidRPr="00EA0B57">
              <w:rPr>
                <w:rFonts w:eastAsia="Times New Roman"/>
                <w:color w:val="auto"/>
                <w:lang w:eastAsia="pl-PL"/>
              </w:rPr>
              <w:t>w szczególności w zakresie doradztwa zawodowego (www.doradztwo.ore.</w:t>
            </w:r>
            <w:r>
              <w:rPr>
                <w:rFonts w:eastAsia="Times New Roman"/>
                <w:color w:val="auto"/>
                <w:lang w:eastAsia="pl-PL"/>
              </w:rPr>
              <w:t>edu.</w:t>
            </w:r>
            <w:r w:rsidRPr="00EA0B57">
              <w:rPr>
                <w:rFonts w:eastAsia="Times New Roman"/>
                <w:color w:val="auto"/>
                <w:lang w:eastAsia="pl-PL"/>
              </w:rPr>
              <w:t>pl/programy-</w:t>
            </w:r>
            <w:r>
              <w:rPr>
                <w:rFonts w:eastAsia="Times New Roman"/>
                <w:color w:val="auto"/>
                <w:lang w:eastAsia="pl-PL"/>
              </w:rPr>
              <w:t>i</w:t>
            </w:r>
            <w:r w:rsidRPr="00EA0B57">
              <w:rPr>
                <w:rFonts w:eastAsia="Times New Roman"/>
                <w:color w:val="auto"/>
                <w:lang w:eastAsia="pl-PL"/>
              </w:rPr>
              <w:t>-wsdz</w:t>
            </w:r>
            <w:r>
              <w:rPr>
                <w:rFonts w:eastAsia="Times New Roman"/>
                <w:color w:val="auto"/>
                <w:lang w:eastAsia="pl-PL"/>
              </w:rPr>
              <w:t>/</w:t>
            </w:r>
            <w:r w:rsidRPr="00EA0B57">
              <w:rPr>
                <w:rFonts w:eastAsia="Times New Roman"/>
                <w:color w:val="auto"/>
                <w:lang w:eastAsia="pl-PL"/>
              </w:rPr>
              <w:t>)</w:t>
            </w:r>
          </w:p>
          <w:p w14:paraId="3CC70B75" w14:textId="03CEB8C9" w:rsidR="00174F11" w:rsidRPr="00EA0B57" w:rsidRDefault="00174F11" w:rsidP="00DC5E49">
            <w:pPr>
              <w:pStyle w:val="Default"/>
              <w:rPr>
                <w:rFonts w:eastAsia="Times New Roman"/>
                <w:lang w:eastAsia="pl-PL"/>
              </w:rPr>
            </w:pPr>
            <w:r w:rsidRPr="00EA0B57">
              <w:rPr>
                <w:rFonts w:eastAsia="Times New Roman"/>
                <w:lang w:eastAsia="pl-PL"/>
              </w:rPr>
              <w:t xml:space="preserve">Warunkiem spełnienia kryterium na etapie oceny projektu jest zamieszczenie we wniosku o dofinansowanie informacji, że podczas </w:t>
            </w:r>
            <w:r w:rsidRPr="00EA0B57">
              <w:rPr>
                <w:rFonts w:eastAsia="Times New Roman"/>
                <w:lang w:eastAsia="pl-PL"/>
              </w:rPr>
              <w:lastRenderedPageBreak/>
              <w:t xml:space="preserve">realizacji projektu wykorzystane będą zasoby dostępne na ZPE i/lub  modele </w:t>
            </w:r>
            <w:r>
              <w:rPr>
                <w:rFonts w:eastAsia="Times New Roman"/>
                <w:lang w:eastAsia="pl-PL"/>
              </w:rPr>
              <w:t xml:space="preserve">i standardy </w:t>
            </w:r>
            <w:r w:rsidRPr="00EA0B57">
              <w:rPr>
                <w:rFonts w:eastAsia="Times New Roman"/>
                <w:lang w:eastAsia="pl-PL"/>
              </w:rPr>
              <w:t>wypracowane w POWER, w szczególności w zakresie doradztwa zawodowego</w:t>
            </w:r>
            <w:r>
              <w:rPr>
                <w:rFonts w:eastAsia="Times New Roman"/>
                <w:lang w:eastAsia="pl-PL"/>
              </w:rPr>
              <w:t>,</w:t>
            </w:r>
            <w:r w:rsidRPr="00EA0B57">
              <w:rPr>
                <w:rFonts w:eastAsia="Times New Roman"/>
                <w:lang w:eastAsia="pl-PL"/>
              </w:rPr>
              <w:t xml:space="preserve"> dostępne na stronie internetowej </w:t>
            </w:r>
            <w:r w:rsidRPr="00EA0B57">
              <w:rPr>
                <w:rFonts w:eastAsia="Times New Roman"/>
                <w:color w:val="auto"/>
                <w:lang w:eastAsia="pl-PL"/>
              </w:rPr>
              <w:t>(www.doradztwo.ore.</w:t>
            </w:r>
            <w:r>
              <w:rPr>
                <w:rFonts w:eastAsia="Times New Roman"/>
                <w:color w:val="auto"/>
                <w:lang w:eastAsia="pl-PL"/>
              </w:rPr>
              <w:t>edu.</w:t>
            </w:r>
            <w:r w:rsidRPr="00EA0B57">
              <w:rPr>
                <w:rFonts w:eastAsia="Times New Roman"/>
                <w:color w:val="auto"/>
                <w:lang w:eastAsia="pl-PL"/>
              </w:rPr>
              <w:t>pl/programy-</w:t>
            </w:r>
            <w:r>
              <w:rPr>
                <w:rFonts w:eastAsia="Times New Roman"/>
                <w:color w:val="auto"/>
                <w:lang w:eastAsia="pl-PL"/>
              </w:rPr>
              <w:t>i</w:t>
            </w:r>
            <w:r w:rsidRPr="00EA0B57">
              <w:rPr>
                <w:rFonts w:eastAsia="Times New Roman"/>
                <w:color w:val="auto"/>
                <w:lang w:eastAsia="pl-PL"/>
              </w:rPr>
              <w:t>-wsdz</w:t>
            </w:r>
            <w:r>
              <w:rPr>
                <w:rFonts w:eastAsia="Times New Roman"/>
                <w:color w:val="auto"/>
                <w:lang w:eastAsia="pl-PL"/>
              </w:rPr>
              <w:t>/</w:t>
            </w:r>
            <w:r w:rsidRPr="00EA0B57">
              <w:rPr>
                <w:rFonts w:eastAsia="Times New Roman"/>
                <w:color w:val="auto"/>
                <w:lang w:eastAsia="pl-PL"/>
              </w:rPr>
              <w:t>)</w:t>
            </w:r>
            <w:r w:rsidRPr="00EA0B57">
              <w:rPr>
                <w:rFonts w:eastAsia="Times New Roman"/>
                <w:lang w:eastAsia="pl-PL"/>
              </w:rPr>
              <w:t xml:space="preserve"> oraz opisanie w jaki sposób te zasoby/ modele </w:t>
            </w:r>
            <w:r>
              <w:rPr>
                <w:rFonts w:eastAsia="Times New Roman"/>
                <w:lang w:eastAsia="pl-PL"/>
              </w:rPr>
              <w:t xml:space="preserve">/ standardy </w:t>
            </w:r>
            <w:r w:rsidRPr="00EA0B57">
              <w:rPr>
                <w:rFonts w:eastAsia="Times New Roman"/>
                <w:lang w:eastAsia="pl-PL"/>
              </w:rPr>
              <w:t xml:space="preserve">będą wykorzystywane/ wdrażane w projekcie. </w:t>
            </w:r>
          </w:p>
          <w:p w14:paraId="3B0F54E8" w14:textId="77777777" w:rsidR="00174F11" w:rsidRPr="00EA0B57" w:rsidRDefault="00174F11" w:rsidP="00DC5E49">
            <w:pPr>
              <w:pStyle w:val="Default"/>
              <w:rPr>
                <w:rFonts w:eastAsia="Times New Roman"/>
                <w:lang w:eastAsia="pl-PL"/>
              </w:rPr>
            </w:pPr>
          </w:p>
          <w:p w14:paraId="5639141C" w14:textId="39E38615" w:rsidR="00174F11" w:rsidRPr="00EA0B57" w:rsidRDefault="00174F11" w:rsidP="00DC5E49">
            <w:pPr>
              <w:pStyle w:val="Default"/>
              <w:rPr>
                <w:rFonts w:eastAsia="Times New Roman"/>
                <w:lang w:eastAsia="pl-PL"/>
              </w:rPr>
            </w:pPr>
            <w:r w:rsidRPr="00EA0B57">
              <w:rPr>
                <w:rFonts w:eastAsia="Times New Roman"/>
                <w:lang w:eastAsia="pl-PL"/>
              </w:rPr>
              <w:t xml:space="preserve">0 pkt - projekt nie zakłada </w:t>
            </w:r>
            <w:r w:rsidRPr="00EA0B57">
              <w:rPr>
                <w:rFonts w:eastAsia="Times New Roman"/>
                <w:color w:val="auto"/>
                <w:lang w:eastAsia="pl-PL"/>
              </w:rPr>
              <w:t xml:space="preserve">wykorzystania zasobów dostępnych na ZPE i </w:t>
            </w:r>
            <w:r w:rsidRPr="00EA0B57">
              <w:rPr>
                <w:rFonts w:eastAsia="Times New Roman"/>
                <w:lang w:eastAsia="pl-PL"/>
              </w:rPr>
              <w:t>wdrażania wypracowanych w ramach PO WER modeli</w:t>
            </w:r>
            <w:r>
              <w:rPr>
                <w:rFonts w:eastAsia="Times New Roman"/>
                <w:lang w:eastAsia="pl-PL"/>
              </w:rPr>
              <w:t xml:space="preserve"> i standardów</w:t>
            </w:r>
          </w:p>
          <w:p w14:paraId="66C5491E" w14:textId="77777777" w:rsidR="00174F11" w:rsidRPr="00EA0B57" w:rsidRDefault="00174F11" w:rsidP="00DC5E49">
            <w:pPr>
              <w:pStyle w:val="Default"/>
              <w:rPr>
                <w:rFonts w:eastAsia="Times New Roman"/>
                <w:lang w:eastAsia="pl-PL"/>
              </w:rPr>
            </w:pPr>
          </w:p>
          <w:p w14:paraId="3992E0A9" w14:textId="77777777" w:rsidR="00174F11" w:rsidRPr="00EA0B57" w:rsidRDefault="00174F11" w:rsidP="00DC5E49">
            <w:pPr>
              <w:pStyle w:val="Default"/>
              <w:rPr>
                <w:rFonts w:eastAsia="Times New Roman"/>
                <w:lang w:eastAsia="pl-PL"/>
              </w:rPr>
            </w:pPr>
            <w:r w:rsidRPr="00EA0B57">
              <w:rPr>
                <w:rFonts w:eastAsia="Times New Roman"/>
                <w:lang w:eastAsia="pl-PL"/>
              </w:rPr>
              <w:t xml:space="preserve">1 pkt - projekt zakłada </w:t>
            </w:r>
            <w:r w:rsidRPr="00EA0B57">
              <w:rPr>
                <w:rFonts w:eastAsia="Times New Roman"/>
                <w:color w:val="auto"/>
                <w:lang w:eastAsia="pl-PL"/>
              </w:rPr>
              <w:t xml:space="preserve">wykorzystanie zasobów dostępnych na ZPE </w:t>
            </w:r>
          </w:p>
          <w:p w14:paraId="52C1884A" w14:textId="77777777" w:rsidR="00174F11" w:rsidRPr="00EA0B57" w:rsidRDefault="00174F11" w:rsidP="00DC5E49">
            <w:pPr>
              <w:pStyle w:val="Default"/>
              <w:rPr>
                <w:rFonts w:eastAsia="Times New Roman"/>
                <w:lang w:eastAsia="pl-PL"/>
              </w:rPr>
            </w:pPr>
          </w:p>
          <w:p w14:paraId="65965101" w14:textId="37B3F8DD" w:rsidR="00174F11" w:rsidRPr="00EA0B57" w:rsidRDefault="00174F11" w:rsidP="00DC5E49">
            <w:pPr>
              <w:pStyle w:val="Default"/>
              <w:rPr>
                <w:rFonts w:eastAsia="Times New Roman"/>
                <w:lang w:eastAsia="pl-PL"/>
              </w:rPr>
            </w:pPr>
            <w:r w:rsidRPr="00EA0B57">
              <w:rPr>
                <w:rFonts w:eastAsia="Times New Roman"/>
                <w:lang w:eastAsia="pl-PL"/>
              </w:rPr>
              <w:t xml:space="preserve">3 pkt - projekt zakłada wdrażanie wypracowanych w ramach PO WER modeli </w:t>
            </w:r>
            <w:r>
              <w:rPr>
                <w:rFonts w:eastAsia="Times New Roman"/>
                <w:lang w:eastAsia="pl-PL"/>
              </w:rPr>
              <w:t xml:space="preserve">i standardów </w:t>
            </w:r>
            <w:r w:rsidRPr="00EA0B57">
              <w:rPr>
                <w:rFonts w:eastAsia="Times New Roman"/>
                <w:lang w:eastAsia="pl-PL"/>
              </w:rPr>
              <w:t>w szczególności w zakresie doradztwa  zawodowego</w:t>
            </w:r>
          </w:p>
          <w:p w14:paraId="40343A54" w14:textId="2AD48555" w:rsidR="00174F11" w:rsidRPr="00EA0B57" w:rsidRDefault="00174F11" w:rsidP="00DC5E49">
            <w:pPr>
              <w:pStyle w:val="Default"/>
              <w:rPr>
                <w:rFonts w:eastAsia="Times New Roman"/>
                <w:lang w:eastAsia="pl-PL"/>
              </w:rPr>
            </w:pPr>
            <w:r w:rsidRPr="00EA0B57" w:rsidDel="00A539B4">
              <w:rPr>
                <w:rFonts w:eastAsia="Times New Roman"/>
                <w:lang w:eastAsia="pl-PL"/>
              </w:rPr>
              <w:t xml:space="preserve"> </w:t>
            </w:r>
          </w:p>
          <w:p w14:paraId="2EAE85BA" w14:textId="6C73D5E7" w:rsidR="00174F11" w:rsidRPr="00EA0B57" w:rsidRDefault="00174F11" w:rsidP="00DC5E49">
            <w:pPr>
              <w:pStyle w:val="Default"/>
              <w:rPr>
                <w:rFonts w:eastAsia="Times New Roman"/>
                <w:lang w:eastAsia="pl-PL"/>
              </w:rPr>
            </w:pPr>
            <w:r w:rsidRPr="00EA0B57">
              <w:rPr>
                <w:rFonts w:eastAsia="Times New Roman"/>
                <w:lang w:eastAsia="pl-PL"/>
              </w:rPr>
              <w:t xml:space="preserve">5 pkt - projekt zakłada </w:t>
            </w:r>
            <w:r w:rsidRPr="00EA0B57">
              <w:rPr>
                <w:rFonts w:eastAsia="Times New Roman"/>
                <w:color w:val="auto"/>
                <w:lang w:eastAsia="pl-PL"/>
              </w:rPr>
              <w:t xml:space="preserve">wykorzystanie zasobów dostępnych na ZPE i </w:t>
            </w:r>
            <w:r w:rsidRPr="00EA0B57">
              <w:rPr>
                <w:rFonts w:eastAsia="Times New Roman"/>
                <w:lang w:eastAsia="pl-PL"/>
              </w:rPr>
              <w:t xml:space="preserve">wdrażanie wypracowanych  w ramach PO WER  </w:t>
            </w:r>
            <w:r w:rsidRPr="00C21055">
              <w:rPr>
                <w:rFonts w:eastAsia="Times New Roman"/>
                <w:lang w:eastAsia="pl-PL"/>
              </w:rPr>
              <w:t>modeli i standardów</w:t>
            </w:r>
            <w:r w:rsidRPr="00EA0B57">
              <w:rPr>
                <w:rFonts w:eastAsia="Times New Roman"/>
                <w:lang w:eastAsia="pl-PL"/>
              </w:rPr>
              <w:t xml:space="preserve"> w szczególności  w zakresie doradztwa zawodowego. </w:t>
            </w:r>
          </w:p>
          <w:p w14:paraId="3E5BB267" w14:textId="77777777" w:rsidR="00174F11" w:rsidRPr="00EA0B57" w:rsidRDefault="00174F11" w:rsidP="00DC5E49">
            <w:pPr>
              <w:pStyle w:val="Default"/>
              <w:rPr>
                <w:rFonts w:eastAsia="Times New Roman"/>
                <w:lang w:eastAsia="pl-PL"/>
              </w:rPr>
            </w:pPr>
          </w:p>
          <w:p w14:paraId="292BF42E" w14:textId="5ED7F8A6" w:rsidR="00174F11" w:rsidRPr="003C19F3" w:rsidRDefault="00174F11" w:rsidP="00DC5E49">
            <w:pPr>
              <w:pStyle w:val="Default"/>
            </w:pPr>
            <w:r w:rsidRPr="00EA0B57">
              <w:rPr>
                <w:rFonts w:eastAsia="Times New Roman"/>
                <w:lang w:eastAsia="pl-PL"/>
              </w:rPr>
              <w:t>Kryterium jest weryfikowane na podstawie zapisów wniosku o dofinansowanie projektu.</w:t>
            </w:r>
          </w:p>
        </w:tc>
        <w:tc>
          <w:tcPr>
            <w:tcW w:w="1701" w:type="dxa"/>
            <w:tcBorders>
              <w:top w:val="single" w:sz="4" w:space="0" w:color="92D050"/>
              <w:left w:val="single" w:sz="4" w:space="0" w:color="92D050"/>
              <w:bottom w:val="single" w:sz="4" w:space="0" w:color="92D050"/>
              <w:right w:val="single" w:sz="4" w:space="0" w:color="92D050"/>
            </w:tcBorders>
            <w:vAlign w:val="center"/>
          </w:tcPr>
          <w:p w14:paraId="31CC9109" w14:textId="6AAD3F86" w:rsidR="00174F11" w:rsidRPr="00EA0B57" w:rsidRDefault="00174F11" w:rsidP="00DC5E49">
            <w:pPr>
              <w:spacing w:after="0" w:line="276" w:lineRule="auto"/>
              <w:jc w:val="center"/>
              <w:rPr>
                <w:sz w:val="24"/>
                <w:szCs w:val="24"/>
              </w:rPr>
            </w:pPr>
            <w:r w:rsidRPr="00EA0B57">
              <w:rPr>
                <w:sz w:val="24"/>
                <w:szCs w:val="24"/>
              </w:rPr>
              <w:lastRenderedPageBreak/>
              <w:t>1</w:t>
            </w:r>
          </w:p>
        </w:tc>
        <w:tc>
          <w:tcPr>
            <w:tcW w:w="1559" w:type="dxa"/>
            <w:tcBorders>
              <w:top w:val="single" w:sz="4" w:space="0" w:color="92D050"/>
              <w:left w:val="single" w:sz="4" w:space="0" w:color="92D050"/>
              <w:bottom w:val="single" w:sz="4" w:space="0" w:color="92D050"/>
              <w:right w:val="single" w:sz="4" w:space="0" w:color="92D050"/>
            </w:tcBorders>
            <w:vAlign w:val="center"/>
          </w:tcPr>
          <w:p w14:paraId="572949DD" w14:textId="7B387F87" w:rsidR="00174F11" w:rsidRPr="00EA0B57" w:rsidRDefault="00174F11" w:rsidP="00DC5E49">
            <w:pPr>
              <w:spacing w:after="0" w:line="276" w:lineRule="auto"/>
              <w:jc w:val="center"/>
              <w:rPr>
                <w:sz w:val="24"/>
                <w:szCs w:val="24"/>
              </w:rPr>
            </w:pPr>
            <w:r>
              <w:rPr>
                <w:sz w:val="24"/>
                <w:szCs w:val="24"/>
              </w:rPr>
              <w:t xml:space="preserve">0 lub </w:t>
            </w:r>
            <w:r w:rsidRPr="00EA0B57">
              <w:rPr>
                <w:sz w:val="24"/>
                <w:szCs w:val="24"/>
              </w:rPr>
              <w:t>1 lub 3 lub 5</w:t>
            </w:r>
          </w:p>
        </w:tc>
      </w:tr>
      <w:tr w:rsidR="00174F11" w:rsidRPr="004A4E24" w14:paraId="2A1904F8" w14:textId="2F72CCFB" w:rsidTr="00174F11">
        <w:trPr>
          <w:trHeight w:val="854"/>
        </w:trPr>
        <w:tc>
          <w:tcPr>
            <w:tcW w:w="562" w:type="dxa"/>
            <w:tcBorders>
              <w:top w:val="single" w:sz="4" w:space="0" w:color="92D050"/>
              <w:left w:val="single" w:sz="4" w:space="0" w:color="92D050"/>
              <w:bottom w:val="single" w:sz="4" w:space="0" w:color="A8D08D"/>
              <w:right w:val="single" w:sz="4" w:space="0" w:color="92D050"/>
            </w:tcBorders>
            <w:shd w:val="clear" w:color="auto" w:fill="FFFFFF"/>
            <w:noWrap/>
            <w:vAlign w:val="center"/>
          </w:tcPr>
          <w:p w14:paraId="322B6089" w14:textId="16AE1683" w:rsidR="00174F11" w:rsidRPr="00EA0B57" w:rsidRDefault="00174F11" w:rsidP="00DC5E49">
            <w:pPr>
              <w:spacing w:after="0" w:line="276" w:lineRule="auto"/>
              <w:rPr>
                <w:sz w:val="24"/>
                <w:szCs w:val="24"/>
              </w:rPr>
            </w:pPr>
            <w:r w:rsidRPr="00EA0B57">
              <w:rPr>
                <w:sz w:val="24"/>
                <w:szCs w:val="24"/>
              </w:rPr>
              <w:t>2.</w:t>
            </w:r>
          </w:p>
        </w:tc>
        <w:tc>
          <w:tcPr>
            <w:tcW w:w="3691" w:type="dxa"/>
            <w:tcBorders>
              <w:top w:val="single" w:sz="4" w:space="0" w:color="92D050"/>
              <w:left w:val="single" w:sz="4" w:space="0" w:color="92D050"/>
              <w:bottom w:val="single" w:sz="4" w:space="0" w:color="A8D08D"/>
              <w:right w:val="single" w:sz="4" w:space="0" w:color="92D050"/>
            </w:tcBorders>
            <w:shd w:val="clear" w:color="auto" w:fill="FFFFFF"/>
            <w:vAlign w:val="center"/>
          </w:tcPr>
          <w:p w14:paraId="1EDE9C63" w14:textId="3125ED58" w:rsidR="00174F11" w:rsidRPr="00EA0B57" w:rsidRDefault="00174F11" w:rsidP="00DC5E49">
            <w:pPr>
              <w:spacing w:after="0" w:line="276" w:lineRule="auto"/>
              <w:rPr>
                <w:sz w:val="24"/>
                <w:szCs w:val="24"/>
              </w:rPr>
            </w:pPr>
            <w:r w:rsidRPr="00EA0B57">
              <w:rPr>
                <w:sz w:val="24"/>
                <w:szCs w:val="24"/>
              </w:rPr>
              <w:t xml:space="preserve">Projekt </w:t>
            </w:r>
            <w:r>
              <w:rPr>
                <w:sz w:val="24"/>
                <w:szCs w:val="24"/>
              </w:rPr>
              <w:t>obejmuje</w:t>
            </w:r>
            <w:r w:rsidRPr="00EA0B57">
              <w:rPr>
                <w:sz w:val="24"/>
                <w:szCs w:val="24"/>
              </w:rPr>
              <w:t xml:space="preserve"> zajęcia </w:t>
            </w:r>
            <w:r>
              <w:rPr>
                <w:sz w:val="24"/>
                <w:szCs w:val="24"/>
              </w:rPr>
              <w:t xml:space="preserve">dla uczniów szkół zawodowych </w:t>
            </w:r>
            <w:r w:rsidRPr="00EA0B57">
              <w:rPr>
                <w:sz w:val="24"/>
                <w:szCs w:val="24"/>
              </w:rPr>
              <w:t>z zakresu edukacji psychologicznej lub edukacji z zakresu zdrowego trybu życia</w:t>
            </w:r>
            <w:r w:rsidR="00567510">
              <w:rPr>
                <w:sz w:val="24"/>
                <w:szCs w:val="24"/>
              </w:rPr>
              <w:t>.</w:t>
            </w:r>
          </w:p>
        </w:tc>
        <w:tc>
          <w:tcPr>
            <w:tcW w:w="7371" w:type="dxa"/>
            <w:tcBorders>
              <w:top w:val="single" w:sz="4" w:space="0" w:color="92D050"/>
              <w:left w:val="single" w:sz="4" w:space="0" w:color="92D050"/>
              <w:bottom w:val="single" w:sz="4" w:space="0" w:color="A8D08D"/>
              <w:right w:val="single" w:sz="4" w:space="0" w:color="92D050"/>
            </w:tcBorders>
            <w:vAlign w:val="center"/>
          </w:tcPr>
          <w:p w14:paraId="106BA9C3" w14:textId="55F21211" w:rsidR="00174F11" w:rsidRDefault="00174F11" w:rsidP="00DC5E49">
            <w:pPr>
              <w:spacing w:after="0" w:line="276" w:lineRule="auto"/>
              <w:rPr>
                <w:sz w:val="24"/>
                <w:szCs w:val="24"/>
              </w:rPr>
            </w:pPr>
            <w:r w:rsidRPr="00D10E81">
              <w:rPr>
                <w:sz w:val="24"/>
                <w:szCs w:val="24"/>
              </w:rPr>
              <w:t>W kryterium bada się czy projekt obejmuje zajęcia dla uczniów szkół zawodowych z zakresu edukacji psychologicznej i/lub edukacji z zakresu zdrowego trybu życia</w:t>
            </w:r>
            <w:r>
              <w:rPr>
                <w:sz w:val="24"/>
                <w:szCs w:val="24"/>
              </w:rPr>
              <w:t>.</w:t>
            </w:r>
          </w:p>
          <w:p w14:paraId="10C1082C" w14:textId="77777777" w:rsidR="00174F11" w:rsidRDefault="00174F11" w:rsidP="00DC5E49">
            <w:pPr>
              <w:spacing w:after="0" w:line="276" w:lineRule="auto"/>
              <w:rPr>
                <w:sz w:val="24"/>
                <w:szCs w:val="24"/>
              </w:rPr>
            </w:pPr>
          </w:p>
          <w:p w14:paraId="16410F22" w14:textId="3E347A14" w:rsidR="00174F11" w:rsidRPr="00EA0B57" w:rsidRDefault="00174F11" w:rsidP="00DC5E49">
            <w:pPr>
              <w:spacing w:after="0" w:line="276" w:lineRule="auto"/>
              <w:rPr>
                <w:sz w:val="24"/>
                <w:szCs w:val="24"/>
              </w:rPr>
            </w:pPr>
            <w:r>
              <w:rPr>
                <w:sz w:val="24"/>
                <w:szCs w:val="24"/>
              </w:rPr>
              <w:lastRenderedPageBreak/>
              <w:t>Na potrzeby  niniejszego kryterium należy przyjąć, że e</w:t>
            </w:r>
            <w:r w:rsidRPr="00EA0B57">
              <w:rPr>
                <w:sz w:val="24"/>
                <w:szCs w:val="24"/>
              </w:rPr>
              <w:t xml:space="preserve">dukacja psychologiczna </w:t>
            </w:r>
            <w:r>
              <w:rPr>
                <w:sz w:val="24"/>
                <w:szCs w:val="24"/>
              </w:rPr>
              <w:t xml:space="preserve">to nabywanie przez uczniów wiedzy  </w:t>
            </w:r>
            <w:r w:rsidRPr="00EA0B57">
              <w:rPr>
                <w:sz w:val="24"/>
                <w:szCs w:val="24"/>
              </w:rPr>
              <w:t>prowadząc</w:t>
            </w:r>
            <w:r>
              <w:rPr>
                <w:sz w:val="24"/>
                <w:szCs w:val="24"/>
              </w:rPr>
              <w:t>ej</w:t>
            </w:r>
            <w:r w:rsidRPr="00EA0B57">
              <w:rPr>
                <w:sz w:val="24"/>
                <w:szCs w:val="24"/>
              </w:rPr>
              <w:t xml:space="preserve"> do zdobycia </w:t>
            </w:r>
            <w:r>
              <w:rPr>
                <w:sz w:val="24"/>
                <w:szCs w:val="24"/>
              </w:rPr>
              <w:t>umiejętności</w:t>
            </w:r>
            <w:r w:rsidRPr="00EA0B57">
              <w:rPr>
                <w:sz w:val="24"/>
                <w:szCs w:val="24"/>
              </w:rPr>
              <w:t xml:space="preserve"> z zakresu m.in.</w:t>
            </w:r>
            <w:r>
              <w:rPr>
                <w:sz w:val="24"/>
                <w:szCs w:val="24"/>
              </w:rPr>
              <w:t xml:space="preserve">: </w:t>
            </w:r>
            <w:r w:rsidRPr="00EA0B57">
              <w:rPr>
                <w:sz w:val="24"/>
                <w:szCs w:val="24"/>
              </w:rPr>
              <w:t xml:space="preserve">radzenia sobie z lękiem, stresem, </w:t>
            </w:r>
            <w:r>
              <w:rPr>
                <w:sz w:val="24"/>
                <w:szCs w:val="24"/>
              </w:rPr>
              <w:t xml:space="preserve">budowania </w:t>
            </w:r>
            <w:r w:rsidRPr="00EA0B57">
              <w:rPr>
                <w:sz w:val="24"/>
                <w:szCs w:val="24"/>
              </w:rPr>
              <w:t>relacj</w:t>
            </w:r>
            <w:r>
              <w:rPr>
                <w:sz w:val="24"/>
                <w:szCs w:val="24"/>
              </w:rPr>
              <w:t xml:space="preserve">i </w:t>
            </w:r>
            <w:r w:rsidRPr="00621CF0">
              <w:rPr>
                <w:sz w:val="24"/>
                <w:szCs w:val="24"/>
              </w:rPr>
              <w:t>rówieśnicz</w:t>
            </w:r>
            <w:r>
              <w:rPr>
                <w:sz w:val="24"/>
                <w:szCs w:val="24"/>
              </w:rPr>
              <w:t>ych</w:t>
            </w:r>
            <w:r w:rsidRPr="00EA0B57">
              <w:rPr>
                <w:sz w:val="24"/>
                <w:szCs w:val="24"/>
              </w:rPr>
              <w:t xml:space="preserve">, rozpoznawania </w:t>
            </w:r>
            <w:r>
              <w:rPr>
                <w:sz w:val="24"/>
                <w:szCs w:val="24"/>
              </w:rPr>
              <w:t xml:space="preserve">lub wyrażania </w:t>
            </w:r>
            <w:r w:rsidRPr="00EA0B57">
              <w:rPr>
                <w:sz w:val="24"/>
                <w:szCs w:val="24"/>
              </w:rPr>
              <w:t>własnych emocji czy konstruktywnego rozwiązywania sytuacji trudnych</w:t>
            </w:r>
            <w:r>
              <w:rPr>
                <w:sz w:val="24"/>
                <w:szCs w:val="24"/>
              </w:rPr>
              <w:t>, które</w:t>
            </w:r>
            <w:r w:rsidRPr="00EA0B57">
              <w:rPr>
                <w:sz w:val="24"/>
                <w:szCs w:val="24"/>
              </w:rPr>
              <w:t xml:space="preserve"> mo</w:t>
            </w:r>
            <w:r>
              <w:rPr>
                <w:sz w:val="24"/>
                <w:szCs w:val="24"/>
              </w:rPr>
              <w:t>gą</w:t>
            </w:r>
            <w:r w:rsidRPr="00EA0B57">
              <w:rPr>
                <w:sz w:val="24"/>
                <w:szCs w:val="24"/>
              </w:rPr>
              <w:t xml:space="preserve"> poprawić poziom życia uczniów i/lub słuchaczy, w tym jakość nawiązywanych relacji rówieśniczych i zawodowych. </w:t>
            </w:r>
          </w:p>
          <w:p w14:paraId="67FAAF83" w14:textId="77777777" w:rsidR="00174F11" w:rsidRPr="00EA0B57" w:rsidRDefault="00174F11" w:rsidP="00DC5E49">
            <w:pPr>
              <w:spacing w:after="0" w:line="276" w:lineRule="auto"/>
              <w:rPr>
                <w:sz w:val="24"/>
                <w:szCs w:val="24"/>
              </w:rPr>
            </w:pPr>
          </w:p>
          <w:p w14:paraId="7F49F064" w14:textId="62D618EE" w:rsidR="00174F11" w:rsidRPr="00EA0B57" w:rsidRDefault="00174F11" w:rsidP="00DC5E49">
            <w:pPr>
              <w:spacing w:after="0" w:line="276" w:lineRule="auto"/>
              <w:rPr>
                <w:sz w:val="24"/>
                <w:szCs w:val="24"/>
              </w:rPr>
            </w:pPr>
            <w:r w:rsidRPr="00EA0B57">
              <w:rPr>
                <w:sz w:val="24"/>
                <w:szCs w:val="24"/>
              </w:rPr>
              <w:t>Równie ważn</w:t>
            </w:r>
            <w:r>
              <w:rPr>
                <w:sz w:val="24"/>
                <w:szCs w:val="24"/>
              </w:rPr>
              <w:t>a jest</w:t>
            </w:r>
            <w:r w:rsidRPr="00EA0B57">
              <w:rPr>
                <w:sz w:val="24"/>
                <w:szCs w:val="24"/>
              </w:rPr>
              <w:t xml:space="preserve"> edukacja z zakresu zdrowego trybu życia w tym m.in. informowanie na temat zdrowego odżywiania czy promowanie aktywności fizycznej.</w:t>
            </w:r>
          </w:p>
          <w:p w14:paraId="2B9C0F2F" w14:textId="77777777" w:rsidR="00174F11" w:rsidRPr="00EA0B57" w:rsidRDefault="00174F11" w:rsidP="00DC5E49">
            <w:pPr>
              <w:spacing w:after="0" w:line="276" w:lineRule="auto"/>
              <w:rPr>
                <w:sz w:val="24"/>
                <w:szCs w:val="24"/>
              </w:rPr>
            </w:pPr>
          </w:p>
          <w:p w14:paraId="3652F9B5" w14:textId="56033DAD" w:rsidR="00174F11" w:rsidRPr="00EA0B57" w:rsidRDefault="00174F11" w:rsidP="00DC5E49">
            <w:pPr>
              <w:spacing w:after="0" w:line="276" w:lineRule="auto"/>
              <w:rPr>
                <w:sz w:val="24"/>
                <w:szCs w:val="24"/>
              </w:rPr>
            </w:pPr>
            <w:r w:rsidRPr="00EA0B57">
              <w:rPr>
                <w:sz w:val="24"/>
                <w:szCs w:val="24"/>
              </w:rPr>
              <w:t xml:space="preserve">Uczniowie/słuchacze szkół/placówek prowadzących kształcenie zawodowe otrzymują znaczą ilość wiedzy z zakresu przedmiotów zawodowych czy podstawy programowej kształcenia ogólnego natomiast sukces w życiu zawodowym oraz osobistym zależy również  od umiejętności miękkich. Równie ważne dla przyszłej kariery zawodnej i zdrowia uczniów są wiedza w obszarze zdrowego stylu życia jak </w:t>
            </w:r>
            <w:r>
              <w:rPr>
                <w:sz w:val="24"/>
                <w:szCs w:val="24"/>
              </w:rPr>
              <w:t xml:space="preserve">i </w:t>
            </w:r>
            <w:r w:rsidRPr="00EA0B57">
              <w:rPr>
                <w:sz w:val="24"/>
                <w:szCs w:val="24"/>
              </w:rPr>
              <w:t>z zakresu psychologii.</w:t>
            </w:r>
          </w:p>
          <w:p w14:paraId="2AE719C4" w14:textId="77777777" w:rsidR="00174F11" w:rsidRPr="00EA0B57" w:rsidRDefault="00174F11" w:rsidP="00DC5E49">
            <w:pPr>
              <w:spacing w:after="0" w:line="276" w:lineRule="auto"/>
              <w:rPr>
                <w:sz w:val="24"/>
                <w:szCs w:val="24"/>
              </w:rPr>
            </w:pPr>
          </w:p>
          <w:p w14:paraId="72CA9444" w14:textId="3ED3C15E" w:rsidR="00174F11" w:rsidRPr="00EA0B57" w:rsidRDefault="00174F11" w:rsidP="00DC5E49">
            <w:pPr>
              <w:pStyle w:val="Default"/>
              <w:rPr>
                <w:rFonts w:eastAsia="Times New Roman"/>
                <w:color w:val="auto"/>
                <w:lang w:eastAsia="pl-PL"/>
              </w:rPr>
            </w:pPr>
            <w:r w:rsidRPr="00EA0B57">
              <w:rPr>
                <w:rFonts w:eastAsia="Times New Roman"/>
                <w:lang w:eastAsia="pl-PL"/>
              </w:rPr>
              <w:t xml:space="preserve">0 pkt - projekt nie zakłada </w:t>
            </w:r>
            <w:r w:rsidRPr="00EA0B57">
              <w:rPr>
                <w:rFonts w:eastAsia="Times New Roman"/>
                <w:color w:val="auto"/>
                <w:lang w:eastAsia="pl-PL"/>
              </w:rPr>
              <w:t>edukacji psychologicznej dla uczniów/słuchaczy ani edukacji w zakresie zdrowego trybu życia</w:t>
            </w:r>
          </w:p>
          <w:p w14:paraId="60A6F235" w14:textId="77777777" w:rsidR="00174F11" w:rsidRPr="00EA0B57" w:rsidRDefault="00174F11" w:rsidP="00DC5E49">
            <w:pPr>
              <w:pStyle w:val="Default"/>
              <w:rPr>
                <w:rFonts w:eastAsia="Times New Roman"/>
                <w:lang w:eastAsia="pl-PL"/>
              </w:rPr>
            </w:pPr>
          </w:p>
          <w:p w14:paraId="7FA6BEAE" w14:textId="5DF3E7C2" w:rsidR="00174F11" w:rsidRPr="00EA0B57" w:rsidRDefault="00174F11" w:rsidP="00DC5E49">
            <w:pPr>
              <w:pStyle w:val="Default"/>
              <w:rPr>
                <w:rFonts w:eastAsia="Times New Roman"/>
                <w:lang w:eastAsia="pl-PL"/>
              </w:rPr>
            </w:pPr>
            <w:r w:rsidRPr="00EA0B57">
              <w:rPr>
                <w:rFonts w:eastAsia="Times New Roman"/>
                <w:lang w:eastAsia="pl-PL"/>
              </w:rPr>
              <w:lastRenderedPageBreak/>
              <w:t xml:space="preserve">3 pkt – projekt zakłada zajęcia z edukacji psychologicznej albo z zakresu zdrowego trybu życia  </w:t>
            </w:r>
          </w:p>
          <w:p w14:paraId="3AEE1AD6" w14:textId="77777777" w:rsidR="00174F11" w:rsidRPr="00EA0B57" w:rsidRDefault="00174F11" w:rsidP="00DC5E49">
            <w:pPr>
              <w:pStyle w:val="Default"/>
              <w:rPr>
                <w:rFonts w:eastAsia="Times New Roman"/>
                <w:lang w:eastAsia="pl-PL"/>
              </w:rPr>
            </w:pPr>
          </w:p>
          <w:p w14:paraId="5B8866DF" w14:textId="6543E39C" w:rsidR="00174F11" w:rsidRPr="00EA0B57" w:rsidRDefault="00174F11" w:rsidP="00DC5E49">
            <w:pPr>
              <w:pStyle w:val="Default"/>
              <w:rPr>
                <w:rFonts w:eastAsia="Times New Roman"/>
                <w:lang w:eastAsia="pl-PL"/>
              </w:rPr>
            </w:pPr>
            <w:r w:rsidRPr="00EA0B57">
              <w:rPr>
                <w:rFonts w:eastAsia="Times New Roman"/>
                <w:lang w:eastAsia="pl-PL"/>
              </w:rPr>
              <w:t>5 pkt - projekt zakłada zarówno zajęcia z edukacji psychologicznej jak i edukacj</w:t>
            </w:r>
            <w:r>
              <w:rPr>
                <w:rFonts w:eastAsia="Times New Roman"/>
                <w:lang w:eastAsia="pl-PL"/>
              </w:rPr>
              <w:t>i</w:t>
            </w:r>
            <w:r w:rsidRPr="00EA0B57">
              <w:rPr>
                <w:rFonts w:eastAsia="Times New Roman"/>
                <w:lang w:eastAsia="pl-PL"/>
              </w:rPr>
              <w:t xml:space="preserve"> z zakresu zdrowego trybu życia.</w:t>
            </w:r>
          </w:p>
          <w:p w14:paraId="16508734" w14:textId="48E79D85" w:rsidR="00174F11" w:rsidRPr="00EA0B57" w:rsidRDefault="00174F11" w:rsidP="00DC5E49">
            <w:pPr>
              <w:pStyle w:val="Default"/>
              <w:rPr>
                <w:rFonts w:eastAsia="Times New Roman"/>
                <w:lang w:eastAsia="pl-PL"/>
              </w:rPr>
            </w:pPr>
            <w:r w:rsidRPr="00EA0B57" w:rsidDel="00A539B4">
              <w:rPr>
                <w:rFonts w:eastAsia="Times New Roman"/>
                <w:lang w:eastAsia="pl-PL"/>
              </w:rPr>
              <w:t xml:space="preserve"> </w:t>
            </w:r>
          </w:p>
          <w:p w14:paraId="3A30953A" w14:textId="3592E362" w:rsidR="00174F11" w:rsidRPr="00EA0B57" w:rsidRDefault="00174F11" w:rsidP="00DC5E49">
            <w:pPr>
              <w:spacing w:after="0" w:line="276" w:lineRule="auto"/>
              <w:rPr>
                <w:sz w:val="24"/>
                <w:szCs w:val="24"/>
              </w:rPr>
            </w:pPr>
            <w:r w:rsidRPr="00EA0B57">
              <w:rPr>
                <w:rFonts w:eastAsia="Times New Roman"/>
                <w:sz w:val="24"/>
                <w:szCs w:val="24"/>
                <w:lang w:eastAsia="pl-PL"/>
              </w:rPr>
              <w:t>Kryterium jest weryfikowane na podstawie zapisów wniosku o dofinansowanie projektu.</w:t>
            </w:r>
          </w:p>
        </w:tc>
        <w:tc>
          <w:tcPr>
            <w:tcW w:w="1701" w:type="dxa"/>
            <w:tcBorders>
              <w:top w:val="single" w:sz="4" w:space="0" w:color="92D050"/>
              <w:left w:val="single" w:sz="4" w:space="0" w:color="92D050"/>
              <w:bottom w:val="single" w:sz="4" w:space="0" w:color="A8D08D"/>
              <w:right w:val="single" w:sz="4" w:space="0" w:color="92D050"/>
            </w:tcBorders>
            <w:vAlign w:val="center"/>
          </w:tcPr>
          <w:p w14:paraId="74D9B0B4" w14:textId="3959F63D" w:rsidR="00174F11" w:rsidRPr="00EA0B57" w:rsidRDefault="00174F11" w:rsidP="00DC5E49">
            <w:pPr>
              <w:spacing w:after="0" w:line="276" w:lineRule="auto"/>
              <w:jc w:val="center"/>
              <w:rPr>
                <w:sz w:val="24"/>
                <w:szCs w:val="24"/>
              </w:rPr>
            </w:pPr>
            <w:r w:rsidRPr="00EA0B57">
              <w:rPr>
                <w:sz w:val="24"/>
                <w:szCs w:val="24"/>
              </w:rPr>
              <w:lastRenderedPageBreak/>
              <w:t>1</w:t>
            </w:r>
          </w:p>
        </w:tc>
        <w:tc>
          <w:tcPr>
            <w:tcW w:w="1559" w:type="dxa"/>
            <w:tcBorders>
              <w:top w:val="single" w:sz="4" w:space="0" w:color="92D050"/>
              <w:left w:val="single" w:sz="4" w:space="0" w:color="92D050"/>
              <w:bottom w:val="single" w:sz="4" w:space="0" w:color="A8D08D"/>
              <w:right w:val="single" w:sz="4" w:space="0" w:color="92D050"/>
            </w:tcBorders>
            <w:vAlign w:val="center"/>
          </w:tcPr>
          <w:p w14:paraId="5E5CD30A" w14:textId="1033E605" w:rsidR="00174F11" w:rsidRPr="00EA0B57" w:rsidRDefault="00174F11" w:rsidP="00DC5E49">
            <w:pPr>
              <w:spacing w:after="0" w:line="276" w:lineRule="auto"/>
              <w:jc w:val="center"/>
              <w:rPr>
                <w:sz w:val="24"/>
                <w:szCs w:val="24"/>
              </w:rPr>
            </w:pPr>
            <w:r>
              <w:rPr>
                <w:sz w:val="24"/>
                <w:szCs w:val="24"/>
              </w:rPr>
              <w:t xml:space="preserve">0 lub </w:t>
            </w:r>
            <w:r w:rsidRPr="00EA0B57">
              <w:rPr>
                <w:sz w:val="24"/>
                <w:szCs w:val="24"/>
              </w:rPr>
              <w:t>3 lub 5</w:t>
            </w:r>
          </w:p>
        </w:tc>
      </w:tr>
      <w:tr w:rsidR="00174F11" w:rsidRPr="004A4E24" w14:paraId="3CDE2638" w14:textId="30779718" w:rsidTr="00174F11">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BF9FAFB" w14:textId="6BC1D273" w:rsidR="00174F11" w:rsidRPr="004A4E24" w:rsidRDefault="00174F11" w:rsidP="00DC5E49">
            <w:pPr>
              <w:spacing w:after="0" w:line="276" w:lineRule="auto"/>
            </w:pPr>
            <w:r>
              <w:lastRenderedPageBreak/>
              <w:t>3.</w:t>
            </w:r>
          </w:p>
        </w:tc>
        <w:tc>
          <w:tcPr>
            <w:tcW w:w="3691" w:type="dxa"/>
            <w:shd w:val="clear" w:color="auto" w:fill="FFFFFF"/>
            <w:vAlign w:val="center"/>
          </w:tcPr>
          <w:p w14:paraId="520E99F7" w14:textId="60C8D1FD" w:rsidR="00174F11" w:rsidRPr="00EA0B57" w:rsidRDefault="00174F11" w:rsidP="00DC5E49">
            <w:pPr>
              <w:tabs>
                <w:tab w:val="left" w:pos="2823"/>
              </w:tabs>
              <w:spacing w:line="252" w:lineRule="auto"/>
              <w:contextualSpacing/>
              <w:rPr>
                <w:rFonts w:eastAsia="Calibri" w:cstheme="minorHAnsi"/>
                <w:sz w:val="24"/>
                <w:szCs w:val="24"/>
              </w:rPr>
            </w:pPr>
            <w:r w:rsidRPr="00EA0B57">
              <w:rPr>
                <w:rFonts w:eastAsia="Calibri" w:cstheme="minorHAnsi"/>
                <w:sz w:val="24"/>
                <w:szCs w:val="24"/>
              </w:rPr>
              <w:t>Projekt jest realizowany w partnerstwie i/lub we współpracy z przedsiębiorcą i/lub pracodawcą niebędącym przedsiębiorcą, którego profil działalności jest zbieżny z kierunkami kształcenia w szkole i/lub placówce systemu oświaty objętej wsparciem.</w:t>
            </w:r>
          </w:p>
        </w:tc>
        <w:tc>
          <w:tcPr>
            <w:tcW w:w="7371" w:type="dxa"/>
            <w:vAlign w:val="center"/>
          </w:tcPr>
          <w:p w14:paraId="38F3B1F3" w14:textId="3600F65A" w:rsidR="00174F11" w:rsidRPr="00EA0B57" w:rsidRDefault="00174F11" w:rsidP="00DC5E49">
            <w:pPr>
              <w:tabs>
                <w:tab w:val="left" w:pos="2823"/>
              </w:tabs>
              <w:spacing w:line="252" w:lineRule="auto"/>
              <w:contextualSpacing/>
              <w:rPr>
                <w:rFonts w:eastAsia="Calibri" w:cstheme="minorHAnsi"/>
                <w:sz w:val="24"/>
                <w:szCs w:val="24"/>
              </w:rPr>
            </w:pPr>
            <w:r w:rsidRPr="00EA0B57">
              <w:rPr>
                <w:rFonts w:eastAsia="Calibri" w:cstheme="minorHAnsi"/>
                <w:sz w:val="24"/>
                <w:szCs w:val="24"/>
              </w:rPr>
              <w:t xml:space="preserve">Wnioskodawca oświadcza, że projekt jest realizowany w partnerstwie i/lub we współpracy z przedsiębiorcą i/lub pracodawcą niebędącym przedsiębiorcą, którego profil działalności jest zbieżny z kierunkami kształcenia w szkole i/lub placówce systemu oświaty objętej wsparciem. Współpraca może obejmować np. tworzenie klas patronackich, modyfikację programów nauczania. </w:t>
            </w:r>
          </w:p>
          <w:p w14:paraId="43CDD175" w14:textId="4672726B" w:rsidR="00174F11" w:rsidRPr="00EA0B57" w:rsidRDefault="00174F11" w:rsidP="00DC5E49">
            <w:pPr>
              <w:tabs>
                <w:tab w:val="left" w:pos="2823"/>
              </w:tabs>
              <w:spacing w:line="252" w:lineRule="auto"/>
              <w:contextualSpacing/>
              <w:rPr>
                <w:rFonts w:eastAsia="Calibri" w:cstheme="minorHAnsi"/>
                <w:sz w:val="24"/>
                <w:szCs w:val="24"/>
              </w:rPr>
            </w:pPr>
          </w:p>
          <w:p w14:paraId="52333DB5" w14:textId="01BC0A1F" w:rsidR="00174F11" w:rsidRPr="00EA0B57" w:rsidRDefault="00174F11" w:rsidP="00DC5E49">
            <w:pPr>
              <w:spacing w:after="0" w:line="276" w:lineRule="auto"/>
              <w:rPr>
                <w:rFonts w:eastAsia="Calibri" w:cstheme="minorHAnsi"/>
                <w:sz w:val="24"/>
                <w:szCs w:val="24"/>
              </w:rPr>
            </w:pPr>
            <w:r w:rsidRPr="00EA0B57">
              <w:rPr>
                <w:rFonts w:eastAsia="Calibri" w:cstheme="minorHAnsi"/>
                <w:sz w:val="24"/>
                <w:szCs w:val="24"/>
              </w:rPr>
              <w:t xml:space="preserve">0 pkt - projekt nie jest realizowany </w:t>
            </w:r>
            <w:r w:rsidRPr="00EA0B57">
              <w:rPr>
                <w:sz w:val="24"/>
                <w:szCs w:val="24"/>
              </w:rPr>
              <w:t>w partnerstwie i/lub we współpracy z</w:t>
            </w:r>
            <w:r w:rsidRPr="00EA0B57">
              <w:rPr>
                <w:rFonts w:eastAsia="Calibri" w:cstheme="minorHAnsi"/>
                <w:sz w:val="24"/>
                <w:szCs w:val="24"/>
              </w:rPr>
              <w:t xml:space="preserve"> przedsiębiorcą i/lub pracodawcą niebędącym przedsiębiorcą, którego  profil działalności jest zbieżny z kierunkami kształcenia w szkole i/lub placówce systemu oświaty objętej wsparciem. </w:t>
            </w:r>
          </w:p>
          <w:p w14:paraId="4EE161C4" w14:textId="77777777" w:rsidR="00174F11" w:rsidRPr="00EA0B57" w:rsidRDefault="00174F11" w:rsidP="00DC5E49">
            <w:pPr>
              <w:spacing w:after="0" w:line="276" w:lineRule="auto"/>
              <w:rPr>
                <w:rFonts w:eastAsia="Calibri" w:cstheme="minorHAnsi"/>
                <w:sz w:val="24"/>
                <w:szCs w:val="24"/>
              </w:rPr>
            </w:pPr>
          </w:p>
          <w:p w14:paraId="3CF1B53C" w14:textId="25DCE828" w:rsidR="00174F11" w:rsidRPr="00EA0B57" w:rsidRDefault="00174F11" w:rsidP="00DC5E49">
            <w:pPr>
              <w:tabs>
                <w:tab w:val="left" w:pos="2823"/>
              </w:tabs>
              <w:spacing w:line="252" w:lineRule="auto"/>
              <w:contextualSpacing/>
              <w:rPr>
                <w:rFonts w:eastAsia="Calibri" w:cstheme="minorHAnsi"/>
                <w:sz w:val="24"/>
                <w:szCs w:val="24"/>
              </w:rPr>
            </w:pPr>
            <w:r w:rsidRPr="00EA0B57">
              <w:rPr>
                <w:rFonts w:eastAsia="Calibri" w:cstheme="minorHAnsi"/>
                <w:sz w:val="24"/>
                <w:szCs w:val="24"/>
              </w:rPr>
              <w:t xml:space="preserve">5 pkt - projekt jest realizowany </w:t>
            </w:r>
            <w:r w:rsidRPr="00EA0B57">
              <w:rPr>
                <w:sz w:val="24"/>
                <w:szCs w:val="24"/>
              </w:rPr>
              <w:t xml:space="preserve">w partnerstwie i/ lub we współpracy z </w:t>
            </w:r>
            <w:r w:rsidRPr="00EA0B57">
              <w:rPr>
                <w:rFonts w:eastAsia="Calibri" w:cstheme="minorHAnsi"/>
                <w:sz w:val="24"/>
                <w:szCs w:val="24"/>
              </w:rPr>
              <w:t>przedsiębiorcą i/lub pracodawcą niebędącym przedsiębiorcą, którego  profil działalności jest zbieżny z kierunkami kształcenia w szkole i/lub placówce systemu oświaty objętej wsparciem.</w:t>
            </w:r>
          </w:p>
          <w:p w14:paraId="47EA3A9C" w14:textId="77777777" w:rsidR="00174F11" w:rsidRPr="00EA0B57" w:rsidRDefault="00174F11" w:rsidP="00DC5E49">
            <w:pPr>
              <w:tabs>
                <w:tab w:val="left" w:pos="2823"/>
              </w:tabs>
              <w:spacing w:line="252" w:lineRule="auto"/>
              <w:contextualSpacing/>
              <w:rPr>
                <w:rFonts w:eastAsia="Calibri" w:cstheme="minorHAnsi"/>
                <w:sz w:val="24"/>
                <w:szCs w:val="24"/>
              </w:rPr>
            </w:pPr>
          </w:p>
          <w:p w14:paraId="017E8176" w14:textId="253F7664" w:rsidR="00174F11" w:rsidRPr="00EA0B57" w:rsidRDefault="00174F11" w:rsidP="00DC5E49">
            <w:pPr>
              <w:spacing w:after="0" w:line="276" w:lineRule="auto"/>
              <w:rPr>
                <w:sz w:val="24"/>
                <w:szCs w:val="24"/>
              </w:rPr>
            </w:pPr>
            <w:r w:rsidRPr="00EA0B57">
              <w:rPr>
                <w:rFonts w:eastAsia="Times New Roman"/>
                <w:sz w:val="24"/>
                <w:szCs w:val="24"/>
                <w:lang w:eastAsia="pl-PL"/>
              </w:rPr>
              <w:lastRenderedPageBreak/>
              <w:t>Kryterium jest weryfikowane na podstawie zapisów wniosku o dofinansowanie projektu.</w:t>
            </w:r>
          </w:p>
        </w:tc>
        <w:tc>
          <w:tcPr>
            <w:tcW w:w="1701" w:type="dxa"/>
            <w:tcBorders>
              <w:top w:val="single" w:sz="4" w:space="0" w:color="92D050"/>
              <w:left w:val="single" w:sz="4" w:space="0" w:color="92D050"/>
              <w:bottom w:val="single" w:sz="4" w:space="0" w:color="92D050"/>
              <w:right w:val="single" w:sz="4" w:space="0" w:color="92D050"/>
            </w:tcBorders>
            <w:vAlign w:val="center"/>
          </w:tcPr>
          <w:p w14:paraId="6D3934A0" w14:textId="2711A339" w:rsidR="00174F11" w:rsidRPr="00EA0B57" w:rsidRDefault="00174F11" w:rsidP="00DC5E49">
            <w:pPr>
              <w:spacing w:after="0" w:line="276" w:lineRule="auto"/>
              <w:jc w:val="center"/>
              <w:rPr>
                <w:bCs/>
                <w:sz w:val="24"/>
                <w:szCs w:val="24"/>
              </w:rPr>
            </w:pPr>
            <w:r w:rsidRPr="00EA0B57">
              <w:rPr>
                <w:sz w:val="24"/>
                <w:szCs w:val="24"/>
              </w:rPr>
              <w:lastRenderedPageBreak/>
              <w:t>1</w:t>
            </w:r>
          </w:p>
        </w:tc>
        <w:tc>
          <w:tcPr>
            <w:tcW w:w="1559" w:type="dxa"/>
            <w:tcBorders>
              <w:top w:val="single" w:sz="4" w:space="0" w:color="92D050"/>
              <w:left w:val="single" w:sz="4" w:space="0" w:color="92D050"/>
              <w:bottom w:val="single" w:sz="4" w:space="0" w:color="92D050"/>
              <w:right w:val="single" w:sz="4" w:space="0" w:color="92D050"/>
            </w:tcBorders>
            <w:vAlign w:val="center"/>
          </w:tcPr>
          <w:p w14:paraId="46A4D723" w14:textId="6F27E899" w:rsidR="00174F11" w:rsidRPr="004A4E24" w:rsidRDefault="00174F11" w:rsidP="00DC5E49">
            <w:pPr>
              <w:spacing w:after="0" w:line="276" w:lineRule="auto"/>
              <w:jc w:val="center"/>
            </w:pPr>
            <w:r w:rsidRPr="0009570D">
              <w:t xml:space="preserve">0 lub </w:t>
            </w:r>
            <w:r>
              <w:t>5</w:t>
            </w:r>
          </w:p>
        </w:tc>
      </w:tr>
      <w:tr w:rsidR="00174F11" w:rsidRPr="004A4E24" w14:paraId="6175B792" w14:textId="5FC796E2" w:rsidTr="00174F11">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E25DE31" w14:textId="72C2CC7E" w:rsidR="00174F11" w:rsidRDefault="00174F11" w:rsidP="00DC5E49">
            <w:pPr>
              <w:spacing w:after="0" w:line="276" w:lineRule="auto"/>
            </w:pPr>
            <w:r>
              <w:t>4.</w:t>
            </w:r>
          </w:p>
        </w:tc>
        <w:tc>
          <w:tcPr>
            <w:tcW w:w="3691" w:type="dxa"/>
            <w:shd w:val="clear" w:color="auto" w:fill="FFFFFF"/>
            <w:vAlign w:val="center"/>
          </w:tcPr>
          <w:p w14:paraId="5DC9BA31" w14:textId="770A6664" w:rsidR="00174F11" w:rsidRPr="00EA0B57" w:rsidRDefault="00174F11" w:rsidP="00DC5E49">
            <w:pPr>
              <w:tabs>
                <w:tab w:val="left" w:pos="2823"/>
              </w:tabs>
              <w:spacing w:line="252" w:lineRule="auto"/>
              <w:contextualSpacing/>
              <w:rPr>
                <w:rFonts w:eastAsia="Calibri" w:cstheme="minorHAnsi"/>
                <w:sz w:val="24"/>
                <w:szCs w:val="24"/>
              </w:rPr>
            </w:pPr>
            <w:r w:rsidRPr="00EA0B57">
              <w:rPr>
                <w:rFonts w:eastAsia="Calibri" w:cstheme="minorHAnsi"/>
                <w:sz w:val="24"/>
                <w:szCs w:val="24"/>
              </w:rPr>
              <w:t>Projekt jest realizowany w partnerstwie i/lub we współpracy z uczelnią/szkołą wyższą, w której kierunki kształcenia są zbieżne z kierunkami kształcenia w szkole i/lub placówce systemu oświaty objętej wsparciem.</w:t>
            </w:r>
          </w:p>
        </w:tc>
        <w:tc>
          <w:tcPr>
            <w:tcW w:w="7371" w:type="dxa"/>
            <w:vAlign w:val="center"/>
          </w:tcPr>
          <w:p w14:paraId="09332D1E" w14:textId="2FF580D6" w:rsidR="00174F11" w:rsidRPr="00EA0B57" w:rsidRDefault="00174F11" w:rsidP="00DC5E49">
            <w:pPr>
              <w:tabs>
                <w:tab w:val="left" w:pos="2823"/>
              </w:tabs>
              <w:spacing w:line="252" w:lineRule="auto"/>
              <w:contextualSpacing/>
              <w:rPr>
                <w:rFonts w:eastAsia="Calibri" w:cstheme="minorHAnsi"/>
                <w:sz w:val="24"/>
                <w:szCs w:val="24"/>
              </w:rPr>
            </w:pPr>
            <w:r w:rsidRPr="00EA0B57">
              <w:rPr>
                <w:rFonts w:eastAsia="Calibri" w:cstheme="minorHAnsi"/>
                <w:sz w:val="24"/>
                <w:szCs w:val="24"/>
              </w:rPr>
              <w:t>Wnioskodawca oświadcza, że projekt jest realizowany w partnerstwie i/lub we współpracy z uczelnią/szkołą wyższą w której kierunki kształcenia są zbieżne z kierunkami kształcenia w szkole i/lub placówce systemu oświaty objętej wsparciem. Współpraca może obejmować np. udział uczniów słuchaczy w zajęciach na uczelni/ w szkole wyższej, udział uczelni/szkoły wyższej w opracowaniu/modyfikacji programu nauczania.</w:t>
            </w:r>
          </w:p>
          <w:p w14:paraId="0B567EF1" w14:textId="77777777" w:rsidR="00174F11" w:rsidRPr="00EA0B57" w:rsidRDefault="00174F11" w:rsidP="00DC5E49">
            <w:pPr>
              <w:tabs>
                <w:tab w:val="left" w:pos="2823"/>
              </w:tabs>
              <w:spacing w:line="252" w:lineRule="auto"/>
              <w:contextualSpacing/>
              <w:rPr>
                <w:rFonts w:eastAsia="Calibri" w:cstheme="minorHAnsi"/>
                <w:sz w:val="24"/>
                <w:szCs w:val="24"/>
              </w:rPr>
            </w:pPr>
          </w:p>
          <w:p w14:paraId="10508905" w14:textId="0CDD66CD" w:rsidR="00174F11" w:rsidRPr="00EA0B57" w:rsidRDefault="00174F11" w:rsidP="00DC5E49">
            <w:pPr>
              <w:spacing w:after="0" w:line="276" w:lineRule="auto"/>
              <w:rPr>
                <w:rFonts w:eastAsia="Calibri" w:cstheme="minorHAnsi"/>
                <w:sz w:val="24"/>
                <w:szCs w:val="24"/>
              </w:rPr>
            </w:pPr>
            <w:r w:rsidRPr="00EA0B57">
              <w:rPr>
                <w:rFonts w:eastAsia="Calibri" w:cstheme="minorHAnsi"/>
                <w:sz w:val="24"/>
                <w:szCs w:val="24"/>
              </w:rPr>
              <w:t xml:space="preserve">0 pkt - projekt nie jest realizowany </w:t>
            </w:r>
            <w:r w:rsidRPr="00EA0B57">
              <w:rPr>
                <w:sz w:val="24"/>
                <w:szCs w:val="24"/>
              </w:rPr>
              <w:t>w partnerstwie i/lub we współpracy z</w:t>
            </w:r>
            <w:r w:rsidRPr="00EA0B57">
              <w:rPr>
                <w:rFonts w:eastAsia="Calibri" w:cstheme="minorHAnsi"/>
                <w:sz w:val="24"/>
                <w:szCs w:val="24"/>
              </w:rPr>
              <w:t xml:space="preserve"> uczelnią/szkołą wyższą której kierunki kształcenia są zbieżne  z kierunkami kształcenia w szkole i/lub placówce systemu oświaty objętej wsparciem  </w:t>
            </w:r>
          </w:p>
          <w:p w14:paraId="7CA53165" w14:textId="77777777" w:rsidR="00174F11" w:rsidRPr="00EA0B57" w:rsidRDefault="00174F11" w:rsidP="00DC5E49">
            <w:pPr>
              <w:spacing w:after="0" w:line="276" w:lineRule="auto"/>
              <w:rPr>
                <w:rFonts w:eastAsia="Calibri" w:cstheme="minorHAnsi"/>
                <w:sz w:val="24"/>
                <w:szCs w:val="24"/>
              </w:rPr>
            </w:pPr>
          </w:p>
          <w:p w14:paraId="6864F2D0" w14:textId="11DFC944" w:rsidR="00174F11" w:rsidRPr="00EA0B57" w:rsidRDefault="00174F11" w:rsidP="00DC5E49">
            <w:pPr>
              <w:tabs>
                <w:tab w:val="left" w:pos="2823"/>
              </w:tabs>
              <w:spacing w:line="252" w:lineRule="auto"/>
              <w:contextualSpacing/>
              <w:rPr>
                <w:rFonts w:eastAsia="Calibri" w:cstheme="minorHAnsi"/>
                <w:sz w:val="24"/>
                <w:szCs w:val="24"/>
              </w:rPr>
            </w:pPr>
            <w:r w:rsidRPr="00EA0B57">
              <w:rPr>
                <w:rFonts w:eastAsia="Calibri" w:cstheme="minorHAnsi"/>
                <w:sz w:val="24"/>
                <w:szCs w:val="24"/>
              </w:rPr>
              <w:t xml:space="preserve">3 pkt – projekt  jest realizowany </w:t>
            </w:r>
            <w:r w:rsidRPr="00EA0B57">
              <w:rPr>
                <w:sz w:val="24"/>
                <w:szCs w:val="24"/>
              </w:rPr>
              <w:t>w partnerstwie i/lub we współpracy z</w:t>
            </w:r>
            <w:r w:rsidRPr="00EA0B57">
              <w:rPr>
                <w:rFonts w:eastAsia="Calibri" w:cstheme="minorHAnsi"/>
                <w:sz w:val="24"/>
                <w:szCs w:val="24"/>
              </w:rPr>
              <w:t xml:space="preserve"> uczelnią/szkołą wyższą której kierunki kształcenia są zbieżne  z kierunkami kształcenia w szkole i/lub placówce systemu oświaty objętej wsparciem  </w:t>
            </w:r>
          </w:p>
          <w:p w14:paraId="56D7788C" w14:textId="77777777" w:rsidR="00174F11" w:rsidRPr="00EA0B57" w:rsidRDefault="00174F11" w:rsidP="00DC5E49">
            <w:pPr>
              <w:tabs>
                <w:tab w:val="left" w:pos="2823"/>
              </w:tabs>
              <w:spacing w:line="252" w:lineRule="auto"/>
              <w:contextualSpacing/>
              <w:rPr>
                <w:rFonts w:eastAsia="Calibri" w:cstheme="minorHAnsi"/>
                <w:sz w:val="24"/>
                <w:szCs w:val="24"/>
              </w:rPr>
            </w:pPr>
          </w:p>
          <w:p w14:paraId="1EF8D314" w14:textId="6428CA7E" w:rsidR="00174F11" w:rsidRPr="00EA0B57" w:rsidRDefault="00174F11" w:rsidP="00DC5E49">
            <w:pPr>
              <w:tabs>
                <w:tab w:val="left" w:pos="2823"/>
              </w:tabs>
              <w:spacing w:line="252" w:lineRule="auto"/>
              <w:contextualSpacing/>
              <w:rPr>
                <w:rFonts w:eastAsia="Calibri" w:cstheme="minorHAnsi"/>
                <w:sz w:val="24"/>
                <w:szCs w:val="24"/>
              </w:rPr>
            </w:pPr>
            <w:r w:rsidRPr="00EA0B57">
              <w:rPr>
                <w:rFonts w:cstheme="minorHAnsi"/>
                <w:sz w:val="24"/>
                <w:szCs w:val="24"/>
              </w:rPr>
              <w:t>Kryterium jest weryfikowane na podstawie zapisów wniosku o dofinansowanie projektu.</w:t>
            </w:r>
          </w:p>
        </w:tc>
        <w:tc>
          <w:tcPr>
            <w:tcW w:w="1701" w:type="dxa"/>
            <w:tcBorders>
              <w:top w:val="single" w:sz="4" w:space="0" w:color="92D050"/>
              <w:left w:val="single" w:sz="4" w:space="0" w:color="92D050"/>
              <w:bottom w:val="single" w:sz="4" w:space="0" w:color="92D050"/>
              <w:right w:val="single" w:sz="4" w:space="0" w:color="92D050"/>
            </w:tcBorders>
            <w:vAlign w:val="center"/>
          </w:tcPr>
          <w:p w14:paraId="4AC6619C" w14:textId="0836C3FF" w:rsidR="00174F11" w:rsidRPr="00EA0B57" w:rsidRDefault="00174F11" w:rsidP="00DC5E49">
            <w:pPr>
              <w:spacing w:after="0" w:line="276" w:lineRule="auto"/>
              <w:jc w:val="center"/>
              <w:rPr>
                <w:sz w:val="24"/>
                <w:szCs w:val="24"/>
              </w:rPr>
            </w:pPr>
            <w:r w:rsidRPr="00EA0B57">
              <w:rPr>
                <w:sz w:val="24"/>
                <w:szCs w:val="24"/>
              </w:rPr>
              <w:t>1</w:t>
            </w:r>
          </w:p>
        </w:tc>
        <w:tc>
          <w:tcPr>
            <w:tcW w:w="1559" w:type="dxa"/>
            <w:tcBorders>
              <w:top w:val="single" w:sz="4" w:space="0" w:color="92D050"/>
              <w:left w:val="single" w:sz="4" w:space="0" w:color="92D050"/>
              <w:bottom w:val="single" w:sz="4" w:space="0" w:color="92D050"/>
              <w:right w:val="single" w:sz="4" w:space="0" w:color="92D050"/>
            </w:tcBorders>
            <w:vAlign w:val="center"/>
          </w:tcPr>
          <w:p w14:paraId="379B721E" w14:textId="5286975F" w:rsidR="00174F11" w:rsidRPr="0009570D" w:rsidRDefault="00174F11" w:rsidP="00DC5E49">
            <w:pPr>
              <w:spacing w:after="0" w:line="276" w:lineRule="auto"/>
              <w:jc w:val="center"/>
            </w:pPr>
            <w:r>
              <w:t xml:space="preserve">0 lub 3 </w:t>
            </w:r>
          </w:p>
        </w:tc>
      </w:tr>
      <w:tr w:rsidR="00174F11" w:rsidRPr="004A4E24" w14:paraId="2EEACBF6" w14:textId="627E27F2" w:rsidTr="00174F11">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03CE076" w14:textId="193ABF2C" w:rsidR="00174F11" w:rsidRDefault="00174F11" w:rsidP="00DC5E49">
            <w:pPr>
              <w:spacing w:after="0" w:line="276" w:lineRule="auto"/>
            </w:pPr>
            <w:r>
              <w:t>5.</w:t>
            </w:r>
          </w:p>
        </w:tc>
        <w:tc>
          <w:tcPr>
            <w:tcW w:w="3691" w:type="dxa"/>
            <w:shd w:val="clear" w:color="auto" w:fill="FFFFFF"/>
            <w:vAlign w:val="center"/>
          </w:tcPr>
          <w:p w14:paraId="5A7BE422" w14:textId="5BCB4801" w:rsidR="00174F11" w:rsidRPr="00EA0B57" w:rsidRDefault="00174F11" w:rsidP="00DC5E49">
            <w:pPr>
              <w:spacing w:after="0" w:line="276" w:lineRule="auto"/>
              <w:rPr>
                <w:sz w:val="24"/>
                <w:szCs w:val="24"/>
              </w:rPr>
            </w:pPr>
            <w:r>
              <w:rPr>
                <w:sz w:val="24"/>
                <w:szCs w:val="24"/>
              </w:rPr>
              <w:t xml:space="preserve">W </w:t>
            </w:r>
            <w:r w:rsidRPr="00EA0B57">
              <w:rPr>
                <w:sz w:val="24"/>
                <w:szCs w:val="24"/>
              </w:rPr>
              <w:t>projek</w:t>
            </w:r>
            <w:r>
              <w:rPr>
                <w:sz w:val="24"/>
                <w:szCs w:val="24"/>
              </w:rPr>
              <w:t>cie</w:t>
            </w:r>
            <w:r w:rsidRPr="00EA0B57">
              <w:rPr>
                <w:sz w:val="24"/>
                <w:szCs w:val="24"/>
              </w:rPr>
              <w:t xml:space="preserve"> zaplanowano kształcenie w ramach specjalizacji regionalnych określonych w </w:t>
            </w:r>
            <w:r w:rsidRPr="00EA0B57">
              <w:rPr>
                <w:i/>
                <w:iCs/>
                <w:sz w:val="24"/>
                <w:szCs w:val="24"/>
              </w:rPr>
              <w:t>Regionalnej Strategii Innowacji Województwa Opolskiego 2030</w:t>
            </w:r>
            <w:r>
              <w:rPr>
                <w:sz w:val="24"/>
                <w:szCs w:val="24"/>
              </w:rPr>
              <w:t>.</w:t>
            </w:r>
          </w:p>
        </w:tc>
        <w:tc>
          <w:tcPr>
            <w:tcW w:w="7371" w:type="dxa"/>
            <w:vAlign w:val="center"/>
          </w:tcPr>
          <w:p w14:paraId="345F52D3" w14:textId="0B98048A" w:rsidR="00174F11" w:rsidRDefault="00174F11" w:rsidP="00DC5E49">
            <w:pPr>
              <w:spacing w:after="0" w:line="276" w:lineRule="auto"/>
              <w:rPr>
                <w:sz w:val="24"/>
                <w:szCs w:val="24"/>
              </w:rPr>
            </w:pPr>
            <w:r w:rsidRPr="00EA0B57">
              <w:rPr>
                <w:sz w:val="24"/>
                <w:szCs w:val="24"/>
              </w:rPr>
              <w:t xml:space="preserve">Kryterium ma na celu dostosowanie działań do potrzeb regionalnego rynku pracy </w:t>
            </w:r>
            <w:r>
              <w:rPr>
                <w:sz w:val="24"/>
                <w:szCs w:val="24"/>
              </w:rPr>
              <w:t xml:space="preserve">zdefiniowanych jako specjalizacje regionalne określone </w:t>
            </w:r>
            <w:r w:rsidRPr="00EA0B57">
              <w:rPr>
                <w:sz w:val="24"/>
                <w:szCs w:val="24"/>
              </w:rPr>
              <w:t xml:space="preserve">w </w:t>
            </w:r>
            <w:r w:rsidRPr="00EA0B57">
              <w:rPr>
                <w:i/>
                <w:iCs/>
                <w:sz w:val="24"/>
                <w:szCs w:val="24"/>
              </w:rPr>
              <w:t>Regionalnej Strategii Innowacji Województwa Opolskiego 2030</w:t>
            </w:r>
            <w:r>
              <w:rPr>
                <w:sz w:val="24"/>
                <w:szCs w:val="24"/>
              </w:rPr>
              <w:t xml:space="preserve">, dostępnej na stronie: </w:t>
            </w:r>
            <w:hyperlink r:id="rId9" w:history="1">
              <w:r w:rsidRPr="008117C8">
                <w:rPr>
                  <w:rStyle w:val="Hipercze"/>
                  <w:sz w:val="24"/>
                  <w:szCs w:val="24"/>
                </w:rPr>
                <w:t>https://www.opolskie.pl/wp-content/uploads/2021/10/RSIWO-2030.pdf</w:t>
              </w:r>
            </w:hyperlink>
            <w:r>
              <w:rPr>
                <w:sz w:val="24"/>
                <w:szCs w:val="24"/>
              </w:rPr>
              <w:t xml:space="preserve"> </w:t>
            </w:r>
          </w:p>
          <w:p w14:paraId="37CCBC46" w14:textId="0FA24FEB" w:rsidR="00174F11" w:rsidRPr="00CB39CC" w:rsidRDefault="00174F11" w:rsidP="00DC5E49">
            <w:pPr>
              <w:spacing w:after="0" w:line="276" w:lineRule="auto"/>
              <w:rPr>
                <w:sz w:val="24"/>
                <w:szCs w:val="24"/>
              </w:rPr>
            </w:pPr>
            <w:r w:rsidRPr="00EA0B57">
              <w:rPr>
                <w:sz w:val="24"/>
                <w:szCs w:val="24"/>
              </w:rPr>
              <w:lastRenderedPageBreak/>
              <w:t xml:space="preserve">Zgodnie z powyższym premiowane będzie wsparcie w zakresie podnoszenia kompetencji i/lub uzyskiwania kwalifikacji przez uczestników projektu  w ramach </w:t>
            </w:r>
            <w:r w:rsidRPr="00CB39CC">
              <w:rPr>
                <w:sz w:val="24"/>
                <w:szCs w:val="24"/>
              </w:rPr>
              <w:t>regionaln</w:t>
            </w:r>
            <w:r>
              <w:rPr>
                <w:sz w:val="24"/>
                <w:szCs w:val="24"/>
              </w:rPr>
              <w:t>ych</w:t>
            </w:r>
            <w:r w:rsidRPr="00CB39CC">
              <w:rPr>
                <w:sz w:val="24"/>
                <w:szCs w:val="24"/>
              </w:rPr>
              <w:t xml:space="preserve"> specjalizacj</w:t>
            </w:r>
            <w:r>
              <w:rPr>
                <w:sz w:val="24"/>
                <w:szCs w:val="24"/>
              </w:rPr>
              <w:t>i</w:t>
            </w:r>
          </w:p>
          <w:p w14:paraId="53EEB5BB" w14:textId="4FD0397A" w:rsidR="00174F11" w:rsidRDefault="00174F11" w:rsidP="00DC5E49">
            <w:pPr>
              <w:spacing w:after="0" w:line="276" w:lineRule="auto"/>
              <w:rPr>
                <w:sz w:val="24"/>
                <w:szCs w:val="24"/>
              </w:rPr>
            </w:pPr>
            <w:r>
              <w:rPr>
                <w:sz w:val="24"/>
                <w:szCs w:val="24"/>
              </w:rPr>
              <w:t>i</w:t>
            </w:r>
            <w:r w:rsidRPr="00CB39CC">
              <w:rPr>
                <w:sz w:val="24"/>
                <w:szCs w:val="24"/>
              </w:rPr>
              <w:t>nteligent</w:t>
            </w:r>
            <w:r>
              <w:rPr>
                <w:sz w:val="24"/>
                <w:szCs w:val="24"/>
              </w:rPr>
              <w:t xml:space="preserve">nych, potencjalnych regionalnych specjalizacji inteligentnych, specjalizacji regionalnych określonych na str. 40 ww. dokumentu. </w:t>
            </w:r>
          </w:p>
          <w:p w14:paraId="0935653B" w14:textId="77777777" w:rsidR="00174F11" w:rsidRPr="00EA0B57" w:rsidRDefault="00174F11" w:rsidP="00DC5E49">
            <w:pPr>
              <w:spacing w:after="0" w:line="276" w:lineRule="auto"/>
              <w:rPr>
                <w:sz w:val="24"/>
                <w:szCs w:val="24"/>
              </w:rPr>
            </w:pPr>
          </w:p>
          <w:p w14:paraId="58163673" w14:textId="71652C8E" w:rsidR="00174F11" w:rsidRPr="00EA0B57" w:rsidRDefault="00174F11" w:rsidP="00DC5E49">
            <w:pPr>
              <w:tabs>
                <w:tab w:val="left" w:pos="2823"/>
              </w:tabs>
              <w:spacing w:line="252" w:lineRule="auto"/>
              <w:contextualSpacing/>
              <w:rPr>
                <w:sz w:val="24"/>
                <w:szCs w:val="24"/>
              </w:rPr>
            </w:pPr>
            <w:r w:rsidRPr="00EA0B57">
              <w:rPr>
                <w:sz w:val="24"/>
                <w:szCs w:val="24"/>
              </w:rPr>
              <w:t xml:space="preserve">0 pkt - projekt nie zakłada podnoszenia kompetencji i/lub  uzyskiwania kwalifikacji przez uczestników projektu w </w:t>
            </w:r>
            <w:r>
              <w:rPr>
                <w:sz w:val="24"/>
                <w:szCs w:val="24"/>
              </w:rPr>
              <w:t xml:space="preserve">zakresie </w:t>
            </w:r>
            <w:r w:rsidRPr="00FF33DB">
              <w:rPr>
                <w:sz w:val="24"/>
                <w:szCs w:val="24"/>
              </w:rPr>
              <w:t>regionalnych specjalizacji</w:t>
            </w:r>
            <w:r>
              <w:rPr>
                <w:sz w:val="24"/>
                <w:szCs w:val="24"/>
              </w:rPr>
              <w:t xml:space="preserve"> </w:t>
            </w:r>
            <w:r w:rsidRPr="00FF33DB">
              <w:rPr>
                <w:sz w:val="24"/>
                <w:szCs w:val="24"/>
              </w:rPr>
              <w:t>inteligentnych, potencjalnych regionalnych specjalizacji inteligentnych, specjalizacji regionalnych</w:t>
            </w:r>
            <w:r>
              <w:rPr>
                <w:sz w:val="24"/>
                <w:szCs w:val="24"/>
              </w:rPr>
              <w:t xml:space="preserve"> </w:t>
            </w:r>
            <w:r w:rsidRPr="00EA0B57">
              <w:rPr>
                <w:sz w:val="24"/>
                <w:szCs w:val="24"/>
              </w:rPr>
              <w:t xml:space="preserve">określonych w  </w:t>
            </w:r>
            <w:r w:rsidRPr="00EA0B57">
              <w:rPr>
                <w:i/>
                <w:iCs/>
                <w:sz w:val="24"/>
                <w:szCs w:val="24"/>
              </w:rPr>
              <w:t>Regionalnej Strategii Innowacji Województwa Opolskiego 2030</w:t>
            </w:r>
          </w:p>
          <w:p w14:paraId="3CD016F8" w14:textId="77777777" w:rsidR="00174F11" w:rsidRPr="00EA0B57" w:rsidRDefault="00174F11" w:rsidP="00DC5E49">
            <w:pPr>
              <w:tabs>
                <w:tab w:val="left" w:pos="2823"/>
              </w:tabs>
              <w:spacing w:line="252" w:lineRule="auto"/>
              <w:contextualSpacing/>
              <w:rPr>
                <w:sz w:val="24"/>
                <w:szCs w:val="24"/>
              </w:rPr>
            </w:pPr>
          </w:p>
          <w:p w14:paraId="42D66220" w14:textId="516B4416" w:rsidR="00174F11" w:rsidRPr="00EA0B57" w:rsidRDefault="00174F11" w:rsidP="00DC5E49">
            <w:pPr>
              <w:tabs>
                <w:tab w:val="left" w:pos="2823"/>
              </w:tabs>
              <w:spacing w:line="252" w:lineRule="auto"/>
              <w:contextualSpacing/>
              <w:rPr>
                <w:sz w:val="24"/>
                <w:szCs w:val="24"/>
              </w:rPr>
            </w:pPr>
            <w:r w:rsidRPr="00EA0B57">
              <w:rPr>
                <w:sz w:val="24"/>
                <w:szCs w:val="24"/>
              </w:rPr>
              <w:t xml:space="preserve">3 pkt - projekt zakłada  podnoszenia kompetencji i/lub uzyskiwania kwalifikacji przez uczestników projektu </w:t>
            </w:r>
            <w:r w:rsidRPr="00FF33DB">
              <w:rPr>
                <w:sz w:val="24"/>
                <w:szCs w:val="24"/>
              </w:rPr>
              <w:t>w zakresie regionalnych specjalizacji inteligentnych, potencjalnych regionalnych specjalizacji inteligentnych, specjalizacji regionalnych</w:t>
            </w:r>
            <w:r w:rsidRPr="00EA0B57">
              <w:rPr>
                <w:sz w:val="24"/>
                <w:szCs w:val="24"/>
              </w:rPr>
              <w:t xml:space="preserve">, określonych w </w:t>
            </w:r>
            <w:r w:rsidRPr="00EA0B57">
              <w:rPr>
                <w:i/>
                <w:iCs/>
                <w:sz w:val="24"/>
                <w:szCs w:val="24"/>
              </w:rPr>
              <w:t>Regionalnej Strategii Innowacji Województwa Opolskiego 2030</w:t>
            </w:r>
          </w:p>
          <w:p w14:paraId="3C44D628" w14:textId="6E310436" w:rsidR="00174F11" w:rsidRPr="00EA0B57" w:rsidRDefault="00174F11" w:rsidP="00DC5E49">
            <w:pPr>
              <w:tabs>
                <w:tab w:val="left" w:pos="2823"/>
              </w:tabs>
              <w:spacing w:line="252" w:lineRule="auto"/>
              <w:contextualSpacing/>
              <w:rPr>
                <w:sz w:val="24"/>
                <w:szCs w:val="24"/>
              </w:rPr>
            </w:pPr>
          </w:p>
          <w:p w14:paraId="5DEBE150" w14:textId="2F752369" w:rsidR="00174F11" w:rsidRPr="00EA0B57" w:rsidRDefault="00174F11" w:rsidP="00DC5E49">
            <w:pPr>
              <w:spacing w:after="0" w:line="276" w:lineRule="auto"/>
              <w:rPr>
                <w:sz w:val="24"/>
                <w:szCs w:val="24"/>
              </w:rPr>
            </w:pPr>
            <w:r w:rsidRPr="00EA0B57">
              <w:rPr>
                <w:rFonts w:eastAsia="Times New Roman"/>
                <w:sz w:val="24"/>
                <w:szCs w:val="24"/>
                <w:lang w:eastAsia="pl-PL"/>
              </w:rPr>
              <w:t>Kryterium jest weryfikowane na podstawie zapisów wniosku o dofinansowanie projektu.</w:t>
            </w:r>
          </w:p>
        </w:tc>
        <w:tc>
          <w:tcPr>
            <w:tcW w:w="1701" w:type="dxa"/>
            <w:tcBorders>
              <w:top w:val="single" w:sz="4" w:space="0" w:color="92D050"/>
              <w:left w:val="single" w:sz="4" w:space="0" w:color="92D050"/>
              <w:bottom w:val="single" w:sz="4" w:space="0" w:color="92D050"/>
              <w:right w:val="single" w:sz="4" w:space="0" w:color="92D050"/>
            </w:tcBorders>
            <w:vAlign w:val="center"/>
          </w:tcPr>
          <w:p w14:paraId="3D2FA8A8" w14:textId="031B7EF8" w:rsidR="00174F11" w:rsidRPr="00EA0B57" w:rsidRDefault="00174F11" w:rsidP="00DC5E49">
            <w:pPr>
              <w:spacing w:after="0" w:line="276" w:lineRule="auto"/>
              <w:jc w:val="center"/>
              <w:rPr>
                <w:sz w:val="24"/>
                <w:szCs w:val="24"/>
              </w:rPr>
            </w:pPr>
            <w:r w:rsidRPr="00EA0B57">
              <w:rPr>
                <w:sz w:val="24"/>
                <w:szCs w:val="24"/>
              </w:rPr>
              <w:lastRenderedPageBreak/>
              <w:t>1</w:t>
            </w:r>
          </w:p>
        </w:tc>
        <w:tc>
          <w:tcPr>
            <w:tcW w:w="1559" w:type="dxa"/>
            <w:tcBorders>
              <w:top w:val="single" w:sz="4" w:space="0" w:color="92D050"/>
              <w:left w:val="single" w:sz="4" w:space="0" w:color="92D050"/>
              <w:bottom w:val="single" w:sz="4" w:space="0" w:color="92D050"/>
              <w:right w:val="single" w:sz="4" w:space="0" w:color="92D050"/>
            </w:tcBorders>
            <w:vAlign w:val="center"/>
          </w:tcPr>
          <w:p w14:paraId="686612C4" w14:textId="5F72187C" w:rsidR="00174F11" w:rsidRPr="00EA0B57" w:rsidRDefault="00174F11" w:rsidP="00DC5E49">
            <w:pPr>
              <w:spacing w:after="0" w:line="276" w:lineRule="auto"/>
              <w:jc w:val="center"/>
              <w:rPr>
                <w:sz w:val="24"/>
                <w:szCs w:val="24"/>
              </w:rPr>
            </w:pPr>
            <w:r w:rsidRPr="00EA0B57">
              <w:rPr>
                <w:sz w:val="24"/>
                <w:szCs w:val="24"/>
              </w:rPr>
              <w:t>0 lub 3</w:t>
            </w:r>
          </w:p>
        </w:tc>
      </w:tr>
      <w:tr w:rsidR="00174F11" w:rsidRPr="004A4E24" w14:paraId="77899FB6" w14:textId="57CD9E48" w:rsidTr="00174F11">
        <w:trPr>
          <w:trHeight w:val="850"/>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823D147" w14:textId="66C90A63" w:rsidR="00174F11" w:rsidRPr="00F51D4D" w:rsidRDefault="00174F11" w:rsidP="00DC5E49">
            <w:pPr>
              <w:spacing w:after="0" w:line="276" w:lineRule="auto"/>
            </w:pPr>
            <w:r w:rsidRPr="00F51D4D">
              <w:rPr>
                <w:rFonts w:cstheme="minorHAnsi"/>
              </w:rPr>
              <w:t>6.</w:t>
            </w:r>
          </w:p>
        </w:tc>
        <w:tc>
          <w:tcPr>
            <w:tcW w:w="3691" w:type="dxa"/>
            <w:shd w:val="clear" w:color="auto" w:fill="FFFFFF"/>
            <w:vAlign w:val="center"/>
          </w:tcPr>
          <w:p w14:paraId="01205F2C" w14:textId="170F1E9D" w:rsidR="00174F11" w:rsidRPr="00EA0B57" w:rsidRDefault="00174F11" w:rsidP="00DC5E49">
            <w:pPr>
              <w:spacing w:after="0" w:line="276" w:lineRule="auto"/>
              <w:rPr>
                <w:sz w:val="24"/>
                <w:szCs w:val="24"/>
              </w:rPr>
            </w:pPr>
            <w:r>
              <w:rPr>
                <w:sz w:val="24"/>
                <w:szCs w:val="24"/>
              </w:rPr>
              <w:t>Wsparcie doradztwa zawodowego</w:t>
            </w:r>
            <w:r w:rsidR="00567510">
              <w:rPr>
                <w:sz w:val="24"/>
                <w:szCs w:val="24"/>
              </w:rPr>
              <w:t>.</w:t>
            </w:r>
          </w:p>
        </w:tc>
        <w:tc>
          <w:tcPr>
            <w:tcW w:w="7371" w:type="dxa"/>
            <w:vAlign w:val="center"/>
          </w:tcPr>
          <w:p w14:paraId="5D7B830D" w14:textId="3534C82F" w:rsidR="00174F11" w:rsidRDefault="00174F11" w:rsidP="00DC5E49">
            <w:pPr>
              <w:spacing w:after="0" w:line="276" w:lineRule="auto"/>
              <w:rPr>
                <w:sz w:val="24"/>
                <w:szCs w:val="24"/>
              </w:rPr>
            </w:pPr>
            <w:r>
              <w:rPr>
                <w:sz w:val="24"/>
                <w:szCs w:val="24"/>
              </w:rPr>
              <w:t>Celem wprowadzenia  kryterium jest kompleksowe wspieranie doradztwa zawodowego (przez które należy rozumieć również doradztwo edukacyjno-zawodowe) w szkołach kształcenia zawodowego poprzez:</w:t>
            </w:r>
          </w:p>
          <w:p w14:paraId="561B4A70" w14:textId="4F610F8F" w:rsidR="00174F11" w:rsidRDefault="00174F11" w:rsidP="00DC5E49">
            <w:pPr>
              <w:spacing w:after="0" w:line="276" w:lineRule="auto"/>
              <w:rPr>
                <w:sz w:val="24"/>
                <w:szCs w:val="24"/>
              </w:rPr>
            </w:pPr>
            <w:r>
              <w:rPr>
                <w:sz w:val="24"/>
                <w:szCs w:val="24"/>
              </w:rPr>
              <w:t>- kursy/ szkolenia/</w:t>
            </w:r>
            <w:r w:rsidRPr="00E71664">
              <w:rPr>
                <w:sz w:val="24"/>
                <w:szCs w:val="24"/>
              </w:rPr>
              <w:t>studia podyplomowe</w:t>
            </w:r>
            <w:r>
              <w:rPr>
                <w:sz w:val="24"/>
                <w:szCs w:val="24"/>
              </w:rPr>
              <w:t xml:space="preserve"> dla doradców zawodowych w szczególności w zakresie nowych narzędzi w doradztwie zawodowym</w:t>
            </w:r>
          </w:p>
          <w:p w14:paraId="63A66B27" w14:textId="77777777" w:rsidR="00174F11" w:rsidRDefault="00174F11" w:rsidP="00DC5E49">
            <w:pPr>
              <w:spacing w:after="0" w:line="276" w:lineRule="auto"/>
              <w:rPr>
                <w:sz w:val="24"/>
                <w:szCs w:val="24"/>
              </w:rPr>
            </w:pPr>
            <w:r>
              <w:rPr>
                <w:sz w:val="24"/>
                <w:szCs w:val="24"/>
              </w:rPr>
              <w:lastRenderedPageBreak/>
              <w:t>i/lub</w:t>
            </w:r>
          </w:p>
          <w:p w14:paraId="5A31CB2A" w14:textId="599EB431" w:rsidR="00174F11" w:rsidRDefault="00174F11" w:rsidP="00DC5E49">
            <w:pPr>
              <w:spacing w:after="0" w:line="276" w:lineRule="auto"/>
              <w:rPr>
                <w:sz w:val="24"/>
                <w:szCs w:val="24"/>
              </w:rPr>
            </w:pPr>
            <w:r>
              <w:rPr>
                <w:sz w:val="24"/>
                <w:szCs w:val="24"/>
              </w:rPr>
              <w:t xml:space="preserve">- zakup nowych narzędzi dla doradztwa zawodowego </w:t>
            </w:r>
          </w:p>
          <w:p w14:paraId="554E98A7" w14:textId="77777777" w:rsidR="00174F11" w:rsidRDefault="00174F11" w:rsidP="00DC5E49">
            <w:pPr>
              <w:spacing w:after="0" w:line="276" w:lineRule="auto"/>
              <w:rPr>
                <w:sz w:val="24"/>
                <w:szCs w:val="24"/>
              </w:rPr>
            </w:pPr>
          </w:p>
          <w:p w14:paraId="02FEDC3E" w14:textId="082004B4" w:rsidR="00174F11" w:rsidRDefault="00174F11" w:rsidP="00DC5E49">
            <w:pPr>
              <w:spacing w:after="0" w:line="276" w:lineRule="auto"/>
              <w:rPr>
                <w:sz w:val="24"/>
                <w:szCs w:val="24"/>
              </w:rPr>
            </w:pPr>
            <w:r>
              <w:rPr>
                <w:sz w:val="24"/>
                <w:szCs w:val="24"/>
              </w:rPr>
              <w:t xml:space="preserve">0 pkt - projekt nie zakłada wspierania doradztwa zawodowego we wskazanym wyżej zakresie </w:t>
            </w:r>
          </w:p>
          <w:p w14:paraId="5AC0DC21" w14:textId="77777777" w:rsidR="00174F11" w:rsidRDefault="00174F11" w:rsidP="00DC5E49">
            <w:pPr>
              <w:spacing w:after="0" w:line="276" w:lineRule="auto"/>
              <w:rPr>
                <w:sz w:val="24"/>
                <w:szCs w:val="24"/>
              </w:rPr>
            </w:pPr>
          </w:p>
          <w:p w14:paraId="0A812DD5" w14:textId="39A4A1C5" w:rsidR="00174F11" w:rsidRDefault="00174F11" w:rsidP="00DC5E49">
            <w:pPr>
              <w:spacing w:after="0" w:line="276" w:lineRule="auto"/>
              <w:rPr>
                <w:sz w:val="24"/>
                <w:szCs w:val="24"/>
              </w:rPr>
            </w:pPr>
            <w:r>
              <w:rPr>
                <w:sz w:val="24"/>
                <w:szCs w:val="24"/>
              </w:rPr>
              <w:t>5 pkt – projekt zakłada wspieranie doradztwa zawodowego poprzez kursy/ szkolenia/</w:t>
            </w:r>
            <w:r w:rsidRPr="00E71664">
              <w:rPr>
                <w:sz w:val="24"/>
                <w:szCs w:val="24"/>
              </w:rPr>
              <w:t>studia podyplomowe</w:t>
            </w:r>
            <w:r>
              <w:rPr>
                <w:sz w:val="24"/>
                <w:szCs w:val="24"/>
              </w:rPr>
              <w:t xml:space="preserve"> dla doradców zawodowych w szczególności w zakresie nowych narzędzi w doradztwie zawodowym i/lub zakup nowych narzędzi dla doradztwa zawodowego. </w:t>
            </w:r>
          </w:p>
          <w:p w14:paraId="46D91623" w14:textId="77777777" w:rsidR="00174F11" w:rsidRDefault="00174F11" w:rsidP="00DC5E49">
            <w:pPr>
              <w:spacing w:after="0" w:line="276" w:lineRule="auto"/>
              <w:rPr>
                <w:sz w:val="24"/>
                <w:szCs w:val="24"/>
              </w:rPr>
            </w:pPr>
          </w:p>
          <w:p w14:paraId="51EFCE4F" w14:textId="11330B8B" w:rsidR="00174F11" w:rsidRPr="00EA0B57" w:rsidRDefault="00174F11" w:rsidP="00DC5E49">
            <w:pPr>
              <w:spacing w:after="0" w:line="276" w:lineRule="auto"/>
              <w:rPr>
                <w:sz w:val="24"/>
                <w:szCs w:val="24"/>
              </w:rPr>
            </w:pPr>
            <w:r w:rsidRPr="00EA0B57">
              <w:rPr>
                <w:rFonts w:eastAsia="Times New Roman"/>
                <w:sz w:val="24"/>
                <w:szCs w:val="24"/>
                <w:lang w:eastAsia="pl-PL"/>
              </w:rPr>
              <w:t>Kryterium jest weryfikowane na podstawie zapisów wniosku o dofinansowanie projektu.</w:t>
            </w:r>
          </w:p>
        </w:tc>
        <w:tc>
          <w:tcPr>
            <w:tcW w:w="1701" w:type="dxa"/>
            <w:tcBorders>
              <w:top w:val="single" w:sz="4" w:space="0" w:color="92D050"/>
              <w:left w:val="single" w:sz="4" w:space="0" w:color="92D050"/>
              <w:bottom w:val="single" w:sz="4" w:space="0" w:color="92D050"/>
              <w:right w:val="single" w:sz="4" w:space="0" w:color="92D050"/>
            </w:tcBorders>
            <w:vAlign w:val="center"/>
          </w:tcPr>
          <w:p w14:paraId="77CA96CC" w14:textId="021E0D3C" w:rsidR="00174F11" w:rsidRPr="00EA0B57" w:rsidRDefault="00174F11" w:rsidP="00DC5E49">
            <w:pPr>
              <w:spacing w:after="0" w:line="276" w:lineRule="auto"/>
              <w:jc w:val="center"/>
              <w:rPr>
                <w:sz w:val="24"/>
                <w:szCs w:val="24"/>
              </w:rPr>
            </w:pPr>
            <w:r>
              <w:rPr>
                <w:rFonts w:cstheme="minorHAnsi"/>
                <w:sz w:val="24"/>
                <w:szCs w:val="24"/>
              </w:rPr>
              <w:lastRenderedPageBreak/>
              <w:t>2</w:t>
            </w:r>
          </w:p>
        </w:tc>
        <w:tc>
          <w:tcPr>
            <w:tcW w:w="1559" w:type="dxa"/>
            <w:tcBorders>
              <w:top w:val="single" w:sz="4" w:space="0" w:color="92D050"/>
              <w:left w:val="single" w:sz="4" w:space="0" w:color="92D050"/>
              <w:bottom w:val="single" w:sz="4" w:space="0" w:color="92D050"/>
              <w:right w:val="single" w:sz="4" w:space="0" w:color="92D050"/>
            </w:tcBorders>
            <w:vAlign w:val="center"/>
          </w:tcPr>
          <w:p w14:paraId="3207FD35" w14:textId="3245E36E" w:rsidR="00174F11" w:rsidRPr="00EA0B57" w:rsidRDefault="00174F11" w:rsidP="00DC5E49">
            <w:pPr>
              <w:spacing w:after="0" w:line="276" w:lineRule="auto"/>
              <w:jc w:val="center"/>
              <w:rPr>
                <w:sz w:val="24"/>
                <w:szCs w:val="24"/>
              </w:rPr>
            </w:pPr>
            <w:r w:rsidRPr="00EA0B57">
              <w:rPr>
                <w:rFonts w:eastAsia="Calibri" w:cstheme="minorHAnsi"/>
                <w:bCs/>
                <w:sz w:val="24"/>
                <w:szCs w:val="24"/>
              </w:rPr>
              <w:t xml:space="preserve">0 lub </w:t>
            </w:r>
            <w:r>
              <w:rPr>
                <w:rFonts w:eastAsia="Calibri" w:cstheme="minorHAnsi"/>
                <w:bCs/>
                <w:sz w:val="24"/>
                <w:szCs w:val="24"/>
              </w:rPr>
              <w:t>5</w:t>
            </w:r>
            <w:r w:rsidRPr="00EA0B57">
              <w:rPr>
                <w:rFonts w:cstheme="minorHAnsi"/>
                <w:sz w:val="24"/>
                <w:szCs w:val="24"/>
              </w:rPr>
              <w:t xml:space="preserve"> </w:t>
            </w:r>
          </w:p>
        </w:tc>
      </w:tr>
    </w:tbl>
    <w:p w14:paraId="0F439C99" w14:textId="77777777" w:rsidR="004A4E24" w:rsidRDefault="004A4E24" w:rsidP="00370E61">
      <w:pPr>
        <w:spacing w:after="0" w:line="276" w:lineRule="auto"/>
      </w:pPr>
    </w:p>
    <w:p w14:paraId="6143DF93" w14:textId="77777777" w:rsidR="002A4675" w:rsidRPr="00773675" w:rsidRDefault="002A4675" w:rsidP="00370E61">
      <w:pPr>
        <w:spacing w:after="0" w:line="276" w:lineRule="auto"/>
      </w:pPr>
    </w:p>
    <w:sectPr w:rsidR="002A4675" w:rsidRPr="00773675" w:rsidSect="00352FC8">
      <w:headerReference w:type="default" r:id="rId10"/>
      <w:pgSz w:w="16838" w:h="11906" w:orient="landscape"/>
      <w:pgMar w:top="1418"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E3788" w14:textId="77777777" w:rsidR="008540B5" w:rsidRDefault="008540B5" w:rsidP="008F564A">
      <w:pPr>
        <w:spacing w:after="0" w:line="240" w:lineRule="auto"/>
      </w:pPr>
      <w:r>
        <w:separator/>
      </w:r>
    </w:p>
  </w:endnote>
  <w:endnote w:type="continuationSeparator" w:id="0">
    <w:p w14:paraId="1F330BF5" w14:textId="77777777" w:rsidR="008540B5" w:rsidRDefault="008540B5" w:rsidP="008F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661A8" w14:textId="77777777" w:rsidR="008540B5" w:rsidRDefault="008540B5" w:rsidP="008F564A">
      <w:pPr>
        <w:spacing w:after="0" w:line="240" w:lineRule="auto"/>
      </w:pPr>
      <w:r>
        <w:separator/>
      </w:r>
    </w:p>
  </w:footnote>
  <w:footnote w:type="continuationSeparator" w:id="0">
    <w:p w14:paraId="264407BB" w14:textId="77777777" w:rsidR="008540B5" w:rsidRDefault="008540B5" w:rsidP="008F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CC22" w14:textId="5BAB2B12" w:rsidR="000A75C3" w:rsidRPr="008F564A" w:rsidRDefault="000A75C3" w:rsidP="008F564A">
    <w:pPr>
      <w:pStyle w:val="Nagwek"/>
      <w:jc w:val="right"/>
      <w:rPr>
        <w:i/>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213"/>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4225EF"/>
    <w:multiLevelType w:val="hybridMultilevel"/>
    <w:tmpl w:val="EE60689C"/>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512C68"/>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87DF6"/>
    <w:multiLevelType w:val="hybridMultilevel"/>
    <w:tmpl w:val="252C9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B3271"/>
    <w:multiLevelType w:val="hybridMultilevel"/>
    <w:tmpl w:val="94A4D3F4"/>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3E4B22"/>
    <w:multiLevelType w:val="hybridMultilevel"/>
    <w:tmpl w:val="44EECA7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DE162A"/>
    <w:multiLevelType w:val="hybridMultilevel"/>
    <w:tmpl w:val="F59E5098"/>
    <w:lvl w:ilvl="0" w:tplc="5698823E">
      <w:start w:val="1"/>
      <w:numFmt w:val="lowerRoman"/>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1D311CC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041FF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5E0042"/>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5A72A5"/>
    <w:multiLevelType w:val="hybridMultilevel"/>
    <w:tmpl w:val="67E09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786166"/>
    <w:multiLevelType w:val="hybridMultilevel"/>
    <w:tmpl w:val="97EEFE0A"/>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4C410E"/>
    <w:multiLevelType w:val="hybridMultilevel"/>
    <w:tmpl w:val="E898ABC2"/>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9B18A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3D14A8"/>
    <w:multiLevelType w:val="hybridMultilevel"/>
    <w:tmpl w:val="8A7C5C4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1A3F9A"/>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28D22E6"/>
    <w:multiLevelType w:val="hybridMultilevel"/>
    <w:tmpl w:val="D62CE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9B6DF1"/>
    <w:multiLevelType w:val="hybridMultilevel"/>
    <w:tmpl w:val="1C00A2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E8263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1F239C"/>
    <w:multiLevelType w:val="hybridMultilevel"/>
    <w:tmpl w:val="AF6067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EA0FF5"/>
    <w:multiLevelType w:val="hybridMultilevel"/>
    <w:tmpl w:val="E0D4C2DE"/>
    <w:lvl w:ilvl="0" w:tplc="1980B03E">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073F7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5E0273"/>
    <w:multiLevelType w:val="hybridMultilevel"/>
    <w:tmpl w:val="109A5BB2"/>
    <w:lvl w:ilvl="0" w:tplc="00000009">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7595395">
    <w:abstractNumId w:val="15"/>
  </w:num>
  <w:num w:numId="2" w16cid:durableId="102771223">
    <w:abstractNumId w:val="3"/>
  </w:num>
  <w:num w:numId="3" w16cid:durableId="2054226884">
    <w:abstractNumId w:val="9"/>
  </w:num>
  <w:num w:numId="4" w16cid:durableId="710032400">
    <w:abstractNumId w:val="16"/>
  </w:num>
  <w:num w:numId="5" w16cid:durableId="663703260">
    <w:abstractNumId w:val="2"/>
  </w:num>
  <w:num w:numId="6" w16cid:durableId="53697467">
    <w:abstractNumId w:val="14"/>
  </w:num>
  <w:num w:numId="7" w16cid:durableId="1502744407">
    <w:abstractNumId w:val="6"/>
  </w:num>
  <w:num w:numId="8" w16cid:durableId="372585532">
    <w:abstractNumId w:val="20"/>
  </w:num>
  <w:num w:numId="9" w16cid:durableId="962032951">
    <w:abstractNumId w:val="10"/>
  </w:num>
  <w:num w:numId="10" w16cid:durableId="52851831">
    <w:abstractNumId w:val="22"/>
  </w:num>
  <w:num w:numId="11" w16cid:durableId="824666405">
    <w:abstractNumId w:val="18"/>
  </w:num>
  <w:num w:numId="12" w16cid:durableId="959265539">
    <w:abstractNumId w:val="0"/>
  </w:num>
  <w:num w:numId="13" w16cid:durableId="775487951">
    <w:abstractNumId w:val="17"/>
  </w:num>
  <w:num w:numId="14" w16cid:durableId="217324263">
    <w:abstractNumId w:val="8"/>
  </w:num>
  <w:num w:numId="15" w16cid:durableId="1436897675">
    <w:abstractNumId w:val="21"/>
  </w:num>
  <w:num w:numId="16" w16cid:durableId="1649821066">
    <w:abstractNumId w:val="7"/>
  </w:num>
  <w:num w:numId="17" w16cid:durableId="1714311175">
    <w:abstractNumId w:val="13"/>
  </w:num>
  <w:num w:numId="18" w16cid:durableId="2105301718">
    <w:abstractNumId w:val="5"/>
  </w:num>
  <w:num w:numId="19" w16cid:durableId="2013678741">
    <w:abstractNumId w:val="19"/>
  </w:num>
  <w:num w:numId="20" w16cid:durableId="812059397">
    <w:abstractNumId w:val="23"/>
  </w:num>
  <w:num w:numId="21" w16cid:durableId="142284545">
    <w:abstractNumId w:val="12"/>
  </w:num>
  <w:num w:numId="22" w16cid:durableId="672226126">
    <w:abstractNumId w:val="4"/>
  </w:num>
  <w:num w:numId="23" w16cid:durableId="1303924203">
    <w:abstractNumId w:val="1"/>
  </w:num>
  <w:num w:numId="24" w16cid:durableId="285088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4A"/>
    <w:rsid w:val="0000253F"/>
    <w:rsid w:val="00013DC7"/>
    <w:rsid w:val="00015BA9"/>
    <w:rsid w:val="000205B7"/>
    <w:rsid w:val="000207F1"/>
    <w:rsid w:val="00031B40"/>
    <w:rsid w:val="000402E9"/>
    <w:rsid w:val="0005330E"/>
    <w:rsid w:val="00057395"/>
    <w:rsid w:val="00061703"/>
    <w:rsid w:val="00062EC5"/>
    <w:rsid w:val="00062EF8"/>
    <w:rsid w:val="00063AE6"/>
    <w:rsid w:val="00070296"/>
    <w:rsid w:val="000731E1"/>
    <w:rsid w:val="000815B4"/>
    <w:rsid w:val="000874C2"/>
    <w:rsid w:val="000905BF"/>
    <w:rsid w:val="00091667"/>
    <w:rsid w:val="00091C67"/>
    <w:rsid w:val="000921B2"/>
    <w:rsid w:val="000949EB"/>
    <w:rsid w:val="0009570D"/>
    <w:rsid w:val="0009737B"/>
    <w:rsid w:val="000A75C3"/>
    <w:rsid w:val="000B138E"/>
    <w:rsid w:val="000B44F9"/>
    <w:rsid w:val="000C0907"/>
    <w:rsid w:val="000C507C"/>
    <w:rsid w:val="000D1989"/>
    <w:rsid w:val="000D389B"/>
    <w:rsid w:val="000D433A"/>
    <w:rsid w:val="000D4AE3"/>
    <w:rsid w:val="000E79EC"/>
    <w:rsid w:val="000F6ECB"/>
    <w:rsid w:val="0010167E"/>
    <w:rsid w:val="001019C5"/>
    <w:rsid w:val="0010562F"/>
    <w:rsid w:val="00105F29"/>
    <w:rsid w:val="00107201"/>
    <w:rsid w:val="00111B31"/>
    <w:rsid w:val="00115D00"/>
    <w:rsid w:val="00116B84"/>
    <w:rsid w:val="00126F2B"/>
    <w:rsid w:val="001403D9"/>
    <w:rsid w:val="00144A24"/>
    <w:rsid w:val="00144A31"/>
    <w:rsid w:val="0015370B"/>
    <w:rsid w:val="00154135"/>
    <w:rsid w:val="00155E0B"/>
    <w:rsid w:val="0016188C"/>
    <w:rsid w:val="00171E04"/>
    <w:rsid w:val="00174F11"/>
    <w:rsid w:val="00186F7C"/>
    <w:rsid w:val="0019289F"/>
    <w:rsid w:val="00194FCA"/>
    <w:rsid w:val="001A6E97"/>
    <w:rsid w:val="001B294D"/>
    <w:rsid w:val="001B59A2"/>
    <w:rsid w:val="001C2619"/>
    <w:rsid w:val="001C38E2"/>
    <w:rsid w:val="001D2F6C"/>
    <w:rsid w:val="001D41D4"/>
    <w:rsid w:val="001D4E32"/>
    <w:rsid w:val="001E024A"/>
    <w:rsid w:val="001E067D"/>
    <w:rsid w:val="001E274B"/>
    <w:rsid w:val="001F0E3F"/>
    <w:rsid w:val="001F6F95"/>
    <w:rsid w:val="002034EC"/>
    <w:rsid w:val="00205AFE"/>
    <w:rsid w:val="0021096C"/>
    <w:rsid w:val="00210BA1"/>
    <w:rsid w:val="00214B01"/>
    <w:rsid w:val="002239D7"/>
    <w:rsid w:val="002262FE"/>
    <w:rsid w:val="00230B18"/>
    <w:rsid w:val="00233FF2"/>
    <w:rsid w:val="00236801"/>
    <w:rsid w:val="002425BE"/>
    <w:rsid w:val="00243EE1"/>
    <w:rsid w:val="00245667"/>
    <w:rsid w:val="00250678"/>
    <w:rsid w:val="00256839"/>
    <w:rsid w:val="002653BF"/>
    <w:rsid w:val="002746B2"/>
    <w:rsid w:val="0027705B"/>
    <w:rsid w:val="0027790D"/>
    <w:rsid w:val="00277D0C"/>
    <w:rsid w:val="0028189A"/>
    <w:rsid w:val="00283467"/>
    <w:rsid w:val="002910A8"/>
    <w:rsid w:val="00292ADE"/>
    <w:rsid w:val="002945D8"/>
    <w:rsid w:val="002A4675"/>
    <w:rsid w:val="002A7BC4"/>
    <w:rsid w:val="002B11E1"/>
    <w:rsid w:val="002B411E"/>
    <w:rsid w:val="002C6423"/>
    <w:rsid w:val="002D75D1"/>
    <w:rsid w:val="002E79BB"/>
    <w:rsid w:val="002E7A8B"/>
    <w:rsid w:val="002F07BC"/>
    <w:rsid w:val="002F2C2F"/>
    <w:rsid w:val="002F3F74"/>
    <w:rsid w:val="002F7BD1"/>
    <w:rsid w:val="00314DC0"/>
    <w:rsid w:val="00316628"/>
    <w:rsid w:val="00317E7B"/>
    <w:rsid w:val="00321012"/>
    <w:rsid w:val="00325DF8"/>
    <w:rsid w:val="00326D1B"/>
    <w:rsid w:val="003276ED"/>
    <w:rsid w:val="00332226"/>
    <w:rsid w:val="00334F6C"/>
    <w:rsid w:val="00335010"/>
    <w:rsid w:val="0033699C"/>
    <w:rsid w:val="00340960"/>
    <w:rsid w:val="00341B20"/>
    <w:rsid w:val="00343669"/>
    <w:rsid w:val="0035141A"/>
    <w:rsid w:val="00351D37"/>
    <w:rsid w:val="00352FC8"/>
    <w:rsid w:val="00355CEF"/>
    <w:rsid w:val="0036154C"/>
    <w:rsid w:val="0036387E"/>
    <w:rsid w:val="003661E7"/>
    <w:rsid w:val="00366B39"/>
    <w:rsid w:val="00367908"/>
    <w:rsid w:val="00370E61"/>
    <w:rsid w:val="003736FE"/>
    <w:rsid w:val="00373E09"/>
    <w:rsid w:val="00380145"/>
    <w:rsid w:val="003812FB"/>
    <w:rsid w:val="0038685C"/>
    <w:rsid w:val="00392244"/>
    <w:rsid w:val="003A3B7E"/>
    <w:rsid w:val="003A47BB"/>
    <w:rsid w:val="003B0167"/>
    <w:rsid w:val="003B153D"/>
    <w:rsid w:val="003B2B98"/>
    <w:rsid w:val="003C0B47"/>
    <w:rsid w:val="003C0B79"/>
    <w:rsid w:val="003C19F3"/>
    <w:rsid w:val="003C667B"/>
    <w:rsid w:val="003D10CF"/>
    <w:rsid w:val="003D5D05"/>
    <w:rsid w:val="003E1645"/>
    <w:rsid w:val="003E7999"/>
    <w:rsid w:val="003F3A88"/>
    <w:rsid w:val="003F7006"/>
    <w:rsid w:val="00403D97"/>
    <w:rsid w:val="00413F0C"/>
    <w:rsid w:val="004144D7"/>
    <w:rsid w:val="00414DD1"/>
    <w:rsid w:val="00422469"/>
    <w:rsid w:val="0042423F"/>
    <w:rsid w:val="00425ABD"/>
    <w:rsid w:val="00425B44"/>
    <w:rsid w:val="00426978"/>
    <w:rsid w:val="00440B86"/>
    <w:rsid w:val="00446363"/>
    <w:rsid w:val="00446E56"/>
    <w:rsid w:val="00453BF6"/>
    <w:rsid w:val="00454F6C"/>
    <w:rsid w:val="00463DA2"/>
    <w:rsid w:val="00465B69"/>
    <w:rsid w:val="00466DE1"/>
    <w:rsid w:val="00472349"/>
    <w:rsid w:val="0047300E"/>
    <w:rsid w:val="004816A0"/>
    <w:rsid w:val="00483049"/>
    <w:rsid w:val="00483AF6"/>
    <w:rsid w:val="004879B7"/>
    <w:rsid w:val="00490C8F"/>
    <w:rsid w:val="00492273"/>
    <w:rsid w:val="00492CB9"/>
    <w:rsid w:val="004A333A"/>
    <w:rsid w:val="004A4B1B"/>
    <w:rsid w:val="004A4E24"/>
    <w:rsid w:val="004A65B5"/>
    <w:rsid w:val="004B0935"/>
    <w:rsid w:val="004B1E65"/>
    <w:rsid w:val="004B3663"/>
    <w:rsid w:val="004C4677"/>
    <w:rsid w:val="004D1AF2"/>
    <w:rsid w:val="004D593A"/>
    <w:rsid w:val="004D6100"/>
    <w:rsid w:val="004D71EB"/>
    <w:rsid w:val="004E021A"/>
    <w:rsid w:val="004E09B2"/>
    <w:rsid w:val="004E1035"/>
    <w:rsid w:val="004E3186"/>
    <w:rsid w:val="004F430B"/>
    <w:rsid w:val="005030A1"/>
    <w:rsid w:val="00506B8C"/>
    <w:rsid w:val="005122F2"/>
    <w:rsid w:val="0051254E"/>
    <w:rsid w:val="00512B17"/>
    <w:rsid w:val="00515CB7"/>
    <w:rsid w:val="00517D66"/>
    <w:rsid w:val="00533B82"/>
    <w:rsid w:val="00540BE7"/>
    <w:rsid w:val="00540E74"/>
    <w:rsid w:val="00542CE6"/>
    <w:rsid w:val="00543566"/>
    <w:rsid w:val="005468EC"/>
    <w:rsid w:val="00547096"/>
    <w:rsid w:val="0056665F"/>
    <w:rsid w:val="00567510"/>
    <w:rsid w:val="00570771"/>
    <w:rsid w:val="00570C2A"/>
    <w:rsid w:val="00572021"/>
    <w:rsid w:val="00572310"/>
    <w:rsid w:val="00572630"/>
    <w:rsid w:val="00574618"/>
    <w:rsid w:val="00574D7F"/>
    <w:rsid w:val="005843B3"/>
    <w:rsid w:val="00584EDC"/>
    <w:rsid w:val="00587DFA"/>
    <w:rsid w:val="005A4CEA"/>
    <w:rsid w:val="005A7817"/>
    <w:rsid w:val="005B6479"/>
    <w:rsid w:val="005C672C"/>
    <w:rsid w:val="005D10E4"/>
    <w:rsid w:val="005E1A3B"/>
    <w:rsid w:val="005E3A61"/>
    <w:rsid w:val="005E4C2E"/>
    <w:rsid w:val="005F31E8"/>
    <w:rsid w:val="005F4A05"/>
    <w:rsid w:val="005F616D"/>
    <w:rsid w:val="00600230"/>
    <w:rsid w:val="00604D10"/>
    <w:rsid w:val="00613A77"/>
    <w:rsid w:val="00616460"/>
    <w:rsid w:val="006165C6"/>
    <w:rsid w:val="00620324"/>
    <w:rsid w:val="00621CF0"/>
    <w:rsid w:val="00623965"/>
    <w:rsid w:val="00627542"/>
    <w:rsid w:val="00643089"/>
    <w:rsid w:val="006433BF"/>
    <w:rsid w:val="00644CDA"/>
    <w:rsid w:val="00647583"/>
    <w:rsid w:val="00651E6F"/>
    <w:rsid w:val="006644F7"/>
    <w:rsid w:val="006674CF"/>
    <w:rsid w:val="00675E93"/>
    <w:rsid w:val="006775DF"/>
    <w:rsid w:val="00680E80"/>
    <w:rsid w:val="00685AC5"/>
    <w:rsid w:val="00685D11"/>
    <w:rsid w:val="006A38B0"/>
    <w:rsid w:val="006A49EB"/>
    <w:rsid w:val="006A5666"/>
    <w:rsid w:val="006A7527"/>
    <w:rsid w:val="006B3EDD"/>
    <w:rsid w:val="006C0BAC"/>
    <w:rsid w:val="006C6290"/>
    <w:rsid w:val="006C6751"/>
    <w:rsid w:val="006C777E"/>
    <w:rsid w:val="006E0AF9"/>
    <w:rsid w:val="006E244B"/>
    <w:rsid w:val="006E6525"/>
    <w:rsid w:val="006F0708"/>
    <w:rsid w:val="006F2A75"/>
    <w:rsid w:val="006F5A1C"/>
    <w:rsid w:val="00700DCE"/>
    <w:rsid w:val="0070697A"/>
    <w:rsid w:val="00711098"/>
    <w:rsid w:val="00714097"/>
    <w:rsid w:val="00714FF6"/>
    <w:rsid w:val="00715B55"/>
    <w:rsid w:val="00717955"/>
    <w:rsid w:val="00724DDE"/>
    <w:rsid w:val="0073088C"/>
    <w:rsid w:val="007323CD"/>
    <w:rsid w:val="00732BAF"/>
    <w:rsid w:val="007364B2"/>
    <w:rsid w:val="0073709F"/>
    <w:rsid w:val="0074391C"/>
    <w:rsid w:val="00745F01"/>
    <w:rsid w:val="0075058A"/>
    <w:rsid w:val="00753A9D"/>
    <w:rsid w:val="0075724C"/>
    <w:rsid w:val="0076664E"/>
    <w:rsid w:val="00770DCB"/>
    <w:rsid w:val="00773040"/>
    <w:rsid w:val="00773675"/>
    <w:rsid w:val="00777449"/>
    <w:rsid w:val="00780F79"/>
    <w:rsid w:val="00784EDA"/>
    <w:rsid w:val="00787057"/>
    <w:rsid w:val="00787D43"/>
    <w:rsid w:val="007B0621"/>
    <w:rsid w:val="007B2CB9"/>
    <w:rsid w:val="007B3FE7"/>
    <w:rsid w:val="007B5687"/>
    <w:rsid w:val="007B79A1"/>
    <w:rsid w:val="007C02A9"/>
    <w:rsid w:val="007C37EC"/>
    <w:rsid w:val="007D16B5"/>
    <w:rsid w:val="007D1A5B"/>
    <w:rsid w:val="007D213A"/>
    <w:rsid w:val="007E4F0B"/>
    <w:rsid w:val="007E4F76"/>
    <w:rsid w:val="007F07BB"/>
    <w:rsid w:val="007F0A51"/>
    <w:rsid w:val="007F0EEB"/>
    <w:rsid w:val="007F257D"/>
    <w:rsid w:val="007F4A8F"/>
    <w:rsid w:val="007F52C4"/>
    <w:rsid w:val="007F593A"/>
    <w:rsid w:val="007F60EE"/>
    <w:rsid w:val="00802C38"/>
    <w:rsid w:val="008049EF"/>
    <w:rsid w:val="00805063"/>
    <w:rsid w:val="00805C55"/>
    <w:rsid w:val="00812CC9"/>
    <w:rsid w:val="008540B5"/>
    <w:rsid w:val="00854614"/>
    <w:rsid w:val="00856A59"/>
    <w:rsid w:val="00871EB8"/>
    <w:rsid w:val="008721ED"/>
    <w:rsid w:val="00875DF1"/>
    <w:rsid w:val="0088185F"/>
    <w:rsid w:val="008829DA"/>
    <w:rsid w:val="00885203"/>
    <w:rsid w:val="00886ECF"/>
    <w:rsid w:val="008904DC"/>
    <w:rsid w:val="008913A2"/>
    <w:rsid w:val="0089219C"/>
    <w:rsid w:val="0089393A"/>
    <w:rsid w:val="008947DA"/>
    <w:rsid w:val="008A2953"/>
    <w:rsid w:val="008A5E5F"/>
    <w:rsid w:val="008A73F0"/>
    <w:rsid w:val="008B2BEF"/>
    <w:rsid w:val="008D42AE"/>
    <w:rsid w:val="008E0673"/>
    <w:rsid w:val="008E56F7"/>
    <w:rsid w:val="008E6588"/>
    <w:rsid w:val="008F564A"/>
    <w:rsid w:val="008F7D25"/>
    <w:rsid w:val="0090030F"/>
    <w:rsid w:val="0090093B"/>
    <w:rsid w:val="0090139F"/>
    <w:rsid w:val="00906234"/>
    <w:rsid w:val="009102AB"/>
    <w:rsid w:val="00915DE3"/>
    <w:rsid w:val="0091684D"/>
    <w:rsid w:val="00917077"/>
    <w:rsid w:val="00922C78"/>
    <w:rsid w:val="0092485D"/>
    <w:rsid w:val="009261C9"/>
    <w:rsid w:val="00932CD1"/>
    <w:rsid w:val="00934526"/>
    <w:rsid w:val="0093641E"/>
    <w:rsid w:val="009372BA"/>
    <w:rsid w:val="009401A8"/>
    <w:rsid w:val="009424F6"/>
    <w:rsid w:val="00942A08"/>
    <w:rsid w:val="00946332"/>
    <w:rsid w:val="00956503"/>
    <w:rsid w:val="00956EF7"/>
    <w:rsid w:val="00956FF4"/>
    <w:rsid w:val="00960027"/>
    <w:rsid w:val="00964D2A"/>
    <w:rsid w:val="009657E5"/>
    <w:rsid w:val="00972792"/>
    <w:rsid w:val="00974209"/>
    <w:rsid w:val="00977412"/>
    <w:rsid w:val="00985773"/>
    <w:rsid w:val="0099527C"/>
    <w:rsid w:val="009972A6"/>
    <w:rsid w:val="009A43B3"/>
    <w:rsid w:val="009A4526"/>
    <w:rsid w:val="009A7547"/>
    <w:rsid w:val="009B257C"/>
    <w:rsid w:val="009C2A09"/>
    <w:rsid w:val="009C40C2"/>
    <w:rsid w:val="009C4678"/>
    <w:rsid w:val="009C74E2"/>
    <w:rsid w:val="009D2D70"/>
    <w:rsid w:val="009D6162"/>
    <w:rsid w:val="009E3637"/>
    <w:rsid w:val="009F0425"/>
    <w:rsid w:val="009F49B1"/>
    <w:rsid w:val="009F631E"/>
    <w:rsid w:val="00A05030"/>
    <w:rsid w:val="00A07AF0"/>
    <w:rsid w:val="00A10C78"/>
    <w:rsid w:val="00A133DB"/>
    <w:rsid w:val="00A159CC"/>
    <w:rsid w:val="00A1734A"/>
    <w:rsid w:val="00A41F6A"/>
    <w:rsid w:val="00A43B6C"/>
    <w:rsid w:val="00A43FD6"/>
    <w:rsid w:val="00A4576E"/>
    <w:rsid w:val="00A46D80"/>
    <w:rsid w:val="00A54B19"/>
    <w:rsid w:val="00A54C72"/>
    <w:rsid w:val="00A601C8"/>
    <w:rsid w:val="00A61330"/>
    <w:rsid w:val="00A656EB"/>
    <w:rsid w:val="00A700D9"/>
    <w:rsid w:val="00A76E50"/>
    <w:rsid w:val="00A83634"/>
    <w:rsid w:val="00A85668"/>
    <w:rsid w:val="00A87933"/>
    <w:rsid w:val="00AB10A4"/>
    <w:rsid w:val="00AC5DD7"/>
    <w:rsid w:val="00AC7837"/>
    <w:rsid w:val="00AD2372"/>
    <w:rsid w:val="00AD4288"/>
    <w:rsid w:val="00AE229C"/>
    <w:rsid w:val="00AE2975"/>
    <w:rsid w:val="00AE50FA"/>
    <w:rsid w:val="00B025C3"/>
    <w:rsid w:val="00B0476A"/>
    <w:rsid w:val="00B06C91"/>
    <w:rsid w:val="00B11023"/>
    <w:rsid w:val="00B13195"/>
    <w:rsid w:val="00B13F0E"/>
    <w:rsid w:val="00B1721C"/>
    <w:rsid w:val="00B1774A"/>
    <w:rsid w:val="00B177AD"/>
    <w:rsid w:val="00B24B8C"/>
    <w:rsid w:val="00B25808"/>
    <w:rsid w:val="00B26D15"/>
    <w:rsid w:val="00B428EE"/>
    <w:rsid w:val="00B457BB"/>
    <w:rsid w:val="00B45D6B"/>
    <w:rsid w:val="00B45F8F"/>
    <w:rsid w:val="00B53735"/>
    <w:rsid w:val="00B557F7"/>
    <w:rsid w:val="00B613B7"/>
    <w:rsid w:val="00B66F7B"/>
    <w:rsid w:val="00B73A50"/>
    <w:rsid w:val="00B758B4"/>
    <w:rsid w:val="00B85804"/>
    <w:rsid w:val="00B87B6D"/>
    <w:rsid w:val="00B91EC0"/>
    <w:rsid w:val="00B9344D"/>
    <w:rsid w:val="00B96C41"/>
    <w:rsid w:val="00BC13F2"/>
    <w:rsid w:val="00BC5946"/>
    <w:rsid w:val="00BC7A8D"/>
    <w:rsid w:val="00BD487E"/>
    <w:rsid w:val="00BD60EE"/>
    <w:rsid w:val="00BD61B6"/>
    <w:rsid w:val="00BD72F3"/>
    <w:rsid w:val="00BE3423"/>
    <w:rsid w:val="00BE3A0A"/>
    <w:rsid w:val="00BF3D8E"/>
    <w:rsid w:val="00BF3F27"/>
    <w:rsid w:val="00BF5052"/>
    <w:rsid w:val="00C0320E"/>
    <w:rsid w:val="00C07A29"/>
    <w:rsid w:val="00C11CF7"/>
    <w:rsid w:val="00C14C09"/>
    <w:rsid w:val="00C154AF"/>
    <w:rsid w:val="00C21055"/>
    <w:rsid w:val="00C25779"/>
    <w:rsid w:val="00C271F4"/>
    <w:rsid w:val="00C314FB"/>
    <w:rsid w:val="00C31CA8"/>
    <w:rsid w:val="00C342F1"/>
    <w:rsid w:val="00C456EC"/>
    <w:rsid w:val="00C50223"/>
    <w:rsid w:val="00C53579"/>
    <w:rsid w:val="00C63241"/>
    <w:rsid w:val="00C66A55"/>
    <w:rsid w:val="00C71516"/>
    <w:rsid w:val="00C71F0A"/>
    <w:rsid w:val="00C74518"/>
    <w:rsid w:val="00C852C4"/>
    <w:rsid w:val="00C92211"/>
    <w:rsid w:val="00C955F0"/>
    <w:rsid w:val="00CA1B60"/>
    <w:rsid w:val="00CA7509"/>
    <w:rsid w:val="00CB39CC"/>
    <w:rsid w:val="00CB3A21"/>
    <w:rsid w:val="00CB4DC1"/>
    <w:rsid w:val="00CC0BBD"/>
    <w:rsid w:val="00CC4642"/>
    <w:rsid w:val="00CC72EA"/>
    <w:rsid w:val="00CD5091"/>
    <w:rsid w:val="00CF50B6"/>
    <w:rsid w:val="00CF5C59"/>
    <w:rsid w:val="00D03257"/>
    <w:rsid w:val="00D10B01"/>
    <w:rsid w:val="00D10E81"/>
    <w:rsid w:val="00D144F6"/>
    <w:rsid w:val="00D1539B"/>
    <w:rsid w:val="00D2027F"/>
    <w:rsid w:val="00D20839"/>
    <w:rsid w:val="00D26925"/>
    <w:rsid w:val="00D26BDC"/>
    <w:rsid w:val="00D2776B"/>
    <w:rsid w:val="00D30254"/>
    <w:rsid w:val="00D422BD"/>
    <w:rsid w:val="00D426D5"/>
    <w:rsid w:val="00D42898"/>
    <w:rsid w:val="00D43BD2"/>
    <w:rsid w:val="00D44A23"/>
    <w:rsid w:val="00D51896"/>
    <w:rsid w:val="00D518F9"/>
    <w:rsid w:val="00D53D67"/>
    <w:rsid w:val="00D62D7E"/>
    <w:rsid w:val="00D639DF"/>
    <w:rsid w:val="00D676F8"/>
    <w:rsid w:val="00D67CEE"/>
    <w:rsid w:val="00D8183F"/>
    <w:rsid w:val="00D868AA"/>
    <w:rsid w:val="00D912BD"/>
    <w:rsid w:val="00D97221"/>
    <w:rsid w:val="00DA1D15"/>
    <w:rsid w:val="00DB23FB"/>
    <w:rsid w:val="00DB7E04"/>
    <w:rsid w:val="00DC474B"/>
    <w:rsid w:val="00DC5982"/>
    <w:rsid w:val="00DC5E49"/>
    <w:rsid w:val="00DD208B"/>
    <w:rsid w:val="00DE363A"/>
    <w:rsid w:val="00DF423D"/>
    <w:rsid w:val="00E016ED"/>
    <w:rsid w:val="00E06A71"/>
    <w:rsid w:val="00E074E6"/>
    <w:rsid w:val="00E105E5"/>
    <w:rsid w:val="00E200A1"/>
    <w:rsid w:val="00E22ED9"/>
    <w:rsid w:val="00E238A3"/>
    <w:rsid w:val="00E251C2"/>
    <w:rsid w:val="00E3289A"/>
    <w:rsid w:val="00E3369C"/>
    <w:rsid w:val="00E33ECD"/>
    <w:rsid w:val="00E34735"/>
    <w:rsid w:val="00E35495"/>
    <w:rsid w:val="00E4233E"/>
    <w:rsid w:val="00E44E53"/>
    <w:rsid w:val="00E45484"/>
    <w:rsid w:val="00E5260A"/>
    <w:rsid w:val="00E5631C"/>
    <w:rsid w:val="00E6109D"/>
    <w:rsid w:val="00E629B4"/>
    <w:rsid w:val="00E71664"/>
    <w:rsid w:val="00E718B5"/>
    <w:rsid w:val="00E72182"/>
    <w:rsid w:val="00E725DB"/>
    <w:rsid w:val="00E77FF6"/>
    <w:rsid w:val="00E8280F"/>
    <w:rsid w:val="00E859B3"/>
    <w:rsid w:val="00E879EC"/>
    <w:rsid w:val="00E973EE"/>
    <w:rsid w:val="00EA0B57"/>
    <w:rsid w:val="00EB0803"/>
    <w:rsid w:val="00EB2651"/>
    <w:rsid w:val="00EB6544"/>
    <w:rsid w:val="00EC45D4"/>
    <w:rsid w:val="00EC69DF"/>
    <w:rsid w:val="00ED4777"/>
    <w:rsid w:val="00ED5BF0"/>
    <w:rsid w:val="00ED6871"/>
    <w:rsid w:val="00ED71D2"/>
    <w:rsid w:val="00ED7644"/>
    <w:rsid w:val="00EE5919"/>
    <w:rsid w:val="00EE607D"/>
    <w:rsid w:val="00EF07C8"/>
    <w:rsid w:val="00EF2510"/>
    <w:rsid w:val="00EF2C63"/>
    <w:rsid w:val="00EF2F09"/>
    <w:rsid w:val="00F1118C"/>
    <w:rsid w:val="00F1301C"/>
    <w:rsid w:val="00F1418E"/>
    <w:rsid w:val="00F15909"/>
    <w:rsid w:val="00F22E81"/>
    <w:rsid w:val="00F248D8"/>
    <w:rsid w:val="00F26746"/>
    <w:rsid w:val="00F302A1"/>
    <w:rsid w:val="00F321BB"/>
    <w:rsid w:val="00F32AF8"/>
    <w:rsid w:val="00F410F9"/>
    <w:rsid w:val="00F41266"/>
    <w:rsid w:val="00F43FC0"/>
    <w:rsid w:val="00F44331"/>
    <w:rsid w:val="00F5032C"/>
    <w:rsid w:val="00F51D4D"/>
    <w:rsid w:val="00F550AB"/>
    <w:rsid w:val="00F5544A"/>
    <w:rsid w:val="00F6132A"/>
    <w:rsid w:val="00F63179"/>
    <w:rsid w:val="00F63C9E"/>
    <w:rsid w:val="00F64404"/>
    <w:rsid w:val="00F64A51"/>
    <w:rsid w:val="00F6547B"/>
    <w:rsid w:val="00F65AC3"/>
    <w:rsid w:val="00F778C2"/>
    <w:rsid w:val="00F80017"/>
    <w:rsid w:val="00F82952"/>
    <w:rsid w:val="00FA355C"/>
    <w:rsid w:val="00FA381A"/>
    <w:rsid w:val="00FA720B"/>
    <w:rsid w:val="00FB127D"/>
    <w:rsid w:val="00FC06B8"/>
    <w:rsid w:val="00FC436C"/>
    <w:rsid w:val="00FC5F37"/>
    <w:rsid w:val="00FD5131"/>
    <w:rsid w:val="00FF33DB"/>
    <w:rsid w:val="00FF6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8FFE"/>
  <w15:docId w15:val="{29332923-E880-495F-BAF5-FEAE902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F564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F5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64A"/>
  </w:style>
  <w:style w:type="paragraph" w:styleId="Stopka">
    <w:name w:val="footer"/>
    <w:basedOn w:val="Normalny"/>
    <w:link w:val="StopkaZnak"/>
    <w:uiPriority w:val="99"/>
    <w:unhideWhenUsed/>
    <w:rsid w:val="008F5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64A"/>
  </w:style>
  <w:style w:type="paragraph" w:styleId="Tekstdymka">
    <w:name w:val="Balloon Text"/>
    <w:basedOn w:val="Normalny"/>
    <w:link w:val="TekstdymkaZnak"/>
    <w:uiPriority w:val="99"/>
    <w:semiHidden/>
    <w:unhideWhenUsed/>
    <w:rsid w:val="004269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978"/>
    <w:rPr>
      <w:rFonts w:ascii="Segoe UI" w:hAnsi="Segoe UI" w:cs="Segoe UI"/>
      <w:sz w:val="18"/>
      <w:szCs w:val="18"/>
    </w:rPr>
  </w:style>
  <w:style w:type="character" w:styleId="Odwoaniedokomentarza">
    <w:name w:val="annotation reference"/>
    <w:basedOn w:val="Domylnaczcionkaakapitu"/>
    <w:uiPriority w:val="99"/>
    <w:semiHidden/>
    <w:unhideWhenUsed/>
    <w:rsid w:val="00A61330"/>
    <w:rPr>
      <w:sz w:val="16"/>
      <w:szCs w:val="16"/>
    </w:rPr>
  </w:style>
  <w:style w:type="paragraph" w:styleId="Tekstkomentarza">
    <w:name w:val="annotation text"/>
    <w:basedOn w:val="Normalny"/>
    <w:link w:val="TekstkomentarzaZnak"/>
    <w:uiPriority w:val="99"/>
    <w:unhideWhenUsed/>
    <w:rsid w:val="00A61330"/>
    <w:pPr>
      <w:spacing w:line="240" w:lineRule="auto"/>
    </w:pPr>
    <w:rPr>
      <w:sz w:val="20"/>
      <w:szCs w:val="20"/>
    </w:rPr>
  </w:style>
  <w:style w:type="character" w:customStyle="1" w:styleId="TekstkomentarzaZnak">
    <w:name w:val="Tekst komentarza Znak"/>
    <w:basedOn w:val="Domylnaczcionkaakapitu"/>
    <w:link w:val="Tekstkomentarza"/>
    <w:uiPriority w:val="99"/>
    <w:rsid w:val="00A61330"/>
    <w:rPr>
      <w:sz w:val="20"/>
      <w:szCs w:val="20"/>
    </w:rPr>
  </w:style>
  <w:style w:type="paragraph" w:styleId="Tematkomentarza">
    <w:name w:val="annotation subject"/>
    <w:basedOn w:val="Tekstkomentarza"/>
    <w:next w:val="Tekstkomentarza"/>
    <w:link w:val="TematkomentarzaZnak"/>
    <w:uiPriority w:val="99"/>
    <w:semiHidden/>
    <w:unhideWhenUsed/>
    <w:rsid w:val="00A61330"/>
    <w:rPr>
      <w:b/>
      <w:bCs/>
    </w:rPr>
  </w:style>
  <w:style w:type="character" w:customStyle="1" w:styleId="TematkomentarzaZnak">
    <w:name w:val="Temat komentarza Znak"/>
    <w:basedOn w:val="TekstkomentarzaZnak"/>
    <w:link w:val="Tematkomentarza"/>
    <w:uiPriority w:val="99"/>
    <w:semiHidden/>
    <w:rsid w:val="00A61330"/>
    <w:rPr>
      <w:b/>
      <w:bCs/>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483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48304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83049"/>
    <w:rPr>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15909"/>
    <w:pPr>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56EF7"/>
  </w:style>
  <w:style w:type="character" w:customStyle="1" w:styleId="markedcontent">
    <w:name w:val="markedcontent"/>
    <w:basedOn w:val="Domylnaczcionkaakapitu"/>
    <w:rsid w:val="00154135"/>
  </w:style>
  <w:style w:type="character" w:styleId="Hipercze">
    <w:name w:val="Hyperlink"/>
    <w:basedOn w:val="Domylnaczcionkaakapitu"/>
    <w:uiPriority w:val="99"/>
    <w:unhideWhenUsed/>
    <w:rsid w:val="00974209"/>
    <w:rPr>
      <w:color w:val="0563C1" w:themeColor="hyperlink"/>
      <w:u w:val="single"/>
    </w:rPr>
  </w:style>
  <w:style w:type="paragraph" w:styleId="Spistreci1">
    <w:name w:val="toc 1"/>
    <w:basedOn w:val="Normalny"/>
    <w:next w:val="Normalny"/>
    <w:autoRedefine/>
    <w:uiPriority w:val="39"/>
    <w:unhideWhenUsed/>
    <w:rsid w:val="00CF50B6"/>
    <w:pPr>
      <w:spacing w:after="100"/>
    </w:pPr>
  </w:style>
  <w:style w:type="paragraph" w:styleId="Bezodstpw">
    <w:name w:val="No Spacing"/>
    <w:uiPriority w:val="1"/>
    <w:qFormat/>
    <w:rsid w:val="00906234"/>
    <w:pPr>
      <w:spacing w:after="0" w:line="240" w:lineRule="auto"/>
    </w:pPr>
  </w:style>
  <w:style w:type="paragraph" w:styleId="Poprawka">
    <w:name w:val="Revision"/>
    <w:hidden/>
    <w:uiPriority w:val="99"/>
    <w:semiHidden/>
    <w:rsid w:val="003A47BB"/>
    <w:pPr>
      <w:spacing w:after="0" w:line="240" w:lineRule="auto"/>
    </w:pPr>
  </w:style>
  <w:style w:type="character" w:styleId="UyteHipercze">
    <w:name w:val="FollowedHyperlink"/>
    <w:basedOn w:val="Domylnaczcionkaakapitu"/>
    <w:uiPriority w:val="99"/>
    <w:semiHidden/>
    <w:unhideWhenUsed/>
    <w:rsid w:val="00B613B7"/>
    <w:rPr>
      <w:color w:val="954F72" w:themeColor="followedHyperlink"/>
      <w:u w:val="single"/>
    </w:rPr>
  </w:style>
  <w:style w:type="paragraph" w:customStyle="1" w:styleId="dt">
    <w:name w:val="dt"/>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
    <w:name w:val="dd"/>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CA75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0D3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75207">
      <w:bodyDiv w:val="1"/>
      <w:marLeft w:val="0"/>
      <w:marRight w:val="0"/>
      <w:marTop w:val="0"/>
      <w:marBottom w:val="0"/>
      <w:divBdr>
        <w:top w:val="none" w:sz="0" w:space="0" w:color="auto"/>
        <w:left w:val="none" w:sz="0" w:space="0" w:color="auto"/>
        <w:bottom w:val="none" w:sz="0" w:space="0" w:color="auto"/>
        <w:right w:val="none" w:sz="0" w:space="0" w:color="auto"/>
      </w:divBdr>
    </w:div>
    <w:div w:id="1317102689">
      <w:bodyDiv w:val="1"/>
      <w:marLeft w:val="0"/>
      <w:marRight w:val="0"/>
      <w:marTop w:val="0"/>
      <w:marBottom w:val="0"/>
      <w:divBdr>
        <w:top w:val="none" w:sz="0" w:space="0" w:color="auto"/>
        <w:left w:val="none" w:sz="0" w:space="0" w:color="auto"/>
        <w:bottom w:val="none" w:sz="0" w:space="0" w:color="auto"/>
        <w:right w:val="none" w:sz="0" w:space="0" w:color="auto"/>
      </w:divBdr>
    </w:div>
    <w:div w:id="171476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olskie.pl/wp-content/uploads/2021/10/RSIWO-2030.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112E-7C54-4BFC-8367-C4F256A4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4347</Words>
  <Characters>26084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Barbara Łuczywo</cp:lastModifiedBy>
  <cp:revision>8</cp:revision>
  <cp:lastPrinted>2023-02-24T09:42:00Z</cp:lastPrinted>
  <dcterms:created xsi:type="dcterms:W3CDTF">2024-08-08T12:20:00Z</dcterms:created>
  <dcterms:modified xsi:type="dcterms:W3CDTF">2024-09-25T08:36:00Z</dcterms:modified>
</cp:coreProperties>
</file>