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7B4E" w14:textId="77777777"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262678F6" w14:textId="4F94DFCD" w:rsidR="008B11D1" w:rsidRPr="004B77D6" w:rsidRDefault="007E2797" w:rsidP="00FD7AA5">
      <w:pPr>
        <w:rPr>
          <w:rFonts w:ascii="Calibri" w:hAnsi="Calibri"/>
          <w:b/>
          <w:color w:val="000000"/>
          <w:sz w:val="32"/>
          <w:szCs w:val="32"/>
        </w:rPr>
      </w:pPr>
      <w:r w:rsidRPr="004B77D6">
        <w:rPr>
          <w:rFonts w:ascii="Calibri" w:hAnsi="Calibri"/>
          <w:b/>
          <w:color w:val="000000"/>
          <w:sz w:val="32"/>
          <w:szCs w:val="32"/>
        </w:rPr>
        <w:t xml:space="preserve">Opole, </w:t>
      </w:r>
      <w:r w:rsidR="00CF5391" w:rsidRPr="00434138">
        <w:rPr>
          <w:rFonts w:ascii="Calibri" w:hAnsi="Calibri"/>
          <w:b/>
          <w:sz w:val="32"/>
          <w:szCs w:val="32"/>
        </w:rPr>
        <w:t xml:space="preserve">luty </w:t>
      </w:r>
      <w:r w:rsidR="00CF5391" w:rsidRPr="00CF5391">
        <w:rPr>
          <w:rFonts w:ascii="Calibri" w:hAnsi="Calibri"/>
          <w:b/>
          <w:color w:val="000000"/>
          <w:sz w:val="32"/>
          <w:szCs w:val="32"/>
        </w:rPr>
        <w:t>2024 r.</w:t>
      </w:r>
    </w:p>
    <w:p w14:paraId="2CFB42FF" w14:textId="7777777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Integralną częścią wniosku o dofinansowanie realizacji projektu ze środków </w:t>
      </w:r>
      <w:proofErr w:type="gramStart"/>
      <w:r w:rsidRPr="004B77D6">
        <w:rPr>
          <w:rFonts w:asciiTheme="minorHAnsi" w:hAnsiTheme="minorHAnsi" w:cstheme="minorHAnsi"/>
          <w:szCs w:val="24"/>
        </w:rPr>
        <w:t xml:space="preserve">EFRR </w:t>
      </w:r>
      <w:r w:rsidR="00664D5C" w:rsidRPr="004B77D6">
        <w:rPr>
          <w:rFonts w:asciiTheme="minorHAnsi" w:hAnsiTheme="minorHAnsi" w:cstheme="minorHAnsi"/>
          <w:szCs w:val="24"/>
        </w:rPr>
        <w:t xml:space="preserve"> </w:t>
      </w:r>
      <w:r w:rsidRPr="004B77D6">
        <w:rPr>
          <w:rFonts w:asciiTheme="minorHAnsi" w:hAnsiTheme="minorHAnsi" w:cstheme="minorHAnsi"/>
          <w:szCs w:val="24"/>
        </w:rPr>
        <w:t>w</w:t>
      </w:r>
      <w:proofErr w:type="gramEnd"/>
      <w:r w:rsidRPr="004B77D6">
        <w:rPr>
          <w:rFonts w:asciiTheme="minorHAnsi" w:hAnsiTheme="minorHAnsi" w:cstheme="minorHAnsi"/>
          <w:szCs w:val="24"/>
        </w:rPr>
        <w:t xml:space="preserve">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5BDD5DA3" w:rsidR="00A06439" w:rsidRPr="004B77D6" w:rsidRDefault="00A06439" w:rsidP="00DA68B2">
      <w:pPr>
        <w:spacing w:after="120" w:line="276" w:lineRule="auto"/>
        <w:rPr>
          <w:rFonts w:asciiTheme="minorHAnsi" w:hAnsiTheme="minorHAnsi" w:cstheme="minorHAnsi"/>
          <w:b/>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DA68B2" w:rsidRPr="00DA68B2">
        <w:rPr>
          <w:rFonts w:asciiTheme="minorHAnsi" w:hAnsiTheme="minorHAnsi" w:cstheme="minorHAnsi"/>
          <w:szCs w:val="24"/>
        </w:rPr>
        <w:t xml:space="preserve">2.1 </w:t>
      </w:r>
      <w:r w:rsidR="00DA68B2" w:rsidRPr="00DA68B2">
        <w:rPr>
          <w:rFonts w:asciiTheme="minorHAnsi" w:hAnsiTheme="minorHAnsi" w:cstheme="minorHAnsi"/>
          <w:i/>
          <w:iCs/>
          <w:szCs w:val="24"/>
        </w:rPr>
        <w:t>Poprawa efektywności energetycznej w województwie opolskim</w:t>
      </w:r>
      <w:r w:rsidR="00930F32" w:rsidRPr="00DA68B2">
        <w:rPr>
          <w:rFonts w:asciiTheme="minorHAnsi" w:hAnsiTheme="minorHAnsi" w:cstheme="minorHAnsi"/>
          <w:i/>
          <w:iCs/>
          <w:szCs w:val="24"/>
        </w:rPr>
        <w:t xml:space="preserve"> </w:t>
      </w:r>
      <w:r w:rsidRPr="004B77D6">
        <w:rPr>
          <w:rFonts w:asciiTheme="minorHAnsi" w:hAnsiTheme="minorHAnsi" w:cstheme="minorHAnsi"/>
          <w:szCs w:val="24"/>
        </w:rPr>
        <w:t>są:</w:t>
      </w:r>
    </w:p>
    <w:p w14:paraId="465943CA" w14:textId="570AF407" w:rsidR="009530B2" w:rsidRDefault="00A06439" w:rsidP="00BB11D1">
      <w:pPr>
        <w:pStyle w:val="Spistreci3"/>
        <w:rPr>
          <w:rFonts w:asciiTheme="minorHAnsi" w:eastAsiaTheme="minorEastAsia" w:hAnsiTheme="minorHAnsi" w:cstheme="minorBidi"/>
          <w:kern w:val="2"/>
          <w:sz w:val="22"/>
          <w:szCs w:val="22"/>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56804908" w:history="1">
        <w:r w:rsidR="009530B2">
          <w:rPr>
            <w:rFonts w:asciiTheme="minorHAnsi" w:eastAsiaTheme="minorEastAsia" w:hAnsiTheme="minorHAnsi" w:cstheme="minorBidi"/>
            <w:kern w:val="2"/>
            <w:sz w:val="22"/>
            <w:szCs w:val="22"/>
            <w14:ligatures w14:val="standardContextual"/>
          </w:rPr>
          <w:tab/>
        </w:r>
        <w:r w:rsidR="009530B2" w:rsidRPr="00236AA7">
          <w:rPr>
            <w:rStyle w:val="Hipercze"/>
          </w:rPr>
          <w:t>1. ANALIZA POTRZEB I WYMAGAŃ DLA PROJEKTÓW HYBRYDOWYCH (</w:t>
        </w:r>
        <w:r w:rsidR="00476D00" w:rsidRPr="00236AA7">
          <w:rPr>
            <w:rStyle w:val="Hipercze"/>
          </w:rPr>
          <w:t>APi</w:t>
        </w:r>
        <w:r w:rsidR="00476D00">
          <w:rPr>
            <w:rStyle w:val="Hipercze"/>
          </w:rPr>
          <w:t>W</w:t>
        </w:r>
        <w:r w:rsidR="009530B2" w:rsidRPr="00236AA7">
          <w:rPr>
            <w:rStyle w:val="Hipercze"/>
          </w:rPr>
          <w:t xml:space="preserve">) </w:t>
        </w:r>
        <w:r w:rsidR="009530B2">
          <w:rPr>
            <w:webHidden/>
          </w:rPr>
          <w:tab/>
        </w:r>
        <w:r w:rsidR="009530B2">
          <w:rPr>
            <w:webHidden/>
          </w:rPr>
          <w:fldChar w:fldCharType="begin"/>
        </w:r>
        <w:r w:rsidR="009530B2">
          <w:rPr>
            <w:webHidden/>
          </w:rPr>
          <w:instrText xml:space="preserve"> PAGEREF _Toc156804908 \h </w:instrText>
        </w:r>
        <w:r w:rsidR="009530B2">
          <w:rPr>
            <w:webHidden/>
          </w:rPr>
        </w:r>
        <w:r w:rsidR="009530B2">
          <w:rPr>
            <w:webHidden/>
          </w:rPr>
          <w:fldChar w:fldCharType="separate"/>
        </w:r>
        <w:r w:rsidR="00BB12DA">
          <w:rPr>
            <w:webHidden/>
          </w:rPr>
          <w:t>3</w:t>
        </w:r>
        <w:r w:rsidR="009530B2">
          <w:rPr>
            <w:webHidden/>
          </w:rPr>
          <w:fldChar w:fldCharType="end"/>
        </w:r>
      </w:hyperlink>
    </w:p>
    <w:p w14:paraId="698A868E" w14:textId="071A7AFA" w:rsidR="009530B2" w:rsidRDefault="00BB12DA" w:rsidP="002A7EA3">
      <w:pPr>
        <w:pStyle w:val="Spistreci3"/>
        <w:rPr>
          <w:rFonts w:asciiTheme="minorHAnsi" w:eastAsiaTheme="minorEastAsia" w:hAnsiTheme="minorHAnsi" w:cstheme="minorBidi"/>
          <w:kern w:val="2"/>
          <w:sz w:val="22"/>
          <w:szCs w:val="22"/>
          <w14:ligatures w14:val="standardContextual"/>
        </w:rPr>
      </w:pPr>
      <w:hyperlink w:anchor="_Toc156804921" w:history="1">
        <w:r w:rsidR="009530B2" w:rsidRPr="00236AA7">
          <w:rPr>
            <w:rStyle w:val="Hipercze"/>
            <w:bCs/>
            <w:lang w:val="x-none"/>
          </w:rPr>
          <w:t>2.</w:t>
        </w:r>
        <w:r w:rsidR="009530B2">
          <w:rPr>
            <w:rFonts w:asciiTheme="minorHAnsi" w:eastAsiaTheme="minorEastAsia" w:hAnsiTheme="minorHAnsi" w:cstheme="minorBidi"/>
            <w:kern w:val="2"/>
            <w:sz w:val="22"/>
            <w:szCs w:val="22"/>
            <w14:ligatures w14:val="standardContextual"/>
          </w:rPr>
          <w:tab/>
        </w:r>
        <w:r w:rsidR="009530B2" w:rsidRPr="00236AA7">
          <w:rPr>
            <w:rStyle w:val="Hipercze"/>
            <w:bCs/>
            <w:lang w:val="x-none"/>
          </w:rPr>
          <w:t>FORMULARZ W ZAKRESIE OCENY ODDZIAŁYWANIA NA ŚRODOWISKO</w:t>
        </w:r>
        <w:r w:rsidR="009530B2">
          <w:rPr>
            <w:webHidden/>
          </w:rPr>
          <w:tab/>
        </w:r>
        <w:r w:rsidR="009530B2">
          <w:rPr>
            <w:webHidden/>
          </w:rPr>
          <w:fldChar w:fldCharType="begin"/>
        </w:r>
        <w:r w:rsidR="009530B2">
          <w:rPr>
            <w:webHidden/>
          </w:rPr>
          <w:instrText xml:space="preserve"> PAGEREF _Toc156804921 \h </w:instrText>
        </w:r>
        <w:r w:rsidR="009530B2">
          <w:rPr>
            <w:webHidden/>
          </w:rPr>
        </w:r>
        <w:r w:rsidR="009530B2">
          <w:rPr>
            <w:webHidden/>
          </w:rPr>
          <w:fldChar w:fldCharType="separate"/>
        </w:r>
        <w:r>
          <w:rPr>
            <w:webHidden/>
          </w:rPr>
          <w:t>3</w:t>
        </w:r>
        <w:r w:rsidR="009530B2">
          <w:rPr>
            <w:webHidden/>
          </w:rPr>
          <w:fldChar w:fldCharType="end"/>
        </w:r>
      </w:hyperlink>
    </w:p>
    <w:p w14:paraId="0258DE31" w14:textId="16F00430" w:rsidR="009530B2" w:rsidRDefault="00BB12DA" w:rsidP="002A7EA3">
      <w:pPr>
        <w:pStyle w:val="Spistreci3"/>
        <w:rPr>
          <w:rFonts w:asciiTheme="minorHAnsi" w:eastAsiaTheme="minorEastAsia" w:hAnsiTheme="minorHAnsi" w:cstheme="minorBidi"/>
          <w:kern w:val="2"/>
          <w:sz w:val="22"/>
          <w:szCs w:val="22"/>
          <w14:ligatures w14:val="standardContextual"/>
        </w:rPr>
      </w:pPr>
      <w:hyperlink w:anchor="_Toc156804922" w:history="1">
        <w:r w:rsidR="009530B2" w:rsidRPr="00236AA7">
          <w:rPr>
            <w:rStyle w:val="Hipercze"/>
            <w:bCs/>
          </w:rPr>
          <w:t>3.</w:t>
        </w:r>
        <w:r w:rsidR="009530B2">
          <w:rPr>
            <w:rFonts w:asciiTheme="minorHAnsi" w:eastAsiaTheme="minorEastAsia" w:hAnsiTheme="minorHAnsi" w:cstheme="minorBidi"/>
            <w:kern w:val="2"/>
            <w:sz w:val="22"/>
            <w:szCs w:val="22"/>
            <w14:ligatures w14:val="standardContextual"/>
          </w:rPr>
          <w:tab/>
        </w:r>
        <w:r w:rsidR="009530B2" w:rsidRPr="00236AA7">
          <w:rPr>
            <w:rStyle w:val="Hipercze"/>
            <w:bCs/>
          </w:rPr>
          <w:t>KOPIA POZWOLENIA NA BUDOWĘ, ZEZWOLENIA NA REALIZACJĘ INWESTYCJI DROGOWEJ BĄDŹ ZGŁOSZENIA BUDOWY LUB DOKUMENTY DOTYCZĄCE ZAGOSPODAROWANIA PRZESTRZENNEGO.</w:t>
        </w:r>
        <w:r w:rsidR="009530B2">
          <w:rPr>
            <w:webHidden/>
          </w:rPr>
          <w:tab/>
        </w:r>
        <w:r w:rsidR="009530B2">
          <w:rPr>
            <w:webHidden/>
          </w:rPr>
          <w:fldChar w:fldCharType="begin"/>
        </w:r>
        <w:r w:rsidR="009530B2">
          <w:rPr>
            <w:webHidden/>
          </w:rPr>
          <w:instrText xml:space="preserve"> PAGEREF _Toc156804922 \h </w:instrText>
        </w:r>
        <w:r w:rsidR="009530B2">
          <w:rPr>
            <w:webHidden/>
          </w:rPr>
        </w:r>
        <w:r w:rsidR="009530B2">
          <w:rPr>
            <w:webHidden/>
          </w:rPr>
          <w:fldChar w:fldCharType="separate"/>
        </w:r>
        <w:r>
          <w:rPr>
            <w:webHidden/>
          </w:rPr>
          <w:t>17</w:t>
        </w:r>
        <w:r w:rsidR="009530B2">
          <w:rPr>
            <w:webHidden/>
          </w:rPr>
          <w:fldChar w:fldCharType="end"/>
        </w:r>
      </w:hyperlink>
    </w:p>
    <w:p w14:paraId="2650A0CB" w14:textId="159D86B6" w:rsidR="009530B2" w:rsidRDefault="00BB12DA" w:rsidP="002A7EA3">
      <w:pPr>
        <w:pStyle w:val="Spistreci3"/>
        <w:rPr>
          <w:rFonts w:asciiTheme="minorHAnsi" w:eastAsiaTheme="minorEastAsia" w:hAnsiTheme="minorHAnsi" w:cstheme="minorBidi"/>
          <w:kern w:val="2"/>
          <w:sz w:val="22"/>
          <w:szCs w:val="22"/>
          <w14:ligatures w14:val="standardContextual"/>
        </w:rPr>
      </w:pPr>
      <w:hyperlink w:anchor="_Toc156804923" w:history="1">
        <w:r w:rsidR="009530B2" w:rsidRPr="00236AA7">
          <w:rPr>
            <w:rStyle w:val="Hipercze"/>
            <w:bCs/>
          </w:rPr>
          <w:t>4.</w:t>
        </w:r>
        <w:r w:rsidR="009530B2">
          <w:rPr>
            <w:rFonts w:asciiTheme="minorHAnsi" w:eastAsiaTheme="minorEastAsia" w:hAnsiTheme="minorHAnsi" w:cstheme="minorBidi"/>
            <w:kern w:val="2"/>
            <w:sz w:val="22"/>
            <w:szCs w:val="22"/>
            <w14:ligatures w14:val="standardContextual"/>
          </w:rPr>
          <w:tab/>
        </w:r>
        <w:r w:rsidR="009530B2" w:rsidRPr="00236AA7">
          <w:rPr>
            <w:rStyle w:val="Hipercze"/>
            <w:bCs/>
          </w:rPr>
          <w:t>WYCIĄG Z DOKUMENTACJI TECHNICZNEJ LUB PROGRAM FUNKCJONALNO-UŻYTKOWY</w:t>
        </w:r>
        <w:r w:rsidR="009530B2">
          <w:rPr>
            <w:webHidden/>
          </w:rPr>
          <w:tab/>
        </w:r>
        <w:r w:rsidR="009530B2">
          <w:rPr>
            <w:webHidden/>
          </w:rPr>
          <w:fldChar w:fldCharType="begin"/>
        </w:r>
        <w:r w:rsidR="009530B2">
          <w:rPr>
            <w:webHidden/>
          </w:rPr>
          <w:instrText xml:space="preserve"> PAGEREF _Toc156804923 \h </w:instrText>
        </w:r>
        <w:r w:rsidR="009530B2">
          <w:rPr>
            <w:webHidden/>
          </w:rPr>
        </w:r>
        <w:r w:rsidR="009530B2">
          <w:rPr>
            <w:webHidden/>
          </w:rPr>
          <w:fldChar w:fldCharType="separate"/>
        </w:r>
        <w:r>
          <w:rPr>
            <w:webHidden/>
          </w:rPr>
          <w:t>19</w:t>
        </w:r>
        <w:r w:rsidR="009530B2">
          <w:rPr>
            <w:webHidden/>
          </w:rPr>
          <w:fldChar w:fldCharType="end"/>
        </w:r>
      </w:hyperlink>
    </w:p>
    <w:p w14:paraId="7E355EEA" w14:textId="261BA551" w:rsidR="009530B2" w:rsidRDefault="00BB12DA" w:rsidP="002A7EA3">
      <w:pPr>
        <w:pStyle w:val="Spistreci3"/>
        <w:rPr>
          <w:rFonts w:asciiTheme="minorHAnsi" w:eastAsiaTheme="minorEastAsia" w:hAnsiTheme="minorHAnsi" w:cstheme="minorBidi"/>
          <w:kern w:val="2"/>
          <w:sz w:val="22"/>
          <w:szCs w:val="22"/>
          <w14:ligatures w14:val="standardContextual"/>
        </w:rPr>
      </w:pPr>
      <w:hyperlink w:anchor="_Toc156804924" w:history="1">
        <w:r w:rsidR="009530B2" w:rsidRPr="00236AA7">
          <w:rPr>
            <w:rStyle w:val="Hipercze"/>
          </w:rPr>
          <w:t>5.</w:t>
        </w:r>
        <w:r w:rsidR="009530B2">
          <w:rPr>
            <w:rFonts w:asciiTheme="minorHAnsi" w:eastAsiaTheme="minorEastAsia" w:hAnsiTheme="minorHAnsi" w:cstheme="minorBidi"/>
            <w:kern w:val="2"/>
            <w:sz w:val="22"/>
            <w:szCs w:val="22"/>
            <w14:ligatures w14:val="standardContextual"/>
          </w:rPr>
          <w:tab/>
        </w:r>
        <w:r w:rsidR="009530B2" w:rsidRPr="00236AA7">
          <w:rPr>
            <w:rStyle w:val="Hipercze"/>
          </w:rPr>
          <w:t>DOKUMENT POTWIERDZAJĄCY ZABEZPIECZENIE ŚRODKÓW KONIECZNYCH DO ZREALIZOWANIA INWESTYCJI</w:t>
        </w:r>
        <w:r w:rsidR="009530B2">
          <w:rPr>
            <w:webHidden/>
          </w:rPr>
          <w:tab/>
        </w:r>
        <w:r w:rsidR="009530B2">
          <w:rPr>
            <w:webHidden/>
          </w:rPr>
          <w:fldChar w:fldCharType="begin"/>
        </w:r>
        <w:r w:rsidR="009530B2">
          <w:rPr>
            <w:webHidden/>
          </w:rPr>
          <w:instrText xml:space="preserve"> PAGEREF _Toc156804924 \h </w:instrText>
        </w:r>
        <w:r w:rsidR="009530B2">
          <w:rPr>
            <w:webHidden/>
          </w:rPr>
        </w:r>
        <w:r w:rsidR="009530B2">
          <w:rPr>
            <w:webHidden/>
          </w:rPr>
          <w:fldChar w:fldCharType="separate"/>
        </w:r>
        <w:r>
          <w:rPr>
            <w:webHidden/>
          </w:rPr>
          <w:t>21</w:t>
        </w:r>
        <w:r w:rsidR="009530B2">
          <w:rPr>
            <w:webHidden/>
          </w:rPr>
          <w:fldChar w:fldCharType="end"/>
        </w:r>
      </w:hyperlink>
    </w:p>
    <w:p w14:paraId="60873FAD" w14:textId="1378CF57" w:rsidR="009530B2" w:rsidRDefault="00BB12DA" w:rsidP="002A7EA3">
      <w:pPr>
        <w:pStyle w:val="Spistreci3"/>
        <w:rPr>
          <w:rFonts w:asciiTheme="minorHAnsi" w:eastAsiaTheme="minorEastAsia" w:hAnsiTheme="minorHAnsi" w:cstheme="minorBidi"/>
          <w:kern w:val="2"/>
          <w:sz w:val="22"/>
          <w:szCs w:val="22"/>
          <w14:ligatures w14:val="standardContextual"/>
        </w:rPr>
      </w:pPr>
      <w:hyperlink w:anchor="_Toc156804925" w:history="1">
        <w:r w:rsidR="009530B2" w:rsidRPr="00236AA7">
          <w:rPr>
            <w:rStyle w:val="Hipercze"/>
          </w:rPr>
          <w:t>6. KOPIA ZAWARTEJ UMOWY/POROZUMIENIA NA REALIZACJĘ WSPÓLNEGO PRZEDSIĘWZIĘCIA</w:t>
        </w:r>
        <w:r w:rsidR="009530B2">
          <w:rPr>
            <w:webHidden/>
          </w:rPr>
          <w:tab/>
        </w:r>
        <w:r w:rsidR="009530B2">
          <w:rPr>
            <w:webHidden/>
          </w:rPr>
          <w:fldChar w:fldCharType="begin"/>
        </w:r>
        <w:r w:rsidR="009530B2">
          <w:rPr>
            <w:webHidden/>
          </w:rPr>
          <w:instrText xml:space="preserve"> PAGEREF _Toc156804925 \h </w:instrText>
        </w:r>
        <w:r w:rsidR="009530B2">
          <w:rPr>
            <w:webHidden/>
          </w:rPr>
        </w:r>
        <w:r w:rsidR="009530B2">
          <w:rPr>
            <w:webHidden/>
          </w:rPr>
          <w:fldChar w:fldCharType="separate"/>
        </w:r>
        <w:r>
          <w:rPr>
            <w:webHidden/>
          </w:rPr>
          <w:t>24</w:t>
        </w:r>
        <w:r w:rsidR="009530B2">
          <w:rPr>
            <w:webHidden/>
          </w:rPr>
          <w:fldChar w:fldCharType="end"/>
        </w:r>
      </w:hyperlink>
    </w:p>
    <w:p w14:paraId="3FA2B5AD" w14:textId="34D6DCC1" w:rsidR="009530B2" w:rsidRDefault="00BB12DA" w:rsidP="002A7EA3">
      <w:pPr>
        <w:pStyle w:val="Spistreci3"/>
        <w:rPr>
          <w:rFonts w:asciiTheme="minorHAnsi" w:eastAsiaTheme="minorEastAsia" w:hAnsiTheme="minorHAnsi" w:cstheme="minorBidi"/>
          <w:kern w:val="2"/>
          <w:sz w:val="22"/>
          <w:szCs w:val="22"/>
          <w14:ligatures w14:val="standardContextual"/>
        </w:rPr>
      </w:pPr>
      <w:hyperlink w:anchor="_Toc156804926" w:history="1">
        <w:r w:rsidR="009530B2" w:rsidRPr="00236AA7">
          <w:rPr>
            <w:rStyle w:val="Hipercze"/>
          </w:rPr>
          <w:t>7. OŚWIADCZENIE WNIOSKODAWCY O ZGODNOŚCI PROJEKTU  Z ZASADAMI UDZIELANIA POMOCY PUBLICZNEJ</w:t>
        </w:r>
        <w:r w:rsidR="009530B2">
          <w:rPr>
            <w:webHidden/>
          </w:rPr>
          <w:tab/>
        </w:r>
        <w:r w:rsidR="009530B2">
          <w:rPr>
            <w:webHidden/>
          </w:rPr>
          <w:fldChar w:fldCharType="begin"/>
        </w:r>
        <w:r w:rsidR="009530B2">
          <w:rPr>
            <w:webHidden/>
          </w:rPr>
          <w:instrText xml:space="preserve"> PAGEREF _Toc156804926 \h </w:instrText>
        </w:r>
        <w:r w:rsidR="009530B2">
          <w:rPr>
            <w:webHidden/>
          </w:rPr>
        </w:r>
        <w:r w:rsidR="009530B2">
          <w:rPr>
            <w:webHidden/>
          </w:rPr>
          <w:fldChar w:fldCharType="separate"/>
        </w:r>
        <w:r>
          <w:rPr>
            <w:webHidden/>
          </w:rPr>
          <w:t>27</w:t>
        </w:r>
        <w:r w:rsidR="009530B2">
          <w:rPr>
            <w:webHidden/>
          </w:rPr>
          <w:fldChar w:fldCharType="end"/>
        </w:r>
      </w:hyperlink>
    </w:p>
    <w:p w14:paraId="602081EA" w14:textId="6BB266B8" w:rsidR="009530B2" w:rsidRDefault="00BB12DA" w:rsidP="002A7EA3">
      <w:pPr>
        <w:pStyle w:val="Spistreci3"/>
        <w:rPr>
          <w:rFonts w:asciiTheme="minorHAnsi" w:eastAsiaTheme="minorEastAsia" w:hAnsiTheme="minorHAnsi" w:cstheme="minorBidi"/>
          <w:kern w:val="2"/>
          <w:sz w:val="22"/>
          <w:szCs w:val="22"/>
          <w14:ligatures w14:val="standardContextual"/>
        </w:rPr>
      </w:pPr>
      <w:hyperlink w:anchor="_Toc156804927" w:history="1">
        <w:r w:rsidR="009530B2" w:rsidRPr="00236AA7">
          <w:rPr>
            <w:rStyle w:val="Hipercze"/>
          </w:rPr>
          <w:t>8. INNE NIEZBĘDNE DOKUMENTY WYMAGANE PRAWEM LUB KATEGORIĄ PROJEKTU</w:t>
        </w:r>
        <w:r w:rsidR="009530B2">
          <w:rPr>
            <w:webHidden/>
          </w:rPr>
          <w:tab/>
        </w:r>
        <w:r w:rsidR="009530B2">
          <w:rPr>
            <w:webHidden/>
          </w:rPr>
          <w:fldChar w:fldCharType="begin"/>
        </w:r>
        <w:r w:rsidR="009530B2">
          <w:rPr>
            <w:webHidden/>
          </w:rPr>
          <w:instrText xml:space="preserve"> PAGEREF _Toc156804927 \h </w:instrText>
        </w:r>
        <w:r w:rsidR="009530B2">
          <w:rPr>
            <w:webHidden/>
          </w:rPr>
        </w:r>
        <w:r w:rsidR="009530B2">
          <w:rPr>
            <w:webHidden/>
          </w:rPr>
          <w:fldChar w:fldCharType="separate"/>
        </w:r>
        <w:r>
          <w:rPr>
            <w:webHidden/>
          </w:rPr>
          <w:t>28</w:t>
        </w:r>
        <w:r w:rsidR="009530B2">
          <w:rPr>
            <w:webHidden/>
          </w:rPr>
          <w:fldChar w:fldCharType="end"/>
        </w:r>
      </w:hyperlink>
    </w:p>
    <w:p w14:paraId="01815E4D" w14:textId="0E685757"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BDC8251" w14:textId="77777777" w:rsidR="00BB12DA" w:rsidRDefault="00BB12DA" w:rsidP="0071603D">
      <w:pPr>
        <w:tabs>
          <w:tab w:val="left" w:leader="dot" w:pos="9072"/>
        </w:tabs>
        <w:spacing w:after="120" w:line="276" w:lineRule="auto"/>
        <w:rPr>
          <w:rFonts w:ascii="Calibri" w:hAnsi="Calibri"/>
          <w:szCs w:val="24"/>
        </w:rPr>
      </w:pPr>
    </w:p>
    <w:p w14:paraId="16BD505F" w14:textId="77C11736" w:rsidR="00BB12DA" w:rsidRDefault="00BB12DA" w:rsidP="00BB12DA">
      <w:pPr>
        <w:tabs>
          <w:tab w:val="left" w:pos="990"/>
        </w:tabs>
        <w:spacing w:after="120" w:line="276" w:lineRule="auto"/>
        <w:rPr>
          <w:rFonts w:ascii="Calibri" w:hAnsi="Calibri"/>
          <w:szCs w:val="24"/>
        </w:rPr>
      </w:pPr>
      <w:r>
        <w:rPr>
          <w:rFonts w:ascii="Calibri" w:hAnsi="Calibri"/>
          <w:szCs w:val="24"/>
        </w:rPr>
        <w:tab/>
      </w:r>
    </w:p>
    <w:p w14:paraId="5DCAF1C5" w14:textId="35805157" w:rsidR="00A06439" w:rsidRPr="004B77D6" w:rsidRDefault="00A06439" w:rsidP="0071603D">
      <w:pPr>
        <w:tabs>
          <w:tab w:val="left" w:leader="dot" w:pos="9072"/>
        </w:tabs>
        <w:spacing w:after="120" w:line="276" w:lineRule="auto"/>
        <w:rPr>
          <w:rFonts w:ascii="Calibri" w:hAnsi="Calibri"/>
          <w:b/>
          <w:sz w:val="28"/>
          <w:szCs w:val="28"/>
        </w:rPr>
      </w:pPr>
      <w:r w:rsidRPr="00BB12DA">
        <w:rPr>
          <w:rFonts w:ascii="Calibri" w:hAnsi="Calibri"/>
          <w:szCs w:val="24"/>
        </w:rPr>
        <w:br w:type="page"/>
      </w:r>
      <w:r w:rsidRPr="004B77D6">
        <w:rPr>
          <w:rFonts w:ascii="Calibri" w:hAnsi="Calibri"/>
          <w:b/>
          <w:sz w:val="28"/>
          <w:szCs w:val="28"/>
        </w:rPr>
        <w:lastRenderedPageBreak/>
        <w:t>ZAŁĄCZNIKI DO WNIOSKU O DOFINANSOWANIE REALIZACJI PROJEKTU</w:t>
      </w:r>
    </w:p>
    <w:p w14:paraId="070C9539" w14:textId="55604E68" w:rsidR="00C2071D" w:rsidRPr="004B77D6" w:rsidRDefault="009530B2" w:rsidP="00D7449D">
      <w:pPr>
        <w:spacing w:after="120" w:line="276" w:lineRule="auto"/>
        <w:ind w:firstLine="567"/>
        <w:rPr>
          <w:rFonts w:asciiTheme="minorHAnsi" w:hAnsiTheme="minorHAnsi" w:cs="Arial"/>
          <w:szCs w:val="24"/>
        </w:rPr>
      </w:pPr>
      <w:bookmarkStart w:id="0" w:name="_Toc477857424"/>
      <w:bookmarkStart w:id="1" w:name="_Toc156804908"/>
      <w:r w:rsidRPr="00D7449D">
        <w:rPr>
          <w:rFonts w:ascii="Calibri" w:hAnsi="Calibri"/>
          <w:b/>
          <w:bCs/>
          <w:sz w:val="28"/>
          <w:szCs w:val="28"/>
        </w:rPr>
        <w:t>1</w:t>
      </w:r>
      <w:r w:rsidRPr="00D7449D">
        <w:rPr>
          <w:rFonts w:ascii="Calibri" w:hAnsi="Calibri"/>
          <w:b/>
          <w:bCs/>
          <w:sz w:val="28"/>
          <w:szCs w:val="28"/>
          <w:lang w:val="x-none"/>
        </w:rPr>
        <w:t xml:space="preserve">. </w:t>
      </w:r>
      <w:r w:rsidR="00347514" w:rsidRPr="00D7449D">
        <w:rPr>
          <w:rFonts w:ascii="Calibri" w:hAnsi="Calibri"/>
          <w:b/>
          <w:bCs/>
          <w:sz w:val="28"/>
          <w:szCs w:val="28"/>
          <w:lang w:val="x-none"/>
        </w:rPr>
        <w:t>ANALIZA POTRZEB I WYMAGAŃ DLA PROJEKTÓW HYBRYDOWYCH</w:t>
      </w:r>
      <w:r w:rsidR="00347514" w:rsidRPr="00347514" w:rsidDel="00347514">
        <w:rPr>
          <w:rFonts w:ascii="Calibri" w:hAnsi="Calibri"/>
          <w:sz w:val="28"/>
          <w:szCs w:val="28"/>
        </w:rPr>
        <w:t xml:space="preserve"> </w:t>
      </w:r>
      <w:bookmarkEnd w:id="0"/>
      <w:bookmarkEnd w:id="1"/>
      <w:r w:rsidR="00347514" w:rsidRPr="00347514">
        <w:rPr>
          <w:rFonts w:asciiTheme="minorHAnsi" w:hAnsiTheme="minorHAnsi" w:cstheme="minorHAnsi"/>
          <w:szCs w:val="24"/>
        </w:rPr>
        <w:t xml:space="preserve">Dla projektów realizowanych w formule partnerstwa </w:t>
      </w:r>
      <w:proofErr w:type="spellStart"/>
      <w:r w:rsidR="00347514" w:rsidRPr="00347514">
        <w:rPr>
          <w:rFonts w:asciiTheme="minorHAnsi" w:hAnsiTheme="minorHAnsi" w:cstheme="minorHAnsi"/>
          <w:szCs w:val="24"/>
        </w:rPr>
        <w:t>publiczno</w:t>
      </w:r>
      <w:proofErr w:type="spellEnd"/>
      <w:r w:rsidR="00347514" w:rsidRPr="00347514">
        <w:rPr>
          <w:rFonts w:asciiTheme="minorHAnsi" w:hAnsiTheme="minorHAnsi" w:cstheme="minorHAnsi"/>
          <w:szCs w:val="24"/>
        </w:rPr>
        <w:t xml:space="preserve"> – prywatnego należy przygotować załącznik Analiza </w:t>
      </w:r>
      <w:r w:rsidR="00476D00">
        <w:rPr>
          <w:rFonts w:asciiTheme="minorHAnsi" w:hAnsiTheme="minorHAnsi" w:cstheme="minorHAnsi"/>
          <w:szCs w:val="24"/>
        </w:rPr>
        <w:t xml:space="preserve">Potrzeb i Wymagań </w:t>
      </w:r>
      <w:r w:rsidR="00476D00" w:rsidRPr="00476D00">
        <w:rPr>
          <w:rFonts w:asciiTheme="minorHAnsi" w:hAnsiTheme="minorHAnsi" w:cstheme="minorHAnsi"/>
          <w:szCs w:val="24"/>
        </w:rPr>
        <w:t xml:space="preserve">dla projektów hybrydowych z sektora efektywności </w:t>
      </w:r>
      <w:proofErr w:type="gramStart"/>
      <w:r w:rsidR="00476D00" w:rsidRPr="00476D00">
        <w:rPr>
          <w:rFonts w:asciiTheme="minorHAnsi" w:hAnsiTheme="minorHAnsi" w:cstheme="minorHAnsi"/>
          <w:szCs w:val="24"/>
        </w:rPr>
        <w:t>energetycznej</w:t>
      </w:r>
      <w:r w:rsidR="00347514" w:rsidRPr="00347514">
        <w:rPr>
          <w:rFonts w:asciiTheme="minorHAnsi" w:hAnsiTheme="minorHAnsi" w:cstheme="minorHAnsi"/>
          <w:szCs w:val="24"/>
        </w:rPr>
        <w:t>,  którego</w:t>
      </w:r>
      <w:proofErr w:type="gramEnd"/>
      <w:r w:rsidR="00347514" w:rsidRPr="00347514">
        <w:rPr>
          <w:rFonts w:asciiTheme="minorHAnsi" w:hAnsiTheme="minorHAnsi" w:cstheme="minorHAnsi"/>
          <w:szCs w:val="24"/>
        </w:rPr>
        <w:t xml:space="preserve"> wzór wraz z instrukcją wypełniania znajduje się w załączniku nr 5  do Regulaminu wyboru projektów. </w:t>
      </w:r>
      <w:r w:rsidR="00A03F7A">
        <w:rPr>
          <w:rFonts w:asciiTheme="minorHAnsi" w:hAnsiTheme="minorHAnsi" w:cstheme="minorHAnsi"/>
          <w:szCs w:val="24"/>
        </w:rPr>
        <w:t xml:space="preserve"> </w:t>
      </w:r>
      <w:r w:rsidR="00A03F7A" w:rsidRPr="00A03F7A">
        <w:rPr>
          <w:rFonts w:asciiTheme="minorHAnsi" w:hAnsiTheme="minorHAnsi" w:cstheme="minorHAnsi"/>
          <w:szCs w:val="24"/>
        </w:rPr>
        <w:t>Analiza potrzeb i wymagań dla projektu hybrydowego</w:t>
      </w:r>
      <w:r w:rsidR="00476D00">
        <w:rPr>
          <w:rFonts w:asciiTheme="minorHAnsi" w:hAnsiTheme="minorHAnsi" w:cstheme="minorHAnsi"/>
          <w:szCs w:val="24"/>
        </w:rPr>
        <w:t xml:space="preserve"> (</w:t>
      </w:r>
      <w:proofErr w:type="spellStart"/>
      <w:r w:rsidR="00476D00">
        <w:rPr>
          <w:rFonts w:asciiTheme="minorHAnsi" w:hAnsiTheme="minorHAnsi" w:cstheme="minorHAnsi"/>
          <w:szCs w:val="24"/>
        </w:rPr>
        <w:t>APiW</w:t>
      </w:r>
      <w:proofErr w:type="spellEnd"/>
      <w:r w:rsidR="00476D00">
        <w:rPr>
          <w:rFonts w:asciiTheme="minorHAnsi" w:hAnsiTheme="minorHAnsi" w:cstheme="minorHAnsi"/>
          <w:szCs w:val="24"/>
        </w:rPr>
        <w:t>)</w:t>
      </w:r>
      <w:r w:rsidR="00A03F7A" w:rsidRPr="00A03F7A">
        <w:rPr>
          <w:rFonts w:asciiTheme="minorHAnsi" w:hAnsiTheme="minorHAnsi" w:cstheme="minorHAnsi"/>
          <w:szCs w:val="24"/>
        </w:rPr>
        <w:t xml:space="preserve"> jest równoważna z opracowaniem Studium Wykonalności Inwestycji, które stanowi obowiązkowy załącznik do wniosku o dofinansowanie w ramach programu Fundusze Europejskie dla Opolskiego 2021-2027.</w:t>
      </w:r>
      <w:bookmarkStart w:id="2" w:name="_Toc485046388"/>
      <w:bookmarkStart w:id="3" w:name="_Toc485382847"/>
      <w:bookmarkStart w:id="4" w:name="_Toc485046392"/>
      <w:bookmarkStart w:id="5" w:name="_Toc485382851"/>
      <w:bookmarkStart w:id="6" w:name="_Toc485046393"/>
      <w:bookmarkStart w:id="7" w:name="_Toc485382852"/>
      <w:bookmarkStart w:id="8" w:name="_Toc485046397"/>
      <w:bookmarkStart w:id="9" w:name="_Toc485382856"/>
      <w:bookmarkStart w:id="10" w:name="_Toc485046402"/>
      <w:bookmarkStart w:id="11" w:name="_Toc485382861"/>
      <w:bookmarkStart w:id="12" w:name="_Toc485046405"/>
      <w:bookmarkStart w:id="13" w:name="_Toc485382864"/>
      <w:bookmarkStart w:id="14" w:name="_Toc485046409"/>
      <w:bookmarkStart w:id="15" w:name="_Toc485382868"/>
      <w:bookmarkStart w:id="16" w:name="_Toc485046411"/>
      <w:bookmarkStart w:id="17" w:name="_Toc485382870"/>
      <w:bookmarkStart w:id="18" w:name="_Toc485046416"/>
      <w:bookmarkStart w:id="19" w:name="_Toc485382875"/>
      <w:bookmarkStart w:id="20" w:name="_Toc485046419"/>
      <w:bookmarkStart w:id="21" w:name="_Toc485382878"/>
      <w:bookmarkStart w:id="22" w:name="_Toc485046445"/>
      <w:bookmarkStart w:id="23" w:name="_Toc485382904"/>
      <w:bookmarkStart w:id="24" w:name="_Toc485046470"/>
      <w:bookmarkStart w:id="25" w:name="_Toc485382929"/>
      <w:bookmarkStart w:id="26" w:name="_Toc485046489"/>
      <w:bookmarkStart w:id="27" w:name="_Toc485382948"/>
      <w:bookmarkStart w:id="28" w:name="_Toc485046491"/>
      <w:bookmarkStart w:id="29" w:name="_Toc485382950"/>
      <w:bookmarkStart w:id="30" w:name="_Toc485046533"/>
      <w:bookmarkStart w:id="31" w:name="_Toc485382992"/>
      <w:bookmarkStart w:id="32" w:name="_Toc485046535"/>
      <w:bookmarkStart w:id="33" w:name="_Toc485382994"/>
      <w:bookmarkStart w:id="34" w:name="_Toc485046536"/>
      <w:bookmarkStart w:id="35" w:name="_Toc485382995"/>
      <w:bookmarkStart w:id="36" w:name="_Toc485046537"/>
      <w:bookmarkStart w:id="37" w:name="_Toc485382996"/>
      <w:bookmarkStart w:id="38" w:name="_Toc485046538"/>
      <w:bookmarkStart w:id="39" w:name="_Toc485382997"/>
      <w:bookmarkStart w:id="40" w:name="_Toc485046545"/>
      <w:bookmarkStart w:id="41" w:name="_Toc485383004"/>
      <w:bookmarkStart w:id="42" w:name="_Toc485046546"/>
      <w:bookmarkStart w:id="43" w:name="_Toc485383005"/>
      <w:bookmarkStart w:id="44" w:name="_Toc485046548"/>
      <w:bookmarkStart w:id="45" w:name="_Toc485383007"/>
      <w:bookmarkStart w:id="46" w:name="_Toc485046553"/>
      <w:bookmarkStart w:id="47" w:name="_Toc485383012"/>
      <w:bookmarkStart w:id="48" w:name="_Toc485046554"/>
      <w:bookmarkStart w:id="49" w:name="_Toc485383013"/>
      <w:bookmarkStart w:id="50" w:name="_Toc485046560"/>
      <w:bookmarkStart w:id="51" w:name="_Toc485383019"/>
      <w:bookmarkStart w:id="52" w:name="_Toc485046566"/>
      <w:bookmarkStart w:id="53" w:name="_Toc485383025"/>
      <w:bookmarkStart w:id="54" w:name="_Toc485046567"/>
      <w:bookmarkStart w:id="55" w:name="_Toc485383026"/>
      <w:bookmarkStart w:id="56" w:name="_Toc485046568"/>
      <w:bookmarkStart w:id="57" w:name="_Toc485383027"/>
      <w:bookmarkStart w:id="58" w:name="_Toc485046569"/>
      <w:bookmarkStart w:id="59" w:name="_Toc485383028"/>
      <w:bookmarkStart w:id="60" w:name="_Toc485046570"/>
      <w:bookmarkStart w:id="61" w:name="_Toc485383029"/>
      <w:bookmarkStart w:id="62" w:name="_Toc485046574"/>
      <w:bookmarkStart w:id="63" w:name="_Toc485383033"/>
      <w:bookmarkStart w:id="64" w:name="_Toc485046575"/>
      <w:bookmarkStart w:id="65" w:name="_Toc485383034"/>
      <w:bookmarkStart w:id="66" w:name="_Toc485046576"/>
      <w:bookmarkStart w:id="67" w:name="_Toc485383035"/>
      <w:bookmarkStart w:id="68" w:name="_Toc485046606"/>
      <w:bookmarkStart w:id="69" w:name="_Toc485383065"/>
      <w:bookmarkStart w:id="70" w:name="_Toc4778574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bookmarkEnd w:id="70"/>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71" w:name="_Toc477857438"/>
      <w:bookmarkStart w:id="72" w:name="_Toc485203001"/>
      <w:bookmarkStart w:id="73" w:name="_Toc156804921"/>
      <w:r w:rsidRPr="004B77D6">
        <w:rPr>
          <w:rFonts w:ascii="Calibri" w:hAnsi="Calibri"/>
          <w:b/>
          <w:bCs/>
          <w:sz w:val="28"/>
          <w:szCs w:val="28"/>
          <w:lang w:val="x-none"/>
        </w:rPr>
        <w:t>FORMULARZ W ZAKRESIE OCENY ODDZIAŁYWANIA NA ŚRODOWISKO</w:t>
      </w:r>
      <w:bookmarkEnd w:id="71"/>
      <w:bookmarkEnd w:id="72"/>
      <w:bookmarkEnd w:id="73"/>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74" w:name="_Toc477857445"/>
      <w:r w:rsidRPr="004B77D6">
        <w:rPr>
          <w:rFonts w:asciiTheme="minorHAnsi" w:hAnsiTheme="minorHAnsi" w:cstheme="minorHAns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w:t>
      </w:r>
      <w:proofErr w:type="gramStart"/>
      <w:r w:rsidRPr="004B77D6">
        <w:rPr>
          <w:rFonts w:asciiTheme="minorHAnsi" w:hAnsiTheme="minorHAnsi" w:cstheme="minorHAnsi"/>
          <w:szCs w:val="24"/>
        </w:rPr>
        <w:t>nie zrealizowania</w:t>
      </w:r>
      <w:proofErr w:type="gramEnd"/>
      <w:r w:rsidRPr="004B77D6">
        <w:rPr>
          <w:rFonts w:asciiTheme="minorHAnsi" w:hAnsiTheme="minorHAnsi" w:cstheme="minorHAnsi"/>
          <w:szCs w:val="24"/>
        </w:rPr>
        <w:t xml:space="preserve">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39B862D2"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lastRenderedPageBreak/>
              <w:t>Ustawę z dnia 3 października 2008 r. o udostępnianiu informacji o środowisku i jego ochronie, udziale społeczeństwa w ochronie środowiska oraz o ocenach oddziaływania na środowisko (</w:t>
            </w:r>
            <w:proofErr w:type="spellStart"/>
            <w:r w:rsidRPr="00826ECE">
              <w:rPr>
                <w:rFonts w:asciiTheme="minorHAnsi" w:hAnsiTheme="minorHAnsi" w:cstheme="minorHAnsi"/>
                <w:sz w:val="24"/>
                <w:szCs w:val="24"/>
              </w:rPr>
              <w:t>t.j</w:t>
            </w:r>
            <w:proofErr w:type="spellEnd"/>
            <w:r w:rsidRPr="00826ECE">
              <w:rPr>
                <w:rFonts w:asciiTheme="minorHAnsi" w:hAnsiTheme="minorHAnsi" w:cstheme="minorHAnsi"/>
                <w:sz w:val="24"/>
                <w:szCs w:val="24"/>
              </w:rPr>
              <w:t>.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lastRenderedPageBreak/>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1AEBC349"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 xml:space="preserve">iż Wnioskodawca ubiega się o dofinansowanie przedsięwzięcia ze środków Unii Europejskiej w ramach właściwego Programu </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Wszyscy wnioskodawcy do wniosku o dofinansowanie projektu zobowiązani są dołączyć wypełniony załącznik nr 2 do wniosku tj. formularz w zakresie wpływu projektu na </w:t>
      </w:r>
      <w:r w:rsidRPr="004B77D6">
        <w:rPr>
          <w:rFonts w:asciiTheme="minorHAnsi" w:hAnsiTheme="minorHAnsi" w:cstheme="minorHAnsi"/>
          <w:szCs w:val="24"/>
        </w:rPr>
        <w:lastRenderedPageBreak/>
        <w:t>środowisko (wraz z wymaganymi dokumentami m.in decyzja o środowiskowych 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 xml:space="preserve">we wzorze </w:t>
      </w:r>
      <w:proofErr w:type="gramStart"/>
      <w:r w:rsidR="00F20DE9">
        <w:rPr>
          <w:rFonts w:asciiTheme="minorHAnsi" w:hAnsiTheme="minorHAnsi" w:cstheme="minorHAnsi"/>
          <w:szCs w:val="24"/>
        </w:rPr>
        <w:t>załącznika  nr</w:t>
      </w:r>
      <w:proofErr w:type="gramEnd"/>
      <w:r w:rsidR="00F20DE9">
        <w:rPr>
          <w:rFonts w:asciiTheme="minorHAnsi" w:hAnsiTheme="minorHAnsi" w:cstheme="minorHAnsi"/>
          <w:szCs w:val="24"/>
        </w:rPr>
        <w:t>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w:t>
      </w:r>
      <w:proofErr w:type="spellStart"/>
      <w:r w:rsidRPr="004B77D6">
        <w:rPr>
          <w:rFonts w:asciiTheme="minorHAnsi" w:hAnsiTheme="minorHAnsi" w:cstheme="minorHAnsi"/>
          <w:szCs w:val="24"/>
        </w:rPr>
        <w:t>Uooś</w:t>
      </w:r>
      <w:proofErr w:type="spellEnd"/>
      <w:r w:rsidRPr="004B77D6">
        <w:rPr>
          <w:rFonts w:asciiTheme="minorHAnsi" w:hAnsiTheme="minorHAnsi" w:cstheme="minorHAnsi"/>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376BE74C"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proofErr w:type="gramStart"/>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w:t>
      </w:r>
      <w:proofErr w:type="gramEnd"/>
      <w:r w:rsidRPr="004B77D6">
        <w:rPr>
          <w:rFonts w:asciiTheme="minorHAnsi" w:hAnsiTheme="minorHAnsi" w:cstheme="minorHAnsi"/>
          <w:b/>
          <w:szCs w:val="24"/>
        </w:rPr>
        <w:t xml:space="preserve">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22157539"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lastRenderedPageBreak/>
        <w:t xml:space="preserve">W przypadku projektów </w:t>
      </w:r>
      <w:r w:rsidR="00884FE3" w:rsidRPr="00884FE3">
        <w:rPr>
          <w:rFonts w:asciiTheme="minorHAnsi" w:hAnsiTheme="minorHAnsi" w:cstheme="minorHAnsi"/>
          <w:szCs w:val="24"/>
        </w:rPr>
        <w:t>realizowanych w formule zaprojektuj i wybuduj tj. na podstawie programu funkcjonalno-użytkowego</w:t>
      </w:r>
      <w:r w:rsidRPr="004B77D6">
        <w:rPr>
          <w:rFonts w:asciiTheme="minorHAnsi" w:hAnsiTheme="minorHAnsi" w:cstheme="minorHAnsi"/>
          <w:szCs w:val="24"/>
        </w:rPr>
        <w:t>, proces oceny dokumentacji 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6AE0B7F4"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75" w:name="_Hlk129940955"/>
            <w:r w:rsidRPr="004B77D6">
              <w:rPr>
                <w:rFonts w:asciiTheme="minorHAnsi" w:hAnsiTheme="minorHAnsi" w:cstheme="minorHAnsi"/>
                <w:b/>
                <w:szCs w:val="24"/>
              </w:rPr>
              <w:t>Uwaga!</w:t>
            </w:r>
          </w:p>
          <w:p w14:paraId="4187A2AF" w14:textId="35FFCD7C"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 xml:space="preserve">W przypadku projektów </w:t>
            </w:r>
            <w:r w:rsidR="00884FE3" w:rsidRPr="00884FE3">
              <w:rPr>
                <w:rFonts w:asciiTheme="minorHAnsi" w:hAnsiTheme="minorHAnsi" w:cstheme="minorHAnsi"/>
                <w:szCs w:val="24"/>
              </w:rPr>
              <w:t>realizowanych w formule zaprojektuj i wybuduj tj. na podstawie programu funkcjonalno-użytkowego</w:t>
            </w:r>
            <w:r w:rsidRPr="004B77D6">
              <w:rPr>
                <w:rFonts w:asciiTheme="minorHAnsi" w:hAnsiTheme="minorHAnsi" w:cstheme="minorHAnsi"/>
                <w:szCs w:val="24"/>
              </w:rPr>
              <w:t>, które zostaną wybrane do dofinansowania, natomiast dostarczona dokumentacja z postępowania OOŚ wskaże znacząco negatywne oddziaływanie projektu na środowisko, projekt nie będzie mógł być zrealizowany ze środków FEO 2021 – 2027.</w:t>
            </w:r>
          </w:p>
        </w:tc>
      </w:tr>
      <w:bookmarkEnd w:id="75"/>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 xml:space="preserve">Wzór Formularza w zakresie wpływu projektu na środowisko został zamieszczony we wzorze załącznika nr 2 do wniosku, </w:t>
            </w:r>
            <w:proofErr w:type="gramStart"/>
            <w:r w:rsidRPr="004B77D6">
              <w:rPr>
                <w:rFonts w:asciiTheme="minorHAnsi" w:hAnsiTheme="minorHAnsi" w:cstheme="minorHAnsi"/>
                <w:szCs w:val="24"/>
              </w:rPr>
              <w:t>w  załączniku</w:t>
            </w:r>
            <w:proofErr w:type="gramEnd"/>
            <w:r w:rsidRPr="004B77D6">
              <w:rPr>
                <w:rFonts w:asciiTheme="minorHAnsi" w:hAnsiTheme="minorHAnsi" w:cstheme="minorHAnsi"/>
                <w:szCs w:val="24"/>
              </w:rPr>
              <w:t xml:space="preserve"> nr 5 do Regulaminu.</w:t>
            </w:r>
          </w:p>
        </w:tc>
      </w:tr>
    </w:tbl>
    <w:p w14:paraId="57E7E91E" w14:textId="77777777"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 xml:space="preserve">dla każdego takiego przedsięwzięcia należy odrębnie wypełnić formularz (poprzez powielenie punktu I we wzorze załącznika nr 2 do wniosku). Pojęcie „przedsięwzięcie” należy rozumieć zgodnie z ustawą z dnia 3 października 2008 r. o udostępnieniu informacji o </w:t>
      </w:r>
      <w:r w:rsidRPr="004B77D6">
        <w:rPr>
          <w:rFonts w:asciiTheme="minorHAnsi" w:hAnsiTheme="minorHAnsi" w:cstheme="minorHAnsi"/>
          <w:szCs w:val="24"/>
        </w:rPr>
        <w:lastRenderedPageBreak/>
        <w:t>środowisku i jego ochronie, udziale społeczeństwa w ochronie środowiska oraz o ocenach oddziaływania na środowisko zwanej dalej ustawą OOŚ). W polach nie wypełnianych należy wpisać „nie dotyczy”.</w:t>
      </w:r>
    </w:p>
    <w:p w14:paraId="13670E98" w14:textId="41154C86"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w:t>
      </w:r>
      <w:proofErr w:type="spellStart"/>
      <w:r w:rsidRPr="004B77D6">
        <w:rPr>
          <w:rFonts w:asciiTheme="minorHAnsi" w:hAnsiTheme="minorHAnsi" w:cstheme="minorHAnsi"/>
          <w:szCs w:val="24"/>
        </w:rPr>
        <w:t>t</w:t>
      </w:r>
      <w:r w:rsidR="00E03808">
        <w:rPr>
          <w:rFonts w:asciiTheme="minorHAnsi" w:hAnsiTheme="minorHAnsi" w:cstheme="minorHAnsi"/>
          <w:szCs w:val="24"/>
        </w:rPr>
        <w:t>.</w:t>
      </w:r>
      <w:r w:rsidRPr="004B77D6">
        <w:rPr>
          <w:rFonts w:asciiTheme="minorHAnsi" w:hAnsiTheme="minorHAnsi" w:cstheme="minorHAnsi"/>
          <w:szCs w:val="24"/>
        </w:rPr>
        <w:t>j</w:t>
      </w:r>
      <w:proofErr w:type="spellEnd"/>
      <w:r w:rsidRPr="004B77D6">
        <w:rPr>
          <w:rFonts w:asciiTheme="minorHAnsi" w:hAnsiTheme="minorHAnsi" w:cstheme="minorHAnsi"/>
          <w:szCs w:val="24"/>
        </w:rPr>
        <w:t>.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w:t>
      </w:r>
      <w:proofErr w:type="spellStart"/>
      <w:r w:rsidRPr="004B77D6">
        <w:rPr>
          <w:rFonts w:asciiTheme="minorHAnsi" w:hAnsiTheme="minorHAnsi" w:cstheme="minorHAnsi"/>
          <w:szCs w:val="24"/>
        </w:rPr>
        <w:t>późn</w:t>
      </w:r>
      <w:proofErr w:type="spellEnd"/>
      <w:r w:rsidRPr="004B77D6">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52B9576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A.1.1. </w:t>
      </w:r>
    </w:p>
    <w:p w14:paraId="2B5BF838" w14:textId="23F9AF0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W punkcie A.1.1. w szczególności należy odnieść się do 6 celów środowiskowych art. 9 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Przez plan lub program inny niż Fundusze Europejskie należy rozumieć dokument, o którym mowa w art. 46 ustawy OOŚ, z którego postanowień wynika realizacja przedsięwzięcia. Przez </w:t>
      </w:r>
      <w:r w:rsidRPr="004B77D6">
        <w:rPr>
          <w:rFonts w:asciiTheme="minorHAnsi" w:hAnsiTheme="minorHAnsi" w:cstheme="minorHAnsi"/>
          <w:szCs w:val="24"/>
        </w:rPr>
        <w:lastRenderedPageBreak/>
        <w:t>Fundusze Europejskie należy rozumieć krajowe i regionalne Fundusze Europejskie np. Fundusze Europejskie na rzecz Infrastruktury Klimatu i Środowiska (</w:t>
      </w:r>
      <w:proofErr w:type="spellStart"/>
      <w:r w:rsidRPr="004B77D6">
        <w:rPr>
          <w:rFonts w:asciiTheme="minorHAnsi" w:hAnsiTheme="minorHAnsi" w:cstheme="minorHAnsi"/>
          <w:szCs w:val="24"/>
        </w:rPr>
        <w:t>FEnIKS</w:t>
      </w:r>
      <w:proofErr w:type="spellEnd"/>
      <w:r w:rsidRPr="004B77D6">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5359F64F"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w:t>
      </w:r>
      <w:r w:rsidRPr="004B77D6">
        <w:rPr>
          <w:rFonts w:asciiTheme="minorHAnsi" w:hAnsiTheme="minorHAnsi" w:cstheme="minorHAnsi"/>
          <w:bCs/>
          <w:sz w:val="24"/>
          <w:szCs w:val="24"/>
        </w:rPr>
        <w:lastRenderedPageBreak/>
        <w:t xml:space="preserve">także sposób ich uwzględnienie w tym przyczyny dla których uwag i wniosków nie uwzględniono zgodnie z art. 85 ust 2 pkt. 1a ustawy OOŚ. </w:t>
      </w:r>
    </w:p>
    <w:p w14:paraId="392DF03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przypadku konsultacji z organami ds. ochrony środowiska, postępowania </w:t>
      </w:r>
      <w:proofErr w:type="spellStart"/>
      <w:r w:rsidRPr="004B77D6">
        <w:rPr>
          <w:rFonts w:asciiTheme="minorHAnsi" w:hAnsiTheme="minorHAnsi" w:cstheme="minorHAnsi"/>
          <w:bCs/>
          <w:szCs w:val="24"/>
        </w:rPr>
        <w:t>ws</w:t>
      </w:r>
      <w:proofErr w:type="spellEnd"/>
      <w:r w:rsidRPr="004B77D6">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3336056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TAK oraz dołączyć stosowne dokumenty wskazane w punkcie A.3.2; </w:t>
      </w:r>
    </w:p>
    <w:p w14:paraId="444FD193" w14:textId="3A7A0162"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przez „decyzję dotyczącą preselekcji” lub „decyzję „</w:t>
      </w:r>
      <w:proofErr w:type="spellStart"/>
      <w:r w:rsidRPr="004B77D6">
        <w:rPr>
          <w:rFonts w:asciiTheme="minorHAnsi" w:eastAsia="Calibri" w:hAnsiTheme="minorHAnsi" w:cstheme="minorHAnsi"/>
          <w:szCs w:val="24"/>
          <w:lang w:eastAsia="en-US"/>
        </w:rPr>
        <w:t>screeningową</w:t>
      </w:r>
      <w:proofErr w:type="spellEnd"/>
      <w:r w:rsidRPr="004B77D6">
        <w:rPr>
          <w:rFonts w:asciiTheme="minorHAnsi" w:eastAsia="Calibri" w:hAnsiTheme="minorHAnsi" w:cstheme="minorHAnsi"/>
          <w:szCs w:val="24"/>
          <w:lang w:eastAsia="en-US"/>
        </w:rPr>
        <w:t xml:space="preserve">” należy rozumieć postanowienie o braku konieczności przeprowadzenia oceny oddziaływania na środowisko. </w:t>
      </w:r>
    </w:p>
    <w:p w14:paraId="2111E9DD"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49B5988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Wobec </w:t>
      </w:r>
      <w:proofErr w:type="gramStart"/>
      <w:r w:rsidRPr="004B77D6">
        <w:rPr>
          <w:rFonts w:asciiTheme="minorHAnsi" w:hAnsiTheme="minorHAnsi" w:cstheme="minorHAnsi"/>
          <w:bCs/>
          <w:szCs w:val="24"/>
        </w:rPr>
        <w:t>powyższego</w:t>
      </w:r>
      <w:proofErr w:type="gramEnd"/>
      <w:r w:rsidRPr="004B77D6">
        <w:rPr>
          <w:rFonts w:asciiTheme="minorHAnsi" w:hAnsiTheme="minorHAnsi" w:cstheme="minorHAnsi"/>
          <w:bCs/>
          <w:szCs w:val="24"/>
        </w:rPr>
        <w:t xml:space="preserve"> ilekroć w formularzu </w:t>
      </w:r>
      <w:proofErr w:type="spellStart"/>
      <w:r w:rsidRPr="004B77D6">
        <w:rPr>
          <w:rFonts w:asciiTheme="minorHAnsi" w:hAnsiTheme="minorHAnsi" w:cstheme="minorHAnsi"/>
          <w:bCs/>
          <w:szCs w:val="24"/>
        </w:rPr>
        <w:t>ooś</w:t>
      </w:r>
      <w:proofErr w:type="spellEnd"/>
      <w:r w:rsidRPr="004B77D6">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Jeżeli, w pkt. A.3.4.1 i A.3.4.2 zaznaczono kwadrat TAK wobec uzyskania przynajmniej jednego zezwolenia na inwestycję/decyzji budowalnej, ale planuje się uzyskiwanie jeszcze kolejnych, to w niniejszym punkcie należy </w:t>
      </w:r>
      <w:proofErr w:type="gramStart"/>
      <w:r w:rsidRPr="004B77D6">
        <w:rPr>
          <w:rFonts w:asciiTheme="minorHAnsi" w:hAnsiTheme="minorHAnsi" w:cstheme="minorHAnsi"/>
          <w:bCs/>
          <w:szCs w:val="24"/>
        </w:rPr>
        <w:t>wskazać</w:t>
      </w:r>
      <w:proofErr w:type="gramEnd"/>
      <w:r w:rsidRPr="004B77D6">
        <w:rPr>
          <w:rFonts w:asciiTheme="minorHAnsi" w:hAnsiTheme="minorHAnsi" w:cstheme="minorHAnsi"/>
          <w:bCs/>
          <w:szCs w:val="24"/>
        </w:rPr>
        <w:t xml:space="preserve">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w:t>
      </w:r>
      <w:proofErr w:type="gramStart"/>
      <w:r w:rsidRPr="004B77D6">
        <w:rPr>
          <w:rFonts w:asciiTheme="minorHAnsi" w:hAnsiTheme="minorHAnsi" w:cstheme="minorHAnsi"/>
          <w:szCs w:val="24"/>
        </w:rPr>
        <w:t>kwestii</w:t>
      </w:r>
      <w:proofErr w:type="gramEnd"/>
      <w:r w:rsidRPr="004B77D6">
        <w:rPr>
          <w:rFonts w:asciiTheme="minorHAnsi" w:hAnsiTheme="minorHAnsi" w:cstheme="minorHAnsi"/>
          <w:szCs w:val="24"/>
        </w:rPr>
        <w:t xml:space="preserve">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lastRenderedPageBreak/>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w:t>
      </w:r>
      <w:r w:rsidRPr="004B77D6">
        <w:rPr>
          <w:rFonts w:asciiTheme="minorHAnsi" w:hAnsiTheme="minorHAnsi" w:cstheme="minorHAnsi"/>
          <w:szCs w:val="24"/>
        </w:rPr>
        <w:lastRenderedPageBreak/>
        <w:t>odpowiednich środków lub spowoduje znaczące i długoterminowe szkody dla środowiska 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t>Punkt A.8.1.</w:t>
      </w:r>
    </w:p>
    <w:p w14:paraId="185672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w:t>
      </w:r>
      <w:proofErr w:type="gramStart"/>
      <w:r w:rsidRPr="004B77D6">
        <w:rPr>
          <w:rFonts w:asciiTheme="minorHAnsi" w:hAnsiTheme="minorHAnsi" w:cstheme="minorHAnsi"/>
          <w:szCs w:val="24"/>
        </w:rPr>
        <w:t>tam</w:t>
      </w:r>
      <w:proofErr w:type="gramEnd"/>
      <w:r w:rsidRPr="004B77D6">
        <w:rPr>
          <w:rFonts w:asciiTheme="minorHAnsi" w:hAnsiTheme="minorHAnsi" w:cstheme="minorHAnsi"/>
          <w:szCs w:val="24"/>
        </w:rPr>
        <w:t xml:space="preserve">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w:t>
      </w:r>
      <w:r w:rsidRPr="004B77D6">
        <w:rPr>
          <w:rFonts w:asciiTheme="minorHAnsi" w:hAnsiTheme="minorHAnsi" w:cstheme="minorHAnsi"/>
          <w:szCs w:val="24"/>
        </w:rPr>
        <w:lastRenderedPageBreak/>
        <w:t xml:space="preserve">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1FEBEA3D"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3885E660"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3E3BDE8"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lastRenderedPageBreak/>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o którym mowa w art. 35 ustawy o ochronie przyrody, czyli informacji dotyczącej ustalenia kompensacji przyrodniczej niezbędne jest dołączeniu tej dokumentacji. </w:t>
      </w:r>
      <w:r w:rsidRPr="004B77D6">
        <w:rPr>
          <w:rFonts w:asciiTheme="minorHAnsi" w:hAnsiTheme="minorHAnsi" w:cstheme="minorHAnsi"/>
          <w:szCs w:val="24"/>
        </w:rPr>
        <w:lastRenderedPageBreak/>
        <w:t>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76" w:name="_Toc477857441"/>
      <w:bookmarkStart w:id="77" w:name="_Toc54688944"/>
      <w:bookmarkStart w:id="78" w:name="_Toc156804922"/>
      <w:r w:rsidRPr="0089006E">
        <w:rPr>
          <w:rFonts w:ascii="Calibri" w:hAnsi="Calibri"/>
          <w:b/>
          <w:bCs/>
          <w:sz w:val="28"/>
          <w:szCs w:val="24"/>
        </w:rPr>
        <w:t>KOPIA POZWOLENIA NA BUDOWĘ, ZEZWOLENIA NA REALIZACJĘ INWESTYCJI DROGOWEJ BĄDŹ ZGŁOSZENIA BUDOWY LUB DOKUMENTY DOTYCZĄCE ZAGOSPODAROWANIA PRZESTRZENNEGO.</w:t>
      </w:r>
      <w:bookmarkEnd w:id="76"/>
      <w:bookmarkEnd w:id="77"/>
      <w:bookmarkEnd w:id="78"/>
    </w:p>
    <w:p w14:paraId="5E4F6143" w14:textId="7EE22989"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 xml:space="preserve">Załącznik wymagany jest w </w:t>
      </w:r>
      <w:proofErr w:type="gramStart"/>
      <w:r w:rsidRPr="00D87E89">
        <w:rPr>
          <w:rFonts w:ascii="Calibri" w:hAnsi="Calibri"/>
          <w:szCs w:val="24"/>
        </w:rPr>
        <w:t>przypadku</w:t>
      </w:r>
      <w:proofErr w:type="gramEnd"/>
      <w:r w:rsidRPr="00D87E89">
        <w:rPr>
          <w:rFonts w:ascii="Calibri" w:hAnsi="Calibri"/>
          <w:szCs w:val="24"/>
        </w:rPr>
        <w:t xml:space="preserve"> gdy projekt obejmuje swoim zakresem realizację robót budowlanych dla których wskazane dokumenty są wymagane Ustawą Prawo budowlane. Załącznik nie dotyczy projektów polegających wyłącznie na zakupie sprzętu ruchomego, środków trwałych (maszyn, urządzeń, wartości niematerialnych i prawnych), dostawach bądź innych </w:t>
      </w:r>
      <w:proofErr w:type="gramStart"/>
      <w:r w:rsidRPr="00D87E89">
        <w:rPr>
          <w:rFonts w:ascii="Calibri" w:hAnsi="Calibri"/>
          <w:szCs w:val="24"/>
        </w:rPr>
        <w:t>usługach.</w:t>
      </w:r>
      <w:r w:rsidR="0089006E" w:rsidRPr="0089006E">
        <w:rPr>
          <w:rFonts w:ascii="Calibri" w:hAnsi="Calibri"/>
          <w:szCs w:val="24"/>
        </w:rPr>
        <w:t>.</w:t>
      </w:r>
      <w:proofErr w:type="gramEnd"/>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lastRenderedPageBreak/>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6C11E58"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xml:space="preserve"> tej sytuacji </w:t>
      </w:r>
      <w:proofErr w:type="gramStart"/>
      <w:r>
        <w:rPr>
          <w:rFonts w:asciiTheme="minorHAnsi" w:hAnsiTheme="minorHAnsi" w:cstheme="minorHAnsi"/>
          <w:szCs w:val="24"/>
        </w:rPr>
        <w:t>W</w:t>
      </w:r>
      <w:r w:rsidRPr="0089006E">
        <w:rPr>
          <w:rFonts w:asciiTheme="minorHAnsi" w:hAnsiTheme="minorHAnsi" w:cstheme="minorHAnsi"/>
          <w:szCs w:val="24"/>
        </w:rPr>
        <w:t>nioskodawcy  na</w:t>
      </w:r>
      <w:proofErr w:type="gramEnd"/>
      <w:r w:rsidRPr="0089006E">
        <w:rPr>
          <w:rFonts w:asciiTheme="minorHAnsi" w:hAnsiTheme="minorHAnsi" w:cstheme="minorHAnsi"/>
          <w:szCs w:val="24"/>
        </w:rPr>
        <w:t xml:space="preserve">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 xml:space="preserve">W przypadku projektów </w:t>
      </w:r>
      <w:r w:rsidR="00E861E9">
        <w:rPr>
          <w:rFonts w:asciiTheme="minorHAnsi" w:hAnsiTheme="minorHAnsi" w:cstheme="minorHAnsi"/>
          <w:szCs w:val="24"/>
        </w:rPr>
        <w:t xml:space="preserve">realizowanych w formule zaprojektuj i wybuduj tj. na 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 xml:space="preserve">Należy dołączyć aktualny wypis i </w:t>
      </w:r>
      <w:proofErr w:type="spellStart"/>
      <w:r w:rsidRPr="0089006E">
        <w:rPr>
          <w:rFonts w:asciiTheme="minorHAnsi" w:hAnsiTheme="minorHAnsi" w:cstheme="minorHAnsi"/>
          <w:color w:val="000000"/>
          <w:szCs w:val="24"/>
        </w:rPr>
        <w:t>wyrys</w:t>
      </w:r>
      <w:proofErr w:type="spellEnd"/>
      <w:r w:rsidRPr="0089006E">
        <w:rPr>
          <w:rFonts w:asciiTheme="minorHAnsi" w:hAnsiTheme="minorHAnsi" w:cstheme="minorHAnsi"/>
          <w:color w:val="000000"/>
          <w:szCs w:val="24"/>
        </w:rPr>
        <w:t xml:space="preserve">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lastRenderedPageBreak/>
        <w:t>zgodnie z art. 59 ustawy z dnia 27 marca 2003 r. o planowaniu i zagospodarowaniu przestrzennym</w:t>
      </w:r>
      <w:r w:rsidRPr="0089006E">
        <w:rPr>
          <w:rFonts w:asciiTheme="minorHAnsi" w:hAnsiTheme="minorHAnsi" w:cstheme="minorHAnsi"/>
          <w:color w:val="000000"/>
          <w:szCs w:val="24"/>
        </w:rPr>
        <w:t xml:space="preserve"> (</w:t>
      </w:r>
      <w:proofErr w:type="spellStart"/>
      <w:r w:rsidRPr="0089006E">
        <w:rPr>
          <w:rFonts w:asciiTheme="minorHAnsi" w:hAnsiTheme="minorHAnsi" w:cstheme="minorHAnsi"/>
          <w:color w:val="333333"/>
          <w:szCs w:val="24"/>
          <w:shd w:val="clear" w:color="auto" w:fill="FFFFFF"/>
        </w:rPr>
        <w:t>t.j</w:t>
      </w:r>
      <w:proofErr w:type="spellEnd"/>
      <w:r w:rsidRPr="0089006E">
        <w:rPr>
          <w:rFonts w:asciiTheme="minorHAnsi" w:hAnsiTheme="minorHAnsi" w:cstheme="minorHAnsi"/>
          <w:color w:val="333333"/>
          <w:szCs w:val="24"/>
          <w:shd w:val="clear" w:color="auto" w:fill="FFFFFF"/>
        </w:rPr>
        <w:t>.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79" w:name="_Toc477857442"/>
      <w:bookmarkStart w:id="80" w:name="_Toc54688945"/>
      <w:bookmarkStart w:id="81" w:name="_Toc156804923"/>
      <w:r w:rsidRPr="0089006E">
        <w:rPr>
          <w:rFonts w:ascii="Calibri" w:hAnsi="Calibri"/>
          <w:b/>
          <w:bCs/>
          <w:sz w:val="28"/>
          <w:szCs w:val="28"/>
        </w:rPr>
        <w:t>WYCIĄG Z DOKUMENTACJI TECHNICZNEJ LUB PROGRAM FUNKCJONALNO-UŻYTKOWY</w:t>
      </w:r>
      <w:bookmarkEnd w:id="79"/>
      <w:bookmarkEnd w:id="80"/>
      <w:bookmarkEnd w:id="81"/>
    </w:p>
    <w:p w14:paraId="568CF9ED" w14:textId="52B313C0" w:rsidR="0089006E" w:rsidRPr="0089006E" w:rsidRDefault="00533FCF" w:rsidP="0089006E">
      <w:pPr>
        <w:spacing w:before="120" w:after="120" w:line="276" w:lineRule="auto"/>
        <w:ind w:firstLine="709"/>
        <w:rPr>
          <w:rFonts w:ascii="Calibri" w:hAnsi="Calibri"/>
          <w:szCs w:val="24"/>
        </w:rPr>
      </w:pPr>
      <w:r>
        <w:rPr>
          <w:rFonts w:ascii="Calibri" w:hAnsi="Calibri"/>
          <w:szCs w:val="24"/>
        </w:rPr>
        <w:t>Dla projektów obejmujących swoim zakresem wykonanie robót budowlanych w rozumieniu ustawy Prawo budowlane 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oraz wyciąg z opisu technicznego</w:t>
      </w:r>
      <w:r w:rsidR="0089006E" w:rsidRPr="0089006E">
        <w:rPr>
          <w:rFonts w:ascii="Calibri" w:hAnsi="Calibri"/>
          <w:szCs w:val="24"/>
        </w:rPr>
        <w:t xml:space="preserve"> zawartego </w:t>
      </w:r>
      <w:r w:rsidR="0089006E" w:rsidRPr="0089006E">
        <w:rPr>
          <w:rFonts w:ascii="Calibri" w:hAnsi="Calibri"/>
          <w:szCs w:val="24"/>
        </w:rPr>
        <w:br/>
        <w:t>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77777777" w:rsidR="00533FCF" w:rsidRDefault="0064104A" w:rsidP="00533FCF">
            <w:pPr>
              <w:pStyle w:val="NormalnyWeb"/>
              <w:spacing w:before="0" w:beforeAutospacing="0" w:after="60" w:afterAutospacing="0"/>
              <w:rPr>
                <w:rFonts w:ascii="Calibri" w:hAnsi="Calibri" w:cs="Times New Roman"/>
                <w:color w:val="auto"/>
                <w:szCs w:val="22"/>
              </w:rPr>
            </w:pPr>
            <w:bookmarkStart w:id="82" w:name="_Hlk129941131"/>
            <w:r w:rsidRPr="00A5756A">
              <w:rPr>
                <w:rFonts w:ascii="Calibri" w:hAnsi="Calibri" w:cs="Times New Roman"/>
                <w:color w:val="auto"/>
                <w:szCs w:val="22"/>
              </w:rPr>
              <w:t xml:space="preserve">Procedura taka jest bardzo wygodnym sposobem realizacji </w:t>
            </w:r>
            <w:proofErr w:type="gramStart"/>
            <w:r w:rsidRPr="00A5756A">
              <w:rPr>
                <w:rFonts w:ascii="Calibri" w:hAnsi="Calibri" w:cs="Times New Roman"/>
                <w:color w:val="auto"/>
                <w:szCs w:val="22"/>
              </w:rPr>
              <w:t>inwestycji</w:t>
            </w:r>
            <w:proofErr w:type="gramEnd"/>
            <w:r w:rsidRPr="00A5756A">
              <w:rPr>
                <w:rFonts w:ascii="Calibri" w:hAnsi="Calibri" w:cs="Times New Roman"/>
                <w:color w:val="auto"/>
                <w:szCs w:val="22"/>
              </w:rPr>
              <w:t xml:space="preserve">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r w:rsidR="00533FCF">
              <w:rPr>
                <w:rFonts w:ascii="Calibri" w:hAnsi="Calibri" w:cs="Times New Roman"/>
                <w:color w:val="auto"/>
                <w:szCs w:val="22"/>
              </w:rPr>
              <w:t xml:space="preserve"> 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E3E2346"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i wybuduj na </w:t>
            </w:r>
            <w:proofErr w:type="gramStart"/>
            <w:r>
              <w:rPr>
                <w:rFonts w:ascii="Calibri" w:hAnsi="Calibri"/>
              </w:rPr>
              <w:t xml:space="preserve">podstawie </w:t>
            </w:r>
            <w:r w:rsidRPr="0089006E">
              <w:rPr>
                <w:rFonts w:ascii="Calibri" w:hAnsi="Calibri"/>
              </w:rPr>
              <w:t xml:space="preserve"> program</w:t>
            </w:r>
            <w:r>
              <w:rPr>
                <w:rFonts w:ascii="Calibri" w:hAnsi="Calibri"/>
              </w:rPr>
              <w:t>u</w:t>
            </w:r>
            <w:proofErr w:type="gramEnd"/>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82"/>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p>
    <w:p w14:paraId="1DED4F32" w14:textId="4BB3BE3A"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t>
      </w:r>
      <w:proofErr w:type="gramStart"/>
      <w:r>
        <w:rPr>
          <w:rFonts w:ascii="Calibri" w:hAnsi="Calibri"/>
        </w:rPr>
        <w:t xml:space="preserve">wybuduj </w:t>
      </w:r>
      <w:r w:rsidRPr="0089006E">
        <w:rPr>
          <w:rFonts w:ascii="Calibri" w:hAnsi="Calibri"/>
        </w:rPr>
        <w:t xml:space="preserve"> do</w:t>
      </w:r>
      <w:proofErr w:type="gramEnd"/>
      <w:r w:rsidRPr="0089006E">
        <w:rPr>
          <w:rFonts w:ascii="Calibri" w:hAnsi="Calibri"/>
        </w:rPr>
        <w:t xml:space="preserve">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139011D6"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rPr>
      </w:pPr>
    </w:p>
    <w:p w14:paraId="0604EE3F"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rPr>
      </w:pP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5C80BA86"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w:t>
      </w:r>
      <w:r w:rsidR="00BA29DF">
        <w:rPr>
          <w:rFonts w:ascii="Calibri" w:hAnsi="Calibri"/>
          <w:szCs w:val="24"/>
        </w:rPr>
        <w:t> </w:t>
      </w:r>
      <w:r w:rsidRPr="00044260">
        <w:rPr>
          <w:rFonts w:ascii="Calibri" w:hAnsi="Calibri"/>
          <w:szCs w:val="24"/>
        </w:rPr>
        <w:t>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1605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 rozumieniu </w:t>
      </w:r>
      <w:r w:rsidRPr="0089006E">
        <w:rPr>
          <w:rFonts w:asciiTheme="minorHAnsi" w:hAnsiTheme="minorHAnsi" w:cstheme="minorHAnsi"/>
          <w:szCs w:val="24"/>
        </w:rPr>
        <w:t>Ustawy z dnia 7 lipca 1994 r. Prawo budowlane (</w:t>
      </w:r>
      <w:proofErr w:type="spellStart"/>
      <w:r w:rsidRPr="0089006E">
        <w:rPr>
          <w:rFonts w:asciiTheme="minorHAnsi" w:hAnsiTheme="minorHAnsi" w:cstheme="minorHAnsi"/>
          <w:szCs w:val="24"/>
        </w:rPr>
        <w:t>t.j</w:t>
      </w:r>
      <w:proofErr w:type="spellEnd"/>
      <w:r w:rsidRPr="0089006E">
        <w:rPr>
          <w:rFonts w:asciiTheme="minorHAnsi" w:hAnsiTheme="minorHAnsi" w:cstheme="minorHAnsi"/>
          <w:szCs w:val="24"/>
        </w:rPr>
        <w:t>.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 xml:space="preserve">682 z </w:t>
      </w:r>
      <w:proofErr w:type="spellStart"/>
      <w:r>
        <w:rPr>
          <w:rFonts w:asciiTheme="minorHAnsi" w:hAnsiTheme="minorHAnsi" w:cstheme="minorHAnsi"/>
          <w:szCs w:val="24"/>
        </w:rPr>
        <w:t>późn</w:t>
      </w:r>
      <w:proofErr w:type="spellEnd"/>
      <w:r>
        <w:rPr>
          <w:rFonts w:asciiTheme="minorHAnsi" w:hAnsiTheme="minorHAnsi" w:cstheme="minorHAnsi"/>
          <w:szCs w:val="24"/>
        </w:rPr>
        <w:t>.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7777777"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 xml:space="preserve">Dla projektów z programem funkcjonalno-użytkowym należy również w celu poświadczenia zgodności projektu z planem miejscowym załączyć </w:t>
      </w:r>
      <w:proofErr w:type="gramStart"/>
      <w:r w:rsidRPr="0089006E">
        <w:rPr>
          <w:rFonts w:ascii="Calibri" w:hAnsi="Calibri"/>
          <w:szCs w:val="24"/>
        </w:rPr>
        <w:t>dokumenty</w:t>
      </w:r>
      <w:proofErr w:type="gramEnd"/>
      <w:r w:rsidRPr="0089006E">
        <w:rPr>
          <w:rFonts w:ascii="Calibri" w:hAnsi="Calibri"/>
          <w:szCs w:val="24"/>
        </w:rPr>
        <w:t xml:space="preserve"> o których mowa w pkt. 3.2 tj. dotyczące zagospodarowania przestrzennego (kopia decyzji o warunkach zabudowy lub kopia decyzji o ustaleniu inwestycji celu publicznego lub wypis i </w:t>
      </w:r>
      <w:proofErr w:type="spellStart"/>
      <w:r w:rsidRPr="0089006E">
        <w:rPr>
          <w:rFonts w:ascii="Calibri" w:hAnsi="Calibri"/>
          <w:szCs w:val="24"/>
        </w:rPr>
        <w:t>wyrys</w:t>
      </w:r>
      <w:proofErr w:type="spellEnd"/>
      <w:r w:rsidRPr="0089006E">
        <w:rPr>
          <w:rFonts w:ascii="Calibri" w:hAnsi="Calibri"/>
          <w:szCs w:val="24"/>
        </w:rPr>
        <w:t xml:space="preserve">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83" w:name="_Toc179171285"/>
      <w:bookmarkStart w:id="84" w:name="_Toc477857446"/>
      <w:bookmarkStart w:id="85" w:name="_Toc156804924"/>
      <w:bookmarkEnd w:id="74"/>
      <w:r w:rsidRPr="004B77D6">
        <w:rPr>
          <w:rFonts w:ascii="Calibri" w:hAnsi="Calibri"/>
          <w:sz w:val="28"/>
          <w:szCs w:val="28"/>
        </w:rPr>
        <w:lastRenderedPageBreak/>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83"/>
      <w:bookmarkEnd w:id="84"/>
      <w:bookmarkEnd w:id="85"/>
    </w:p>
    <w:p w14:paraId="3892E025" w14:textId="77777777"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 lub potwierdzić ten fakt</w:t>
      </w:r>
      <w:r w:rsidRPr="004B77D6">
        <w:rPr>
          <w:rFonts w:asciiTheme="minorHAnsi" w:hAnsiTheme="minorHAnsi" w:cstheme="minorHAnsi"/>
          <w:szCs w:val="24"/>
        </w:rPr>
        <w:t xml:space="preserve"> poprzez przedstawienie 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1B5EA522"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2021-20207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t>
      </w:r>
      <w:r w:rsidRPr="004B77D6">
        <w:rPr>
          <w:rFonts w:asciiTheme="minorHAnsi" w:hAnsiTheme="minorHAnsi" w:cstheme="minorHAnsi"/>
          <w:szCs w:val="24"/>
        </w:rPr>
        <w:lastRenderedPageBreak/>
        <w:t xml:space="preserve">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0F405883"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proofErr w:type="spellStart"/>
      <w:r w:rsidR="008A220A" w:rsidRPr="004B77D6">
        <w:rPr>
          <w:rFonts w:asciiTheme="minorHAnsi" w:hAnsiTheme="minorHAnsi" w:cstheme="minorHAnsi"/>
          <w:szCs w:val="24"/>
        </w:rPr>
        <w:t>t.j</w:t>
      </w:r>
      <w:proofErr w:type="spellEnd"/>
      <w:r w:rsidR="008A220A" w:rsidRPr="004B77D6">
        <w:rPr>
          <w:rFonts w:asciiTheme="minorHAnsi" w:hAnsiTheme="minorHAnsi" w:cstheme="minorHAnsi"/>
          <w:szCs w:val="24"/>
        </w:rPr>
        <w:t>.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dokument potwierdzający posiadanie środków na realizację projektu załącza plan dochodów 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W przypadku kościołów i związków wyznaniowych organy te wymieniane są 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77777777"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proofErr w:type="spellStart"/>
      <w:r w:rsidR="00FD7CF7" w:rsidRPr="004B77D6">
        <w:rPr>
          <w:rFonts w:asciiTheme="minorHAnsi" w:hAnsiTheme="minorHAnsi" w:cstheme="minorHAnsi"/>
          <w:sz w:val="24"/>
          <w:szCs w:val="24"/>
        </w:rPr>
        <w:t>nioskodawca</w:t>
      </w:r>
      <w:proofErr w:type="spellEnd"/>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w:t>
      </w:r>
      <w:r w:rsidRPr="004B77D6">
        <w:rPr>
          <w:rFonts w:asciiTheme="minorHAnsi" w:hAnsiTheme="minorHAnsi" w:cstheme="minorHAnsi"/>
          <w:sz w:val="24"/>
          <w:szCs w:val="24"/>
        </w:rPr>
        <w:lastRenderedPageBreak/>
        <w:t xml:space="preserve">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370C80F1"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przypadku przedsiębiorstw,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w:t>
      </w:r>
      <w:proofErr w:type="gramStart"/>
      <w:r w:rsidRPr="004B77D6">
        <w:rPr>
          <w:rFonts w:asciiTheme="minorHAnsi" w:hAnsiTheme="minorHAnsi" w:cstheme="minorHAnsi"/>
          <w:sz w:val="24"/>
          <w:szCs w:val="24"/>
        </w:rPr>
        <w:t>dofinansowanie  należy</w:t>
      </w:r>
      <w:proofErr w:type="gramEnd"/>
      <w:r w:rsidRPr="004B77D6">
        <w:rPr>
          <w:rFonts w:asciiTheme="minorHAnsi" w:hAnsiTheme="minorHAnsi" w:cstheme="minorHAnsi"/>
          <w:sz w:val="24"/>
          <w:szCs w:val="24"/>
        </w:rPr>
        <w:t xml:space="preserve">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75BB5C56"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w:t>
      </w:r>
      <w:proofErr w:type="gramStart"/>
      <w:r w:rsidRPr="004B77D6">
        <w:rPr>
          <w:rFonts w:asciiTheme="minorHAnsi" w:hAnsiTheme="minorHAnsi" w:cstheme="minorHAnsi"/>
          <w:szCs w:val="24"/>
        </w:rPr>
        <w:t>przypadku</w:t>
      </w:r>
      <w:proofErr w:type="gramEnd"/>
      <w:r w:rsidRPr="004B77D6">
        <w:rPr>
          <w:rFonts w:asciiTheme="minorHAnsi" w:hAnsiTheme="minorHAnsi" w:cstheme="minorHAnsi"/>
          <w:szCs w:val="24"/>
        </w:rPr>
        <w:t xml:space="preserve">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 xml:space="preserve">Dokument potwierdzający zabezpieczenie wkładu własnego oraz wydatków </w:t>
      </w:r>
      <w:proofErr w:type="gramStart"/>
      <w:r w:rsidRPr="004B77D6">
        <w:rPr>
          <w:rFonts w:asciiTheme="minorHAnsi" w:hAnsiTheme="minorHAnsi" w:cstheme="minorHAnsi"/>
          <w:b/>
          <w:szCs w:val="24"/>
        </w:rPr>
        <w:t>niekwalifikowalnych  należy</w:t>
      </w:r>
      <w:proofErr w:type="gramEnd"/>
      <w:r w:rsidRPr="004B77D6">
        <w:rPr>
          <w:rFonts w:asciiTheme="minorHAnsi" w:hAnsiTheme="minorHAnsi" w:cstheme="minorHAnsi"/>
          <w:b/>
          <w:szCs w:val="24"/>
        </w:rPr>
        <w:t xml:space="preserve"> dostarczyć w terminie określonym każdorazowo w terminie określonym w Regulaminie wyboru projektów - co do zasady nie dłuższym niż 30 dni </w:t>
      </w:r>
      <w:r w:rsidRPr="004B77D6">
        <w:rPr>
          <w:rFonts w:asciiTheme="minorHAnsi" w:hAnsiTheme="minorHAnsi" w:cstheme="minorHAnsi"/>
          <w:b/>
          <w:szCs w:val="24"/>
        </w:rPr>
        <w:lastRenderedPageBreak/>
        <w:t>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86"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87" w:name="_Toc156804925"/>
      <w:r>
        <w:rPr>
          <w:rFonts w:ascii="Calibri" w:hAnsi="Calibri"/>
          <w:sz w:val="28"/>
          <w:szCs w:val="28"/>
          <w:lang w:val="pl-PL"/>
        </w:rPr>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86"/>
      <w:bookmarkEnd w:id="87"/>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w:t>
      </w:r>
      <w:proofErr w:type="gramStart"/>
      <w:r w:rsidR="00257AF6" w:rsidRPr="004B77D6">
        <w:rPr>
          <w:rFonts w:ascii="Calibri" w:hAnsi="Calibri"/>
          <w:szCs w:val="24"/>
        </w:rPr>
        <w:t>tylko i wyłącznie</w:t>
      </w:r>
      <w:proofErr w:type="gramEnd"/>
      <w:r w:rsidR="00257AF6" w:rsidRPr="004B77D6">
        <w:rPr>
          <w:rFonts w:ascii="Calibri" w:hAnsi="Calibri"/>
          <w:szCs w:val="24"/>
        </w:rPr>
        <w:t xml:space="preserv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0F403CDD" w:rsidR="00FA50FE" w:rsidRPr="004B77D6" w:rsidRDefault="00FA50FE" w:rsidP="0071603D">
      <w:pPr>
        <w:spacing w:after="120" w:line="276" w:lineRule="auto"/>
        <w:rPr>
          <w:rFonts w:ascii="Calibri" w:hAnsi="Calibri"/>
          <w:szCs w:val="24"/>
        </w:rPr>
      </w:pPr>
      <w:r w:rsidRPr="004B77D6">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w:t>
      </w:r>
      <w:proofErr w:type="spellStart"/>
      <w:r w:rsidR="00A025D6">
        <w:rPr>
          <w:rFonts w:ascii="Calibri" w:hAnsi="Calibri"/>
          <w:szCs w:val="24"/>
        </w:rPr>
        <w:t>t.j</w:t>
      </w:r>
      <w:proofErr w:type="spellEnd"/>
      <w:r w:rsidR="00A025D6">
        <w:rPr>
          <w:rFonts w:ascii="Calibri" w:hAnsi="Calibri"/>
          <w:szCs w:val="24"/>
        </w:rPr>
        <w:t xml:space="preserve">.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w:t>
      </w:r>
      <w:proofErr w:type="spellStart"/>
      <w:r w:rsidRPr="004B77D6">
        <w:rPr>
          <w:rFonts w:ascii="Calibri" w:hAnsi="Calibri"/>
          <w:szCs w:val="24"/>
        </w:rPr>
        <w:t>późn</w:t>
      </w:r>
      <w:proofErr w:type="spellEnd"/>
      <w:r w:rsidRPr="004B77D6">
        <w:rPr>
          <w:rFonts w:ascii="Calibri" w:hAnsi="Calibri"/>
          <w:szCs w:val="24"/>
        </w:rPr>
        <w:t>.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lastRenderedPageBreak/>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Zasady tworzenia związków, porozumień i stowarzyszeń jednostek samorządu terytorialnego zostały określone w ustawie o samorządzie terytorialnym oraz w ustawie </w:t>
      </w:r>
      <w:r w:rsidRPr="004B77D6">
        <w:rPr>
          <w:rFonts w:ascii="Calibri" w:hAnsi="Calibri"/>
          <w:szCs w:val="24"/>
        </w:rPr>
        <w:br/>
        <w:t xml:space="preserve">o samorządzie powiatowym. </w:t>
      </w:r>
    </w:p>
    <w:p w14:paraId="07D87FF0" w14:textId="2A302F32"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F72390">
        <w:rPr>
          <w:rFonts w:ascii="Calibri" w:hAnsi="Calibri"/>
          <w:b/>
          <w:szCs w:val="24"/>
        </w:rPr>
        <w:t>2</w:t>
      </w:r>
      <w:r w:rsidR="0035449C" w:rsidRPr="004B77D6">
        <w:rPr>
          <w:rFonts w:ascii="Calibri" w:hAnsi="Calibri"/>
          <w:b/>
          <w:szCs w:val="24"/>
        </w:rPr>
        <w:t>.1</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206A9E8B" w14:textId="77777777" w:rsidR="00BB12DA" w:rsidRDefault="00FA50FE" w:rsidP="0071603D">
      <w:pPr>
        <w:spacing w:after="120" w:line="276" w:lineRule="auto"/>
        <w:rPr>
          <w:rFonts w:ascii="Calibri" w:hAnsi="Calibri"/>
          <w:szCs w:val="24"/>
        </w:rPr>
      </w:pPr>
      <w:r w:rsidRPr="004B77D6">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r w:rsidR="00BB12DA">
        <w:rPr>
          <w:rFonts w:ascii="Calibri" w:hAnsi="Calibri"/>
          <w:szCs w:val="24"/>
        </w:rPr>
        <w:t xml:space="preserve"> (</w:t>
      </w:r>
      <w:r w:rsidR="00BB12DA" w:rsidRPr="00BB12DA">
        <w:rPr>
          <w:rFonts w:ascii="Calibri" w:hAnsi="Calibri"/>
          <w:szCs w:val="24"/>
        </w:rPr>
        <w:t>np. upoważnienie do podpisywania załączników do wniosku).</w:t>
      </w:r>
    </w:p>
    <w:p w14:paraId="26CAF4FD" w14:textId="15D4D135"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proofErr w:type="spellStart"/>
      <w:r w:rsidR="00BB12DA">
        <w:rPr>
          <w:rFonts w:ascii="Calibri" w:hAnsi="Calibri"/>
          <w:b/>
          <w:szCs w:val="24"/>
        </w:rPr>
        <w:t>APiW</w:t>
      </w:r>
      <w:proofErr w:type="spellEnd"/>
      <w:r w:rsidRPr="004B77D6">
        <w:rPr>
          <w:rFonts w:ascii="Calibri" w:hAnsi="Calibri"/>
          <w:b/>
          <w:szCs w:val="24"/>
        </w:rPr>
        <w:t xml:space="preserve">. </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77777777"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16724D" w:rsidRPr="004B77D6">
        <w:rPr>
          <w:rFonts w:ascii="Calibri" w:hAnsi="Calibri"/>
          <w:szCs w:val="24"/>
        </w:rPr>
        <w:t xml:space="preserve">decyzji </w:t>
      </w:r>
      <w:r w:rsidRPr="004B77D6">
        <w:rPr>
          <w:rFonts w:ascii="Calibri" w:hAnsi="Calibri"/>
          <w:szCs w:val="24"/>
        </w:rPr>
        <w:t>o dofinansowani</w:t>
      </w:r>
      <w:r w:rsidR="0016724D" w:rsidRPr="004B77D6">
        <w:rPr>
          <w:rFonts w:ascii="Calibri" w:hAnsi="Calibri"/>
          <w:szCs w:val="24"/>
        </w:rPr>
        <w:t>u</w:t>
      </w:r>
      <w:r w:rsidRPr="004B77D6">
        <w:rPr>
          <w:rFonts w:ascii="Calibri" w:hAnsi="Calibri"/>
          <w:szCs w:val="24"/>
        </w:rPr>
        <w:t>).</w:t>
      </w:r>
    </w:p>
    <w:p w14:paraId="216FA6BE"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lastRenderedPageBreak/>
        <w:t xml:space="preserve">Adekwatności udziału partnerów tj. adekwatności wnoszonych przez nich zasobów ludzkich, organizacyjnych, technicznych i finansowych do zakresu zadań realizowanych przez nich </w:t>
      </w:r>
      <w:r w:rsidRPr="004B77D6">
        <w:rPr>
          <w:rFonts w:ascii="Calibri" w:hAnsi="Calibri"/>
          <w:szCs w:val="24"/>
        </w:rPr>
        <w:br/>
        <w:t>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 xml:space="preserve">Zarządzanie </w:t>
      </w:r>
      <w:proofErr w:type="gramStart"/>
      <w:r w:rsidRPr="004B77D6">
        <w:rPr>
          <w:rFonts w:ascii="Calibri" w:hAnsi="Calibri"/>
          <w:szCs w:val="24"/>
        </w:rPr>
        <w:t>projektem,</w:t>
      </w:r>
      <w:proofErr w:type="gramEnd"/>
      <w:r w:rsidRPr="004B77D6">
        <w:rPr>
          <w:rFonts w:ascii="Calibri" w:hAnsi="Calibri"/>
          <w:szCs w:val="24"/>
        </w:rPr>
        <w:t xml:space="preserve">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47056640"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 xml:space="preserve">Finansowanie wspólnego </w:t>
      </w:r>
      <w:proofErr w:type="gramStart"/>
      <w:r w:rsidRPr="004B77D6">
        <w:rPr>
          <w:rFonts w:ascii="Calibri" w:hAnsi="Calibri"/>
          <w:szCs w:val="24"/>
        </w:rPr>
        <w:t>przedsięwzięcia:,</w:t>
      </w:r>
      <w:proofErr w:type="gramEnd"/>
      <w:r w:rsidRPr="004B77D6">
        <w:rPr>
          <w:rFonts w:ascii="Calibri" w:hAnsi="Calibri"/>
          <w:szCs w:val="24"/>
        </w:rPr>
        <w:t xml:space="preserve"> (kto, w jakiej wysokości i w jakich terminach będzie współfinansował projekt, jak będą dokonywane i rozliczane płatności, nazwa banku i numer konta bankowego właściwego dla realizowanego przedsięwzięcia)</w:t>
      </w:r>
      <w:r w:rsidR="00953591">
        <w:rPr>
          <w:rFonts w:ascii="Calibri" w:hAnsi="Calibri"/>
          <w:szCs w:val="24"/>
        </w:rPr>
        <w:t>;</w:t>
      </w:r>
    </w:p>
    <w:p w14:paraId="58599FB9" w14:textId="35308862"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 xml:space="preserve">Własność majątku uzyskanego w ramach projektu (czyją własnością będą produkty zrealizowane w ramach </w:t>
      </w:r>
      <w:proofErr w:type="gramStart"/>
      <w:r w:rsidRPr="004B77D6">
        <w:rPr>
          <w:rFonts w:ascii="Calibri" w:hAnsi="Calibri"/>
          <w:szCs w:val="24"/>
        </w:rPr>
        <w:t>projektu?,</w:t>
      </w:r>
      <w:proofErr w:type="gramEnd"/>
      <w:r w:rsidRPr="004B77D6">
        <w:rPr>
          <w:rFonts w:ascii="Calibri" w:hAnsi="Calibri"/>
          <w:b/>
          <w:szCs w:val="24"/>
        </w:rPr>
        <w:t xml:space="preserve"> </w:t>
      </w:r>
      <w:r w:rsidRPr="004B77D6">
        <w:rPr>
          <w:rFonts w:ascii="Calibri" w:hAnsi="Calibri"/>
          <w:szCs w:val="24"/>
        </w:rPr>
        <w:t>zobowiązanie o zachowaniu celów projektu zgodnych z wnioskiem aplikacyjnym w ciągu 3 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nioskodawcy do utrzymania majątku w przeciągu 3 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Oświadczenia wszystkich partnerów z treścią zgodną z oświadczeniami Wnioskodawcy zawartymi we wzorze wniosku o dofinansowanie projektu (w formie załączników).</w:t>
      </w:r>
    </w:p>
    <w:p w14:paraId="0946B71E" w14:textId="77777777" w:rsidR="007F47D2" w:rsidRPr="004B77D6" w:rsidRDefault="00FA50FE" w:rsidP="0071603D">
      <w:pPr>
        <w:spacing w:after="120" w:line="276" w:lineRule="auto"/>
        <w:rPr>
          <w:rFonts w:asciiTheme="minorHAnsi" w:eastAsia="Calibri" w:hAnsiTheme="minorHAnsi"/>
          <w:b/>
          <w:szCs w:val="24"/>
        </w:rPr>
      </w:pPr>
      <w:r w:rsidRPr="004B77D6">
        <w:rPr>
          <w:rFonts w:asciiTheme="minorHAnsi" w:eastAsia="Calibri" w:hAnsiTheme="minorHAnsi"/>
          <w:b/>
          <w:szCs w:val="24"/>
        </w:rPr>
        <w:t xml:space="preserve">Podpisanie umowy partnerskiej musi nastąpić przed dniem złożenia wniosku o dofinansowanie projektu. </w:t>
      </w:r>
    </w:p>
    <w:p w14:paraId="43FFA353" w14:textId="4C2495A1" w:rsidR="004942C3" w:rsidRPr="004B77D6" w:rsidRDefault="004942C3" w:rsidP="0071603D">
      <w:pPr>
        <w:spacing w:after="120" w:line="276" w:lineRule="auto"/>
        <w:rPr>
          <w:rFonts w:ascii="Calibri" w:hAnsi="Calibri" w:cs="MyriadPro-Regular"/>
          <w:szCs w:val="24"/>
        </w:rPr>
      </w:pP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88" w:name="_Toc477857450"/>
      <w:bookmarkStart w:id="89" w:name="_Toc156804926"/>
      <w:r>
        <w:rPr>
          <w:rFonts w:ascii="Calibri" w:hAnsi="Calibri"/>
          <w:sz w:val="28"/>
          <w:szCs w:val="28"/>
          <w:lang w:val="pl-PL"/>
        </w:rPr>
        <w:lastRenderedPageBreak/>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88"/>
      <w:bookmarkEnd w:id="89"/>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404C5702"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A06439" w:rsidRPr="004B77D6">
        <w:rPr>
          <w:rFonts w:ascii="Calibri" w:hAnsi="Calibri"/>
          <w:szCs w:val="24"/>
        </w:rPr>
        <w:t xml:space="preserve"> </w:t>
      </w:r>
      <w:r w:rsidRPr="004B77D6">
        <w:rPr>
          <w:rFonts w:ascii="Calibri" w:hAnsi="Calibri"/>
          <w:szCs w:val="24"/>
        </w:rPr>
        <w:t>zobowiązany jest</w:t>
      </w:r>
      <w:r w:rsidR="00A06439" w:rsidRPr="004B77D6">
        <w:rPr>
          <w:rFonts w:ascii="Calibri" w:hAnsi="Calibri"/>
          <w:szCs w:val="24"/>
        </w:rPr>
        <w:t xml:space="preserve"> do wypełnienia oświadczenia o zgodności projektu </w:t>
      </w:r>
      <w:r w:rsidR="0035449C" w:rsidRPr="004B77D6">
        <w:rPr>
          <w:rFonts w:ascii="Calibri" w:hAnsi="Calibri"/>
          <w:szCs w:val="24"/>
        </w:rPr>
        <w:br/>
      </w:r>
      <w:r w:rsidR="00A06439" w:rsidRPr="004B77D6">
        <w:rPr>
          <w:rFonts w:ascii="Calibri" w:hAnsi="Calibri"/>
          <w:szCs w:val="24"/>
        </w:rPr>
        <w:t>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312515E9" w14:textId="77777777" w:rsidR="00B21848" w:rsidRPr="004B77D6" w:rsidRDefault="00B21848" w:rsidP="00B21848">
      <w:pPr>
        <w:suppressAutoHyphens w:val="0"/>
        <w:spacing w:after="120" w:line="276" w:lineRule="auto"/>
        <w:rPr>
          <w:rFonts w:ascii="Calibri" w:hAnsi="Calibri"/>
          <w:szCs w:val="24"/>
        </w:rPr>
      </w:pPr>
    </w:p>
    <w:p w14:paraId="59BBDC85" w14:textId="78985F92" w:rsidR="00B21848" w:rsidRPr="009C1F91" w:rsidRDefault="00B21848" w:rsidP="00B21848">
      <w:pPr>
        <w:spacing w:before="120" w:line="276" w:lineRule="auto"/>
        <w:ind w:firstLine="709"/>
        <w:rPr>
          <w:rFonts w:asciiTheme="minorHAnsi" w:hAnsiTheme="minorHAnsi" w:cstheme="minorHAnsi"/>
          <w:szCs w:val="24"/>
        </w:rPr>
      </w:pPr>
      <w:bookmarkStart w:id="90" w:name="_Toc427225958"/>
      <w:bookmarkStart w:id="91" w:name="_Toc427226268"/>
      <w:bookmarkStart w:id="92" w:name="_Toc427225959"/>
      <w:bookmarkStart w:id="93" w:name="_Toc427226269"/>
      <w:bookmarkStart w:id="94" w:name="_Toc427225960"/>
      <w:bookmarkStart w:id="95" w:name="_Toc427226270"/>
      <w:bookmarkStart w:id="96" w:name="_Toc427225961"/>
      <w:bookmarkStart w:id="97" w:name="_Toc427226271"/>
      <w:bookmarkStart w:id="98" w:name="_Toc477857451"/>
      <w:bookmarkEnd w:id="90"/>
      <w:bookmarkEnd w:id="91"/>
      <w:bookmarkEnd w:id="92"/>
      <w:bookmarkEnd w:id="93"/>
      <w:bookmarkEnd w:id="94"/>
      <w:bookmarkEnd w:id="95"/>
      <w:bookmarkEnd w:id="96"/>
      <w:bookmarkEnd w:id="97"/>
      <w:r w:rsidRPr="009C1F91">
        <w:rPr>
          <w:rFonts w:asciiTheme="minorHAnsi" w:hAnsiTheme="minorHAnsi" w:cstheme="minorHAnsi"/>
          <w:szCs w:val="24"/>
          <w:u w:val="single"/>
        </w:rPr>
        <w:t>Załącznik nr 7</w:t>
      </w:r>
      <w:r w:rsidRPr="009C1F91">
        <w:rPr>
          <w:rFonts w:asciiTheme="minorHAnsi" w:hAnsiTheme="minorHAnsi" w:cstheme="minorHAnsi"/>
          <w:i/>
          <w:szCs w:val="24"/>
        </w:rPr>
        <w:t>:</w:t>
      </w:r>
    </w:p>
    <w:p w14:paraId="1707D08E" w14:textId="77777777" w:rsidR="00B21848" w:rsidRPr="009C1F91" w:rsidRDefault="00B21848" w:rsidP="00B21848">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i/>
          <w:sz w:val="24"/>
          <w:szCs w:val="24"/>
        </w:rPr>
        <w:t>Oświadczenie wnioskodawcy o zgodności projektu z pomocą publiczną</w:t>
      </w:r>
      <w:r w:rsidRPr="009C1F91">
        <w:rPr>
          <w:rFonts w:asciiTheme="minorHAnsi" w:hAnsiTheme="minorHAnsi" w:cstheme="minorHAnsi"/>
          <w:sz w:val="24"/>
          <w:szCs w:val="24"/>
        </w:rPr>
        <w:t xml:space="preserve"> – wypełniają wszyscy wnioskodawcy</w:t>
      </w:r>
    </w:p>
    <w:p w14:paraId="21D8A331" w14:textId="77777777" w:rsidR="00B21848" w:rsidRPr="009C1F91" w:rsidRDefault="00B21848" w:rsidP="00B21848">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w:t>
      </w:r>
      <w:r w:rsidRPr="009C1F91">
        <w:rPr>
          <w:rFonts w:asciiTheme="minorHAnsi" w:hAnsiTheme="minorHAnsi" w:cstheme="minorHAnsi"/>
          <w:i/>
          <w:sz w:val="24"/>
          <w:szCs w:val="24"/>
        </w:rPr>
        <w:t>– Oświadczenie wnioskodawcy o nieotrzymaniu pomocy publicznej lub</w:t>
      </w:r>
      <w:r w:rsidRPr="009C1F91">
        <w:rPr>
          <w:rFonts w:asciiTheme="minorHAnsi" w:hAnsiTheme="minorHAnsi" w:cstheme="minorHAnsi"/>
          <w:sz w:val="24"/>
          <w:szCs w:val="24"/>
        </w:rPr>
        <w:t xml:space="preserve"> część B – </w:t>
      </w:r>
      <w:r w:rsidRPr="009C1F91">
        <w:rPr>
          <w:rFonts w:asciiTheme="minorHAnsi" w:hAnsiTheme="minorHAnsi" w:cstheme="minorHAnsi"/>
          <w:i/>
          <w:sz w:val="24"/>
          <w:szCs w:val="24"/>
        </w:rPr>
        <w:t>Oświadczenie wnioskodawcy o otrzymanej pomocy publicznej</w:t>
      </w:r>
      <w:r w:rsidRPr="009C1F91">
        <w:rPr>
          <w:rFonts w:asciiTheme="minorHAnsi" w:hAnsiTheme="minorHAnsi" w:cstheme="minorHAnsi"/>
          <w:sz w:val="24"/>
          <w:szCs w:val="24"/>
        </w:rPr>
        <w:t xml:space="preserve"> </w:t>
      </w:r>
      <w:r w:rsidRPr="009C1F91">
        <w:rPr>
          <w:rFonts w:asciiTheme="minorHAnsi" w:hAnsiTheme="minorHAnsi" w:cstheme="minorHAnsi"/>
          <w:i/>
          <w:sz w:val="24"/>
          <w:szCs w:val="24"/>
        </w:rPr>
        <w:t>-</w:t>
      </w:r>
      <w:r w:rsidRPr="009C1F91">
        <w:rPr>
          <w:rFonts w:asciiTheme="minorHAnsi" w:hAnsiTheme="minorHAnsi" w:cstheme="minorHAnsi"/>
          <w:sz w:val="24"/>
          <w:szCs w:val="24"/>
        </w:rPr>
        <w:t xml:space="preserve"> odpowiednio wypełniają wnioskodawcy, którzy nie otrzymali/ otrzymali pomoc publiczną.</w:t>
      </w:r>
    </w:p>
    <w:p w14:paraId="0EF94CD8" w14:textId="07CDD67B" w:rsidR="00B21848" w:rsidRPr="009C1F91" w:rsidRDefault="00B21848" w:rsidP="00B21848">
      <w:pPr>
        <w:spacing w:before="120" w:line="276" w:lineRule="auto"/>
        <w:ind w:firstLine="709"/>
        <w:rPr>
          <w:rFonts w:asciiTheme="minorHAnsi" w:hAnsiTheme="minorHAnsi" w:cstheme="minorHAnsi"/>
          <w:i/>
          <w:szCs w:val="24"/>
          <w:u w:val="single"/>
        </w:rPr>
      </w:pPr>
      <w:r w:rsidRPr="009C1F91">
        <w:rPr>
          <w:rFonts w:asciiTheme="minorHAnsi" w:hAnsiTheme="minorHAnsi" w:cstheme="minorHAnsi"/>
          <w:szCs w:val="24"/>
          <w:u w:val="single"/>
        </w:rPr>
        <w:t>Załącznik nr 7.1</w:t>
      </w:r>
      <w:r w:rsidRPr="009C1F91">
        <w:rPr>
          <w:rFonts w:asciiTheme="minorHAnsi" w:hAnsiTheme="minorHAnsi" w:cstheme="minorHAnsi"/>
          <w:i/>
          <w:szCs w:val="24"/>
          <w:u w:val="single"/>
        </w:rPr>
        <w:t>:</w:t>
      </w:r>
    </w:p>
    <w:p w14:paraId="0D05BD3C" w14:textId="77777777" w:rsidR="00B21848" w:rsidRPr="009C1F91" w:rsidRDefault="00B21848" w:rsidP="00B21848">
      <w:pPr>
        <w:pStyle w:val="Akapitzlist"/>
        <w:numPr>
          <w:ilvl w:val="0"/>
          <w:numId w:val="72"/>
        </w:numPr>
        <w:tabs>
          <w:tab w:val="left" w:pos="142"/>
        </w:tabs>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Formularz informacji przedstawianych przy ubieganiu się o pomoc de </w:t>
      </w:r>
      <w:proofErr w:type="spellStart"/>
      <w:r w:rsidRPr="009C1F91">
        <w:rPr>
          <w:rFonts w:asciiTheme="minorHAnsi" w:hAnsiTheme="minorHAnsi" w:cstheme="minorHAnsi"/>
          <w:sz w:val="24"/>
          <w:szCs w:val="24"/>
        </w:rPr>
        <w:t>minimis</w:t>
      </w:r>
      <w:proofErr w:type="spellEnd"/>
      <w:r w:rsidRPr="009C1F91">
        <w:rPr>
          <w:rFonts w:asciiTheme="minorHAnsi" w:hAnsiTheme="minorHAnsi" w:cstheme="minorHAnsi"/>
          <w:sz w:val="24"/>
          <w:szCs w:val="24"/>
        </w:rPr>
        <w:t xml:space="preserve"> - wypełniają wnioskodawcy ubiegający się o pomoc de </w:t>
      </w:r>
      <w:proofErr w:type="spellStart"/>
      <w:r w:rsidRPr="009C1F91">
        <w:rPr>
          <w:rFonts w:asciiTheme="minorHAnsi" w:hAnsiTheme="minorHAnsi" w:cstheme="minorHAnsi"/>
          <w:sz w:val="24"/>
          <w:szCs w:val="24"/>
        </w:rPr>
        <w:t>minimis</w:t>
      </w:r>
      <w:proofErr w:type="spellEnd"/>
      <w:r w:rsidRPr="009C1F91">
        <w:rPr>
          <w:rFonts w:asciiTheme="minorHAnsi" w:hAnsiTheme="minorHAnsi" w:cstheme="minorHAnsi"/>
          <w:sz w:val="24"/>
          <w:szCs w:val="24"/>
        </w:rPr>
        <w:t>,</w:t>
      </w:r>
    </w:p>
    <w:p w14:paraId="30395434" w14:textId="344A742D" w:rsidR="00B21848" w:rsidRPr="009C1F91" w:rsidRDefault="00B21848" w:rsidP="00B21848">
      <w:pPr>
        <w:pStyle w:val="Akapitzlist"/>
        <w:numPr>
          <w:ilvl w:val="0"/>
          <w:numId w:val="72"/>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 </w:t>
      </w:r>
      <w:r w:rsidRPr="009C1F91">
        <w:rPr>
          <w:rFonts w:asciiTheme="minorHAnsi" w:hAnsiTheme="minorHAnsi" w:cstheme="minorHAnsi"/>
          <w:i/>
          <w:sz w:val="24"/>
          <w:szCs w:val="24"/>
        </w:rPr>
        <w:t xml:space="preserve">Formularz informacji przedstawianych przy ubieganiu się o pomoc inną niż pomoc w rolnictwie lub rybołówstwie, pomoc de </w:t>
      </w:r>
      <w:proofErr w:type="spellStart"/>
      <w:r w:rsidRPr="009C1F91">
        <w:rPr>
          <w:rFonts w:asciiTheme="minorHAnsi" w:hAnsiTheme="minorHAnsi" w:cstheme="minorHAnsi"/>
          <w:i/>
          <w:sz w:val="24"/>
          <w:szCs w:val="24"/>
        </w:rPr>
        <w:t>minimis</w:t>
      </w:r>
      <w:proofErr w:type="spellEnd"/>
      <w:r w:rsidRPr="009C1F91">
        <w:rPr>
          <w:rFonts w:asciiTheme="minorHAnsi" w:hAnsiTheme="minorHAnsi" w:cstheme="minorHAnsi"/>
          <w:i/>
          <w:sz w:val="24"/>
          <w:szCs w:val="24"/>
        </w:rPr>
        <w:t xml:space="preserve"> lub pomoc de </w:t>
      </w:r>
      <w:proofErr w:type="spellStart"/>
      <w:r w:rsidRPr="009C1F91">
        <w:rPr>
          <w:rFonts w:asciiTheme="minorHAnsi" w:hAnsiTheme="minorHAnsi" w:cstheme="minorHAnsi"/>
          <w:i/>
          <w:sz w:val="24"/>
          <w:szCs w:val="24"/>
        </w:rPr>
        <w:t>minimis</w:t>
      </w:r>
      <w:proofErr w:type="spellEnd"/>
      <w:r w:rsidRPr="009C1F91">
        <w:rPr>
          <w:rFonts w:asciiTheme="minorHAnsi" w:hAnsiTheme="minorHAnsi" w:cstheme="minorHAnsi"/>
          <w:i/>
          <w:sz w:val="24"/>
          <w:szCs w:val="24"/>
        </w:rPr>
        <w:t xml:space="preserve"> w rolnictwie lub rybołówstwie -</w:t>
      </w:r>
      <w:r w:rsidRPr="009C1F91">
        <w:rPr>
          <w:rFonts w:asciiTheme="minorHAnsi" w:hAnsiTheme="minorHAnsi" w:cstheme="minorHAnsi"/>
          <w:sz w:val="24"/>
          <w:szCs w:val="24"/>
        </w:rPr>
        <w:t xml:space="preserve"> wypełniają wnioskodawcy ubiegający się</w:t>
      </w:r>
      <w:r w:rsidRPr="009C1F91">
        <w:rPr>
          <w:rFonts w:asciiTheme="minorHAnsi" w:hAnsiTheme="minorHAnsi" w:cstheme="minorHAnsi"/>
          <w:i/>
          <w:sz w:val="24"/>
          <w:szCs w:val="24"/>
        </w:rPr>
        <w:t xml:space="preserve"> </w:t>
      </w:r>
      <w:r w:rsidRPr="009C1F91">
        <w:rPr>
          <w:rFonts w:asciiTheme="minorHAnsi" w:hAnsiTheme="minorHAnsi" w:cstheme="minorHAnsi"/>
          <w:sz w:val="24"/>
          <w:szCs w:val="24"/>
        </w:rPr>
        <w:t xml:space="preserve">o pomoc de </w:t>
      </w:r>
      <w:proofErr w:type="spellStart"/>
      <w:r w:rsidRPr="009C1F91">
        <w:rPr>
          <w:rFonts w:asciiTheme="minorHAnsi" w:hAnsiTheme="minorHAnsi" w:cstheme="minorHAnsi"/>
          <w:sz w:val="24"/>
          <w:szCs w:val="24"/>
        </w:rPr>
        <w:lastRenderedPageBreak/>
        <w:t>minimis</w:t>
      </w:r>
      <w:proofErr w:type="spellEnd"/>
      <w:r w:rsidRPr="009C1F91">
        <w:rPr>
          <w:rFonts w:asciiTheme="minorHAnsi" w:hAnsiTheme="minorHAnsi" w:cstheme="minorHAnsi"/>
          <w:sz w:val="24"/>
          <w:szCs w:val="24"/>
        </w:rPr>
        <w:t xml:space="preserve"> (z wyłączeniem sytuacji objętych rozporządzeniem Komisji (UE) cytowanym w przypisie 43) lub pomoc inwestycyjną na kulturę  i zachowanie dziedzictwa kulturowego.</w:t>
      </w:r>
    </w:p>
    <w:p w14:paraId="22602B94" w14:textId="50EFF0F3" w:rsidR="00B21848" w:rsidRPr="009C1F91" w:rsidRDefault="00B21848" w:rsidP="00B21848">
      <w:pPr>
        <w:spacing w:before="120" w:line="276" w:lineRule="auto"/>
        <w:ind w:firstLine="709"/>
        <w:rPr>
          <w:rFonts w:asciiTheme="minorHAnsi" w:hAnsiTheme="minorHAnsi" w:cstheme="minorHAnsi"/>
          <w:i/>
          <w:szCs w:val="24"/>
        </w:rPr>
      </w:pPr>
      <w:r w:rsidRPr="009C1F91">
        <w:rPr>
          <w:rFonts w:asciiTheme="minorHAnsi" w:hAnsiTheme="minorHAnsi" w:cstheme="minorHAnsi"/>
          <w:szCs w:val="24"/>
          <w:u w:val="single"/>
        </w:rPr>
        <w:t>Załącznik nr 7.2</w:t>
      </w:r>
      <w:r w:rsidRPr="009C1F91">
        <w:rPr>
          <w:rFonts w:asciiTheme="minorHAnsi" w:hAnsiTheme="minorHAnsi" w:cstheme="minorHAnsi"/>
          <w:i/>
          <w:szCs w:val="24"/>
        </w:rPr>
        <w:t xml:space="preserve"> </w:t>
      </w:r>
      <w:proofErr w:type="gramStart"/>
      <w:r w:rsidRPr="009C1F91">
        <w:rPr>
          <w:rFonts w:asciiTheme="minorHAnsi" w:hAnsiTheme="minorHAnsi" w:cstheme="minorHAnsi"/>
          <w:i/>
          <w:szCs w:val="24"/>
        </w:rPr>
        <w:t>–  Formularz</w:t>
      </w:r>
      <w:proofErr w:type="gramEnd"/>
      <w:r w:rsidRPr="009C1F91">
        <w:rPr>
          <w:rFonts w:asciiTheme="minorHAnsi" w:hAnsiTheme="minorHAnsi" w:cstheme="minorHAnsi"/>
          <w:i/>
          <w:szCs w:val="24"/>
        </w:rPr>
        <w:t xml:space="preserve"> informacji przedstawianych przy ubieganiu się o pomoc de </w:t>
      </w:r>
      <w:proofErr w:type="spellStart"/>
      <w:r w:rsidRPr="009C1F91">
        <w:rPr>
          <w:rFonts w:asciiTheme="minorHAnsi" w:hAnsiTheme="minorHAnsi" w:cstheme="minorHAnsi"/>
          <w:i/>
          <w:szCs w:val="24"/>
        </w:rPr>
        <w:t>minimis</w:t>
      </w:r>
      <w:proofErr w:type="spellEnd"/>
      <w:r w:rsidRPr="009C1F91">
        <w:rPr>
          <w:rFonts w:asciiTheme="minorHAnsi" w:hAnsiTheme="minorHAnsi" w:cstheme="minorHAnsi"/>
          <w:i/>
          <w:szCs w:val="24"/>
        </w:rPr>
        <w:t xml:space="preserve">  przez przedsiębiorcę wykonującego usługę świadczoną w ogólnym interesie gospodarczym </w:t>
      </w:r>
      <w:r w:rsidRPr="009C1F91">
        <w:rPr>
          <w:rFonts w:asciiTheme="minorHAnsi" w:hAnsiTheme="minorHAnsi" w:cstheme="minorHAnsi"/>
          <w:szCs w:val="24"/>
        </w:rPr>
        <w:t xml:space="preserve">wypełniają przedsiębiorcy wykonujący usługę świadczoną w ogólnym interesie gospodarczym ubiegający się o pomoc de </w:t>
      </w:r>
      <w:proofErr w:type="spellStart"/>
      <w:r w:rsidRPr="009C1F91">
        <w:rPr>
          <w:rFonts w:asciiTheme="minorHAnsi" w:hAnsiTheme="minorHAnsi" w:cstheme="minorHAnsi"/>
          <w:szCs w:val="24"/>
        </w:rPr>
        <w:t>minimis</w:t>
      </w:r>
      <w:proofErr w:type="spellEnd"/>
      <w:r w:rsidRPr="009C1F91">
        <w:rPr>
          <w:rFonts w:asciiTheme="minorHAnsi" w:hAnsiTheme="minorHAnsi" w:cstheme="minorHAnsi"/>
          <w:szCs w:val="24"/>
        </w:rPr>
        <w:t>.</w:t>
      </w:r>
    </w:p>
    <w:p w14:paraId="5E749AB1" w14:textId="7A65AD76" w:rsidR="00B21848" w:rsidRPr="009C1F91" w:rsidRDefault="00B21848" w:rsidP="00B21848">
      <w:pPr>
        <w:spacing w:before="120" w:after="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7.3</w:t>
      </w:r>
      <w:r w:rsidRPr="009C1F91">
        <w:rPr>
          <w:rFonts w:asciiTheme="minorHAnsi" w:hAnsiTheme="minorHAnsi" w:cstheme="minorHAnsi"/>
          <w:szCs w:val="24"/>
        </w:rPr>
        <w:t xml:space="preserve"> – </w:t>
      </w:r>
      <w:r w:rsidRPr="009C1F91">
        <w:rPr>
          <w:rFonts w:asciiTheme="minorHAnsi" w:hAnsiTheme="minorHAnsi" w:cstheme="minorHAnsi"/>
          <w:i/>
          <w:szCs w:val="24"/>
        </w:rPr>
        <w:t xml:space="preserve">Oświadczenie wnioskodawcy o niezaliczeniu się do przedsiębiorstw znajdujących się w trudnej sytuacji </w:t>
      </w:r>
      <w:r w:rsidRPr="009C1F91">
        <w:rPr>
          <w:rFonts w:asciiTheme="minorHAnsi" w:hAnsiTheme="minorHAnsi" w:cstheme="minorHAnsi"/>
          <w:szCs w:val="24"/>
        </w:rPr>
        <w:t>należy wypełnić w przypadku</w:t>
      </w:r>
      <w:r w:rsidR="009C1F91">
        <w:rPr>
          <w:rFonts w:asciiTheme="minorHAnsi" w:hAnsiTheme="minorHAnsi" w:cstheme="minorHAnsi"/>
          <w:szCs w:val="24"/>
        </w:rPr>
        <w:t>,</w:t>
      </w:r>
      <w:r w:rsidRPr="009C1F91">
        <w:rPr>
          <w:rFonts w:asciiTheme="minorHAnsi" w:hAnsiTheme="minorHAnsi" w:cstheme="minorHAnsi"/>
          <w:szCs w:val="24"/>
        </w:rPr>
        <w:t xml:space="preserve"> gdy projekt będzie objęty pomocą inwestycyjną.</w:t>
      </w:r>
    </w:p>
    <w:p w14:paraId="6D1D9CA0" w14:textId="77777777" w:rsidR="00B21848" w:rsidRPr="004B77D6" w:rsidRDefault="00B21848" w:rsidP="0071603D">
      <w:pPr>
        <w:pStyle w:val="Akapitzlist"/>
        <w:spacing w:after="120"/>
        <w:ind w:left="0"/>
        <w:rPr>
          <w:sz w:val="24"/>
          <w:szCs w:val="24"/>
        </w:rPr>
      </w:pP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99" w:name="_Toc156804927"/>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98"/>
      <w:bookmarkEnd w:id="99"/>
    </w:p>
    <w:p w14:paraId="16852D09" w14:textId="77777777" w:rsidR="006C0052" w:rsidRPr="004B77D6"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t>
      </w:r>
      <w:proofErr w:type="gramStart"/>
      <w:r w:rsidR="00E101D3" w:rsidRPr="004B77D6">
        <w:rPr>
          <w:rFonts w:asciiTheme="minorHAnsi" w:hAnsiTheme="minorHAnsi" w:cstheme="minorHAnsi"/>
          <w:szCs w:val="24"/>
        </w:rPr>
        <w:t xml:space="preserve">Wnioskodawcy </w:t>
      </w:r>
      <w:r w:rsidR="00385C25" w:rsidRPr="004B77D6">
        <w:rPr>
          <w:rFonts w:asciiTheme="minorHAnsi" w:hAnsiTheme="minorHAnsi" w:cstheme="minorHAnsi"/>
          <w:szCs w:val="24"/>
        </w:rPr>
        <w:t>,</w:t>
      </w:r>
      <w:proofErr w:type="gramEnd"/>
      <w:r w:rsidR="00385C25" w:rsidRPr="004B77D6">
        <w:rPr>
          <w:rFonts w:asciiTheme="minorHAnsi" w:hAnsiTheme="minorHAnsi" w:cstheme="minorHAnsi"/>
          <w:szCs w:val="24"/>
        </w:rPr>
        <w:t xml:space="preserve"> itp.</w:t>
      </w:r>
    </w:p>
    <w:p w14:paraId="5780CA8E" w14:textId="60E96943" w:rsidR="00884FE3" w:rsidRPr="00884FE3" w:rsidRDefault="00884FE3" w:rsidP="00884FE3">
      <w:pPr>
        <w:pStyle w:val="Akapitzlist"/>
        <w:numPr>
          <w:ilvl w:val="0"/>
          <w:numId w:val="20"/>
        </w:numPr>
        <w:rPr>
          <w:rFonts w:asciiTheme="minorHAnsi" w:hAnsiTheme="minorHAnsi" w:cstheme="minorHAnsi"/>
          <w:b/>
          <w:bCs/>
          <w:sz w:val="24"/>
          <w:szCs w:val="24"/>
          <w:lang w:val="pl-PL"/>
        </w:rPr>
      </w:pPr>
      <w:r w:rsidRPr="00884FE3">
        <w:rPr>
          <w:rFonts w:asciiTheme="minorHAnsi" w:hAnsiTheme="minorHAnsi" w:cstheme="minorHAnsi"/>
          <w:sz w:val="24"/>
          <w:szCs w:val="24"/>
          <w:lang w:val="pl-PL"/>
        </w:rPr>
        <w:t xml:space="preserve">Z uwagi na fakt, iż w ramach działania 2.1 </w:t>
      </w:r>
      <w:r w:rsidRPr="002A7EA3">
        <w:rPr>
          <w:rFonts w:asciiTheme="minorHAnsi" w:hAnsiTheme="minorHAnsi" w:cstheme="minorHAnsi"/>
          <w:i/>
          <w:iCs/>
          <w:sz w:val="24"/>
          <w:szCs w:val="24"/>
          <w:lang w:val="pl-PL"/>
        </w:rPr>
        <w:t>Poprawa efektywności energetycznej w województwie opolskim</w:t>
      </w:r>
      <w:r w:rsidRPr="00884FE3">
        <w:rPr>
          <w:rFonts w:asciiTheme="minorHAnsi" w:hAnsiTheme="minorHAnsi" w:cstheme="minorHAnsi"/>
          <w:sz w:val="24"/>
          <w:szCs w:val="24"/>
          <w:lang w:val="pl-PL"/>
        </w:rPr>
        <w:t xml:space="preserve"> warunkiem otrzymania wsparcia jest realizacja projektu w oparciu o audyt energetyczny, stanowiący kompleksowy element projektu, </w:t>
      </w:r>
      <w:r w:rsidRPr="00884FE3">
        <w:rPr>
          <w:rFonts w:asciiTheme="minorHAnsi" w:hAnsiTheme="minorHAnsi" w:cstheme="minorHAnsi"/>
          <w:b/>
          <w:bCs/>
          <w:sz w:val="24"/>
          <w:szCs w:val="24"/>
          <w:lang w:val="pl-PL"/>
        </w:rPr>
        <w:t xml:space="preserve">Wnioskodawca zobowiązany jest do dostarczenia audytu energetycznego, umożliwiającego weryfikację spełnienia powyższego warunku. </w:t>
      </w:r>
    </w:p>
    <w:p w14:paraId="1C83F7A4" w14:textId="3F771C2D" w:rsidR="000F4CAC" w:rsidRPr="004B77D6" w:rsidRDefault="00CF30A7" w:rsidP="0089006E">
      <w:pPr>
        <w:pStyle w:val="Akapitzlist"/>
        <w:numPr>
          <w:ilvl w:val="0"/>
          <w:numId w:val="20"/>
        </w:numPr>
        <w:spacing w:after="120"/>
        <w:rPr>
          <w:rFonts w:asciiTheme="minorHAnsi" w:hAnsiTheme="minorHAnsi" w:cstheme="minorHAnsi"/>
          <w:sz w:val="24"/>
          <w:szCs w:val="24"/>
          <w:lang w:val="pl-PL"/>
        </w:rPr>
      </w:pPr>
      <w:r w:rsidRPr="004B77D6">
        <w:rPr>
          <w:rFonts w:asciiTheme="minorHAnsi" w:hAnsiTheme="minorHAnsi" w:cstheme="minorHAnsi"/>
          <w:b/>
          <w:sz w:val="24"/>
          <w:szCs w:val="24"/>
        </w:rPr>
        <w:t>W przypadku projektu, w k</w:t>
      </w:r>
      <w:r w:rsidR="000F4CAC" w:rsidRPr="004B77D6">
        <w:rPr>
          <w:rFonts w:asciiTheme="minorHAnsi" w:hAnsiTheme="minorHAnsi" w:cstheme="minorHAnsi"/>
          <w:b/>
          <w:sz w:val="24"/>
          <w:szCs w:val="24"/>
        </w:rPr>
        <w:t>tórym Wnioskodawca pełni funkcj</w:t>
      </w:r>
      <w:r w:rsidR="000F4CAC" w:rsidRPr="004B77D6">
        <w:rPr>
          <w:rFonts w:asciiTheme="minorHAnsi" w:hAnsiTheme="minorHAnsi" w:cstheme="minorHAnsi"/>
          <w:b/>
          <w:sz w:val="24"/>
          <w:szCs w:val="24"/>
          <w:lang w:val="pl-PL"/>
        </w:rPr>
        <w:t>ę</w:t>
      </w:r>
      <w:r w:rsidRPr="004B77D6">
        <w:rPr>
          <w:rFonts w:asciiTheme="minorHAnsi" w:hAnsiTheme="minorHAnsi" w:cstheme="minorHAnsi"/>
          <w:b/>
          <w:sz w:val="24"/>
          <w:szCs w:val="24"/>
        </w:rPr>
        <w:t xml:space="preserve"> operatora i/lub</w:t>
      </w:r>
      <w:r w:rsidRPr="004B77D6">
        <w:rPr>
          <w:rFonts w:asciiTheme="minorHAnsi" w:hAnsiTheme="minorHAnsi" w:cstheme="minorHAnsi"/>
          <w:b/>
          <w:sz w:val="24"/>
          <w:szCs w:val="24"/>
          <w:lang w:val="pl-PL"/>
        </w:rPr>
        <w:t xml:space="preserve"> </w:t>
      </w:r>
      <w:proofErr w:type="spellStart"/>
      <w:r w:rsidR="000F4CAC" w:rsidRPr="004B77D6">
        <w:rPr>
          <w:rFonts w:asciiTheme="minorHAnsi" w:hAnsiTheme="minorHAnsi" w:cstheme="minorHAnsi"/>
          <w:b/>
          <w:sz w:val="24"/>
          <w:szCs w:val="24"/>
          <w:lang w:val="pl-PL"/>
        </w:rPr>
        <w:t>grantodawcy</w:t>
      </w:r>
      <w:proofErr w:type="spellEnd"/>
      <w:r w:rsidR="000F4CAC" w:rsidRPr="004B77D6">
        <w:rPr>
          <w:rFonts w:asciiTheme="minorHAnsi" w:hAnsiTheme="minorHAnsi" w:cstheme="minorHAnsi"/>
          <w:b/>
          <w:sz w:val="24"/>
          <w:szCs w:val="24"/>
          <w:lang w:val="pl-PL"/>
        </w:rPr>
        <w:t xml:space="preserve"> i/lub </w:t>
      </w:r>
      <w:r w:rsidRPr="004B77D6">
        <w:rPr>
          <w:rFonts w:asciiTheme="minorHAnsi" w:hAnsiTheme="minorHAnsi" w:cstheme="minorHAnsi"/>
          <w:b/>
          <w:sz w:val="24"/>
          <w:szCs w:val="24"/>
          <w:lang w:val="pl-PL"/>
        </w:rPr>
        <w:t xml:space="preserve">otrzymuje wsparcie w wyniku którego </w:t>
      </w:r>
      <w:r w:rsidR="000F4CAC" w:rsidRPr="004B77D6">
        <w:rPr>
          <w:rFonts w:asciiTheme="minorHAnsi" w:hAnsiTheme="minorHAnsi" w:cstheme="minorHAnsi"/>
          <w:b/>
          <w:sz w:val="24"/>
          <w:szCs w:val="24"/>
          <w:lang w:val="pl-PL"/>
        </w:rPr>
        <w:t>dopuszcza się udzielanie przez niego pomocy pośredniej</w:t>
      </w:r>
      <w:r w:rsidR="000F4CAC" w:rsidRPr="004B77D6">
        <w:rPr>
          <w:rFonts w:asciiTheme="minorHAnsi" w:hAnsiTheme="minorHAnsi" w:cstheme="minorHAnsi"/>
          <w:sz w:val="24"/>
          <w:szCs w:val="24"/>
          <w:lang w:val="pl-PL"/>
        </w:rPr>
        <w:t xml:space="preserve">, należy </w:t>
      </w:r>
      <w:r w:rsidR="000F4CAC" w:rsidRPr="004B77D6">
        <w:rPr>
          <w:rFonts w:asciiTheme="minorHAnsi" w:hAnsiTheme="minorHAnsi" w:cstheme="minorHAnsi"/>
          <w:b/>
          <w:sz w:val="24"/>
          <w:szCs w:val="24"/>
          <w:lang w:val="pl-PL"/>
        </w:rPr>
        <w:t>na etapie oceny projektu przedstawić projekt procedur zapewniających prawidłową realizację takiego projektu</w:t>
      </w:r>
      <w:r w:rsidR="000F4CAC" w:rsidRPr="004B77D6">
        <w:rPr>
          <w:rFonts w:asciiTheme="minorHAnsi" w:hAnsiTheme="minorHAnsi" w:cstheme="minorHAnsi"/>
          <w:sz w:val="24"/>
          <w:szCs w:val="24"/>
          <w:lang w:val="pl-PL"/>
        </w:rPr>
        <w:t xml:space="preserve">. Przede wszystkim ocenie podlegać będzie, Wnioskodawca przedstawił regulamin, w którym zawarte zostały wszystkie niezbędne informacje dotyczące organizacji </w:t>
      </w:r>
      <w:r w:rsidR="003E3759">
        <w:rPr>
          <w:rFonts w:asciiTheme="minorHAnsi" w:hAnsiTheme="minorHAnsi" w:cstheme="minorHAnsi"/>
          <w:sz w:val="24"/>
          <w:szCs w:val="24"/>
          <w:lang w:val="pl-PL"/>
        </w:rPr>
        <w:br/>
      </w:r>
      <w:r w:rsidR="000F4CAC" w:rsidRPr="004B77D6">
        <w:rPr>
          <w:rFonts w:asciiTheme="minorHAnsi" w:hAnsiTheme="minorHAnsi" w:cstheme="minorHAnsi"/>
          <w:sz w:val="24"/>
          <w:szCs w:val="24"/>
          <w:lang w:val="pl-PL"/>
        </w:rPr>
        <w:t>i przeprowadzenia procesu związanego z realizacją projektu oraz który uwzględnia wszystkie warunki realizacji projektów wskazane w SZOP 2021-2027 właściwym dla danego postępowania niekonkurencyjnego.</w:t>
      </w:r>
    </w:p>
    <w:p w14:paraId="0DC01EFB" w14:textId="77777777"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lastRenderedPageBreak/>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A721F7" w:rsidRPr="004B77D6">
        <w:rPr>
          <w:rFonts w:asciiTheme="minorHAnsi" w:hAnsiTheme="minorHAnsi" w:cstheme="minorHAnsi"/>
          <w:sz w:val="24"/>
          <w:szCs w:val="24"/>
          <w:lang w:val="pl-PL"/>
        </w:rPr>
        <w:t>W</w:t>
      </w:r>
      <w:proofErr w:type="spellStart"/>
      <w:r w:rsidR="0012355D" w:rsidRPr="004B77D6">
        <w:rPr>
          <w:rFonts w:asciiTheme="minorHAnsi" w:hAnsiTheme="minorHAnsi" w:cstheme="minorHAnsi"/>
          <w:sz w:val="24"/>
          <w:szCs w:val="24"/>
        </w:rPr>
        <w:t>nioskodawca</w:t>
      </w:r>
      <w:proofErr w:type="spellEnd"/>
      <w:r w:rsidR="0012355D" w:rsidRPr="004B77D6">
        <w:rPr>
          <w:rFonts w:asciiTheme="minorHAnsi" w:hAnsiTheme="minorHAnsi" w:cstheme="minorHAnsi"/>
          <w:sz w:val="24"/>
          <w:szCs w:val="24"/>
        </w:rPr>
        <w:t xml:space="preserve">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7DDAA9EA"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A721F7" w:rsidRPr="00FA2E31">
        <w:rPr>
          <w:rFonts w:asciiTheme="minorHAnsi" w:hAnsiTheme="minorHAnsi" w:cstheme="minorHAnsi"/>
          <w:sz w:val="24"/>
          <w:szCs w:val="24"/>
          <w:lang w:val="pl-PL"/>
        </w:rPr>
        <w:t>W</w:t>
      </w:r>
      <w:proofErr w:type="spellStart"/>
      <w:r w:rsidR="00A63277" w:rsidRPr="00FA2E31">
        <w:rPr>
          <w:rFonts w:asciiTheme="minorHAnsi" w:hAnsiTheme="minorHAnsi" w:cstheme="minorHAnsi"/>
          <w:sz w:val="24"/>
          <w:szCs w:val="24"/>
        </w:rPr>
        <w:t>nioskodawca</w:t>
      </w:r>
      <w:proofErr w:type="spellEnd"/>
      <w:r w:rsidR="00A63277" w:rsidRPr="00FA2E31">
        <w:rPr>
          <w:rFonts w:asciiTheme="minorHAnsi" w:hAnsiTheme="minorHAnsi" w:cstheme="minorHAnsi"/>
          <w:sz w:val="24"/>
          <w:szCs w:val="24"/>
        </w:rPr>
        <w:t xml:space="preserve">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o wyborze projektów 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1A7EA1AC"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A721F7" w:rsidRPr="004B77D6">
        <w:rPr>
          <w:rFonts w:asciiTheme="minorHAnsi" w:hAnsiTheme="minorHAnsi" w:cstheme="minorHAnsi"/>
          <w:b/>
          <w:sz w:val="24"/>
          <w:szCs w:val="24"/>
          <w:u w:val="single"/>
          <w:lang w:val="pl-PL"/>
        </w:rPr>
        <w:t>W</w:t>
      </w:r>
      <w:proofErr w:type="spellStart"/>
      <w:r w:rsidRPr="004B77D6">
        <w:rPr>
          <w:rFonts w:asciiTheme="minorHAnsi" w:hAnsiTheme="minorHAnsi" w:cstheme="minorHAnsi"/>
          <w:b/>
          <w:sz w:val="24"/>
          <w:szCs w:val="24"/>
          <w:u w:val="single"/>
        </w:rPr>
        <w:t>nioskodawca</w:t>
      </w:r>
      <w:proofErr w:type="spellEnd"/>
      <w:r w:rsidRPr="004B77D6">
        <w:rPr>
          <w:rFonts w:asciiTheme="minorHAnsi" w:hAnsiTheme="minorHAnsi" w:cstheme="minorHAnsi"/>
          <w:b/>
          <w:sz w:val="24"/>
          <w:szCs w:val="24"/>
          <w:u w:val="single"/>
        </w:rPr>
        <w:t>,</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16724D" w:rsidRPr="004B77D6">
        <w:rPr>
          <w:rFonts w:asciiTheme="minorHAnsi" w:hAnsiTheme="minorHAnsi" w:cstheme="minorHAnsi"/>
          <w:sz w:val="24"/>
          <w:szCs w:val="24"/>
          <w:lang w:val="pl-PL"/>
        </w:rPr>
        <w:t>decyzj</w:t>
      </w:r>
      <w:r w:rsidR="00FD7CF7" w:rsidRPr="004B77D6">
        <w:rPr>
          <w:rFonts w:asciiTheme="minorHAnsi" w:hAnsiTheme="minorHAnsi" w:cstheme="minorHAnsi"/>
          <w:sz w:val="24"/>
          <w:szCs w:val="24"/>
          <w:lang w:val="pl-PL"/>
        </w:rPr>
        <w:t>i</w:t>
      </w:r>
      <w:r w:rsidR="0016724D"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000B01EA" w:rsidRPr="004B77D6">
        <w:rPr>
          <w:rFonts w:asciiTheme="minorHAnsi" w:hAnsiTheme="minorHAnsi" w:cstheme="minorHAnsi"/>
          <w:sz w:val="24"/>
          <w:szCs w:val="24"/>
        </w:rPr>
        <w:t xml:space="preserve"> projektu </w:t>
      </w:r>
      <w:r w:rsidRPr="004B77D6">
        <w:rPr>
          <w:rFonts w:asciiTheme="minorHAnsi" w:hAnsiTheme="minorHAnsi" w:cstheme="minorHAnsi"/>
          <w:sz w:val="24"/>
          <w:szCs w:val="24"/>
        </w:rPr>
        <w:t xml:space="preserve">zobowiązany jest do stosownego wyjaśnienia przyczyny niefigurowania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w bazie ewidencji za korzystanie ze środowiska poprzez złożenie stosown</w:t>
      </w:r>
      <w:r w:rsidR="00E101D3" w:rsidRPr="004B77D6">
        <w:rPr>
          <w:rFonts w:asciiTheme="minorHAnsi" w:hAnsiTheme="minorHAnsi" w:cstheme="minorHAnsi"/>
          <w:sz w:val="24"/>
          <w:szCs w:val="24"/>
        </w:rPr>
        <w:t xml:space="preserve">ego w tym zakresie 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p>
    <w:p w14:paraId="5507217F" w14:textId="06AC799B"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77777777"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A721F7" w:rsidRPr="004B77D6">
        <w:rPr>
          <w:rFonts w:asciiTheme="minorHAnsi" w:hAnsiTheme="minorHAnsi" w:cstheme="minorHAnsi"/>
          <w:sz w:val="24"/>
          <w:szCs w:val="24"/>
          <w:lang w:val="pl-PL"/>
        </w:rPr>
        <w:t>W</w:t>
      </w:r>
      <w:proofErr w:type="spellStart"/>
      <w:r w:rsidRPr="004B77D6">
        <w:rPr>
          <w:rFonts w:asciiTheme="minorHAnsi" w:hAnsiTheme="minorHAnsi" w:cstheme="minorHAnsi"/>
          <w:sz w:val="24"/>
          <w:szCs w:val="24"/>
        </w:rPr>
        <w:t>nioskodawcy</w:t>
      </w:r>
      <w:proofErr w:type="spellEnd"/>
      <w:r w:rsidRPr="004B77D6">
        <w:rPr>
          <w:rFonts w:asciiTheme="minorHAnsi" w:hAnsiTheme="minorHAnsi" w:cstheme="minorHAnsi"/>
          <w:sz w:val="24"/>
          <w:szCs w:val="24"/>
        </w:rPr>
        <w:t xml:space="preserve"> zaliczający się do przedsiębiorców zobowiązani są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w przypadku, gdy złożony przez nich projekt zostanie wybrany do dofinansowania do dostarczenia aktualnego zaświadczenia z Urzędu Skarbowego oraz ZUS o niezaleganiu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lastRenderedPageBreak/>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9"/>
      <w:footerReference w:type="even" r:id="rId10"/>
      <w:footerReference w:type="default" r:id="rId11"/>
      <w:headerReference w:type="first" r:id="rId12"/>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C45" w14:textId="77777777" w:rsidR="00854A1A" w:rsidRDefault="00044260" w:rsidP="00854A1A">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854A1A" w:rsidRPr="00854A1A">
      <w:rPr>
        <w:rFonts w:asciiTheme="minorHAnsi" w:hAnsiTheme="minorHAnsi" w:cstheme="minorHAnsi"/>
        <w:iCs/>
        <w:szCs w:val="24"/>
        <w:lang w:eastAsia="en-US"/>
      </w:rPr>
      <w:t xml:space="preserve">Działanie 2.1 Poprawa efektywności energetycznej </w:t>
    </w:r>
  </w:p>
  <w:p w14:paraId="4B4FDBBF" w14:textId="4FBADC3B" w:rsidR="00854A1A" w:rsidRPr="00854A1A"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 województwie opolskim FEO 2021-2027</w:t>
    </w:r>
    <w:r w:rsidR="00F70B1A">
      <w:rPr>
        <w:rFonts w:asciiTheme="minorHAnsi" w:hAnsiTheme="minorHAnsi" w:cstheme="minorHAnsi"/>
        <w:iCs/>
        <w:szCs w:val="24"/>
        <w:lang w:eastAsia="en-US"/>
      </w:rPr>
      <w:t xml:space="preserve"> (PPP)</w:t>
    </w:r>
    <w:r w:rsidRPr="00854A1A">
      <w:rPr>
        <w:rFonts w:asciiTheme="minorHAnsi" w:hAnsiTheme="minorHAnsi" w:cstheme="minorHAnsi"/>
        <w:iCs/>
        <w:szCs w:val="24"/>
        <w:lang w:eastAsia="en-US"/>
      </w:rPr>
      <w:t xml:space="preserve"> </w:t>
    </w:r>
  </w:p>
  <w:p w14:paraId="38709267" w14:textId="460179C0" w:rsidR="00044260" w:rsidRPr="00C2071D"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w:t>
    </w:r>
    <w:r w:rsidRPr="00CF5391">
      <w:rPr>
        <w:rFonts w:asciiTheme="minorHAnsi" w:hAnsiTheme="minorHAnsi" w:cstheme="minorHAnsi"/>
        <w:iCs/>
        <w:color w:val="FF0000"/>
        <w:szCs w:val="24"/>
        <w:lang w:eastAsia="en-US"/>
      </w:rPr>
      <w:t xml:space="preserve"> </w:t>
    </w:r>
    <w:r w:rsidR="00CF5391" w:rsidRPr="00434138">
      <w:rPr>
        <w:rFonts w:asciiTheme="minorHAnsi" w:hAnsiTheme="minorHAnsi" w:cstheme="minorHAnsi"/>
        <w:iCs/>
        <w:szCs w:val="24"/>
        <w:lang w:eastAsia="en-US"/>
      </w:rPr>
      <w:t xml:space="preserve">luty </w:t>
    </w:r>
    <w:r w:rsidR="00CF5391" w:rsidRPr="00CF5391">
      <w:rPr>
        <w:rFonts w:asciiTheme="minorHAnsi" w:hAnsiTheme="minorHAnsi" w:cstheme="minorHAnsi"/>
        <w:iCs/>
        <w:szCs w:val="24"/>
        <w:lang w:eastAsia="en-US"/>
      </w:rPr>
      <w:t>2024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0"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40"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6"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3"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4"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5"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9"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9"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80"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CBD6EB2"/>
    <w:multiLevelType w:val="multilevel"/>
    <w:tmpl w:val="37B22C58"/>
    <w:lvl w:ilvl="0">
      <w:start w:val="1"/>
      <w:numFmt w:val="decimal"/>
      <w:lvlText w:val="%1."/>
      <w:lvlJc w:val="left"/>
      <w:pPr>
        <w:tabs>
          <w:tab w:val="num" w:pos="0"/>
        </w:tabs>
        <w:ind w:left="0" w:hanging="360"/>
      </w:pPr>
      <w:rPr>
        <w:rFonts w:ascii="Calibri" w:hAnsi="Calibri" w:hint="default"/>
        <w:b/>
        <w:sz w:val="24"/>
      </w:rPr>
    </w:lvl>
    <w:lvl w:ilvl="1">
      <w:start w:val="1"/>
      <w:numFmt w:val="decimal"/>
      <w:lvlText w:val="%1.%2."/>
      <w:lvlJc w:val="left"/>
      <w:pPr>
        <w:tabs>
          <w:tab w:val="num" w:pos="432"/>
        </w:tabs>
        <w:ind w:left="432" w:hanging="432"/>
      </w:pPr>
      <w:rPr>
        <w:rFonts w:ascii="Calibri" w:hAnsi="Calibri" w:hint="default"/>
        <w:b/>
        <w:sz w:val="22"/>
      </w:rPr>
    </w:lvl>
    <w:lvl w:ilvl="2">
      <w:start w:val="1"/>
      <w:numFmt w:val="decimal"/>
      <w:lvlText w:val="%1.%2.%3."/>
      <w:lvlJc w:val="left"/>
      <w:pPr>
        <w:tabs>
          <w:tab w:val="num" w:pos="633"/>
        </w:tabs>
        <w:ind w:left="350" w:hanging="284"/>
      </w:pPr>
      <w:rPr>
        <w:rFonts w:ascii="Calibri" w:hAnsi="Calibri" w:hint="default"/>
        <w:b/>
      </w:rPr>
    </w:lvl>
    <w:lvl w:ilvl="3">
      <w:start w:val="1"/>
      <w:numFmt w:val="decimal"/>
      <w:lvlText w:val="%1.%2.%3.%4."/>
      <w:lvlJc w:val="left"/>
      <w:pPr>
        <w:tabs>
          <w:tab w:val="num" w:pos="1174"/>
        </w:tabs>
        <w:ind w:left="1741" w:hanging="1021"/>
      </w:pPr>
      <w:rPr>
        <w:rFonts w:ascii="Calibri" w:hAnsi="Calibri" w:hint="default"/>
        <w:b/>
        <w:sz w:val="24"/>
        <w:szCs w:val="24"/>
      </w:rPr>
    </w:lvl>
    <w:lvl w:ilvl="4">
      <w:start w:val="1"/>
      <w:numFmt w:val="decimal"/>
      <w:lvlText w:val="%1.%2.%3.%4.%5."/>
      <w:lvlJc w:val="left"/>
      <w:pPr>
        <w:tabs>
          <w:tab w:val="num" w:pos="2160"/>
        </w:tabs>
        <w:ind w:left="1872" w:hanging="792"/>
      </w:pPr>
      <w:rPr>
        <w:rFonts w:hint="default"/>
        <w:b/>
      </w:rPr>
    </w:lvl>
    <w:lvl w:ilvl="5">
      <w:start w:val="1"/>
      <w:numFmt w:val="decimal"/>
      <w:lvlText w:val="%1.%2.%3.%4.%5.%6."/>
      <w:lvlJc w:val="left"/>
      <w:pPr>
        <w:tabs>
          <w:tab w:val="num" w:pos="2880"/>
        </w:tabs>
        <w:ind w:left="2376" w:hanging="936"/>
      </w:pPr>
      <w:rPr>
        <w:rFonts w:hint="default"/>
        <w:b/>
      </w:rPr>
    </w:lvl>
    <w:lvl w:ilvl="6">
      <w:start w:val="1"/>
      <w:numFmt w:val="decimal"/>
      <w:lvlText w:val="%1.%2.%3.%4.%5.%6.%7."/>
      <w:lvlJc w:val="left"/>
      <w:pPr>
        <w:tabs>
          <w:tab w:val="num" w:pos="3240"/>
        </w:tabs>
        <w:ind w:left="2880" w:hanging="1080"/>
      </w:pPr>
      <w:rPr>
        <w:rFonts w:hint="default"/>
        <w:b/>
      </w:rPr>
    </w:lvl>
    <w:lvl w:ilvl="7">
      <w:start w:val="1"/>
      <w:numFmt w:val="decimal"/>
      <w:lvlText w:val="%1.%2.%3.%4.%5.%6.%7.%8."/>
      <w:lvlJc w:val="left"/>
      <w:pPr>
        <w:tabs>
          <w:tab w:val="num" w:pos="3960"/>
        </w:tabs>
        <w:ind w:left="3384" w:hanging="1224"/>
      </w:pPr>
      <w:rPr>
        <w:rFonts w:hint="default"/>
        <w:b/>
      </w:rPr>
    </w:lvl>
    <w:lvl w:ilvl="8">
      <w:start w:val="1"/>
      <w:numFmt w:val="decimal"/>
      <w:lvlText w:val="%1.%2.%3.%4.%5.%6.%7.%8.%9."/>
      <w:lvlJc w:val="left"/>
      <w:pPr>
        <w:tabs>
          <w:tab w:val="num" w:pos="4320"/>
        </w:tabs>
        <w:ind w:left="3960" w:hanging="1440"/>
      </w:pPr>
      <w:rPr>
        <w:rFonts w:hint="default"/>
        <w:b/>
      </w:rPr>
    </w:lvl>
  </w:abstractNum>
  <w:abstractNum w:abstractNumId="83"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4"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6" w15:restartNumberingAfterBreak="0">
    <w:nsid w:val="7BC451A3"/>
    <w:multiLevelType w:val="multilevel"/>
    <w:tmpl w:val="0415001F"/>
    <w:numStyleLink w:val="111111"/>
  </w:abstractNum>
  <w:abstractNum w:abstractNumId="87"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4"/>
  </w:num>
  <w:num w:numId="2" w16cid:durableId="1558125155">
    <w:abstractNumId w:val="71"/>
  </w:num>
  <w:num w:numId="3" w16cid:durableId="1127165585">
    <w:abstractNumId w:val="31"/>
  </w:num>
  <w:num w:numId="4" w16cid:durableId="1471636039">
    <w:abstractNumId w:val="60"/>
  </w:num>
  <w:num w:numId="5" w16cid:durableId="2061198307">
    <w:abstractNumId w:val="68"/>
  </w:num>
  <w:num w:numId="6" w16cid:durableId="1184981758">
    <w:abstractNumId w:val="74"/>
  </w:num>
  <w:num w:numId="7" w16cid:durableId="128520720">
    <w:abstractNumId w:val="82"/>
  </w:num>
  <w:num w:numId="8" w16cid:durableId="1947230437">
    <w:abstractNumId w:val="64"/>
  </w:num>
  <w:num w:numId="9" w16cid:durableId="1193954514">
    <w:abstractNumId w:val="27"/>
  </w:num>
  <w:num w:numId="10" w16cid:durableId="233129942">
    <w:abstractNumId w:val="87"/>
  </w:num>
  <w:num w:numId="11" w16cid:durableId="274486016">
    <w:abstractNumId w:val="86"/>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88"/>
  </w:num>
  <w:num w:numId="13" w16cid:durableId="1365324552">
    <w:abstractNumId w:val="52"/>
  </w:num>
  <w:num w:numId="14" w16cid:durableId="90399294">
    <w:abstractNumId w:val="20"/>
  </w:num>
  <w:num w:numId="15" w16cid:durableId="372459278">
    <w:abstractNumId w:val="57"/>
  </w:num>
  <w:num w:numId="16" w16cid:durableId="2025551274">
    <w:abstractNumId w:val="33"/>
  </w:num>
  <w:num w:numId="17" w16cid:durableId="16972654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50"/>
  </w:num>
  <w:num w:numId="19" w16cid:durableId="254942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49"/>
  </w:num>
  <w:num w:numId="21" w16cid:durableId="890848167">
    <w:abstractNumId w:val="69"/>
  </w:num>
  <w:num w:numId="22" w16cid:durableId="1145045513">
    <w:abstractNumId w:val="72"/>
  </w:num>
  <w:num w:numId="23" w16cid:durableId="1505589902">
    <w:abstractNumId w:val="18"/>
  </w:num>
  <w:num w:numId="24" w16cid:durableId="463547859">
    <w:abstractNumId w:val="22"/>
  </w:num>
  <w:num w:numId="25" w16cid:durableId="821583017">
    <w:abstractNumId w:val="39"/>
  </w:num>
  <w:num w:numId="26" w16cid:durableId="816071266">
    <w:abstractNumId w:val="83"/>
  </w:num>
  <w:num w:numId="27" w16cid:durableId="1632709130">
    <w:abstractNumId w:val="23"/>
  </w:num>
  <w:num w:numId="28" w16cid:durableId="878277120">
    <w:abstractNumId w:val="53"/>
  </w:num>
  <w:num w:numId="29" w16cid:durableId="455369099">
    <w:abstractNumId w:val="38"/>
  </w:num>
  <w:num w:numId="30" w16cid:durableId="897857232">
    <w:abstractNumId w:val="24"/>
  </w:num>
  <w:num w:numId="31" w16cid:durableId="234557722">
    <w:abstractNumId w:val="48"/>
  </w:num>
  <w:num w:numId="32" w16cid:durableId="331299478">
    <w:abstractNumId w:val="44"/>
  </w:num>
  <w:num w:numId="33" w16cid:durableId="862788637">
    <w:abstractNumId w:val="30"/>
  </w:num>
  <w:num w:numId="34" w16cid:durableId="57095789">
    <w:abstractNumId w:val="46"/>
  </w:num>
  <w:num w:numId="35" w16cid:durableId="411701988">
    <w:abstractNumId w:val="51"/>
  </w:num>
  <w:num w:numId="36" w16cid:durableId="1044715996">
    <w:abstractNumId w:val="84"/>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70"/>
  </w:num>
  <w:num w:numId="38" w16cid:durableId="1561406032">
    <w:abstractNumId w:val="63"/>
  </w:num>
  <w:num w:numId="39" w16cid:durableId="215433411">
    <w:abstractNumId w:val="61"/>
  </w:num>
  <w:num w:numId="40" w16cid:durableId="674578945">
    <w:abstractNumId w:val="37"/>
  </w:num>
  <w:num w:numId="41" w16cid:durableId="158621339">
    <w:abstractNumId w:val="73"/>
  </w:num>
  <w:num w:numId="42" w16cid:durableId="923222201">
    <w:abstractNumId w:val="40"/>
  </w:num>
  <w:num w:numId="43" w16cid:durableId="1649362295">
    <w:abstractNumId w:val="76"/>
  </w:num>
  <w:num w:numId="44" w16cid:durableId="55667382">
    <w:abstractNumId w:val="78"/>
  </w:num>
  <w:num w:numId="45" w16cid:durableId="247664220">
    <w:abstractNumId w:val="62"/>
  </w:num>
  <w:num w:numId="46" w16cid:durableId="2077163774">
    <w:abstractNumId w:val="29"/>
  </w:num>
  <w:num w:numId="47" w16cid:durableId="925189663">
    <w:abstractNumId w:val="19"/>
  </w:num>
  <w:num w:numId="48" w16cid:durableId="1442993730">
    <w:abstractNumId w:val="56"/>
  </w:num>
  <w:num w:numId="49" w16cid:durableId="1940987567">
    <w:abstractNumId w:val="54"/>
  </w:num>
  <w:num w:numId="50" w16cid:durableId="647561930">
    <w:abstractNumId w:val="36"/>
  </w:num>
  <w:num w:numId="51" w16cid:durableId="110250630">
    <w:abstractNumId w:val="42"/>
  </w:num>
  <w:num w:numId="52" w16cid:durableId="204800305">
    <w:abstractNumId w:val="80"/>
  </w:num>
  <w:num w:numId="53" w16cid:durableId="786778542">
    <w:abstractNumId w:val="45"/>
  </w:num>
  <w:num w:numId="54" w16cid:durableId="973213031">
    <w:abstractNumId w:val="75"/>
  </w:num>
  <w:num w:numId="55" w16cid:durableId="1248731467">
    <w:abstractNumId w:val="35"/>
  </w:num>
  <w:num w:numId="56" w16cid:durableId="1039740286">
    <w:abstractNumId w:val="21"/>
  </w:num>
  <w:num w:numId="57" w16cid:durableId="2021883786">
    <w:abstractNumId w:val="34"/>
  </w:num>
  <w:num w:numId="58" w16cid:durableId="280184250">
    <w:abstractNumId w:val="59"/>
  </w:num>
  <w:num w:numId="59" w16cid:durableId="776949475">
    <w:abstractNumId w:val="55"/>
  </w:num>
  <w:num w:numId="60" w16cid:durableId="977803309">
    <w:abstractNumId w:val="65"/>
  </w:num>
  <w:num w:numId="61" w16cid:durableId="602491937">
    <w:abstractNumId w:val="47"/>
  </w:num>
  <w:num w:numId="62" w16cid:durableId="484005140">
    <w:abstractNumId w:val="77"/>
  </w:num>
  <w:num w:numId="63" w16cid:durableId="1106778436">
    <w:abstractNumId w:val="81"/>
  </w:num>
  <w:num w:numId="64" w16cid:durableId="1577403194">
    <w:abstractNumId w:val="41"/>
  </w:num>
  <w:num w:numId="65" w16cid:durableId="1489130244">
    <w:abstractNumId w:val="28"/>
  </w:num>
  <w:num w:numId="66" w16cid:durableId="1381979402">
    <w:abstractNumId w:val="43"/>
  </w:num>
  <w:num w:numId="67" w16cid:durableId="1083070143">
    <w:abstractNumId w:val="25"/>
  </w:num>
  <w:num w:numId="68" w16cid:durableId="1246262905">
    <w:abstractNumId w:val="67"/>
  </w:num>
  <w:num w:numId="69" w16cid:durableId="1370954182">
    <w:abstractNumId w:val="58"/>
  </w:num>
  <w:num w:numId="70" w16cid:durableId="1992246275">
    <w:abstractNumId w:val="85"/>
  </w:num>
  <w:num w:numId="71" w16cid:durableId="102775287">
    <w:abstractNumId w:val="66"/>
  </w:num>
  <w:num w:numId="72" w16cid:durableId="1644501145">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51B8"/>
    <w:rsid w:val="0009579B"/>
    <w:rsid w:val="00096C5F"/>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209"/>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F81"/>
    <w:rsid w:val="00241250"/>
    <w:rsid w:val="002417E4"/>
    <w:rsid w:val="00242198"/>
    <w:rsid w:val="0024256B"/>
    <w:rsid w:val="002438B6"/>
    <w:rsid w:val="00243B0A"/>
    <w:rsid w:val="00243D21"/>
    <w:rsid w:val="002450D7"/>
    <w:rsid w:val="0024694B"/>
    <w:rsid w:val="002469A2"/>
    <w:rsid w:val="00247AC4"/>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A7EA3"/>
    <w:rsid w:val="002B000F"/>
    <w:rsid w:val="002B039A"/>
    <w:rsid w:val="002B0894"/>
    <w:rsid w:val="002B134B"/>
    <w:rsid w:val="002B2CB9"/>
    <w:rsid w:val="002B34DB"/>
    <w:rsid w:val="002B3F47"/>
    <w:rsid w:val="002B4412"/>
    <w:rsid w:val="002B6649"/>
    <w:rsid w:val="002B6DBE"/>
    <w:rsid w:val="002B6F6D"/>
    <w:rsid w:val="002B74FA"/>
    <w:rsid w:val="002C065E"/>
    <w:rsid w:val="002C0B1E"/>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787"/>
    <w:rsid w:val="00343C2C"/>
    <w:rsid w:val="003450F6"/>
    <w:rsid w:val="003455A4"/>
    <w:rsid w:val="00347514"/>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C00"/>
    <w:rsid w:val="00405F7C"/>
    <w:rsid w:val="004064A2"/>
    <w:rsid w:val="00407552"/>
    <w:rsid w:val="004102B4"/>
    <w:rsid w:val="004102C9"/>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4138"/>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00"/>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52BD"/>
    <w:rsid w:val="00665C61"/>
    <w:rsid w:val="006660BA"/>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439B"/>
    <w:rsid w:val="007F47D2"/>
    <w:rsid w:val="007F5279"/>
    <w:rsid w:val="007F5E15"/>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70E3"/>
    <w:rsid w:val="00847415"/>
    <w:rsid w:val="00850A02"/>
    <w:rsid w:val="00851B3F"/>
    <w:rsid w:val="00852C4A"/>
    <w:rsid w:val="0085400F"/>
    <w:rsid w:val="00854A1A"/>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4FE3"/>
    <w:rsid w:val="008863DF"/>
    <w:rsid w:val="008868D3"/>
    <w:rsid w:val="00886B0D"/>
    <w:rsid w:val="0089006E"/>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0B2"/>
    <w:rsid w:val="00953591"/>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639"/>
    <w:rsid w:val="00980AEC"/>
    <w:rsid w:val="00980E56"/>
    <w:rsid w:val="009810A7"/>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1F91"/>
    <w:rsid w:val="009C27AE"/>
    <w:rsid w:val="009C2D1B"/>
    <w:rsid w:val="009C3516"/>
    <w:rsid w:val="009C3BB6"/>
    <w:rsid w:val="009C53F6"/>
    <w:rsid w:val="009C5C7D"/>
    <w:rsid w:val="009C79B0"/>
    <w:rsid w:val="009D0578"/>
    <w:rsid w:val="009D0CDD"/>
    <w:rsid w:val="009D39D8"/>
    <w:rsid w:val="009D5E7D"/>
    <w:rsid w:val="009D75E1"/>
    <w:rsid w:val="009D75FF"/>
    <w:rsid w:val="009D792B"/>
    <w:rsid w:val="009D796F"/>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7A"/>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246B"/>
    <w:rsid w:val="00A33015"/>
    <w:rsid w:val="00A33483"/>
    <w:rsid w:val="00A336CD"/>
    <w:rsid w:val="00A33A87"/>
    <w:rsid w:val="00A3565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1848"/>
    <w:rsid w:val="00B22E81"/>
    <w:rsid w:val="00B23CFA"/>
    <w:rsid w:val="00B261FE"/>
    <w:rsid w:val="00B26282"/>
    <w:rsid w:val="00B27BA9"/>
    <w:rsid w:val="00B30A09"/>
    <w:rsid w:val="00B31610"/>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29DF"/>
    <w:rsid w:val="00BA3726"/>
    <w:rsid w:val="00BA469A"/>
    <w:rsid w:val="00BA4BCF"/>
    <w:rsid w:val="00BA5275"/>
    <w:rsid w:val="00BA5350"/>
    <w:rsid w:val="00BA618B"/>
    <w:rsid w:val="00BA659C"/>
    <w:rsid w:val="00BA6CED"/>
    <w:rsid w:val="00BA6F38"/>
    <w:rsid w:val="00BB11D1"/>
    <w:rsid w:val="00BB12B2"/>
    <w:rsid w:val="00BB12DA"/>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2D5A"/>
    <w:rsid w:val="00C22DBB"/>
    <w:rsid w:val="00C245C1"/>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74C"/>
    <w:rsid w:val="00CB0512"/>
    <w:rsid w:val="00CB08B6"/>
    <w:rsid w:val="00CB0EE6"/>
    <w:rsid w:val="00CB4DB4"/>
    <w:rsid w:val="00CB5E98"/>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F22F2"/>
    <w:rsid w:val="00CF2FDF"/>
    <w:rsid w:val="00CF30A7"/>
    <w:rsid w:val="00CF3860"/>
    <w:rsid w:val="00CF3EE2"/>
    <w:rsid w:val="00CF465A"/>
    <w:rsid w:val="00CF5391"/>
    <w:rsid w:val="00CF5CFB"/>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449D"/>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7B8"/>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7B0"/>
    <w:rsid w:val="00ED262D"/>
    <w:rsid w:val="00ED4A05"/>
    <w:rsid w:val="00ED58D7"/>
    <w:rsid w:val="00ED5B25"/>
    <w:rsid w:val="00ED5FB0"/>
    <w:rsid w:val="00ED6A94"/>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41D7"/>
    <w:rsid w:val="00F5475C"/>
    <w:rsid w:val="00F54AF9"/>
    <w:rsid w:val="00F54B47"/>
    <w:rsid w:val="00F5502B"/>
    <w:rsid w:val="00F56344"/>
    <w:rsid w:val="00F56720"/>
    <w:rsid w:val="00F57A00"/>
    <w:rsid w:val="00F60147"/>
    <w:rsid w:val="00F6075F"/>
    <w:rsid w:val="00F60BBB"/>
    <w:rsid w:val="00F61075"/>
    <w:rsid w:val="00F61529"/>
    <w:rsid w:val="00F62B64"/>
    <w:rsid w:val="00F64368"/>
    <w:rsid w:val="00F651E3"/>
    <w:rsid w:val="00F70B1A"/>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7E09F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2A7EA3"/>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530991142">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30</Pages>
  <Words>8195</Words>
  <Characters>55673</Characters>
  <Application>Microsoft Office Word</Application>
  <DocSecurity>0</DocSecurity>
  <Lines>463</Lines>
  <Paragraphs>127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63741</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Patrycja Wojciechowska</cp:lastModifiedBy>
  <cp:revision>39</cp:revision>
  <cp:lastPrinted>2024-02-08T13:27:00Z</cp:lastPrinted>
  <dcterms:created xsi:type="dcterms:W3CDTF">2023-07-11T12:51:00Z</dcterms:created>
  <dcterms:modified xsi:type="dcterms:W3CDTF">2024-02-08T13:31:00Z</dcterms:modified>
</cp:coreProperties>
</file>