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34E784F9">
            <wp:extent cx="6118908" cy="619125"/>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58" cy="619312"/>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bookmarkStart w:id="1" w:name="_GoBack"/>
      <w:bookmarkEnd w:id="1"/>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3860BA11"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8711FC">
        <w:rPr>
          <w:rFonts w:ascii="Calibri" w:eastAsia="Calibri" w:hAnsi="Calibri" w:cs="Times New Roman"/>
          <w:kern w:val="0"/>
          <w:lang w:eastAsia="pl-PL" w:bidi="ar-SA"/>
        </w:rPr>
        <w:t>czerwiec</w:t>
      </w:r>
      <w:r w:rsidR="00D96D06"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420A3BA7" w14:textId="77777777" w:rsidR="008711FC" w:rsidRPr="008711FC" w:rsidRDefault="006F55FF"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r w:rsidRPr="00F36D73">
            <w:rPr>
              <w:rFonts w:ascii="Calibri" w:hAnsi="Calibri" w:cs="Calibri"/>
              <w:bCs/>
              <w:szCs w:val="24"/>
            </w:rPr>
            <w:fldChar w:fldCharType="begin"/>
          </w:r>
          <w:r w:rsidRPr="00F36D73">
            <w:rPr>
              <w:rFonts w:ascii="Calibri" w:hAnsi="Calibri" w:cs="Calibri"/>
              <w:bCs/>
              <w:szCs w:val="24"/>
            </w:rPr>
            <w:instrText xml:space="preserve"> TOC \o "1-3" \h \z \u </w:instrText>
          </w:r>
          <w:r w:rsidRPr="00F36D73">
            <w:rPr>
              <w:rFonts w:ascii="Calibri" w:hAnsi="Calibri" w:cs="Calibri"/>
              <w:bCs/>
              <w:szCs w:val="24"/>
            </w:rPr>
            <w:fldChar w:fldCharType="separate"/>
          </w:r>
          <w:hyperlink w:anchor="_Toc136242201" w:history="1">
            <w:r w:rsidR="008711FC" w:rsidRPr="008711FC">
              <w:rPr>
                <w:rStyle w:val="Hipercze"/>
                <w:rFonts w:asciiTheme="minorHAnsi" w:hAnsiTheme="minorHAnsi" w:cstheme="minorHAnsi"/>
                <w:noProof/>
              </w:rPr>
              <w:t>1. Wykaz skrótów i pojęć używanych w dokumencie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_Toc136242201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3</w:t>
            </w:r>
            <w:r w:rsidR="008711FC" w:rsidRPr="008711FC">
              <w:rPr>
                <w:rFonts w:asciiTheme="minorHAnsi" w:hAnsiTheme="minorHAnsi" w:cstheme="minorHAnsi"/>
                <w:noProof/>
                <w:webHidden/>
              </w:rPr>
              <w:fldChar w:fldCharType="end"/>
            </w:r>
          </w:hyperlink>
        </w:p>
        <w:p w14:paraId="1D9F5534" w14:textId="77777777" w:rsidR="008711FC" w:rsidRPr="008711FC" w:rsidRDefault="00900CA9"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2" w:history="1">
            <w:r w:rsidR="008711FC" w:rsidRPr="008711FC">
              <w:rPr>
                <w:rStyle w:val="Hipercze"/>
                <w:rFonts w:asciiTheme="minorHAnsi" w:hAnsiTheme="minorHAnsi" w:cstheme="minorHAnsi"/>
                <w:noProof/>
              </w:rPr>
              <w:t>2. Informacje ogólne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_Toc136242202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4</w:t>
            </w:r>
            <w:r w:rsidR="008711FC" w:rsidRPr="008711FC">
              <w:rPr>
                <w:rFonts w:asciiTheme="minorHAnsi" w:hAnsiTheme="minorHAnsi" w:cstheme="minorHAnsi"/>
                <w:noProof/>
                <w:webHidden/>
              </w:rPr>
              <w:fldChar w:fldCharType="end"/>
            </w:r>
          </w:hyperlink>
        </w:p>
        <w:p w14:paraId="04947613" w14:textId="77777777" w:rsidR="008711FC" w:rsidRPr="008711FC" w:rsidRDefault="00900CA9" w:rsidP="008711FC">
          <w:pPr>
            <w:pStyle w:val="Spistreci3"/>
            <w:ind w:left="142"/>
            <w:rPr>
              <w:rFonts w:asciiTheme="minorHAnsi" w:eastAsiaTheme="minorEastAsia" w:hAnsiTheme="minorHAnsi" w:cstheme="minorHAnsi"/>
              <w:noProof/>
              <w:kern w:val="0"/>
              <w:sz w:val="22"/>
              <w:szCs w:val="22"/>
              <w:lang w:eastAsia="pl-PL" w:bidi="ar-SA"/>
            </w:rPr>
          </w:pPr>
          <w:hyperlink w:anchor="_Toc136242203" w:history="1">
            <w:r w:rsidR="008711FC" w:rsidRPr="008711FC">
              <w:rPr>
                <w:rStyle w:val="Hipercze"/>
                <w:rFonts w:asciiTheme="minorHAnsi" w:hAnsiTheme="minorHAnsi" w:cstheme="minorHAnsi"/>
                <w:noProof/>
              </w:rPr>
              <w:t>3. Etap oceny formalnej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_Toc136242203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6</w:t>
            </w:r>
            <w:r w:rsidR="008711FC" w:rsidRPr="008711FC">
              <w:rPr>
                <w:rFonts w:asciiTheme="minorHAnsi" w:hAnsiTheme="minorHAnsi" w:cstheme="minorHAnsi"/>
                <w:noProof/>
                <w:webHidden/>
              </w:rPr>
              <w:fldChar w:fldCharType="end"/>
            </w:r>
          </w:hyperlink>
        </w:p>
        <w:p w14:paraId="4E8263A2" w14:textId="77777777" w:rsidR="008711FC" w:rsidRPr="008711FC" w:rsidRDefault="00900CA9"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4" w:history="1">
            <w:r w:rsidR="008711FC" w:rsidRPr="008711FC">
              <w:rPr>
                <w:rStyle w:val="Hipercze"/>
                <w:rFonts w:asciiTheme="minorHAnsi" w:hAnsiTheme="minorHAnsi" w:cstheme="minorHAnsi"/>
                <w:noProof/>
              </w:rPr>
              <w:t>4. Etap oceny merytorycznej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_Toc136242204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9</w:t>
            </w:r>
            <w:r w:rsidR="008711FC" w:rsidRPr="008711FC">
              <w:rPr>
                <w:rFonts w:asciiTheme="minorHAnsi" w:hAnsiTheme="minorHAnsi" w:cstheme="minorHAnsi"/>
                <w:noProof/>
                <w:webHidden/>
              </w:rPr>
              <w:fldChar w:fldCharType="end"/>
            </w:r>
          </w:hyperlink>
        </w:p>
        <w:p w14:paraId="7B35288C" w14:textId="77777777" w:rsidR="008711FC" w:rsidRPr="008711FC" w:rsidRDefault="00900CA9"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5" w:history="1">
            <w:r w:rsidR="008711FC" w:rsidRPr="008711FC">
              <w:rPr>
                <w:rStyle w:val="Hipercze"/>
                <w:rFonts w:asciiTheme="minorHAnsi" w:hAnsiTheme="minorHAnsi" w:cstheme="minorHAnsi"/>
                <w:noProof/>
              </w:rPr>
              <w:t>5. Etap negocjacji</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_Toc136242205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12</w:t>
            </w:r>
            <w:r w:rsidR="008711FC" w:rsidRPr="008711FC">
              <w:rPr>
                <w:rFonts w:asciiTheme="minorHAnsi" w:hAnsiTheme="minorHAnsi" w:cstheme="minorHAnsi"/>
                <w:noProof/>
                <w:webHidden/>
              </w:rPr>
              <w:fldChar w:fldCharType="end"/>
            </w:r>
          </w:hyperlink>
        </w:p>
        <w:p w14:paraId="416175E0" w14:textId="77777777" w:rsidR="008711FC" w:rsidRPr="008711FC" w:rsidRDefault="00900CA9"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6" w:history="1">
            <w:r w:rsidR="008711FC" w:rsidRPr="008711FC">
              <w:rPr>
                <w:rStyle w:val="Hipercze"/>
                <w:rFonts w:asciiTheme="minorHAnsi" w:hAnsiTheme="minorHAnsi" w:cstheme="minorHAnsi"/>
                <w:noProof/>
              </w:rPr>
              <w:t>5. Protokół końcowy z prac KOP</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_Toc136242206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16</w:t>
            </w:r>
            <w:r w:rsidR="008711FC" w:rsidRPr="008711FC">
              <w:rPr>
                <w:rFonts w:asciiTheme="minorHAnsi" w:hAnsiTheme="minorHAnsi" w:cstheme="minorHAnsi"/>
                <w:noProof/>
                <w:webHidden/>
              </w:rPr>
              <w:fldChar w:fldCharType="end"/>
            </w:r>
          </w:hyperlink>
        </w:p>
        <w:p w14:paraId="52F3E552" w14:textId="77777777" w:rsidR="008711FC" w:rsidRDefault="00900CA9" w:rsidP="008711FC">
          <w:pPr>
            <w:pStyle w:val="Spistreci2"/>
            <w:spacing w:after="120" w:line="276" w:lineRule="auto"/>
            <w:ind w:left="142" w:firstLine="0"/>
            <w:rPr>
              <w:rFonts w:asciiTheme="minorHAnsi" w:eastAsiaTheme="minorEastAsia" w:hAnsiTheme="minorHAnsi" w:cstheme="minorBidi"/>
              <w:noProof/>
              <w:kern w:val="0"/>
              <w:sz w:val="22"/>
              <w:szCs w:val="22"/>
              <w:lang w:eastAsia="pl-PL" w:bidi="ar-SA"/>
            </w:rPr>
          </w:pPr>
          <w:hyperlink w:anchor="_Toc136242207" w:history="1">
            <w:r w:rsidR="008711FC" w:rsidRPr="008711FC">
              <w:rPr>
                <w:rStyle w:val="Hipercze"/>
                <w:rFonts w:asciiTheme="minorHAnsi" w:hAnsiTheme="minorHAnsi" w:cstheme="minorHAnsi"/>
                <w:noProof/>
              </w:rPr>
              <w:t>6. Rozstrzygnięcie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_Toc136242207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17</w:t>
            </w:r>
            <w:r w:rsidR="008711FC" w:rsidRPr="008711FC">
              <w:rPr>
                <w:rFonts w:asciiTheme="minorHAnsi" w:hAnsiTheme="minorHAnsi" w:cstheme="minorHAnsi"/>
                <w:noProof/>
                <w:webHidden/>
              </w:rPr>
              <w:fldChar w:fldCharType="end"/>
            </w:r>
          </w:hyperlink>
        </w:p>
        <w:p w14:paraId="25EB4B7F" w14:textId="6DA35E49" w:rsidR="006F55FF" w:rsidRDefault="006F55FF" w:rsidP="0051077C">
          <w:pPr>
            <w:spacing w:after="120" w:line="276" w:lineRule="auto"/>
            <w:rPr>
              <w:rFonts w:hint="eastAsia"/>
            </w:rPr>
          </w:pPr>
          <w:r w:rsidRPr="00F36D73">
            <w:rPr>
              <w:rFonts w:ascii="Calibri" w:hAnsi="Calibri" w:cs="Calibr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bookmarkEnd w:id="0"/>
    <w:p w14:paraId="07C5F20C" w14:textId="77777777" w:rsidR="008D7DCA" w:rsidRDefault="008D7DCA">
      <w:pPr>
        <w:pStyle w:val="Standard"/>
        <w:jc w:val="both"/>
        <w:rPr>
          <w:rFonts w:hint="eastAsia"/>
          <w:b/>
          <w:sz w:val="44"/>
          <w:szCs w:val="44"/>
        </w:rPr>
      </w:pPr>
    </w:p>
    <w:p w14:paraId="078CEF8E" w14:textId="77777777" w:rsidR="00F63899" w:rsidRDefault="00F63899">
      <w:pPr>
        <w:pStyle w:val="Standard"/>
        <w:jc w:val="both"/>
        <w:rPr>
          <w:rFonts w:ascii="Calibri" w:hAnsi="Calibri" w:cs="Calibri"/>
          <w:color w:val="FF0000"/>
        </w:rPr>
      </w:pPr>
    </w:p>
    <w:p w14:paraId="4FE35BBF" w14:textId="77777777" w:rsidR="008D7DCA" w:rsidRDefault="001C0C30" w:rsidP="00805004">
      <w:pPr>
        <w:pStyle w:val="Nagwek2"/>
        <w:rPr>
          <w:rStyle w:val="Nagwek2Znak"/>
          <w:b/>
          <w:color w:val="auto"/>
          <w:sz w:val="28"/>
          <w:szCs w:val="28"/>
        </w:rPr>
      </w:pPr>
      <w:bookmarkStart w:id="2" w:name="_Toc26781808"/>
      <w:bookmarkStart w:id="3" w:name="_Toc448399237"/>
      <w:bookmarkStart w:id="4" w:name="_Toc447262914"/>
      <w:bookmarkStart w:id="5" w:name="_Toc440885219"/>
      <w:bookmarkStart w:id="6" w:name="_Toc422301674"/>
      <w:bookmarkStart w:id="7" w:name="_Toc136242201"/>
      <w:r w:rsidRPr="00805004">
        <w:rPr>
          <w:b/>
          <w:color w:val="auto"/>
        </w:rPr>
        <w:lastRenderedPageBreak/>
        <w:t>1</w:t>
      </w:r>
      <w:bookmarkEnd w:id="2"/>
      <w:bookmarkEnd w:id="3"/>
      <w:bookmarkEnd w:id="4"/>
      <w:bookmarkEnd w:id="5"/>
      <w:bookmarkEnd w:id="6"/>
      <w:r w:rsidRPr="00805004">
        <w:rPr>
          <w:rStyle w:val="Nagwek2Znak"/>
          <w:b/>
          <w:color w:val="auto"/>
          <w:sz w:val="28"/>
          <w:szCs w:val="28"/>
        </w:rPr>
        <w:t>. Wykaz skrótów i pojęć używanych w dokumencie</w:t>
      </w:r>
      <w:bookmarkEnd w:id="7"/>
    </w:p>
    <w:p w14:paraId="0EA1E63C" w14:textId="77777777" w:rsidR="00B87FBC" w:rsidRPr="00B87FBC" w:rsidRDefault="00B87FBC" w:rsidP="00B87FBC">
      <w:pPr>
        <w:spacing w:after="240" w:line="276" w:lineRule="auto"/>
        <w:rPr>
          <w:rFonts w:asciiTheme="minorHAnsi" w:hAnsiTheme="minorHAnsi" w:cstheme="minorHAnsi"/>
        </w:rPr>
      </w:pPr>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30ED0675" w14:textId="43B27686"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w:t>
      </w:r>
      <w:r w:rsidR="007A19CD" w:rsidRPr="007A19CD">
        <w:rPr>
          <w:rFonts w:ascii="Calibri" w:eastAsia="Times New Roman" w:hAnsi="Calibri" w:cs="Calibri"/>
          <w:kern w:val="0"/>
          <w:lang w:eastAsia="ar-SA" w:bidi="ar-SA"/>
        </w:rPr>
        <w:t>rozumie się przez to Instytucję Zarządzającą programem regionalnym Fundusze Europejskie dla Opolskiego 2021-2027, tj. Zarząd Województwa Opolskiego (wykonujący swoje zadania przy pomocy pracowników odpowiednich komórek Urzędu Marszałkowskiego)</w:t>
      </w:r>
      <w:r w:rsidR="00BA5D70">
        <w:rPr>
          <w:rFonts w:ascii="Calibri" w:hAnsi="Calibri"/>
        </w:rPr>
        <w:t>.</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3079BDAF"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 xml:space="preserve">Lokalny System Informatyczny na lata 2021-2027, którego elementem jest </w:t>
      </w:r>
      <w:r w:rsidR="00AE3CE2" w:rsidRPr="00AE3CE2">
        <w:rPr>
          <w:rFonts w:ascii="Calibri" w:hAnsi="Calibri"/>
        </w:rPr>
        <w:t>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7005F2C1" w14:textId="422D8779" w:rsidR="00580411" w:rsidRDefault="00490492" w:rsidP="00F36D73">
      <w:pPr>
        <w:pStyle w:val="Standard"/>
        <w:shd w:val="clear" w:color="auto" w:fill="FFFFFF"/>
        <w:spacing w:before="240" w:after="200" w:line="276" w:lineRule="auto"/>
        <w:rPr>
          <w:rFonts w:ascii="Calibri" w:hAnsi="Calibri"/>
        </w:rPr>
      </w:pPr>
      <w:r>
        <w:rPr>
          <w:rFonts w:ascii="Calibri" w:hAnsi="Calibri"/>
          <w:b/>
        </w:rPr>
        <w:t>p</w:t>
      </w:r>
      <w:r w:rsidR="00580411">
        <w:rPr>
          <w:rFonts w:ascii="Calibri" w:hAnsi="Calibri"/>
          <w:b/>
        </w:rPr>
        <w:t>racownik IZ</w:t>
      </w:r>
      <w:r w:rsidR="00580411">
        <w:rPr>
          <w:rFonts w:ascii="Calibri" w:hAnsi="Calibri"/>
        </w:rPr>
        <w:t xml:space="preserve"> </w:t>
      </w:r>
      <w:r w:rsidR="00363739" w:rsidRPr="00363739">
        <w:rPr>
          <w:rFonts w:ascii="Calibri" w:hAnsi="Calibri"/>
          <w:b/>
          <w:bCs/>
        </w:rPr>
        <w:t>FEO 2021-2027</w:t>
      </w:r>
      <w:r w:rsidR="00363739">
        <w:rPr>
          <w:rFonts w:ascii="Calibri" w:hAnsi="Calibri"/>
          <w:b/>
          <w:bCs/>
        </w:rPr>
        <w:t xml:space="preserve"> </w:t>
      </w:r>
      <w:r w:rsidR="00580411">
        <w:rPr>
          <w:rFonts w:ascii="Calibri" w:hAnsi="Calibri"/>
        </w:rPr>
        <w:t xml:space="preserve">– </w:t>
      </w:r>
      <w:r w:rsidR="007B5CF2" w:rsidRPr="007B5CF2">
        <w:rPr>
          <w:rFonts w:ascii="Calibri" w:hAnsi="Calibri"/>
        </w:rPr>
        <w:t>rozumie się przez to pracownika zatrudnionego w tych komórkach Instytucji Zarządzającej, które wykonują zadania odpowiednio Instytucji</w:t>
      </w:r>
      <w:r w:rsidR="007B5CF2">
        <w:rPr>
          <w:rFonts w:ascii="Calibri" w:hAnsi="Calibri"/>
        </w:rPr>
        <w:t xml:space="preserve"> Zarządzającej</w:t>
      </w:r>
      <w:r w:rsidR="007B5CF2" w:rsidRPr="007B5CF2">
        <w:rPr>
          <w:rFonts w:ascii="Calibri" w:hAnsi="Calibri"/>
        </w:rPr>
        <w:t xml:space="preserve">, w tym pracownika ujętego w liście pracowników </w:t>
      </w:r>
      <w:r w:rsidR="007B5CF2">
        <w:rPr>
          <w:rFonts w:ascii="Calibri" w:hAnsi="Calibri"/>
        </w:rPr>
        <w:t>IZ</w:t>
      </w:r>
      <w:r w:rsidR="007B5CF2" w:rsidRPr="007B5CF2">
        <w:rPr>
          <w:rFonts w:ascii="Calibri" w:hAnsi="Calibri"/>
        </w:rPr>
        <w:t xml:space="preserve"> </w:t>
      </w:r>
      <w:r w:rsidR="00FF0247" w:rsidRPr="00FF0247">
        <w:rPr>
          <w:rFonts w:ascii="Calibri" w:hAnsi="Calibri" w:hint="eastAsia"/>
        </w:rPr>
        <w:t>FEO 2021-2027</w:t>
      </w:r>
      <w:r w:rsidR="00FF0247">
        <w:rPr>
          <w:rFonts w:ascii="Calibri" w:hAnsi="Calibri"/>
        </w:rPr>
        <w:t xml:space="preserve"> </w:t>
      </w:r>
      <w:r w:rsidR="007B5CF2" w:rsidRPr="007B5CF2">
        <w:rPr>
          <w:rFonts w:ascii="Calibri" w:hAnsi="Calibri"/>
        </w:rPr>
        <w:t>do oceny merytorycznej o której mowa w § 4 ust. 7 Regulamin</w:t>
      </w:r>
      <w:r w:rsidR="007B5CF2">
        <w:rPr>
          <w:rFonts w:ascii="Calibri" w:hAnsi="Calibri"/>
        </w:rPr>
        <w:t>u</w:t>
      </w:r>
      <w:r w:rsidR="007B5CF2" w:rsidRPr="007B5CF2">
        <w:rPr>
          <w:rFonts w:ascii="Calibri" w:hAnsi="Calibri"/>
        </w:rPr>
        <w:t xml:space="preserve"> pracy Komisji Oceny Projektów oceniającej projekty w ramach EFS+ programu regionalnego FEO 2021-2027 dotyczący postępowania konkurencyjnego</w:t>
      </w:r>
      <w:r w:rsidR="007B5CF2">
        <w:rPr>
          <w:rFonts w:ascii="Calibri" w:hAnsi="Calibri"/>
        </w:rPr>
        <w:t>.</w:t>
      </w:r>
      <w:r w:rsidR="007B5CF2" w:rsidRPr="007B5CF2" w:rsidDel="007B5CF2">
        <w:rPr>
          <w:rFonts w:ascii="Calibri" w:hAnsi="Calibri"/>
        </w:rPr>
        <w:t xml:space="preserve"> </w:t>
      </w:r>
    </w:p>
    <w:p w14:paraId="1C80D600" w14:textId="789E38A8"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8BF7EE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4B570621" w14:textId="18613A97" w:rsidR="006F55FF" w:rsidRDefault="001C0C30" w:rsidP="002A3DDD">
      <w:pPr>
        <w:pStyle w:val="Standard"/>
        <w:shd w:val="clear" w:color="auto" w:fill="FFFFFF"/>
        <w:spacing w:before="240" w:after="200"/>
        <w:ind w:hanging="737"/>
        <w:rPr>
          <w:rFonts w:hint="eastAsia"/>
        </w:rPr>
      </w:pPr>
      <w:r>
        <w:tab/>
      </w:r>
    </w:p>
    <w:p w14:paraId="6F951362" w14:textId="77777777" w:rsidR="008D7DCA" w:rsidRDefault="001C0C30" w:rsidP="00805004">
      <w:pPr>
        <w:pStyle w:val="Nagwek2"/>
        <w:rPr>
          <w:b/>
          <w:color w:val="auto"/>
          <w:sz w:val="28"/>
          <w:szCs w:val="28"/>
        </w:rPr>
      </w:pPr>
      <w:bookmarkStart w:id="8" w:name="_Toc4223016743"/>
      <w:bookmarkStart w:id="9" w:name="_Toc4408852193"/>
      <w:bookmarkStart w:id="10" w:name="_Toc4472629143"/>
      <w:bookmarkStart w:id="11" w:name="_Toc4483992373"/>
      <w:bookmarkStart w:id="12" w:name="_Toc267818083"/>
      <w:bookmarkStart w:id="13" w:name="_Toc136242202"/>
      <w:r w:rsidRPr="00805004">
        <w:rPr>
          <w:b/>
          <w:color w:val="auto"/>
          <w:sz w:val="28"/>
          <w:szCs w:val="28"/>
        </w:rPr>
        <w:lastRenderedPageBreak/>
        <w:t>2</w:t>
      </w:r>
      <w:bookmarkEnd w:id="8"/>
      <w:bookmarkEnd w:id="9"/>
      <w:bookmarkEnd w:id="10"/>
      <w:bookmarkEnd w:id="11"/>
      <w:bookmarkEnd w:id="12"/>
      <w:r w:rsidRPr="00805004">
        <w:rPr>
          <w:b/>
          <w:color w:val="auto"/>
          <w:sz w:val="28"/>
          <w:szCs w:val="28"/>
        </w:rPr>
        <w:t>. Informacje ogólne</w:t>
      </w:r>
      <w:bookmarkEnd w:id="13"/>
    </w:p>
    <w:p w14:paraId="607C94C4" w14:textId="77777777" w:rsidR="00915868" w:rsidRPr="00915868" w:rsidRDefault="00915868" w:rsidP="00915868">
      <w:pPr>
        <w:spacing w:after="240" w:line="276" w:lineRule="auto"/>
        <w:rPr>
          <w:rFonts w:asciiTheme="minorHAnsi" w:hAnsiTheme="minorHAnsi" w:cstheme="minorHAnsi"/>
        </w:rPr>
      </w:pPr>
    </w:p>
    <w:p w14:paraId="45159681" w14:textId="5032ACEA"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Marszałka Województwa Opolskiego.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4B942EC" w14:textId="36DA3BF3"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Pr>
          <w:rFonts w:ascii="Calibri" w:hAnsi="Calibri" w:cs="Calibri"/>
        </w:rPr>
        <w:t>),</w:t>
      </w:r>
    </w:p>
    <w:p w14:paraId="624946B4" w14:textId="695E238B"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sidR="001C0C30">
        <w:rPr>
          <w:rFonts w:ascii="Calibri" w:hAnsi="Calibri" w:cs="Calibri"/>
        </w:rPr>
        <w:t>),</w:t>
      </w:r>
    </w:p>
    <w:p w14:paraId="302A419B" w14:textId="335509C7"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IZ</w:t>
      </w:r>
      <w:r w:rsidR="00AD530A" w:rsidRPr="00AD530A">
        <w:rPr>
          <w:rFonts w:ascii="Calibri" w:hAnsi="Calibri" w:cs="Calibri" w:hint="eastAsia"/>
          <w:szCs w:val="24"/>
        </w:rPr>
        <w:t xml:space="preserve"> </w:t>
      </w:r>
      <w:r w:rsidR="00AD530A" w:rsidRPr="00AD530A">
        <w:rPr>
          <w:rFonts w:ascii="Calibri" w:hAnsi="Calibri" w:cs="Calibri" w:hint="eastAsia"/>
        </w:rPr>
        <w:t>FEO 2021-2027</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213CC529"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w:t>
      </w:r>
      <w:r w:rsidR="00B454F8" w:rsidRPr="00B454F8">
        <w:rPr>
          <w:rFonts w:ascii="Calibri" w:hAnsi="Calibri" w:cs="Calibri"/>
        </w:rPr>
        <w:t>lista sprawdzająca jest uwierzytelniona przez  członka KOP poprzez:</w:t>
      </w:r>
    </w:p>
    <w:p w14:paraId="62152AC4" w14:textId="76067C11" w:rsidR="008D7DCA" w:rsidRDefault="001C0C30" w:rsidP="00F36D73">
      <w:pPr>
        <w:pStyle w:val="Bezodstpw"/>
        <w:numPr>
          <w:ilvl w:val="0"/>
          <w:numId w:val="24"/>
        </w:numPr>
        <w:spacing w:line="276" w:lineRule="auto"/>
        <w:rPr>
          <w:rFonts w:ascii="Calibri" w:hAnsi="Calibri" w:cs="Calibri"/>
        </w:rPr>
      </w:pPr>
      <w:r>
        <w:rPr>
          <w:rFonts w:ascii="Calibri" w:hAnsi="Calibri" w:cs="Calibri"/>
        </w:rPr>
        <w:t xml:space="preserve">akceptację w systemie EZD </w:t>
      </w:r>
      <w:r w:rsidR="00032F5B">
        <w:rPr>
          <w:rFonts w:ascii="Calibri" w:hAnsi="Calibri" w:cs="Calibri"/>
        </w:rPr>
        <w:t xml:space="preserve">lub </w:t>
      </w:r>
      <w:r w:rsidR="00032F5B" w:rsidRPr="00032F5B">
        <w:rPr>
          <w:rFonts w:ascii="Calibri" w:hAnsi="Calibri" w:cs="Calibri"/>
        </w:rPr>
        <w:t>pod</w:t>
      </w:r>
      <w:r w:rsidR="00032F5B">
        <w:rPr>
          <w:rFonts w:ascii="Calibri" w:hAnsi="Calibri" w:cs="Calibri"/>
        </w:rPr>
        <w:t xml:space="preserve">pis kwalifikowany lub podpis </w:t>
      </w:r>
      <w:r w:rsidR="00032F5B" w:rsidRPr="00032F5B">
        <w:rPr>
          <w:rFonts w:ascii="Calibri" w:hAnsi="Calibri" w:cs="Calibri"/>
        </w:rPr>
        <w:t xml:space="preserve">zaufany </w:t>
      </w:r>
      <w:r>
        <w:rPr>
          <w:rFonts w:ascii="Calibri" w:hAnsi="Calibri" w:cs="Calibri"/>
        </w:rPr>
        <w:t>(w przypadku pracownika IZ</w:t>
      </w:r>
      <w:r w:rsidR="0002362A" w:rsidRPr="0002362A">
        <w:rPr>
          <w:rFonts w:ascii="Calibri" w:hAnsi="Calibri" w:cs="Calibri" w:hint="eastAsia"/>
          <w:szCs w:val="24"/>
        </w:rPr>
        <w:t xml:space="preserve"> </w:t>
      </w:r>
      <w:r w:rsidR="0002362A" w:rsidRPr="0002362A">
        <w:rPr>
          <w:rFonts w:ascii="Calibri" w:hAnsi="Calibri" w:cs="Calibri" w:hint="eastAsia"/>
        </w:rPr>
        <w:t>FEO 2021-2027</w:t>
      </w:r>
      <w:r>
        <w:rPr>
          <w:rFonts w:ascii="Calibri" w:hAnsi="Calibri" w:cs="Calibri"/>
        </w:rPr>
        <w:t>),</w:t>
      </w:r>
    </w:p>
    <w:p w14:paraId="611681B6" w14:textId="357D6663" w:rsidR="008D7DCA" w:rsidRDefault="001C0C30" w:rsidP="00F36D73">
      <w:pPr>
        <w:pStyle w:val="Bezodstpw"/>
        <w:numPr>
          <w:ilvl w:val="0"/>
          <w:numId w:val="24"/>
        </w:numPr>
        <w:spacing w:line="276" w:lineRule="auto"/>
        <w:rPr>
          <w:rFonts w:ascii="Calibri" w:hAnsi="Calibri" w:cs="Calibri"/>
        </w:rPr>
      </w:pPr>
      <w:r>
        <w:rPr>
          <w:rFonts w:ascii="Calibri" w:hAnsi="Calibri" w:cs="Calibri"/>
        </w:rPr>
        <w:t>pod</w:t>
      </w:r>
      <w:r w:rsidR="00032F5B">
        <w:rPr>
          <w:rFonts w:ascii="Calibri" w:hAnsi="Calibri" w:cs="Calibri"/>
        </w:rPr>
        <w:t xml:space="preserve">pis kwalifikowany lub podpis </w:t>
      </w:r>
      <w:r>
        <w:rPr>
          <w:rFonts w:ascii="Calibri" w:hAnsi="Calibri" w:cs="Calibri"/>
        </w:rPr>
        <w:t>zaufany (w przypadku eksperta).</w:t>
      </w:r>
    </w:p>
    <w:p w14:paraId="377AFB29" w14:textId="48DD6DBD"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w:t>
      </w:r>
      <w:r w:rsidR="007F6365">
        <w:rPr>
          <w:rFonts w:ascii="Calibri" w:hAnsi="Calibri" w:cs="Calibri"/>
        </w:rPr>
        <w:t>ów</w:t>
      </w:r>
      <w:r>
        <w:rPr>
          <w:rFonts w:ascii="Calibri" w:hAnsi="Calibri" w:cs="Calibri"/>
        </w:rPr>
        <w:t xml:space="preserve">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564458C6"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IZ FEO 2021-2027</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4" w:name="_Toc448399238"/>
    </w:p>
    <w:p w14:paraId="3322CE92" w14:textId="77777777" w:rsidR="005656F1" w:rsidRDefault="005656F1" w:rsidP="00F36D73">
      <w:pPr>
        <w:pStyle w:val="Bezodstpw"/>
        <w:spacing w:line="276" w:lineRule="auto"/>
        <w:rPr>
          <w:rFonts w:ascii="Calibri" w:hAnsi="Calibri" w:cs="Calibri"/>
        </w:rPr>
      </w:pPr>
    </w:p>
    <w:p w14:paraId="340573A1" w14:textId="77777777" w:rsidR="00B87FBC" w:rsidRDefault="00B87FBC" w:rsidP="00F36D73">
      <w:pPr>
        <w:pStyle w:val="Bezodstpw"/>
        <w:spacing w:line="276" w:lineRule="auto"/>
        <w:rPr>
          <w:rFonts w:ascii="Calibri" w:hAnsi="Calibri" w:cs="Calibri"/>
        </w:rPr>
      </w:pPr>
    </w:p>
    <w:p w14:paraId="5031AFF1" w14:textId="77777777" w:rsidR="00B87FBC" w:rsidRPr="00152D95" w:rsidRDefault="00B87FBC" w:rsidP="00F36D73">
      <w:pPr>
        <w:pStyle w:val="Bezodstpw"/>
        <w:spacing w:line="276" w:lineRule="auto"/>
        <w:rPr>
          <w:rFonts w:ascii="Calibri" w:hAnsi="Calibri" w:cs="Calibri"/>
        </w:rPr>
      </w:pPr>
    </w:p>
    <w:p w14:paraId="0B5FFCFA" w14:textId="77777777" w:rsidR="00601A9B" w:rsidRPr="00601A9B" w:rsidRDefault="00601A9B" w:rsidP="00601A9B">
      <w:pPr>
        <w:suppressAutoHyphens w:val="0"/>
        <w:autoSpaceDN/>
        <w:spacing w:after="240" w:line="276" w:lineRule="auto"/>
        <w:textAlignment w:val="auto"/>
        <w:rPr>
          <w:rFonts w:ascii="Calibri" w:eastAsia="Times New Roman" w:hAnsi="Calibri" w:cs="Times New Roman"/>
          <w:b/>
          <w:spacing w:val="-2"/>
          <w:kern w:val="0"/>
          <w:lang w:eastAsia="pl-PL" w:bidi="ar-SA"/>
        </w:rPr>
      </w:pPr>
      <w:r w:rsidRPr="00601A9B">
        <w:rPr>
          <w:rFonts w:ascii="Calibri" w:eastAsia="Times New Roman" w:hAnsi="Calibri" w:cs="Times New Roman"/>
          <w:spacing w:val="-2"/>
          <w:kern w:val="0"/>
          <w:lang w:eastAsia="pl-PL" w:bidi="ar-SA"/>
        </w:rPr>
        <w:lastRenderedPageBreak/>
        <w:t xml:space="preserve">W ramach postępowania konkurencyjnego </w:t>
      </w:r>
      <w:r w:rsidRPr="00601A9B">
        <w:rPr>
          <w:rFonts w:ascii="Calibri" w:eastAsia="Times New Roman" w:hAnsi="Calibri" w:cs="Times New Roman"/>
          <w:b/>
          <w:spacing w:val="-2"/>
          <w:kern w:val="0"/>
          <w:lang w:eastAsia="pl-PL" w:bidi="ar-SA"/>
        </w:rPr>
        <w:t>zastosowanie ma elektroniczna forma komunikacji obejmująca:</w:t>
      </w:r>
    </w:p>
    <w:p w14:paraId="7C78B0AC"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składanie wniosków o dofinansowanie projektu wyłącznie za pomocą systemu teleinformatycznego LSI 2021-2027 (</w:t>
      </w:r>
      <w:r w:rsidRPr="00601A9B">
        <w:rPr>
          <w:rFonts w:ascii="Calibri" w:eastAsia="Times New Roman" w:hAnsi="Calibri" w:cs="Times New Roman"/>
          <w:bCs/>
          <w:spacing w:val="-2"/>
          <w:kern w:val="0"/>
          <w:lang w:eastAsia="pl-PL" w:bidi="ar-SA"/>
        </w:rPr>
        <w:t>wnioski o dofinansowanie projektu składane są bez pisma przewodniego</w:t>
      </w:r>
      <w:r w:rsidRPr="00601A9B">
        <w:rPr>
          <w:rFonts w:ascii="Calibri" w:eastAsia="Times New Roman" w:hAnsi="Calibri" w:cs="Times New Roman"/>
          <w:spacing w:val="-2"/>
          <w:kern w:val="0"/>
          <w:lang w:eastAsia="pl-PL" w:bidi="ar-SA"/>
        </w:rPr>
        <w:t xml:space="preserve">), </w:t>
      </w:r>
    </w:p>
    <w:p w14:paraId="3D1EBCFB"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bCs/>
          <w:iCs/>
          <w:spacing w:val="-2"/>
          <w:kern w:val="0"/>
          <w:lang w:eastAsia="pl-PL" w:bidi="ar-SA"/>
        </w:rPr>
      </w:pPr>
      <w:r w:rsidRPr="00601A9B">
        <w:rPr>
          <w:rFonts w:ascii="Calibri" w:eastAsia="Times New Roman" w:hAnsi="Calibri" w:cs="Times New Roman"/>
          <w:spacing w:val="-2"/>
          <w:kern w:val="0"/>
          <w:lang w:eastAsia="pl-PL" w:bidi="ar-SA"/>
        </w:rPr>
        <w:t xml:space="preserve">przekazanie wezwania do uzupełnienia lub poprawienia wniosku o dofinansowanie projektu na etapie oceny formalnej lub negocjacji oraz pisma </w:t>
      </w:r>
      <w:r w:rsidRPr="00601A9B">
        <w:rPr>
          <w:rFonts w:ascii="Calibri" w:eastAsia="Times New Roman" w:hAnsi="Calibri" w:cs="Times New Roman"/>
          <w:iCs/>
          <w:spacing w:val="-2"/>
          <w:kern w:val="0"/>
          <w:lang w:eastAsia="pl-PL" w:bidi="ar-SA"/>
        </w:rPr>
        <w:t xml:space="preserve">informującego </w:t>
      </w:r>
      <w:r w:rsidRPr="00601A9B">
        <w:rPr>
          <w:rFonts w:ascii="Calibri" w:eastAsia="Times New Roman" w:hAnsi="Calibri" w:cs="Times New Roman"/>
          <w:iCs/>
          <w:spacing w:val="-2"/>
          <w:kern w:val="0"/>
          <w:lang w:eastAsia="pl-PL" w:bidi="ar-SA"/>
        </w:rPr>
        <w:br/>
        <w:t>o skierowaniu projektu do negocjacji wraz ze wskazaniem obszarów negocjacyjnych za pośrednictwem poczty elektronicznej e-mail (</w:t>
      </w:r>
      <w:r w:rsidRPr="00601A9B">
        <w:rPr>
          <w:rFonts w:ascii="Calibri" w:eastAsia="Times New Roman" w:hAnsi="Calibri" w:cs="Times New Roman"/>
          <w:bCs/>
          <w:iCs/>
          <w:spacing w:val="-2"/>
          <w:kern w:val="0"/>
          <w:lang w:eastAsia="pl-PL" w:bidi="ar-SA"/>
        </w:rPr>
        <w:t>termin określony w wezwaniu liczy się od dnia następującego po dniu przekazania wezwania),</w:t>
      </w:r>
    </w:p>
    <w:p w14:paraId="5F44C4D2" w14:textId="77777777" w:rsidR="00601A9B" w:rsidRDefault="00601A9B" w:rsidP="00601A9B">
      <w:pPr>
        <w:numPr>
          <w:ilvl w:val="0"/>
          <w:numId w:val="52"/>
        </w:numPr>
        <w:suppressAutoHyphens w:val="0"/>
        <w:autoSpaceDN/>
        <w:spacing w:after="120" w:line="276" w:lineRule="auto"/>
        <w:ind w:left="714" w:hanging="357"/>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 xml:space="preserve">przekazanie wnioskodawcy informacji o zatwierdzonym wyniku oceny projektu oznaczającym wybór projektu do dofinansowania albo stanowiącym ocenę negatywną, za pomocą </w:t>
      </w:r>
      <w:r w:rsidRPr="00601A9B">
        <w:rPr>
          <w:rFonts w:ascii="Calibri" w:eastAsia="Times New Roman" w:hAnsi="Calibri" w:cs="Times New Roman"/>
          <w:bCs/>
          <w:spacing w:val="-2"/>
          <w:kern w:val="0"/>
          <w:lang w:eastAsia="pl-PL" w:bidi="ar-SA"/>
        </w:rPr>
        <w:t>E</w:t>
      </w:r>
      <w:r w:rsidRPr="00601A9B">
        <w:rPr>
          <w:rFonts w:ascii="Calibri" w:eastAsia="Times New Roman" w:hAnsi="Calibri" w:cs="Times New Roman"/>
          <w:spacing w:val="-2"/>
          <w:kern w:val="0"/>
          <w:lang w:eastAsia="pl-PL" w:bidi="ar-SA"/>
        </w:rPr>
        <w:t>lektronicznej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latformy </w:t>
      </w:r>
      <w:r w:rsidRPr="00601A9B">
        <w:rPr>
          <w:rFonts w:ascii="Calibri" w:eastAsia="Times New Roman" w:hAnsi="Calibri" w:cs="Times New Roman"/>
          <w:bCs/>
          <w:spacing w:val="-2"/>
          <w:kern w:val="0"/>
          <w:lang w:eastAsia="pl-PL" w:bidi="ar-SA"/>
        </w:rPr>
        <w:t>U</w:t>
      </w:r>
      <w:r w:rsidRPr="00601A9B">
        <w:rPr>
          <w:rFonts w:ascii="Calibri" w:eastAsia="Times New Roman" w:hAnsi="Calibri" w:cs="Times New Roman"/>
          <w:spacing w:val="-2"/>
          <w:kern w:val="0"/>
          <w:lang w:eastAsia="pl-PL" w:bidi="ar-SA"/>
        </w:rPr>
        <w:t>sług </w:t>
      </w:r>
      <w:r w:rsidRPr="00601A9B">
        <w:rPr>
          <w:rFonts w:ascii="Calibri" w:eastAsia="Times New Roman" w:hAnsi="Calibri" w:cs="Times New Roman"/>
          <w:bCs/>
          <w:spacing w:val="-2"/>
          <w:kern w:val="0"/>
          <w:lang w:eastAsia="pl-PL" w:bidi="ar-SA"/>
        </w:rPr>
        <w:t>A</w:t>
      </w:r>
      <w:r w:rsidRPr="00601A9B">
        <w:rPr>
          <w:rFonts w:ascii="Calibri" w:eastAsia="Times New Roman" w:hAnsi="Calibri" w:cs="Times New Roman"/>
          <w:spacing w:val="-2"/>
          <w:kern w:val="0"/>
          <w:lang w:eastAsia="pl-PL" w:bidi="ar-SA"/>
        </w:rPr>
        <w:t>dministracji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ublicznej (</w:t>
      </w:r>
      <w:proofErr w:type="spellStart"/>
      <w:r w:rsidRPr="00601A9B">
        <w:rPr>
          <w:rFonts w:ascii="Calibri" w:eastAsia="Times New Roman" w:hAnsi="Calibri" w:cs="Times New Roman"/>
          <w:spacing w:val="-2"/>
          <w:kern w:val="0"/>
          <w:lang w:eastAsia="pl-PL" w:bidi="ar-SA"/>
        </w:rPr>
        <w:t>ePUAP</w:t>
      </w:r>
      <w:proofErr w:type="spellEnd"/>
      <w:r w:rsidRPr="00601A9B">
        <w:rPr>
          <w:rFonts w:ascii="Calibri" w:eastAsia="Times New Roman" w:hAnsi="Calibri" w:cs="Times New Roman"/>
          <w:spacing w:val="-2"/>
          <w:kern w:val="0"/>
          <w:lang w:eastAsia="pl-PL" w:bidi="ar-SA"/>
        </w:rPr>
        <w:t>)</w:t>
      </w:r>
      <w:r w:rsidRPr="00601A9B">
        <w:rPr>
          <w:rFonts w:ascii="Calibri" w:eastAsia="Times New Roman" w:hAnsi="Calibri" w:cs="Times New Roman"/>
          <w:spacing w:val="-2"/>
          <w:kern w:val="0"/>
          <w:vertAlign w:val="superscript"/>
          <w:lang w:eastAsia="pl-PL" w:bidi="ar-SA"/>
        </w:rPr>
        <w:footnoteReference w:id="1"/>
      </w:r>
      <w:r w:rsidRPr="00601A9B">
        <w:rPr>
          <w:rFonts w:ascii="Calibri" w:eastAsia="Times New Roman" w:hAnsi="Calibri" w:cs="Times New Roman"/>
          <w:spacing w:val="-2"/>
          <w:kern w:val="0"/>
          <w:lang w:eastAsia="pl-PL" w:bidi="ar-SA"/>
        </w:rPr>
        <w:t>.</w:t>
      </w:r>
    </w:p>
    <w:p w14:paraId="66114710" w14:textId="77777777" w:rsidR="00601A9B" w:rsidRPr="00601A9B" w:rsidRDefault="00601A9B" w:rsidP="00805004">
      <w:pPr>
        <w:suppressAutoHyphens w:val="0"/>
        <w:autoSpaceDN/>
        <w:spacing w:after="120" w:line="276" w:lineRule="auto"/>
        <w:ind w:left="714"/>
        <w:contextualSpacing/>
        <w:textAlignment w:val="auto"/>
        <w:rPr>
          <w:rFonts w:ascii="Calibri" w:eastAsia="Times New Roman" w:hAnsi="Calibri" w:cs="Times New Roman"/>
          <w:spacing w:val="-2"/>
          <w:kern w:val="0"/>
          <w:lang w:eastAsia="pl-PL" w:bidi="ar-SA"/>
        </w:rPr>
      </w:pPr>
    </w:p>
    <w:p w14:paraId="6C3F8BBF" w14:textId="2B7248CB" w:rsidR="00601A9B" w:rsidRPr="00601A9B" w:rsidRDefault="00601A9B" w:rsidP="00B87FBC">
      <w:pPr>
        <w:suppressAutoHyphens w:val="0"/>
        <w:autoSpaceDE w:val="0"/>
        <w:adjustRightInd w:val="0"/>
        <w:spacing w:line="276" w:lineRule="auto"/>
        <w:textAlignment w:val="auto"/>
        <w:rPr>
          <w:rFonts w:asciiTheme="minorHAnsi" w:eastAsiaTheme="minorHAnsi" w:hAnsiTheme="minorHAnsi" w:cstheme="minorHAnsi"/>
          <w:kern w:val="0"/>
          <w:lang w:eastAsia="en-US" w:bidi="ar-SA"/>
        </w:rPr>
      </w:pPr>
      <w:r w:rsidRPr="00601A9B">
        <w:rPr>
          <w:rFonts w:asciiTheme="minorHAnsi" w:eastAsiaTheme="minorHAnsi" w:hAnsiTheme="minorHAnsi" w:cstheme="minorHAnsi"/>
          <w:kern w:val="0"/>
          <w:lang w:eastAsia="en-US" w:bidi="ar-SA"/>
        </w:rPr>
        <w:t xml:space="preserve">Informację o zatwierdzonym wyniku oceny projektu oznaczającym wybór projektu do dofinansowania albo stanowiącym ocenę negatywną, o której mowa w art. 56 ust. 5 i 6 ustawy wdrożeniowej IZ </w:t>
      </w:r>
      <w:r w:rsidRPr="00601A9B">
        <w:rPr>
          <w:rFonts w:asciiTheme="minorHAnsi" w:eastAsiaTheme="minorHAnsi" w:hAnsiTheme="minorHAnsi" w:cstheme="minorHAnsi" w:hint="eastAsia"/>
          <w:kern w:val="0"/>
          <w:lang w:eastAsia="en-US" w:bidi="ar-SA"/>
        </w:rPr>
        <w:t>FEO 2021-2027</w:t>
      </w:r>
      <w:r>
        <w:rPr>
          <w:rFonts w:asciiTheme="minorHAnsi" w:eastAsiaTheme="minorHAnsi" w:hAnsiTheme="minorHAnsi" w:cstheme="minorHAnsi"/>
          <w:kern w:val="0"/>
          <w:lang w:eastAsia="en-US" w:bidi="ar-SA"/>
        </w:rPr>
        <w:t xml:space="preserve"> </w:t>
      </w:r>
      <w:r w:rsidRPr="00601A9B">
        <w:rPr>
          <w:rFonts w:asciiTheme="minorHAnsi" w:eastAsiaTheme="minorHAnsi" w:hAnsiTheme="minorHAnsi" w:cstheme="minorHAnsi"/>
          <w:kern w:val="0"/>
          <w:lang w:eastAsia="en-US" w:bidi="ar-SA"/>
        </w:rPr>
        <w:t>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668DBCC1"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IZ</w:t>
      </w:r>
      <w:r w:rsidRPr="00F36D73">
        <w:rPr>
          <w:rFonts w:asciiTheme="minorHAnsi" w:hAnsiTheme="minorHAnsi" w:cstheme="minorHAnsi"/>
          <w:iCs/>
          <w:color w:val="000000"/>
        </w:rPr>
        <w:t xml:space="preserve">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t>
      </w:r>
      <w:r w:rsidR="0095114B">
        <w:rPr>
          <w:rFonts w:asciiTheme="minorHAnsi" w:hAnsiTheme="minorHAnsi" w:cstheme="minorHAnsi"/>
          <w:iCs/>
          <w:color w:val="000000"/>
        </w:rPr>
        <w:br/>
      </w:r>
      <w:r w:rsidRPr="00F36D73">
        <w:rPr>
          <w:rFonts w:asciiTheme="minorHAnsi" w:hAnsiTheme="minorHAnsi" w:cstheme="minorHAnsi"/>
          <w:iCs/>
          <w:color w:val="000000"/>
        </w:rPr>
        <w:t>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IZ FEO 2021-2027 nie dokonuje z urzędu korekty oczywistej omyłki pisarskiej lub rachunkowej, o której mowa w art. 55 ust. 3 ustawy wdrożeniowej.</w:t>
      </w:r>
    </w:p>
    <w:p w14:paraId="120924E6" w14:textId="244905B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IZ FEO 2021-2027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5E5948" w:rsidRDefault="005E5948" w:rsidP="005E5948">
      <w:pPr>
        <w:suppressAutoHyphens w:val="0"/>
        <w:autoSpaceDN/>
        <w:spacing w:after="120" w:line="276" w:lineRule="auto"/>
        <w:textAlignment w:val="auto"/>
        <w:rPr>
          <w:rFonts w:asciiTheme="minorHAnsi" w:eastAsiaTheme="minorHAnsi" w:hAnsiTheme="minorHAnsi" w:cstheme="minorHAnsi"/>
          <w:b/>
          <w:bCs/>
          <w:kern w:val="0"/>
          <w:sz w:val="32"/>
          <w:szCs w:val="32"/>
          <w:lang w:eastAsia="en-US" w:bidi="ar-SA"/>
        </w:rPr>
      </w:pPr>
      <w:r w:rsidRPr="005E5948">
        <w:rPr>
          <w:rFonts w:asciiTheme="minorHAnsi" w:eastAsiaTheme="minorHAnsi" w:hAnsiTheme="minorHAnsi" w:cstheme="minorHAnsi"/>
          <w:b/>
          <w:bCs/>
          <w:kern w:val="0"/>
          <w:sz w:val="32"/>
          <w:szCs w:val="32"/>
          <w:lang w:eastAsia="en-US" w:bidi="ar-SA"/>
        </w:rPr>
        <w:t>Uwaga!</w:t>
      </w:r>
    </w:p>
    <w:p w14:paraId="1E0F2336" w14:textId="419BED6C" w:rsidR="005E5948" w:rsidRPr="00F36D73" w:rsidRDefault="005E5948" w:rsidP="005E5948">
      <w:pPr>
        <w:pStyle w:val="Standard"/>
        <w:shd w:val="clear" w:color="auto" w:fill="FFFFFF"/>
        <w:spacing w:line="276" w:lineRule="auto"/>
        <w:rPr>
          <w:rFonts w:asciiTheme="minorHAnsi" w:hAnsiTheme="minorHAnsi" w:cstheme="minorHAnsi"/>
          <w:b/>
          <w:iCs/>
          <w:color w:val="000000"/>
        </w:rPr>
      </w:pPr>
      <w:r w:rsidRPr="005E5948">
        <w:rPr>
          <w:rFonts w:asciiTheme="minorHAnsi" w:eastAsiaTheme="minorHAnsi" w:hAnsiTheme="minorHAnsi" w:cstheme="minorHAnsi"/>
          <w:b/>
          <w:bCs/>
          <w:kern w:val="0"/>
          <w:sz w:val="28"/>
          <w:szCs w:val="28"/>
          <w:lang w:eastAsia="en-US" w:bidi="ar-SA"/>
        </w:rPr>
        <w:t xml:space="preserve">Wnioski </w:t>
      </w:r>
      <w:r w:rsidR="00822C3D">
        <w:rPr>
          <w:rFonts w:asciiTheme="minorHAnsi" w:eastAsiaTheme="minorHAnsi" w:hAnsiTheme="minorHAnsi" w:cstheme="minorHAnsi"/>
          <w:b/>
          <w:bCs/>
          <w:kern w:val="0"/>
          <w:sz w:val="28"/>
          <w:szCs w:val="28"/>
          <w:lang w:eastAsia="en-US" w:bidi="ar-SA"/>
        </w:rPr>
        <w:t>o dofinansowanie projektów</w:t>
      </w:r>
      <w:r w:rsidR="00822C3D" w:rsidRPr="005E5948">
        <w:rPr>
          <w:rFonts w:asciiTheme="minorHAnsi" w:eastAsiaTheme="minorHAnsi" w:hAnsiTheme="minorHAnsi" w:cstheme="minorHAnsi"/>
          <w:b/>
          <w:bCs/>
          <w:kern w:val="0"/>
          <w:sz w:val="28"/>
          <w:szCs w:val="28"/>
          <w:lang w:eastAsia="en-US" w:bidi="ar-SA"/>
        </w:rPr>
        <w:t xml:space="preserve"> </w:t>
      </w:r>
      <w:r w:rsidRPr="005E5948">
        <w:rPr>
          <w:rFonts w:asciiTheme="minorHAnsi" w:eastAsiaTheme="minorHAnsi" w:hAnsiTheme="minorHAnsi" w:cstheme="minorHAnsi"/>
          <w:b/>
          <w:bCs/>
          <w:kern w:val="0"/>
          <w:sz w:val="28"/>
          <w:szCs w:val="28"/>
          <w:lang w:eastAsia="en-US" w:bidi="ar-SA"/>
        </w:rPr>
        <w:t xml:space="preserve">składane </w:t>
      </w:r>
      <w:r w:rsidR="00822C3D">
        <w:rPr>
          <w:rFonts w:asciiTheme="minorHAnsi" w:eastAsiaTheme="minorHAnsi" w:hAnsiTheme="minorHAnsi" w:cstheme="minorHAnsi"/>
          <w:b/>
          <w:bCs/>
          <w:kern w:val="0"/>
          <w:sz w:val="28"/>
          <w:szCs w:val="28"/>
          <w:lang w:eastAsia="en-US" w:bidi="ar-SA"/>
        </w:rPr>
        <w:t xml:space="preserve">są </w:t>
      </w:r>
      <w:r w:rsidRPr="005E5948">
        <w:rPr>
          <w:rFonts w:asciiTheme="minorHAnsi" w:eastAsiaTheme="minorHAnsi" w:hAnsiTheme="minorHAnsi" w:cstheme="minorHAnsi"/>
          <w:b/>
          <w:bCs/>
          <w:kern w:val="0"/>
          <w:sz w:val="28"/>
          <w:szCs w:val="28"/>
          <w:lang w:eastAsia="en-US" w:bidi="ar-SA"/>
        </w:rPr>
        <w:t>wyłącznie w formie elektronicznej, za pośrednictwem systemu teleinformatycznego LSI 2021-2027 (nie jest składana wersja papierowa).</w:t>
      </w:r>
      <w:r w:rsidR="00822C3D" w:rsidRPr="00822C3D">
        <w:rPr>
          <w:rFonts w:asciiTheme="minorHAnsi" w:eastAsiaTheme="minorHAnsi" w:hAnsiTheme="minorHAnsi" w:cstheme="minorHAnsi"/>
          <w:b/>
          <w:bCs/>
          <w:kern w:val="0"/>
          <w:sz w:val="28"/>
          <w:szCs w:val="28"/>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805004" w:rsidRDefault="00C81C92" w:rsidP="00805004">
      <w:pPr>
        <w:pStyle w:val="Nagwek3"/>
        <w:rPr>
          <w:b/>
          <w:color w:val="auto"/>
          <w:sz w:val="28"/>
          <w:szCs w:val="28"/>
        </w:rPr>
      </w:pPr>
      <w:bookmarkStart w:id="15" w:name="_Toc136242203"/>
      <w:bookmarkEnd w:id="14"/>
      <w:r w:rsidRPr="00805004">
        <w:rPr>
          <w:b/>
          <w:color w:val="auto"/>
          <w:sz w:val="28"/>
          <w:szCs w:val="28"/>
        </w:rPr>
        <w:t>3</w:t>
      </w:r>
      <w:r w:rsidR="001C0C30" w:rsidRPr="00805004">
        <w:rPr>
          <w:b/>
          <w:color w:val="auto"/>
          <w:sz w:val="28"/>
          <w:szCs w:val="28"/>
        </w:rPr>
        <w:t>. Etap oceny formalnej</w:t>
      </w:r>
      <w:bookmarkEnd w:id="15"/>
    </w:p>
    <w:p w14:paraId="40D261E3" w14:textId="77777777" w:rsidR="008D7DCA" w:rsidRPr="00F36D73" w:rsidRDefault="008D7DCA" w:rsidP="00B87FBC">
      <w:pPr>
        <w:pStyle w:val="Standard"/>
        <w:autoSpaceDE w:val="0"/>
        <w:spacing w:after="240" w:line="276" w:lineRule="auto"/>
        <w:rPr>
          <w:rFonts w:asciiTheme="minorHAnsi" w:hAnsiTheme="minorHAnsi" w:cstheme="minorHAnsi"/>
        </w:rPr>
      </w:pPr>
    </w:p>
    <w:p w14:paraId="62022558" w14:textId="39B72D66"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od IZ FEO 2021-2027,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Pr="00F36D73">
        <w:rPr>
          <w:rFonts w:asciiTheme="minorHAnsi" w:hAnsiTheme="minorHAnsi" w:cstheme="minorHAnsi"/>
          <w:iCs/>
          <w:color w:val="000000"/>
        </w:rPr>
        <w:t xml:space="preserve">. Dopuszcza się wielokrotność takiego postępowania, jeżeli sytuacja tego wymaga. Informacja </w:t>
      </w:r>
      <w:r w:rsidRPr="00F36D73">
        <w:rPr>
          <w:rFonts w:asciiTheme="minorHAnsi" w:hAnsiTheme="minorHAnsi" w:cstheme="minorHAnsi"/>
          <w:iCs/>
          <w:color w:val="000000"/>
        </w:rPr>
        <w:b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527B94"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1116685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 xml:space="preserve">Ocena formalna danego projektu dokonywana jest przez jednego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powołanego do składu KOP. </w:t>
      </w:r>
      <w:r w:rsidRPr="00F36D73">
        <w:rPr>
          <w:rFonts w:asciiTheme="minorHAnsi" w:hAnsiTheme="minorHAnsi" w:cstheme="minorHAnsi"/>
          <w:bCs/>
          <w:iCs/>
          <w:color w:val="000000"/>
        </w:rPr>
        <w:t xml:space="preserve">Za wyznaczenie danego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sidRPr="00F36D73">
        <w:rPr>
          <w:rFonts w:asciiTheme="minorHAnsi" w:hAnsiTheme="minorHAnsi" w:cstheme="minorHAnsi"/>
          <w:bCs/>
          <w:iCs/>
          <w:color w:val="000000"/>
        </w:rPr>
        <w:t>do oceny projektu odpowiada Przewodniczący KOP. Informacja o tym jakie projekty zostały przydzielone do oceny formalnej danemu pracownikowi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w:t>
      </w:r>
      <w:r w:rsidR="0002362A">
        <w:rPr>
          <w:rFonts w:asciiTheme="minorHAnsi" w:hAnsiTheme="minorHAnsi" w:cstheme="minorHAnsi"/>
          <w:bCs/>
          <w:iCs/>
          <w:color w:val="000000"/>
        </w:rPr>
        <w:br/>
      </w:r>
      <w:r w:rsidRPr="00F36D73">
        <w:rPr>
          <w:rFonts w:asciiTheme="minorHAnsi" w:hAnsiTheme="minorHAnsi" w:cstheme="minorHAnsi"/>
          <w:bCs/>
          <w:iCs/>
          <w:color w:val="000000"/>
        </w:rPr>
        <w:t xml:space="preserve">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w:t>
      </w:r>
      <w:r w:rsidR="0002362A">
        <w:rPr>
          <w:rFonts w:asciiTheme="minorHAnsi" w:hAnsiTheme="minorHAnsi" w:cstheme="minorHAnsi"/>
          <w:iCs/>
          <w:color w:val="000000"/>
        </w:rPr>
        <w:br/>
      </w:r>
      <w:r w:rsidRPr="00F36D73">
        <w:rPr>
          <w:rFonts w:asciiTheme="minorHAnsi" w:hAnsiTheme="minorHAnsi" w:cstheme="minorHAnsi"/>
          <w:iCs/>
          <w:color w:val="000000"/>
        </w:rPr>
        <w:t xml:space="preserve">o kryteria formalne, na podstawie listy sprawdzającej do oceny formalnej w systemie </w:t>
      </w:r>
      <w:r w:rsidRPr="00F36D73">
        <w:rPr>
          <w:rFonts w:asciiTheme="minorHAnsi" w:hAnsiTheme="minorHAnsi" w:cstheme="minorHAnsi"/>
          <w:b/>
          <w:bCs/>
          <w:iCs/>
          <w:color w:val="000000"/>
        </w:rPr>
        <w:t>TAK/NIE/NIE DOTYCZY</w:t>
      </w:r>
      <w:r w:rsidR="007E3DF5">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040EBEC" w14:textId="4CA96A5E"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IZ FEO 2021-2027</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p>
    <w:p w14:paraId="15267B58" w14:textId="16143F4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Wezwanie do uzupełnienia/poprawy wniosku następuje drogą elektroniczną, tj. wezwanie przesyłane jest na adres e-mail podany w punkcie 2.3 wniosku o dofinansowanie</w:t>
      </w:r>
      <w:r w:rsidR="00452EF1" w:rsidRPr="00F36D73">
        <w:rPr>
          <w:rFonts w:asciiTheme="minorHAnsi" w:hAnsiTheme="minorHAnsi" w:cstheme="minorHAnsi"/>
          <w:b/>
          <w:bCs/>
          <w:iCs/>
        </w:rPr>
        <w:t xml:space="preserve"> projektu</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 xml:space="preserve">określony </w:t>
      </w:r>
      <w:r w:rsidR="00294365">
        <w:rPr>
          <w:rFonts w:asciiTheme="minorHAnsi" w:hAnsiTheme="minorHAnsi" w:cstheme="minorHAnsi"/>
          <w:iCs/>
        </w:rPr>
        <w:br/>
      </w:r>
      <w:r w:rsidRPr="00F36D73">
        <w:rPr>
          <w:rFonts w:asciiTheme="minorHAnsi" w:hAnsiTheme="minorHAnsi" w:cstheme="minorHAnsi"/>
          <w:iCs/>
        </w:rPr>
        <w:lastRenderedPageBreak/>
        <w:t>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140CD8FA"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338E">
        <w:rPr>
          <w:rFonts w:asciiTheme="minorHAnsi" w:hAnsiTheme="minorHAnsi" w:cstheme="minorHAnsi"/>
          <w:b/>
        </w:rPr>
        <w:t xml:space="preserve"> </w:t>
      </w:r>
      <w:r w:rsidR="00C4101F" w:rsidRPr="00C4101F">
        <w:rPr>
          <w:rFonts w:asciiTheme="minorHAnsi" w:hAnsiTheme="minorHAnsi" w:cstheme="minorHAnsi"/>
          <w:b/>
        </w:rPr>
        <w:t>(podpis kwalifikowany lub podpis profilem zaufanym)</w:t>
      </w:r>
      <w:r w:rsidR="00C4101F">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CD1C43" w:rsidRPr="00CD1C43">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nr </w:t>
      </w:r>
      <w:r w:rsidR="00CD1C43">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CB0940">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02C5AD55" w14:textId="77777777" w:rsidR="008D7DCA" w:rsidRDefault="008D7DCA" w:rsidP="00F36D73">
      <w:pPr>
        <w:pStyle w:val="Standard"/>
        <w:autoSpaceDE w:val="0"/>
        <w:spacing w:line="276" w:lineRule="auto"/>
        <w:rPr>
          <w:rFonts w:ascii="Calibri" w:hAnsi="Calibri"/>
        </w:rPr>
      </w:pPr>
    </w:p>
    <w:p w14:paraId="74974934" w14:textId="2B320FF1" w:rsidR="008D7DCA" w:rsidRDefault="001C0C30" w:rsidP="00F36D73">
      <w:pPr>
        <w:pStyle w:val="Standard"/>
        <w:autoSpaceDE w:val="0"/>
        <w:spacing w:line="276" w:lineRule="auto"/>
        <w:rPr>
          <w:rFonts w:ascii="Calibri" w:hAnsi="Calibri" w:cs="Calibri"/>
          <w:b/>
          <w:iCs/>
          <w:color w:val="000000"/>
        </w:rPr>
      </w:pPr>
      <w:r w:rsidRPr="00427002">
        <w:rPr>
          <w:rFonts w:ascii="Calibri" w:hAnsi="Calibri" w:cs="Calibri"/>
          <w:b/>
          <w:iCs/>
          <w:color w:val="000000"/>
        </w:rPr>
        <w:t>Jeżeli wnioskodawca uzupełni</w:t>
      </w:r>
      <w:r w:rsidR="00C75110" w:rsidRPr="00427002">
        <w:rPr>
          <w:rFonts w:ascii="Calibri" w:hAnsi="Calibri" w:cs="Calibri"/>
          <w:b/>
          <w:iCs/>
          <w:color w:val="000000"/>
        </w:rPr>
        <w:t>/poprawi</w:t>
      </w:r>
      <w:r w:rsidRPr="00427002">
        <w:rPr>
          <w:rFonts w:ascii="Calibri" w:hAnsi="Calibri" w:cs="Calibri"/>
          <w:b/>
          <w:iCs/>
          <w:color w:val="000000"/>
        </w:rPr>
        <w:t xml:space="preserve"> wniosek</w:t>
      </w:r>
      <w:r w:rsidR="007E1CA3" w:rsidRPr="007E1CA3">
        <w:rPr>
          <w:rFonts w:ascii="Calibri" w:hAnsi="Calibri" w:cs="Calibri"/>
          <w:b/>
          <w:iCs/>
          <w:color w:val="000000"/>
        </w:rPr>
        <w:t xml:space="preserve"> o dofinansowanie projektu</w:t>
      </w:r>
      <w:r w:rsidRPr="00427002">
        <w:rPr>
          <w:rFonts w:ascii="Calibri" w:hAnsi="Calibri" w:cs="Calibri"/>
          <w:b/>
          <w:iCs/>
          <w:color w:val="000000"/>
        </w:rPr>
        <w:t xml:space="preserve"> niezgodnie </w:t>
      </w:r>
      <w:r w:rsidR="007E1CA3">
        <w:rPr>
          <w:rFonts w:ascii="Calibri" w:hAnsi="Calibri" w:cs="Calibri"/>
          <w:b/>
          <w:iCs/>
          <w:color w:val="000000"/>
        </w:rPr>
        <w:br/>
      </w:r>
      <w:r w:rsidRPr="00427002">
        <w:rPr>
          <w:rFonts w:ascii="Calibri" w:hAnsi="Calibri" w:cs="Calibri"/>
          <w:b/>
          <w:iCs/>
          <w:color w:val="000000"/>
        </w:rPr>
        <w:t>z wezwaniem, ocenie podlega projekt na podstawie złożonej korekty wniosku.</w:t>
      </w:r>
      <w:r w:rsidR="000513C0">
        <w:rPr>
          <w:rFonts w:ascii="Calibri" w:hAnsi="Calibri" w:cs="Calibri"/>
          <w:b/>
          <w:iCs/>
          <w:color w:val="000000"/>
        </w:rPr>
        <w:t xml:space="preserve"> </w:t>
      </w:r>
    </w:p>
    <w:p w14:paraId="6DFD5851" w14:textId="77777777" w:rsidR="000513C0" w:rsidRDefault="000513C0" w:rsidP="00F36D73">
      <w:pPr>
        <w:pStyle w:val="Standard"/>
        <w:autoSpaceDE w:val="0"/>
        <w:spacing w:line="276" w:lineRule="auto"/>
        <w:rPr>
          <w:rFonts w:ascii="Calibri" w:hAnsi="Calibri" w:cs="Calibri"/>
          <w:b/>
          <w:iCs/>
          <w:color w:val="000000"/>
        </w:rPr>
      </w:pPr>
    </w:p>
    <w:p w14:paraId="3A9A5569" w14:textId="2C837D09" w:rsidR="000513C0" w:rsidRPr="00427002" w:rsidRDefault="000513C0"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w:t>
      </w:r>
      <w:r w:rsidR="00316D94">
        <w:rPr>
          <w:rFonts w:ascii="Calibri" w:hAnsi="Calibri" w:cs="Calibri"/>
          <w:b/>
          <w:iCs/>
          <w:color w:val="000000"/>
        </w:rPr>
        <w:t>istnieje</w:t>
      </w:r>
      <w:r>
        <w:rPr>
          <w:rFonts w:ascii="Calibri" w:hAnsi="Calibri" w:cs="Calibri"/>
          <w:b/>
          <w:iCs/>
          <w:color w:val="000000"/>
        </w:rPr>
        <w:t xml:space="preserve">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9826E21"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 xml:space="preserve">IZ </w:t>
      </w:r>
      <w:r w:rsidR="00580411">
        <w:rPr>
          <w:rFonts w:ascii="Calibri" w:hAnsi="Calibri" w:cs="Calibri"/>
          <w:iCs/>
          <w:color w:val="000000"/>
        </w:rPr>
        <w:t xml:space="preserve">FEO 2021-2027 </w:t>
      </w:r>
      <w:r>
        <w:rPr>
          <w:rFonts w:ascii="Calibri" w:hAnsi="Calibri" w:cs="Calibri"/>
          <w:iCs/>
          <w:color w:val="000000"/>
        </w:rPr>
        <w:t>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6FBD7C07"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 xml:space="preserve">IZ FEO 2021-2027 może </w:t>
      </w:r>
      <w:r w:rsidR="0034598F" w:rsidRPr="0034598F">
        <w:rPr>
          <w:rFonts w:ascii="Calibri" w:hAnsi="Calibri" w:cs="Calibri"/>
          <w:iCs/>
          <w:color w:val="000000"/>
        </w:rPr>
        <w:t xml:space="preserve">również </w:t>
      </w:r>
      <w:r w:rsidRPr="00A1003C">
        <w:rPr>
          <w:rFonts w:ascii="Calibri" w:hAnsi="Calibri" w:cs="Calibri"/>
          <w:iCs/>
          <w:color w:val="000000"/>
        </w:rPr>
        <w:t xml:space="preserve">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wezwanie przesyłane jest na adres e-mail podany w punkcie 2.3 wniosku </w:t>
      </w:r>
      <w:r w:rsidR="00F8598D">
        <w:rPr>
          <w:rFonts w:ascii="Calibri" w:hAnsi="Calibri" w:cs="Calibri"/>
          <w:iCs/>
        </w:rPr>
        <w:br/>
      </w:r>
      <w:r w:rsidRPr="00A1003C">
        <w:rPr>
          <w:rFonts w:ascii="Calibri" w:hAnsi="Calibri" w:cs="Calibri"/>
          <w:iCs/>
        </w:rPr>
        <w:t>o dofinansowanie</w:t>
      </w:r>
      <w:r w:rsidR="00F8598D">
        <w:rPr>
          <w:rFonts w:ascii="Calibri" w:hAnsi="Calibri" w:cs="Calibri"/>
          <w:iCs/>
        </w:rPr>
        <w:t xml:space="preserve"> projektu</w:t>
      </w:r>
      <w:r w:rsidRPr="00A1003C">
        <w:rPr>
          <w:rFonts w:ascii="Calibri" w:hAnsi="Calibri" w:cs="Calibri"/>
          <w:iCs/>
        </w:rPr>
        <w:t xml:space="preserve">. Termin na złożenie wyjaśnień zapisów zawartych we wniosku </w:t>
      </w:r>
      <w:r w:rsidR="00F8598D">
        <w:rPr>
          <w:rFonts w:ascii="Calibri" w:hAnsi="Calibri" w:cs="Calibri"/>
          <w:iCs/>
        </w:rPr>
        <w:br/>
      </w:r>
      <w:r w:rsidRPr="00A1003C">
        <w:rPr>
          <w:rFonts w:ascii="Calibri" w:hAnsi="Calibri" w:cs="Calibri"/>
          <w:iCs/>
        </w:rPr>
        <w:t xml:space="preserve">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t>
      </w:r>
      <w:r w:rsidR="009D62AF">
        <w:rPr>
          <w:rFonts w:ascii="Calibri" w:hAnsi="Calibri" w:cs="Calibri"/>
          <w:iCs/>
        </w:rPr>
        <w:t>w</w:t>
      </w:r>
      <w:r w:rsidRPr="00A1003C">
        <w:rPr>
          <w:rFonts w:ascii="Calibri" w:hAnsi="Calibri" w:cs="Calibri"/>
          <w:iCs/>
        </w:rPr>
        <w:t xml:space="preserve">nioskodawca przekazuje na wskazany przez IZ FEO 2021-2027 adres e-mail. </w:t>
      </w:r>
    </w:p>
    <w:p w14:paraId="537319B4" w14:textId="77777777" w:rsidR="00D85893" w:rsidRDefault="00D85893" w:rsidP="00F36D73">
      <w:pPr>
        <w:pStyle w:val="Standard"/>
        <w:autoSpaceDE w:val="0"/>
        <w:spacing w:line="276" w:lineRule="auto"/>
        <w:rPr>
          <w:rFonts w:ascii="Calibri" w:hAnsi="Calibri" w:cs="Calibri"/>
          <w:b/>
          <w:iCs/>
        </w:rPr>
      </w:pPr>
    </w:p>
    <w:p w14:paraId="4FB72526" w14:textId="77777777" w:rsidR="00F63899" w:rsidRDefault="00F63899"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lastRenderedPageBreak/>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65D99455" w:rsidR="0054379E" w:rsidRPr="00427002" w:rsidRDefault="0054379E" w:rsidP="00F36D73">
      <w:pPr>
        <w:pStyle w:val="Standard"/>
        <w:autoSpaceDE w:val="0"/>
        <w:spacing w:line="276" w:lineRule="auto"/>
        <w:rPr>
          <w:rFonts w:hint="eastAsia"/>
          <w:b/>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 xml:space="preserve">terminie skutkuje oceną projektu </w:t>
      </w:r>
      <w:r w:rsidR="00B10270" w:rsidRPr="00B10270">
        <w:rPr>
          <w:rFonts w:ascii="Calibri" w:hAnsi="Calibri" w:cs="Calibri"/>
          <w:b/>
          <w:iCs/>
        </w:rPr>
        <w:t xml:space="preserve">jedynie </w:t>
      </w:r>
      <w:r w:rsidRPr="00427002">
        <w:rPr>
          <w:rFonts w:ascii="Calibri" w:hAnsi="Calibri" w:cs="Calibri"/>
          <w:b/>
          <w:iCs/>
        </w:rPr>
        <w:t>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r w:rsidR="0027772A">
        <w:rPr>
          <w:rFonts w:ascii="Calibri" w:hAnsi="Calibri" w:cs="Calibri"/>
          <w:b/>
          <w:iCs/>
        </w:rPr>
        <w:t xml:space="preserve">Jeśli pismo z wyjaśnieniami zostanie przesłane przez wnioskodawcę w wymaganym terminie, </w:t>
      </w:r>
      <w:r w:rsidR="0027772A" w:rsidRPr="0027772A">
        <w:rPr>
          <w:rFonts w:ascii="Calibri" w:hAnsi="Calibri" w:cs="Calibri"/>
          <w:b/>
          <w:iCs/>
        </w:rPr>
        <w:t>jednak nie będzie poprawnie podpisan</w:t>
      </w:r>
      <w:r w:rsidR="0027772A">
        <w:rPr>
          <w:rFonts w:ascii="Calibri" w:hAnsi="Calibri" w:cs="Calibri"/>
          <w:b/>
          <w:iCs/>
        </w:rPr>
        <w:t>e</w:t>
      </w:r>
      <w:r w:rsidR="0027772A" w:rsidRPr="0027772A">
        <w:rPr>
          <w:rFonts w:ascii="Calibri" w:hAnsi="Calibri" w:cs="Calibri"/>
          <w:b/>
          <w:iCs/>
        </w:rPr>
        <w:t xml:space="preserve">, wówczas </w:t>
      </w:r>
      <w:r w:rsidR="00550707">
        <w:rPr>
          <w:rFonts w:ascii="Calibri" w:hAnsi="Calibri" w:cs="Calibri"/>
          <w:b/>
          <w:iCs/>
        </w:rPr>
        <w:t>istnieje</w:t>
      </w:r>
      <w:r w:rsidR="0027772A" w:rsidRPr="0027772A">
        <w:rPr>
          <w:rFonts w:ascii="Calibri" w:hAnsi="Calibri" w:cs="Calibri"/>
          <w:b/>
          <w:iCs/>
        </w:rPr>
        <w:t xml:space="preserve"> możliwość uzupełnienia/poprawy w zakresie podpisu elektronicznego</w:t>
      </w:r>
      <w:r w:rsidR="0027772A">
        <w:rPr>
          <w:rFonts w:ascii="Calibri" w:hAnsi="Calibri" w:cs="Calibri"/>
          <w:b/>
          <w:iCs/>
        </w:rPr>
        <w:t>.</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F3B059" w14:textId="1DFAC528" w:rsidR="00B10270" w:rsidRDefault="00B10270"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003A7B3E"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4EC15093" w14:textId="77777777" w:rsidR="00B10270" w:rsidRDefault="00B10270" w:rsidP="00F36D73">
      <w:pPr>
        <w:pStyle w:val="Standard"/>
        <w:tabs>
          <w:tab w:val="left" w:pos="330"/>
          <w:tab w:val="left" w:pos="390"/>
        </w:tabs>
        <w:autoSpaceDE w:val="0"/>
        <w:spacing w:line="276" w:lineRule="auto"/>
        <w:rPr>
          <w:rFonts w:ascii="Calibri" w:hAnsi="Calibri" w:cs="Calibri"/>
          <w:iCs/>
          <w:color w:val="000000"/>
        </w:rPr>
      </w:pPr>
    </w:p>
    <w:p w14:paraId="195B558A" w14:textId="22A1AA77"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260A8C4E" w14:textId="77777777" w:rsidR="00D823DE" w:rsidRDefault="00D823DE" w:rsidP="00F36D73">
      <w:pPr>
        <w:pStyle w:val="Standard"/>
        <w:tabs>
          <w:tab w:val="left" w:pos="330"/>
          <w:tab w:val="left" w:pos="390"/>
        </w:tabs>
        <w:autoSpaceDE w:val="0"/>
        <w:spacing w:line="276" w:lineRule="auto"/>
        <w:rPr>
          <w:rFonts w:hint="eastAsia"/>
        </w:rPr>
      </w:pPr>
    </w:p>
    <w:p w14:paraId="1DD71C98" w14:textId="4C9E3B43" w:rsidR="008D7DCA" w:rsidRPr="00805004" w:rsidRDefault="002149C0" w:rsidP="00805004">
      <w:pPr>
        <w:autoSpaceDE w:val="0"/>
        <w:autoSpaceDN/>
        <w:spacing w:line="276" w:lineRule="auto"/>
        <w:textAlignment w:val="auto"/>
        <w:rPr>
          <w:rFonts w:ascii="Calibri" w:eastAsia="Times New Roman" w:hAnsi="Calibri" w:cs="Calibri"/>
          <w:b/>
          <w:kern w:val="0"/>
          <w:lang w:eastAsia="ar-SA" w:bidi="ar-SA"/>
        </w:rPr>
      </w:pPr>
      <w:r>
        <w:rPr>
          <w:rFonts w:ascii="Calibri" w:eastAsia="Times New Roman" w:hAnsi="Calibri" w:cs="Calibri"/>
          <w:kern w:val="0"/>
          <w:lang w:eastAsia="ar-SA" w:bidi="ar-SA"/>
        </w:rPr>
        <w:t xml:space="preserve">Sekretarz KOP przekazuje </w:t>
      </w:r>
      <w:r w:rsidR="00D823DE">
        <w:rPr>
          <w:rFonts w:ascii="Calibri" w:eastAsia="Times New Roman" w:hAnsi="Calibri" w:cs="Calibri"/>
          <w:kern w:val="0"/>
          <w:lang w:eastAsia="ar-SA" w:bidi="ar-SA"/>
        </w:rPr>
        <w:t>IZ</w:t>
      </w:r>
      <w:r w:rsidR="0002362A" w:rsidRPr="0002362A">
        <w:rPr>
          <w:rFonts w:ascii="Calibri" w:hAnsi="Calibri" w:cs="Calibri" w:hint="eastAsia"/>
        </w:rPr>
        <w:t xml:space="preserve"> </w:t>
      </w:r>
      <w:r w:rsidR="0002362A" w:rsidRPr="0002362A">
        <w:rPr>
          <w:rFonts w:ascii="Calibri" w:eastAsia="Times New Roman" w:hAnsi="Calibri" w:cs="Calibri" w:hint="eastAsia"/>
          <w:kern w:val="0"/>
          <w:lang w:eastAsia="ar-SA" w:bidi="ar-SA"/>
        </w:rPr>
        <w:t>FEO 2021-2027</w:t>
      </w:r>
      <w:r w:rsidR="00D823DE" w:rsidRPr="00D823DE">
        <w:rPr>
          <w:rFonts w:ascii="Calibri" w:eastAsia="Times New Roman" w:hAnsi="Calibri" w:cs="Calibri"/>
          <w:kern w:val="0"/>
          <w:lang w:eastAsia="ar-SA" w:bidi="ar-SA"/>
        </w:rPr>
        <w:t xml:space="preserve"> wyniki oceny celem ich zatwierdzenia. Zatwierdzenie wyników odbywa się poprzez podpisanie przez osobę upoważnioną listy ocenionych projektów. Osobą upoważnioną do podpisania listy ocenionych projektów jest</w:t>
      </w:r>
      <w:r w:rsidR="00D823DE">
        <w:rPr>
          <w:rFonts w:ascii="Calibri" w:eastAsia="Times New Roman" w:hAnsi="Calibri" w:cs="Calibri"/>
          <w:kern w:val="0"/>
          <w:lang w:eastAsia="ar-SA" w:bidi="ar-SA"/>
        </w:rPr>
        <w:t xml:space="preserve"> </w:t>
      </w:r>
      <w:r w:rsidR="00D823DE" w:rsidRPr="00D823DE">
        <w:rPr>
          <w:rFonts w:ascii="Calibri" w:eastAsia="Times New Roman" w:hAnsi="Calibri" w:cs="Calibri"/>
          <w:kern w:val="0"/>
          <w:lang w:eastAsia="ar-SA" w:bidi="ar-SA"/>
        </w:rPr>
        <w:t>Zastępca Dyrektora Departamentu Programowania Funduszy Europejskich</w:t>
      </w:r>
      <w:r w:rsidR="00D823DE">
        <w:rPr>
          <w:rFonts w:ascii="Calibri" w:eastAsia="Times New Roman" w:hAnsi="Calibri" w:cs="Calibri"/>
          <w:kern w:val="0"/>
          <w:lang w:eastAsia="ar-SA" w:bidi="ar-SA"/>
        </w:rPr>
        <w:t xml:space="preserve">. </w:t>
      </w:r>
      <w:r w:rsidR="001C0C30">
        <w:rPr>
          <w:rFonts w:ascii="Calibri" w:hAnsi="Calibri" w:cs="Calibri"/>
          <w:iCs/>
          <w:color w:val="000000"/>
        </w:rPr>
        <w:t>Dzień zatwierdzenia ww. listy jest dniem zakończenia etapu oceny formalnej.</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60F6F9E2"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 xml:space="preserve">Niezwłocznie po zakończeniu etapu oceny formalnej IZ </w:t>
      </w:r>
      <w:r w:rsidR="00580411">
        <w:rPr>
          <w:rFonts w:ascii="Calibri" w:hAnsi="Calibri" w:cs="Calibri"/>
          <w:iCs/>
          <w:color w:val="000000"/>
        </w:rPr>
        <w:t xml:space="preserve">FEO 2021-2027 </w:t>
      </w:r>
      <w:r>
        <w:rPr>
          <w:rFonts w:ascii="Calibri" w:hAnsi="Calibri" w:cs="Calibri"/>
          <w:iCs/>
          <w:color w:val="000000"/>
        </w:rPr>
        <w:t>zamieszcza na stronie internetowej oraz na portalu listę projektów,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1D4E6E5F" w14:textId="77777777" w:rsidR="008D7DCA" w:rsidRPr="00805004" w:rsidRDefault="001C0C30" w:rsidP="00805004">
      <w:pPr>
        <w:pStyle w:val="Nagwek2"/>
        <w:rPr>
          <w:b/>
          <w:color w:val="auto"/>
          <w:sz w:val="28"/>
          <w:szCs w:val="28"/>
        </w:rPr>
      </w:pPr>
      <w:bookmarkStart w:id="16" w:name="_Toc136242204"/>
      <w:r w:rsidRPr="00805004">
        <w:rPr>
          <w:b/>
          <w:color w:val="auto"/>
          <w:sz w:val="28"/>
          <w:szCs w:val="28"/>
        </w:rPr>
        <w:lastRenderedPageBreak/>
        <w:t>4. Etap oceny merytorycznej</w:t>
      </w:r>
      <w:bookmarkEnd w:id="16"/>
    </w:p>
    <w:p w14:paraId="64ECE8D5" w14:textId="77777777" w:rsidR="008D7DCA" w:rsidRPr="00F63899" w:rsidRDefault="008D7DCA" w:rsidP="00F63899">
      <w:pPr>
        <w:spacing w:after="120" w:line="276" w:lineRule="auto"/>
        <w:rPr>
          <w:rFonts w:asciiTheme="minorHAnsi" w:hAnsiTheme="minorHAnsi" w:cstheme="minorHAnsi"/>
        </w:rPr>
      </w:pPr>
    </w:p>
    <w:p w14:paraId="6FAD27AA" w14:textId="14066E0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 xml:space="preserve">Za uzasadniony przypadek można uznać wszelkie sytuacje niezależne od IZ FEO 2021-2027,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wyższej.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hyperlink r:id="rId12" w:history="1">
        <w:r w:rsidRPr="00F36D73">
          <w:rPr>
            <w:rStyle w:val="Internetlink"/>
            <w:rFonts w:asciiTheme="minorHAnsi" w:hAnsiTheme="minorHAnsi" w:cstheme="minorHAnsi"/>
            <w:color w:val="auto"/>
            <w:u w:val="none"/>
          </w:rPr>
          <w:t>stronie internetowej</w:t>
        </w:r>
      </w:hyperlink>
      <w:r w:rsidR="002D35EA"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7E8DFD3B" w:rsidR="008D3A94" w:rsidRDefault="001C0C30" w:rsidP="006A4170">
      <w:pPr>
        <w:autoSpaceDE w:val="0"/>
        <w:spacing w:after="120"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1EBDA4E1" w:rsidR="00A07E59" w:rsidRDefault="008D3A94" w:rsidP="006A4170">
      <w:pPr>
        <w:pStyle w:val="Akapitzlist"/>
        <w:numPr>
          <w:ilvl w:val="0"/>
          <w:numId w:val="47"/>
        </w:numPr>
        <w:autoSpaceDE w:val="0"/>
        <w:spacing w:after="120" w:line="276" w:lineRule="auto"/>
        <w:ind w:left="714" w:hanging="357"/>
        <w:rPr>
          <w:rFonts w:asciiTheme="minorHAnsi" w:hAnsiTheme="minorHAnsi" w:cstheme="minorHAnsi"/>
          <w:bCs/>
          <w:iCs/>
          <w:color w:val="000000"/>
        </w:rPr>
      </w:pPr>
      <w:r>
        <w:rPr>
          <w:rFonts w:asciiTheme="minorHAnsi" w:hAnsiTheme="minorHAnsi" w:cstheme="minorHAnsi"/>
          <w:bCs/>
          <w:iCs/>
          <w:color w:val="000000"/>
        </w:rPr>
        <w:t>2 pracowników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A07E59">
        <w:rPr>
          <w:rFonts w:asciiTheme="minorHAnsi" w:hAnsiTheme="minorHAnsi" w:cstheme="minorHAnsi"/>
          <w:bCs/>
          <w:iCs/>
          <w:color w:val="000000"/>
        </w:rPr>
        <w:t>,</w:t>
      </w:r>
    </w:p>
    <w:p w14:paraId="67592BAC" w14:textId="77777777" w:rsidR="00A07E59" w:rsidRDefault="00A07E59" w:rsidP="006A4170">
      <w:pPr>
        <w:pStyle w:val="Akapitzlist"/>
        <w:numPr>
          <w:ilvl w:val="0"/>
          <w:numId w:val="47"/>
        </w:numPr>
        <w:autoSpaceDE w:val="0"/>
        <w:spacing w:after="120"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39B985B0" w:rsidR="002D35EA" w:rsidRPr="00805004" w:rsidRDefault="00A07E59" w:rsidP="006A4170">
      <w:pPr>
        <w:pStyle w:val="Akapitzlist"/>
        <w:numPr>
          <w:ilvl w:val="0"/>
          <w:numId w:val="47"/>
        </w:numPr>
        <w:autoSpaceDE w:val="0"/>
        <w:spacing w:after="0" w:line="276" w:lineRule="auto"/>
        <w:ind w:left="714" w:hanging="357"/>
        <w:rPr>
          <w:rFonts w:asciiTheme="minorHAnsi" w:hAnsiTheme="minorHAnsi" w:cstheme="minorHAnsi"/>
          <w:bCs/>
          <w:iCs/>
          <w:color w:val="000000"/>
        </w:rPr>
      </w:pPr>
      <w:r>
        <w:rPr>
          <w:rFonts w:asciiTheme="minorHAnsi" w:hAnsiTheme="minorHAnsi" w:cstheme="minorHAnsi"/>
          <w:bCs/>
          <w:iCs/>
          <w:color w:val="000000"/>
        </w:rPr>
        <w:t xml:space="preserve">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Pr>
          <w:rFonts w:asciiTheme="minorHAnsi" w:hAnsiTheme="minorHAnsi" w:cstheme="minorHAnsi"/>
          <w:bCs/>
          <w:iCs/>
          <w:color w:val="000000"/>
        </w:rPr>
        <w:t>oraz eksperta.</w:t>
      </w:r>
      <w:r w:rsidR="001C0C30" w:rsidRPr="00805004">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089218E9"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 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7ABF8598" w14:textId="15322F32" w:rsidR="00BE542C" w:rsidRPr="003A53C6" w:rsidRDefault="00141BB3" w:rsidP="003A53C6">
      <w:pPr>
        <w:spacing w:after="120"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lastRenderedPageBreak/>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6DE7B2C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Z zastrzeżeniem mogą być ocenione jedynie kryteria merytoryczne bezwzglę</w:t>
      </w:r>
      <w:r w:rsidR="00536AEC">
        <w:rPr>
          <w:rFonts w:asciiTheme="minorHAnsi" w:hAnsiTheme="minorHAnsi" w:cstheme="minorHAnsi"/>
          <w:iCs/>
        </w:rPr>
        <w:t>dne</w:t>
      </w:r>
      <w:r>
        <w:rPr>
          <w:rFonts w:asciiTheme="minorHAnsi" w:hAnsiTheme="minorHAnsi" w:cstheme="minorHAnsi"/>
          <w:iCs/>
        </w:rPr>
        <w:t xml:space="preserve"> o czym świadczą odpowiednie zapisy w definicjach ww. kryteriów. </w:t>
      </w:r>
      <w:r w:rsidR="00410377">
        <w:rPr>
          <w:rFonts w:asciiTheme="minorHAnsi" w:hAnsiTheme="minorHAnsi" w:cstheme="minorHAnsi"/>
          <w:iCs/>
        </w:rPr>
        <w:t xml:space="preserve">Kryteria merytoryczne punktowane nie mogą zostać ocenione z zastrzeżeniem, co oznacza, że kryteria te nie podlegają negocjacjom.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6CC3AFB3" w:rsidR="00BE542C" w:rsidRPr="00F36D73" w:rsidRDefault="00E61A3B" w:rsidP="003A53C6">
      <w:pPr>
        <w:pStyle w:val="Standard"/>
        <w:autoSpaceDE w:val="0"/>
        <w:spacing w:after="120" w:line="276" w:lineRule="auto"/>
        <w:rPr>
          <w:rFonts w:asciiTheme="minorHAnsi" w:hAnsiTheme="minorHAnsi" w:cstheme="minorHAnsi"/>
          <w:iCs/>
        </w:rPr>
      </w:pPr>
      <w:r w:rsidRPr="00F36D73">
        <w:rPr>
          <w:rFonts w:asciiTheme="minorHAnsi" w:hAnsiTheme="minorHAnsi" w:cstheme="minorHAnsi"/>
          <w:iCs/>
        </w:rPr>
        <w:t>Dla kryteriów ocenionych z zastrzeżeniem w listach sprawdzających oceniający określają szczegółowo 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lastRenderedPageBreak/>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5DEBE671" w14:textId="2C06EEE5" w:rsidR="00BE542C" w:rsidRPr="00F36D73" w:rsidRDefault="001C0C30" w:rsidP="003A53C6">
      <w:pPr>
        <w:autoSpaceDE w:val="0"/>
        <w:spacing w:after="120"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39203D8" w14:textId="2CB08E8E" w:rsidR="008D7DCA" w:rsidRPr="00F36D73"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(Ocena merytoryczna </w:t>
      </w:r>
      <w:r w:rsidRPr="00F36D73">
        <w:rPr>
          <w:rFonts w:asciiTheme="minorHAnsi" w:hAnsiTheme="minorHAnsi" w:cstheme="minorHAnsi"/>
        </w:rPr>
        <w:br/>
        <w:t>w systemie TAK/NIE/NIE DOTYCZY</w:t>
      </w:r>
      <w:r w:rsidR="00305A7A" w:rsidRPr="00F36D73">
        <w:rPr>
          <w:rFonts w:asciiTheme="minorHAnsi" w:hAnsiTheme="minorHAnsi" w:cstheme="minorHAnsi"/>
        </w:rPr>
        <w:t>/DO NEGOCJACJI</w:t>
      </w:r>
      <w:r w:rsidRPr="00F36D73">
        <w:rPr>
          <w:rFonts w:asciiTheme="minorHAnsi" w:hAnsiTheme="minorHAnsi" w:cstheme="minorHAnsi"/>
        </w:rPr>
        <w:t>),</w:t>
      </w:r>
    </w:p>
    <w:p w14:paraId="23AA44AC" w14:textId="0B024032"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C7AD256" w14:textId="77777777" w:rsidR="003C3427" w:rsidRDefault="003C3427" w:rsidP="00F36D73">
      <w:pPr>
        <w:autoSpaceDE w:val="0"/>
        <w:spacing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2D1AF9C" w14:textId="36428A84" w:rsidR="006A4170" w:rsidRPr="00F36D73"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r w:rsidRPr="006A4170">
        <w:rPr>
          <w:rFonts w:asciiTheme="minorHAnsi" w:hAnsiTheme="minorHAnsi" w:cstheme="minorHAnsi"/>
          <w:iCs/>
          <w:color w:val="000000"/>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p>
    <w:p w14:paraId="42383EE5" w14:textId="77777777" w:rsidR="006A4170"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4DEDD741"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 xml:space="preserve">Załącznikiem do ww. protokołu </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3E559442" w14:textId="23312E69" w:rsidR="008D7DCA" w:rsidRPr="00F36D73" w:rsidRDefault="0070770F" w:rsidP="00F36D73">
      <w:pPr>
        <w:pStyle w:val="Standard"/>
        <w:tabs>
          <w:tab w:val="left" w:pos="330"/>
          <w:tab w:val="left" w:pos="390"/>
        </w:tabs>
        <w:autoSpaceDE w:val="0"/>
        <w:spacing w:line="276" w:lineRule="auto"/>
        <w:rPr>
          <w:rFonts w:asciiTheme="minorHAnsi" w:hAnsiTheme="minorHAnsi" w:cstheme="minorHAnsi"/>
        </w:rPr>
      </w:pPr>
      <w:r w:rsidRPr="0070770F">
        <w:rPr>
          <w:rFonts w:asciiTheme="minorHAnsi" w:hAnsiTheme="minorHAnsi" w:cstheme="minorHAnsi"/>
          <w:iCs/>
          <w:color w:val="000000"/>
        </w:rPr>
        <w:t xml:space="preserve">Sekretarz KOP przekazuje  IZ </w:t>
      </w:r>
      <w:r w:rsidR="0002362A" w:rsidRPr="0002362A">
        <w:rPr>
          <w:rFonts w:asciiTheme="minorHAnsi" w:hAnsiTheme="minorHAnsi" w:cstheme="minorHAnsi" w:hint="eastAsia"/>
          <w:iCs/>
          <w:color w:val="000000"/>
        </w:rPr>
        <w:t>FEO 2021-2027</w:t>
      </w:r>
      <w:r w:rsidR="0002362A">
        <w:rPr>
          <w:rFonts w:asciiTheme="minorHAnsi" w:hAnsiTheme="minorHAnsi" w:cstheme="minorHAnsi"/>
          <w:iCs/>
          <w:color w:val="000000"/>
        </w:rPr>
        <w:t xml:space="preserve"> </w:t>
      </w:r>
      <w:r w:rsidRPr="0070770F">
        <w:rPr>
          <w:rFonts w:asciiTheme="minorHAnsi" w:hAnsiTheme="minorHAnsi" w:cstheme="minorHAnsi"/>
          <w:iCs/>
          <w:color w:val="000000"/>
        </w:rPr>
        <w:t xml:space="preserve">wyniki oceny celem ich zatwierdzenia. Zatwierdzenie wyników odbywa się poprzez podpisanie przez osobę upoważnioną listy ocenionych projektów. Osobą upoważnioną do podpisania listy ocenionych projektów jest Zastępca Dyrektora </w:t>
      </w:r>
      <w:r w:rsidRPr="0070770F">
        <w:rPr>
          <w:rFonts w:asciiTheme="minorHAnsi" w:hAnsiTheme="minorHAnsi" w:cstheme="minorHAnsi"/>
          <w:iCs/>
          <w:color w:val="000000"/>
        </w:rPr>
        <w:lastRenderedPageBreak/>
        <w:t>Departamentu Programowania Funduszy Europejskich.</w:t>
      </w:r>
      <w:r w:rsidR="00305A7A" w:rsidRPr="00F36D73">
        <w:rPr>
          <w:rFonts w:asciiTheme="minorHAnsi" w:hAnsiTheme="minorHAnsi" w:cstheme="minorHAnsi"/>
          <w:iCs/>
          <w:color w:val="000000"/>
        </w:rPr>
        <w:t xml:space="preserve"> Dzień zatwierdzenia ww. listy jest dniem zakończenia etapu oceny merytorycznej. </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1B6ED71B"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Niezwłocznie po zakończeniu etapu oceny merytorycznej IZ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zamieszcza na stronie internetowej oraz na portalu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74E7C44D" w14:textId="77777777" w:rsidR="00427002" w:rsidRPr="006F55FF" w:rsidRDefault="00427002" w:rsidP="003A53C6">
      <w:pPr>
        <w:autoSpaceDE w:val="0"/>
        <w:spacing w:after="120" w:line="276" w:lineRule="auto"/>
        <w:rPr>
          <w:rFonts w:ascii="Calibri" w:hAnsi="Calibri" w:cs="Calibri"/>
          <w:iCs/>
          <w:color w:val="000000"/>
        </w:rPr>
      </w:pPr>
    </w:p>
    <w:p w14:paraId="6010E054" w14:textId="77777777" w:rsidR="008D7DCA" w:rsidRPr="00805004" w:rsidRDefault="001C0C30" w:rsidP="00805004">
      <w:pPr>
        <w:pStyle w:val="Nagwek2"/>
        <w:rPr>
          <w:b/>
          <w:color w:val="auto"/>
          <w:sz w:val="28"/>
          <w:szCs w:val="28"/>
        </w:rPr>
      </w:pPr>
      <w:bookmarkStart w:id="17" w:name="_Toc136242205"/>
      <w:r w:rsidRPr="00805004">
        <w:rPr>
          <w:b/>
          <w:color w:val="auto"/>
          <w:sz w:val="28"/>
          <w:szCs w:val="28"/>
        </w:rPr>
        <w:t>5. Etap negocjacji</w:t>
      </w:r>
      <w:bookmarkEnd w:id="17"/>
    </w:p>
    <w:p w14:paraId="027AEEA1" w14:textId="77777777" w:rsidR="008D7DCA" w:rsidRDefault="008D7DCA" w:rsidP="003A53C6">
      <w:pPr>
        <w:spacing w:after="120" w:line="276" w:lineRule="auto"/>
        <w:rPr>
          <w:rFonts w:ascii="Calibri" w:hAnsi="Calibri" w:cs="Calibri"/>
        </w:rPr>
      </w:pPr>
    </w:p>
    <w:p w14:paraId="36196F27" w14:textId="44D5414D"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 xml:space="preserve">ony. Za uzasadniony przypadek można uznać wszelkie sytuacje niezależne od IZ FEO 2021-2027, które uniemożliwiają przeprowadzenie oceny w terminie, jak np. duża liczba złożonych wniosków </w:t>
      </w:r>
      <w:r w:rsidR="00821AEE">
        <w:rPr>
          <w:rFonts w:asciiTheme="minorHAnsi" w:hAnsiTheme="minorHAnsi" w:cstheme="minorHAnsi"/>
          <w:iCs/>
          <w:color w:val="000000"/>
        </w:rPr>
        <w:br/>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hyperlink r:id="rId13" w:history="1">
        <w:r w:rsidRPr="00EB3285">
          <w:rPr>
            <w:rStyle w:val="Internetlink"/>
            <w:rFonts w:asciiTheme="minorHAnsi" w:hAnsiTheme="minorHAnsi" w:cstheme="minorHAnsi"/>
            <w:color w:val="auto"/>
            <w:u w:val="none"/>
          </w:rPr>
          <w:t>stronie internetowej</w:t>
        </w:r>
      </w:hyperlink>
      <w:r w:rsidR="00140E60" w:rsidRPr="00EB3285">
        <w:rPr>
          <w:rStyle w:val="Internetlink"/>
          <w:rFonts w:asciiTheme="minorHAnsi" w:hAnsiTheme="minorHAnsi" w:cstheme="minorHAnsi"/>
          <w:color w:val="auto"/>
          <w:u w:val="none"/>
        </w:rPr>
        <w:t xml:space="preserve"> i portalu</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611449F8"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005F1DB9" w:rsidRPr="00821AEE">
        <w:rPr>
          <w:rFonts w:asciiTheme="minorHAnsi" w:hAnsiTheme="minorHAnsi" w:cstheme="minorHAnsi"/>
        </w:rPr>
        <w:t>uzyskiwania informacji</w:t>
      </w:r>
      <w:r w:rsidR="00395558">
        <w:rPr>
          <w:rFonts w:asciiTheme="minorHAnsi" w:hAnsiTheme="minorHAnsi" w:cstheme="minorHAnsi"/>
        </w:rPr>
        <w:t xml:space="preserve"> i/lub </w:t>
      </w:r>
      <w:r w:rsidR="005F1DB9" w:rsidRPr="00821AEE">
        <w:rPr>
          <w:rFonts w:asciiTheme="minorHAnsi" w:hAnsiTheme="minorHAnsi" w:cstheme="minorHAnsi"/>
        </w:rPr>
        <w:t xml:space="preserve">wyjaśnień </w:t>
      </w:r>
      <w:r w:rsidR="00395558">
        <w:rPr>
          <w:rFonts w:asciiTheme="minorHAnsi" w:hAnsiTheme="minorHAnsi" w:cstheme="minorHAnsi"/>
        </w:rPr>
        <w:t>i</w:t>
      </w:r>
      <w:r w:rsidR="00395558" w:rsidRPr="00395558">
        <w:rPr>
          <w:rFonts w:asciiTheme="minorHAnsi" w:hAnsiTheme="minorHAnsi" w:cstheme="minorHAnsi"/>
        </w:rPr>
        <w:t>/</w:t>
      </w:r>
      <w:r w:rsidR="00395558">
        <w:rPr>
          <w:rFonts w:asciiTheme="minorHAnsi" w:hAnsiTheme="minorHAnsi" w:cstheme="minorHAnsi"/>
        </w:rPr>
        <w:t>lub</w:t>
      </w:r>
      <w:r w:rsidR="00395558" w:rsidRPr="00395558">
        <w:rPr>
          <w:rFonts w:asciiTheme="minorHAnsi" w:hAnsiTheme="minorHAnsi" w:cstheme="minorHAnsi"/>
        </w:rPr>
        <w:t xml:space="preserve"> popraw</w:t>
      </w:r>
      <w:r w:rsidR="00395558">
        <w:rPr>
          <w:rFonts w:asciiTheme="minorHAnsi" w:hAnsiTheme="minorHAnsi" w:cstheme="minorHAnsi"/>
        </w:rPr>
        <w:t xml:space="preserve">y i/lub </w:t>
      </w:r>
      <w:r w:rsidR="00395558" w:rsidRPr="00395558">
        <w:rPr>
          <w:rFonts w:asciiTheme="minorHAnsi" w:hAnsiTheme="minorHAnsi" w:cstheme="minorHAnsi"/>
        </w:rPr>
        <w:t xml:space="preserve">uzupełniania przez wnioskodawcę wniosku o dofinansowanie projektu </w:t>
      </w:r>
      <w:r w:rsidR="00F03D2B" w:rsidRPr="00821AEE">
        <w:rPr>
          <w:rFonts w:asciiTheme="minorHAnsi" w:hAnsiTheme="minorHAnsi" w:cstheme="minorHAnsi"/>
        </w:rPr>
        <w:t>w op</w:t>
      </w:r>
      <w:r w:rsidR="00AB190F">
        <w:rPr>
          <w:rFonts w:asciiTheme="minorHAnsi" w:hAnsiTheme="minorHAnsi" w:cstheme="minorHAnsi"/>
        </w:rPr>
        <w:t xml:space="preserve">arciu o uwagi </w:t>
      </w:r>
      <w:r w:rsidR="00395558">
        <w:rPr>
          <w:rFonts w:asciiTheme="minorHAnsi" w:hAnsiTheme="minorHAnsi" w:cstheme="minorHAnsi"/>
        </w:rPr>
        <w:t xml:space="preserve">dotyczące spełnienia kryteriów merytorycznych bezwzględnych dla których przewidziano ocenę </w:t>
      </w:r>
      <w:r w:rsidR="00395558">
        <w:rPr>
          <w:rFonts w:asciiTheme="minorHAnsi" w:hAnsiTheme="minorHAnsi" w:cstheme="minorHAnsi"/>
        </w:rPr>
        <w:br/>
        <w:t>z zastrzeżeniem wniesione przez oceniających i ewentualnie przez Przewodniczącego KOP</w:t>
      </w:r>
      <w:r w:rsidR="00E41DC3">
        <w:rPr>
          <w:rFonts w:asciiTheme="minorHAnsi" w:hAnsiTheme="minorHAnsi" w:cstheme="minorHAnsi"/>
        </w:rPr>
        <w:t xml:space="preserve">.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3E3E57FD"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IZ FEO</w:t>
      </w:r>
      <w:r>
        <w:rPr>
          <w:rFonts w:asciiTheme="minorHAnsi" w:hAnsiTheme="minorHAnsi" w:cstheme="minorHAnsi"/>
          <w:b/>
        </w:rPr>
        <w:t xml:space="preserve"> 2021-2027 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4A935F5D" w14:textId="4C3C60E9" w:rsidR="008D7DCA" w:rsidRPr="00EB3285"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projektu zakończone zostają weryfikacją </w:t>
      </w:r>
      <w:r w:rsidR="004B6C44" w:rsidRPr="00403EDD">
        <w:rPr>
          <w:rFonts w:asciiTheme="minorHAnsi" w:hAnsiTheme="minorHAnsi" w:cstheme="minorHAnsi"/>
        </w:rPr>
        <w:t>projektu pod względem</w:t>
      </w:r>
      <w:r w:rsidRPr="00FE51F5">
        <w:rPr>
          <w:rFonts w:asciiTheme="minorHAnsi" w:hAnsiTheme="minorHAnsi" w:cstheme="minorHAnsi"/>
        </w:rPr>
        <w:t xml:space="preserve"> zerojedynkowego kryterium</w:t>
      </w:r>
      <w:r w:rsidR="009D0FFE" w:rsidRPr="00EB3285">
        <w:rPr>
          <w:rFonts w:asciiTheme="minorHAnsi" w:hAnsiTheme="minorHAnsi" w:cstheme="minorHAnsi"/>
        </w:rPr>
        <w:t xml:space="preserve"> negocjacyjnego </w:t>
      </w:r>
      <w:r w:rsidRPr="00EB3285">
        <w:rPr>
          <w:rFonts w:asciiTheme="minorHAnsi" w:hAnsiTheme="minorHAnsi" w:cstheme="minorHAnsi"/>
        </w:rPr>
        <w:t xml:space="preserve">w zakresie spełnienia warunków postawionych przez oceniających </w:t>
      </w:r>
      <w:r w:rsidR="00407639">
        <w:rPr>
          <w:rFonts w:asciiTheme="minorHAnsi" w:hAnsiTheme="minorHAnsi" w:cstheme="minorHAnsi"/>
        </w:rPr>
        <w:br/>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Przewodniczącego KOP</w:t>
      </w:r>
      <w:r w:rsidR="00E41DC3">
        <w:rPr>
          <w:rFonts w:asciiTheme="minorHAnsi" w:hAnsiTheme="minorHAnsi" w:cstheme="minorHAnsi"/>
        </w:rPr>
        <w:t xml:space="preserve"> </w:t>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wynikających z ustaleń podjętych w toku negocjacji</w:t>
      </w:r>
      <w:r w:rsidR="009D0FFE" w:rsidRPr="00EB3285">
        <w:rPr>
          <w:rFonts w:asciiTheme="minorHAnsi" w:hAnsiTheme="minorHAnsi" w:cstheme="minorHAnsi"/>
        </w:rPr>
        <w:t>.</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5B159966"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lastRenderedPageBreak/>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projektów, z którymi 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66AAD4F7" w:rsidR="008D7DCA" w:rsidRPr="00D25CB8" w:rsidRDefault="001C0C30" w:rsidP="00F36D73">
      <w:pPr>
        <w:autoSpaceDE w:val="0"/>
        <w:spacing w:line="276" w:lineRule="auto"/>
        <w:rPr>
          <w:rFonts w:asciiTheme="minorHAnsi" w:hAnsiTheme="minorHAnsi" w:cstheme="minorHAnsi"/>
        </w:rPr>
      </w:pPr>
      <w:r w:rsidRPr="00232C14">
        <w:rPr>
          <w:rFonts w:asciiTheme="minorHAnsi" w:hAnsiTheme="minorHAnsi" w:cstheme="minorHAnsi"/>
          <w:color w:val="000000"/>
        </w:rPr>
        <w:t xml:space="preserve">IZ </w:t>
      </w:r>
      <w:r w:rsidR="00580411" w:rsidRPr="00232C14">
        <w:rPr>
          <w:rFonts w:asciiTheme="minorHAnsi" w:hAnsiTheme="minorHAnsi" w:cstheme="minorHAnsi"/>
          <w:color w:val="000000"/>
        </w:rPr>
        <w:t xml:space="preserve">FEO 2021-2027 </w:t>
      </w:r>
      <w:r w:rsidRPr="00232C14">
        <w:rPr>
          <w:rFonts w:asciiTheme="minorHAnsi" w:hAnsiTheme="minorHAnsi" w:cstheme="minorHAnsi"/>
          <w:color w:val="000000"/>
        </w:rPr>
        <w:t>może podjąć decyzję o prowadzeniu negocjacji z większą liczbą projektów (których wartość dofi</w:t>
      </w:r>
      <w:r w:rsidRPr="007306AF">
        <w:rPr>
          <w:rFonts w:asciiTheme="minorHAnsi" w:hAnsiTheme="minorHAnsi" w:cstheme="minorHAnsi"/>
          <w:color w:val="000000"/>
        </w:rPr>
        <w:t xml:space="preserve">nansowania </w:t>
      </w:r>
      <w:r w:rsidRPr="007306AF">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403EDD">
        <w:rPr>
          <w:rFonts w:asciiTheme="minorHAnsi" w:hAnsiTheme="minorHAnsi" w:cstheme="minorHAnsi"/>
          <w:color w:val="000000"/>
        </w:rPr>
        <w:t xml:space="preserve"> dofinansowanie tych projektów będzie możliwe np. w sytuacji</w:t>
      </w:r>
      <w:r w:rsidR="00232C14">
        <w:rPr>
          <w:rFonts w:asciiTheme="minorHAnsi" w:hAnsiTheme="minorHAnsi" w:cstheme="minorHAnsi"/>
          <w:color w:val="000000"/>
        </w:rPr>
        <w:t>,</w:t>
      </w:r>
      <w:r w:rsidRPr="00232C14">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Pr>
          <w:rFonts w:asciiTheme="minorHAnsi" w:hAnsiTheme="minorHAnsi" w:cstheme="minorHAnsi"/>
          <w:color w:val="000000"/>
        </w:rPr>
        <w:br/>
      </w:r>
      <w:r w:rsidRPr="00232C14">
        <w:rPr>
          <w:rFonts w:asciiTheme="minorHAnsi" w:hAnsiTheme="minorHAnsi" w:cstheme="minorHAnsi"/>
          <w:color w:val="000000"/>
        </w:rPr>
        <w:t xml:space="preserve">o dofinansowanie/rozwiązania umowy o dofinansowanie z którymś z </w:t>
      </w:r>
      <w:r w:rsidR="009D0FFE" w:rsidRPr="00232C14">
        <w:rPr>
          <w:rFonts w:asciiTheme="minorHAnsi" w:hAnsiTheme="minorHAnsi" w:cstheme="minorHAnsi"/>
          <w:color w:val="000000"/>
        </w:rPr>
        <w:t xml:space="preserve">wnioskodawców, którego </w:t>
      </w:r>
      <w:r w:rsidRPr="00232C14">
        <w:rPr>
          <w:rFonts w:asciiTheme="minorHAnsi" w:hAnsiTheme="minorHAnsi" w:cstheme="minorHAnsi"/>
          <w:color w:val="000000"/>
        </w:rPr>
        <w:t xml:space="preserve">projekt </w:t>
      </w:r>
      <w:r w:rsidRPr="003E5090">
        <w:rPr>
          <w:rFonts w:asciiTheme="minorHAnsi" w:hAnsiTheme="minorHAnsi" w:cstheme="minorHAnsi"/>
          <w:color w:val="000000"/>
        </w:rPr>
        <w:t>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BB63897" w14:textId="4D42A961" w:rsidR="008D7DCA" w:rsidRPr="00EB3285" w:rsidRDefault="001C0C30" w:rsidP="00F36D73">
      <w:pPr>
        <w:spacing w:line="276" w:lineRule="auto"/>
        <w:rPr>
          <w:rFonts w:asciiTheme="minorHAnsi" w:hAnsiTheme="minorHAnsi" w:cstheme="minorHAnsi"/>
        </w:rPr>
      </w:pPr>
      <w:r w:rsidRPr="00403EDD">
        <w:rPr>
          <w:rFonts w:asciiTheme="minorHAnsi" w:hAnsiTheme="minorHAnsi" w:cstheme="minorHAnsi"/>
        </w:rPr>
        <w:t xml:space="preserve">Negocjacje przeprowadzane są przez wyznaczonych przez Przewodniczącego KOP członków KOP. </w:t>
      </w:r>
      <w:r w:rsidRPr="00EB3285">
        <w:rPr>
          <w:rFonts w:asciiTheme="minorHAnsi" w:hAnsiTheme="minorHAnsi" w:cstheme="minorHAnsi"/>
          <w:bCs/>
          <w:iCs/>
          <w:color w:val="000000"/>
        </w:rPr>
        <w:t xml:space="preserve">Informacja o tym jakie projekty zostały przydzielone do negocjacji danym członkom KOP znajduje się w protokole cząstkowym z prac KOP </w:t>
      </w:r>
      <w:r w:rsidR="00C24DC5" w:rsidRPr="00EB3285">
        <w:rPr>
          <w:rFonts w:asciiTheme="minorHAnsi" w:hAnsiTheme="minorHAnsi" w:cstheme="minorHAnsi"/>
          <w:bCs/>
          <w:iCs/>
          <w:color w:val="000000"/>
        </w:rPr>
        <w:t>sporządz</w:t>
      </w:r>
      <w:r w:rsidR="001D0C01" w:rsidRPr="00EB3285">
        <w:rPr>
          <w:rFonts w:asciiTheme="minorHAnsi" w:hAnsiTheme="minorHAnsi" w:cstheme="minorHAnsi"/>
          <w:bCs/>
          <w:iCs/>
          <w:color w:val="000000"/>
        </w:rPr>
        <w:t>a</w:t>
      </w:r>
      <w:r w:rsidR="00C24DC5" w:rsidRPr="00EB3285">
        <w:rPr>
          <w:rFonts w:asciiTheme="minorHAnsi" w:hAnsiTheme="minorHAnsi" w:cstheme="minorHAnsi"/>
          <w:bCs/>
          <w:iCs/>
          <w:color w:val="000000"/>
        </w:rPr>
        <w:t xml:space="preserve">nym </w:t>
      </w:r>
      <w:r w:rsidRPr="00EB3285">
        <w:rPr>
          <w:rFonts w:asciiTheme="minorHAnsi" w:hAnsiTheme="minorHAnsi" w:cstheme="minorHAnsi"/>
          <w:bCs/>
          <w:iCs/>
          <w:color w:val="000000"/>
        </w:rPr>
        <w:t>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0D99644B" w14:textId="4AE582E0" w:rsidR="00BE542C" w:rsidRPr="004A2E1A" w:rsidRDefault="00397DA9" w:rsidP="004A2E1A">
      <w:pPr>
        <w:spacing w:after="120"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6B58B498" w14:textId="213AB653" w:rsidR="00141BB3" w:rsidRPr="004A2E1A" w:rsidRDefault="001C0C30" w:rsidP="004A2E1A">
      <w:pPr>
        <w:pStyle w:val="Akapitzlist"/>
        <w:numPr>
          <w:ilvl w:val="0"/>
          <w:numId w:val="53"/>
        </w:numPr>
        <w:tabs>
          <w:tab w:val="left" w:pos="2103"/>
        </w:tabs>
        <w:suppressAutoHyphens w:val="0"/>
        <w:spacing w:line="276" w:lineRule="auto"/>
        <w:textAlignment w:val="auto"/>
        <w:rPr>
          <w:rFonts w:asciiTheme="minorHAnsi" w:eastAsia="Calibri" w:hAnsiTheme="minorHAnsi" w:cstheme="minorHAnsi"/>
        </w:rPr>
      </w:pPr>
      <w:r w:rsidRPr="004A2E1A">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4A2E1A">
        <w:rPr>
          <w:rFonts w:asciiTheme="minorHAnsi" w:eastAsia="Calibri" w:hAnsiTheme="minorHAnsi" w:cstheme="minorHAnsi"/>
        </w:rPr>
        <w:t>lub</w:t>
      </w:r>
      <w:r w:rsidR="00115EFC" w:rsidRPr="004A2E1A">
        <w:rPr>
          <w:rFonts w:asciiTheme="minorHAnsi" w:eastAsia="Calibri" w:hAnsiTheme="minorHAnsi" w:cstheme="minorHAnsi"/>
        </w:rPr>
        <w:t>/i</w:t>
      </w:r>
      <w:r w:rsidRPr="004A2E1A">
        <w:rPr>
          <w:rFonts w:asciiTheme="minorHAnsi" w:eastAsia="Calibri" w:hAnsiTheme="minorHAnsi" w:cstheme="minorHAnsi"/>
        </w:rPr>
        <w:t xml:space="preserve"> </w:t>
      </w:r>
    </w:p>
    <w:p w14:paraId="6572F5FB" w14:textId="78F4460F" w:rsidR="008D7DCA" w:rsidRPr="004A2E1A" w:rsidRDefault="001C0C30" w:rsidP="004A2E1A">
      <w:pPr>
        <w:pStyle w:val="Akapitzlist"/>
        <w:numPr>
          <w:ilvl w:val="0"/>
          <w:numId w:val="53"/>
        </w:numPr>
        <w:tabs>
          <w:tab w:val="left" w:pos="2103"/>
        </w:tabs>
        <w:suppressAutoHyphens w:val="0"/>
        <w:spacing w:after="0" w:line="276" w:lineRule="auto"/>
        <w:ind w:left="714" w:hanging="357"/>
        <w:textAlignment w:val="auto"/>
        <w:rPr>
          <w:rFonts w:asciiTheme="minorHAnsi" w:eastAsia="Calibri" w:hAnsiTheme="minorHAnsi" w:cstheme="minorHAnsi"/>
        </w:rPr>
      </w:pPr>
      <w:r w:rsidRPr="004A2E1A">
        <w:rPr>
          <w:rFonts w:asciiTheme="minorHAnsi" w:eastAsia="Calibri" w:hAnsiTheme="minorHAnsi" w:cstheme="minorHAnsi"/>
        </w:rPr>
        <w:t xml:space="preserve">konieczności uzyskania informacji i wyjaśnień wątpliwości dotyczących zapisów wniosku </w:t>
      </w:r>
      <w:r w:rsidR="004A2E1A">
        <w:rPr>
          <w:rFonts w:asciiTheme="minorHAnsi" w:eastAsia="Calibri" w:hAnsiTheme="minorHAnsi" w:cstheme="minorHAnsi"/>
        </w:rPr>
        <w:br/>
      </w:r>
      <w:r w:rsidRPr="004A2E1A">
        <w:rPr>
          <w:rFonts w:asciiTheme="minorHAnsi" w:eastAsia="Calibri" w:hAnsiTheme="minorHAnsi" w:cstheme="minorHAnsi"/>
        </w:rPr>
        <w:t>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64714E84"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xml:space="preserve">, IZ </w:t>
      </w:r>
      <w:r w:rsidR="00580411" w:rsidRPr="00D25CB8">
        <w:rPr>
          <w:rStyle w:val="Wyrnieniedelikatne"/>
          <w:rFonts w:asciiTheme="minorHAnsi" w:hAnsiTheme="minorHAnsi" w:cstheme="minorHAnsi"/>
          <w:i w:val="0"/>
          <w:color w:val="auto"/>
        </w:rPr>
        <w:t xml:space="preserve">FEO 2021-2027 </w:t>
      </w:r>
      <w:r w:rsidRPr="00D25CB8">
        <w:rPr>
          <w:rStyle w:val="Wyrnieniedelikatne"/>
          <w:rFonts w:asciiTheme="minorHAnsi" w:hAnsiTheme="minorHAnsi" w:cstheme="minorHAnsi"/>
          <w:b/>
          <w:bCs/>
          <w:i w:val="0"/>
          <w:color w:val="auto"/>
        </w:rPr>
        <w:t>przekazuje wnioskodawcy drogą elektroniczną na</w:t>
      </w:r>
      <w:r w:rsidR="004B6C44" w:rsidRPr="00D25CB8">
        <w:rPr>
          <w:rStyle w:val="Wyrnieniedelikatne"/>
          <w:rFonts w:asciiTheme="minorHAnsi" w:hAnsiTheme="minorHAnsi" w:cstheme="minorHAnsi"/>
          <w:b/>
          <w:bCs/>
          <w:i w:val="0"/>
          <w:color w:val="auto"/>
        </w:rPr>
        <w:t xml:space="preserve"> adres e-mail podany w punkcie </w:t>
      </w:r>
      <w:r w:rsidRPr="00D25CB8">
        <w:rPr>
          <w:rStyle w:val="Wyrnieniedelikatne"/>
          <w:rFonts w:asciiTheme="minorHAnsi" w:hAnsiTheme="minorHAnsi" w:cstheme="minorHAnsi"/>
          <w:b/>
          <w:bCs/>
          <w:i w:val="0"/>
          <w:color w:val="auto"/>
        </w:rPr>
        <w:t>2.3 wniosku o dofinansowanie pismo</w:t>
      </w:r>
      <w:r w:rsidRPr="00D25CB8">
        <w:rPr>
          <w:rStyle w:val="Wyrnieniedelikatne"/>
          <w:rFonts w:asciiTheme="minorHAnsi" w:hAnsiTheme="minorHAnsi" w:cstheme="minorHAnsi"/>
          <w:i w:val="0"/>
          <w:color w:val="auto"/>
        </w:rPr>
        <w:t xml:space="preserve"> informujące </w:t>
      </w:r>
      <w:r w:rsidR="007306AF">
        <w:rPr>
          <w:rStyle w:val="Wyrnieniedelikatne"/>
          <w:rFonts w:asciiTheme="minorHAnsi" w:hAnsiTheme="minorHAnsi" w:cstheme="minorHAnsi"/>
          <w:i w:val="0"/>
          <w:color w:val="auto"/>
        </w:rPr>
        <w:br/>
      </w:r>
      <w:r w:rsidRPr="00D25CB8">
        <w:rPr>
          <w:rStyle w:val="Wyrnieniedelikatne"/>
          <w:rFonts w:asciiTheme="minorHAnsi" w:hAnsiTheme="minorHAnsi" w:cstheme="minorHAnsi"/>
          <w:i w:val="0"/>
          <w:color w:val="auto"/>
        </w:rPr>
        <w:t>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lastRenderedPageBreak/>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570847E7"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01A3DF" w14:textId="73BB5A0F" w:rsidR="00BE47CE" w:rsidRPr="00FB1F2D" w:rsidRDefault="001C0C30"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3E1338" w:rsidRPr="003E1338">
        <w:rPr>
          <w:rFonts w:asciiTheme="minorHAnsi" w:hAnsiTheme="minorHAnsi" w:cstheme="minorHAnsi"/>
          <w:b/>
          <w:iCs/>
        </w:rPr>
        <w:t>Jeśli pismo z</w:t>
      </w:r>
      <w:r w:rsidR="003E1338">
        <w:rPr>
          <w:rFonts w:asciiTheme="minorHAnsi" w:hAnsiTheme="minorHAnsi" w:cstheme="minorHAnsi"/>
          <w:b/>
          <w:iCs/>
        </w:rPr>
        <w:t>e</w:t>
      </w:r>
      <w:r w:rsidR="003E1338" w:rsidRPr="003E1338">
        <w:rPr>
          <w:rFonts w:asciiTheme="minorHAnsi" w:hAnsiTheme="minorHAnsi" w:cstheme="minorHAnsi"/>
          <w:b/>
          <w:iCs/>
        </w:rPr>
        <w:t xml:space="preserve"> </w:t>
      </w:r>
      <w:r w:rsidR="003E1338">
        <w:rPr>
          <w:rFonts w:asciiTheme="minorHAnsi" w:hAnsiTheme="minorHAnsi" w:cstheme="minorHAnsi"/>
          <w:b/>
          <w:iCs/>
        </w:rPr>
        <w:t>stanowiskiem wnioskodawcy</w:t>
      </w:r>
      <w:r w:rsidR="003E1338" w:rsidRPr="003E1338">
        <w:rPr>
          <w:rFonts w:asciiTheme="minorHAnsi" w:hAnsiTheme="minorHAnsi" w:cstheme="minorHAnsi"/>
          <w:b/>
          <w:iCs/>
        </w:rPr>
        <w:t xml:space="preserve"> zostanie przesłane przez wnioskodawcę w wymaganym terminie, jednak nie będzie poprawnie podpisane, wówczas </w:t>
      </w:r>
      <w:r w:rsidR="002F0D8F">
        <w:rPr>
          <w:rFonts w:asciiTheme="minorHAnsi" w:hAnsiTheme="minorHAnsi" w:cstheme="minorHAnsi"/>
          <w:b/>
          <w:iCs/>
        </w:rPr>
        <w:t>istnieje</w:t>
      </w:r>
      <w:r w:rsidR="003E1338" w:rsidRPr="003E1338">
        <w:rPr>
          <w:rFonts w:asciiTheme="minorHAnsi" w:hAnsiTheme="minorHAnsi" w:cstheme="minorHAnsi"/>
          <w:b/>
          <w:iCs/>
        </w:rPr>
        <w:t xml:space="preserve"> możliwość uzupełnienia/poprawy w zakresie podpisu elektronicznego.</w:t>
      </w: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59B9AC64" w14:textId="0E693C9B" w:rsidR="00BE47CE" w:rsidRPr="00805004" w:rsidRDefault="009D3C43" w:rsidP="00F36D73">
      <w:pPr>
        <w:spacing w:line="276" w:lineRule="auto"/>
        <w:rPr>
          <w:rStyle w:val="Wyrnieniedelikatne"/>
          <w:rFonts w:asciiTheme="minorHAnsi" w:hAnsiTheme="minorHAnsi" w:cstheme="minorHAnsi"/>
          <w:i w:val="0"/>
          <w:color w:val="auto"/>
        </w:rPr>
      </w:pPr>
      <w:r w:rsidRPr="00805004">
        <w:rPr>
          <w:rStyle w:val="Wyrnieniedelikatne"/>
          <w:rFonts w:asciiTheme="minorHAnsi" w:hAnsiTheme="minorHAnsi" w:cstheme="minorHAnsi"/>
          <w:i w:val="0"/>
          <w:color w:val="auto"/>
        </w:rPr>
        <w:t xml:space="preserve">Na podstawie korespondencji przekazanej przez wnioskodawcę oraz w oparciu o warunki negocjacyjne oraz ewentualne ustalenia podjęte w toku negocjacji przygotowywany jest dla </w:t>
      </w:r>
      <w:r w:rsidR="006A7E44" w:rsidRPr="00805004">
        <w:rPr>
          <w:rStyle w:val="Wyrnieniedelikatne"/>
          <w:rFonts w:asciiTheme="minorHAnsi" w:hAnsiTheme="minorHAnsi" w:cstheme="minorHAnsi"/>
          <w:i w:val="0"/>
          <w:color w:val="auto"/>
        </w:rPr>
        <w:t xml:space="preserve">każdego projektu oddzielnie protokół </w:t>
      </w:r>
      <w:r w:rsidR="00605E12" w:rsidRPr="00805004">
        <w:rPr>
          <w:rStyle w:val="Wyrnieniedelikatne"/>
          <w:rFonts w:asciiTheme="minorHAnsi" w:hAnsiTheme="minorHAnsi" w:cstheme="minorHAnsi"/>
          <w:i w:val="0"/>
          <w:color w:val="auto"/>
        </w:rPr>
        <w:t xml:space="preserve"> </w:t>
      </w:r>
      <w:r w:rsidRPr="00805004">
        <w:rPr>
          <w:rStyle w:val="Wyrnieniedelikatne"/>
          <w:rFonts w:asciiTheme="minorHAnsi" w:hAnsiTheme="minorHAnsi" w:cstheme="minorHAnsi"/>
          <w:i w:val="0"/>
          <w:color w:val="auto"/>
        </w:rPr>
        <w:t xml:space="preserve">z przeprowadzonych negocjacji. W protokole </w:t>
      </w:r>
      <w:r w:rsidR="00BE47CE" w:rsidRPr="00805004">
        <w:rPr>
          <w:rStyle w:val="Wyrnieniedelikatne"/>
          <w:rFonts w:asciiTheme="minorHAnsi" w:hAnsiTheme="minorHAnsi" w:cstheme="minorHAnsi"/>
          <w:i w:val="0"/>
          <w:color w:val="auto"/>
        </w:rPr>
        <w:t>należy zawrzeć informacje dotyczące przebiegu negocjacji projektu, w tym należy wskazać jakie uzupełnienia i/lub poprawki wynikające z negocjacji należy wprowadzić do wniosku o dofinansowanie projektu.</w:t>
      </w:r>
    </w:p>
    <w:p w14:paraId="183445AC" w14:textId="1B304AFB" w:rsidR="003B322E" w:rsidRPr="00805004" w:rsidRDefault="003B322E" w:rsidP="00F36D73">
      <w:pPr>
        <w:spacing w:line="276" w:lineRule="auto"/>
        <w:rPr>
          <w:rStyle w:val="Wyrnieniedelikatne"/>
          <w:rFonts w:asciiTheme="minorHAnsi" w:hAnsiTheme="minorHAnsi" w:cstheme="minorHAnsi"/>
          <w:i w:val="0"/>
          <w:color w:val="FF0000"/>
        </w:rPr>
      </w:pPr>
    </w:p>
    <w:p w14:paraId="7B9D4BD2" w14:textId="18F81730" w:rsidR="008D7DCA"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w:t>
      </w:r>
      <w:r w:rsidR="004A2E1A">
        <w:rPr>
          <w:rStyle w:val="Wyrnieniedelikatne"/>
          <w:rFonts w:asciiTheme="minorHAnsi" w:hAnsiTheme="minorHAnsi" w:cstheme="minorHAnsi"/>
          <w:i w:val="0"/>
          <w:color w:val="auto"/>
        </w:rPr>
        <w:br/>
      </w:r>
      <w:r w:rsidR="00A81922" w:rsidRPr="009D3C43">
        <w:rPr>
          <w:rStyle w:val="Wyrnieniedelikatne"/>
          <w:rFonts w:asciiTheme="minorHAnsi" w:hAnsiTheme="minorHAnsi" w:cstheme="minorHAnsi"/>
          <w:i w:val="0"/>
          <w:color w:val="auto"/>
        </w:rPr>
        <w:t>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 xml:space="preserve">IZ </w:t>
      </w:r>
      <w:r w:rsidR="00580411" w:rsidRPr="009D3C43">
        <w:rPr>
          <w:rStyle w:val="Wyrnieniedelikatne"/>
          <w:rFonts w:asciiTheme="minorHAnsi" w:hAnsiTheme="minorHAnsi" w:cstheme="minorHAnsi"/>
          <w:i w:val="0"/>
          <w:color w:val="auto"/>
        </w:rPr>
        <w:t xml:space="preserve">FEO 2021-2027 </w:t>
      </w:r>
      <w:r w:rsidRPr="009D3C43">
        <w:rPr>
          <w:rStyle w:val="Wyrnieniedelikatne"/>
          <w:rFonts w:asciiTheme="minorHAnsi" w:hAnsiTheme="minorHAnsi" w:cstheme="minorHAnsi"/>
          <w:i w:val="0"/>
          <w:color w:val="auto"/>
        </w:rPr>
        <w:t xml:space="preserve">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40A2FC0C" w14:textId="77777777" w:rsidR="00BF42FA" w:rsidRPr="00805004" w:rsidRDefault="00BF42FA" w:rsidP="009D3C43">
      <w:pPr>
        <w:spacing w:line="276" w:lineRule="auto"/>
        <w:rPr>
          <w:rFonts w:asciiTheme="minorHAnsi" w:hAnsiTheme="minorHAnsi" w:cstheme="minorHAnsi"/>
        </w:rPr>
      </w:pPr>
    </w:p>
    <w:p w14:paraId="62123791" w14:textId="5D4D6A5D"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wezwanie przesyłane jest na </w:t>
      </w:r>
      <w:r w:rsidR="004B6C44" w:rsidRPr="00EB3285">
        <w:rPr>
          <w:rStyle w:val="Wyrnieniedelikatne"/>
          <w:rFonts w:asciiTheme="minorHAnsi" w:hAnsiTheme="minorHAnsi" w:cstheme="minorHAnsi"/>
          <w:b/>
          <w:bCs/>
          <w:i w:val="0"/>
          <w:color w:val="auto"/>
        </w:rPr>
        <w:t xml:space="preserve">adres e-mail podany w punkcie </w:t>
      </w:r>
      <w:r w:rsidRPr="00EB3285">
        <w:rPr>
          <w:rStyle w:val="Wyrnieniedelikatne"/>
          <w:rFonts w:asciiTheme="minorHAnsi" w:hAnsiTheme="minorHAnsi" w:cstheme="minorHAnsi"/>
          <w:b/>
          <w:bCs/>
          <w:i w:val="0"/>
          <w:color w:val="auto"/>
        </w:rPr>
        <w:t>2.3 wniosku o dofinansowanie</w:t>
      </w:r>
      <w:r w:rsidR="009D5303">
        <w:rPr>
          <w:rStyle w:val="Wyrnieniedelikatne"/>
          <w:rFonts w:asciiTheme="minorHAnsi" w:hAnsiTheme="minorHAnsi" w:cstheme="minorHAnsi"/>
          <w:b/>
          <w:bCs/>
          <w:i w:val="0"/>
          <w:color w:val="auto"/>
        </w:rPr>
        <w:t xml:space="preserve"> projektu</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Pr="0072504F" w:rsidRDefault="0072504F"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lastRenderedPageBreak/>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A8D9D4E"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7E529C">
        <w:rPr>
          <w:rStyle w:val="Wyrnieniedelikatne"/>
          <w:rFonts w:asciiTheme="minorHAnsi" w:hAnsiTheme="minorHAnsi" w:cstheme="minorHAnsi"/>
          <w:i w:val="0"/>
          <w:color w:val="auto"/>
        </w:rPr>
        <w:t>4</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7B9C8B79"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 xml:space="preserve">negocjacji wyznaczony przez Przewodniczącego KOP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2F28FB89"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 xml:space="preserve">negocjacyjnego </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322F1F8F"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w:t>
      </w:r>
      <w:r w:rsidR="004A2E1A">
        <w:rPr>
          <w:rFonts w:asciiTheme="minorHAnsi" w:eastAsia="Times New Roman" w:hAnsiTheme="minorHAnsi" w:cstheme="minorHAnsi"/>
        </w:rPr>
        <w:t xml:space="preserve">ł podpisany w sposób zgodny </w:t>
      </w:r>
      <w:r w:rsidR="004A2E1A">
        <w:rPr>
          <w:rFonts w:asciiTheme="minorHAnsi" w:eastAsia="Times New Roman" w:hAnsiTheme="minorHAnsi" w:cstheme="minorHAnsi"/>
        </w:rPr>
        <w:br/>
        <w:t>z In</w:t>
      </w:r>
      <w:r w:rsidR="005C7C4E">
        <w:rPr>
          <w:rFonts w:asciiTheme="minorHAnsi" w:eastAsia="Times New Roman" w:hAnsiTheme="minorHAnsi" w:cstheme="minorHAnsi"/>
        </w:rPr>
        <w:t xml:space="preserve">strukcją wypełniania wniosku o dofinansowanie projektu w ramach programu </w:t>
      </w:r>
      <w:r w:rsidR="004A2E1A">
        <w:rPr>
          <w:rFonts w:asciiTheme="minorHAnsi" w:eastAsia="Times New Roman" w:hAnsiTheme="minorHAnsi" w:cstheme="minorHAnsi"/>
        </w:rPr>
        <w:br/>
      </w:r>
      <w:r w:rsidR="005C7C4E">
        <w:rPr>
          <w:rFonts w:asciiTheme="minorHAnsi" w:eastAsia="Times New Roman" w:hAnsiTheme="minorHAnsi" w:cstheme="minorHAnsi"/>
        </w:rPr>
        <w:t>regionalnego Fundusze Europejskie dla Opolskiego 2021-2027</w:t>
      </w:r>
      <w:r>
        <w:rPr>
          <w:rFonts w:asciiTheme="minorHAnsi" w:eastAsia="Times New Roman" w:hAnsiTheme="minorHAnsi" w:cstheme="minorHAnsi"/>
        </w:rPr>
        <w:t xml:space="preserve"> </w:t>
      </w:r>
      <w:r w:rsidR="0001469F">
        <w:rPr>
          <w:rFonts w:asciiTheme="minorHAnsi" w:eastAsia="Times New Roman" w:hAnsiTheme="minorHAnsi" w:cstheme="minorHAnsi"/>
        </w:rPr>
        <w:t xml:space="preserve">(EFS+) </w:t>
      </w:r>
      <w:r>
        <w:rPr>
          <w:rFonts w:asciiTheme="minorHAnsi" w:eastAsia="Times New Roman" w:hAnsiTheme="minorHAnsi" w:cstheme="minorHAnsi"/>
        </w:rPr>
        <w:t>(jeśli dotyczy)</w:t>
      </w:r>
      <w:r w:rsidR="005C7C4E">
        <w:rPr>
          <w:rFonts w:asciiTheme="minorHAnsi" w:eastAsia="Times New Roman" w:hAnsiTheme="minorHAnsi" w:cstheme="minorHAnsi"/>
        </w:rPr>
        <w:t>,</w:t>
      </w:r>
    </w:p>
    <w:p w14:paraId="169FD6BE" w14:textId="3F9F9C37"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w:t>
      </w:r>
      <w:r w:rsidR="0001469F">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6938BC2D"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01469F">
        <w:rPr>
          <w:rFonts w:asciiTheme="minorHAnsi" w:eastAsia="Times New Roman" w:hAnsiTheme="minorHAnsi" w:cstheme="minorHAnsi"/>
        </w:rPr>
        <w:t xml:space="preserve">zmian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niż wynikające z warunków negocjacyjnych</w:t>
      </w:r>
      <w:r w:rsidR="002834B0">
        <w:rPr>
          <w:rFonts w:asciiTheme="minorHAnsi" w:eastAsia="Times New Roman" w:hAnsiTheme="minorHAnsi" w:cstheme="minorHAnsi"/>
        </w:rPr>
        <w:t xml:space="preserve"> </w:t>
      </w:r>
      <w:r w:rsidR="0001469F">
        <w:rPr>
          <w:rFonts w:asciiTheme="minorHAnsi" w:eastAsia="Times New Roman" w:hAnsiTheme="minorHAnsi" w:cstheme="minorHAnsi"/>
        </w:rPr>
        <w:br/>
      </w:r>
      <w:r w:rsidR="002834B0">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2597F47D"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805004">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708285D3" w14:textId="77777777" w:rsidR="00C24DC5" w:rsidRPr="00EB3285" w:rsidRDefault="00C24DC5" w:rsidP="00F36D73">
      <w:pPr>
        <w:spacing w:line="276" w:lineRule="auto"/>
        <w:rPr>
          <w:rFonts w:asciiTheme="minorHAnsi" w:eastAsia="Times New Roman" w:hAnsiTheme="minorHAnsi" w:cstheme="minorHAnsi"/>
        </w:rPr>
      </w:pPr>
    </w:p>
    <w:p w14:paraId="4F3152DD" w14:textId="6F2E05C4" w:rsidR="0001469F" w:rsidRPr="0001469F" w:rsidRDefault="0001469F" w:rsidP="0001469F">
      <w:pPr>
        <w:spacing w:line="276" w:lineRule="auto"/>
        <w:rPr>
          <w:rFonts w:asciiTheme="minorHAnsi" w:eastAsia="Times New Roman" w:hAnsiTheme="minorHAnsi" w:cstheme="minorHAnsi"/>
          <w:b/>
        </w:rPr>
      </w:pPr>
      <w:r w:rsidRPr="0001469F">
        <w:rPr>
          <w:rFonts w:asciiTheme="minorHAnsi" w:eastAsia="Times New Roman" w:hAnsiTheme="minorHAnsi" w:cstheme="minorHAnsi"/>
          <w:b/>
          <w:iCs/>
        </w:rPr>
        <w:t xml:space="preserve">Jeśli uzupełniony/poprawiony wniosek o dofinansowanie projektu zostanie złożony przez wnioskodawcę w wymaganym terminie jednak nie będzie poprawnie podpisany, wówczas </w:t>
      </w:r>
      <w:r w:rsidR="00E154A8">
        <w:rPr>
          <w:rFonts w:asciiTheme="minorHAnsi" w:eastAsia="Times New Roman" w:hAnsiTheme="minorHAnsi" w:cstheme="minorHAnsi"/>
          <w:b/>
          <w:iCs/>
        </w:rPr>
        <w:t>istnieje</w:t>
      </w:r>
      <w:r w:rsidRPr="0001469F">
        <w:rPr>
          <w:rFonts w:asciiTheme="minorHAnsi" w:eastAsia="Times New Roman" w:hAnsiTheme="minorHAnsi" w:cstheme="minorHAnsi"/>
          <w:b/>
          <w:iCs/>
        </w:rPr>
        <w:t xml:space="preserv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lastRenderedPageBreak/>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3499C382" w14:textId="54DA732F" w:rsidR="008F7053" w:rsidRPr="004A2E1A" w:rsidRDefault="001C0C30" w:rsidP="004A2E1A">
      <w:pPr>
        <w:pStyle w:val="Standard"/>
        <w:autoSpaceDE w:val="0"/>
        <w:spacing w:after="120" w:line="276" w:lineRule="auto"/>
        <w:rPr>
          <w:rFonts w:asciiTheme="minorHAnsi" w:hAnsiTheme="minorHAnsi" w:cstheme="minorHAnsi"/>
          <w:iCs/>
        </w:rPr>
      </w:pPr>
      <w:r w:rsidRPr="00EB3285">
        <w:rPr>
          <w:rFonts w:asciiTheme="minorHAnsi" w:hAnsiTheme="minorHAnsi" w:cstheme="minorHAnsi"/>
          <w:iCs/>
        </w:rPr>
        <w:t>W wyniku przeprowadzonych negocjacji projekt może zostać oceniony:</w:t>
      </w: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1DA92074" w14:textId="24824356" w:rsidR="008F7053" w:rsidRPr="004A2E1A" w:rsidRDefault="001C0C30" w:rsidP="004A2E1A">
      <w:pPr>
        <w:pStyle w:val="Standard"/>
        <w:tabs>
          <w:tab w:val="left" w:pos="330"/>
          <w:tab w:val="left" w:pos="390"/>
        </w:tabs>
        <w:autoSpaceDE w:val="0"/>
        <w:spacing w:after="120"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1E549D">
        <w:rPr>
          <w:rFonts w:asciiTheme="minorHAnsi" w:hAnsiTheme="minorHAnsi" w:cstheme="minorHAnsi"/>
          <w:iCs/>
        </w:rPr>
        <w:t>. Załącznikiem do ww. protokołu</w:t>
      </w:r>
      <w:r w:rsidR="004A2E1A">
        <w:rPr>
          <w:rFonts w:asciiTheme="minorHAnsi" w:hAnsiTheme="minorHAnsi" w:cstheme="minorHAnsi"/>
          <w:iCs/>
        </w:rPr>
        <w:t xml:space="preserve"> jest lista projektów</w:t>
      </w:r>
      <w:r w:rsidR="00203DDE">
        <w:rPr>
          <w:rFonts w:asciiTheme="minorHAnsi" w:hAnsiTheme="minorHAnsi" w:cstheme="minorHAnsi"/>
          <w:iCs/>
        </w:rPr>
        <w:t>, które były skierowane do negocjacji</w:t>
      </w:r>
      <w:r w:rsidRPr="00EB3285">
        <w:rPr>
          <w:rFonts w:asciiTheme="minorHAnsi" w:hAnsiTheme="minorHAnsi" w:cstheme="minorHAnsi"/>
          <w:iCs/>
        </w:rPr>
        <w:t xml:space="preserve"> </w:t>
      </w:r>
      <w:r w:rsidR="004A2E1A">
        <w:rPr>
          <w:rFonts w:asciiTheme="minorHAnsi" w:hAnsiTheme="minorHAnsi" w:cstheme="minorHAnsi"/>
          <w:iCs/>
        </w:rPr>
        <w:br/>
      </w:r>
      <w:r w:rsidRPr="00EB3285">
        <w:rPr>
          <w:rFonts w:asciiTheme="minorHAnsi" w:hAnsiTheme="minorHAnsi" w:cstheme="minorHAnsi"/>
          <w:iCs/>
        </w:rPr>
        <w:t>z wyróżnieniem projektów:</w:t>
      </w:r>
    </w:p>
    <w:p w14:paraId="28693A9B" w14:textId="6C6C527E"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CA5190">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47C9F762" w14:textId="14638C07" w:rsidR="004C6269" w:rsidRPr="00EB3285" w:rsidRDefault="00366F9B" w:rsidP="00F36D73">
      <w:pPr>
        <w:pStyle w:val="Standard"/>
        <w:tabs>
          <w:tab w:val="left" w:pos="330"/>
          <w:tab w:val="left" w:pos="390"/>
        </w:tabs>
        <w:autoSpaceDE w:val="0"/>
        <w:spacing w:line="276" w:lineRule="auto"/>
        <w:rPr>
          <w:rFonts w:asciiTheme="minorHAnsi" w:hAnsiTheme="minorHAnsi" w:cstheme="minorHAnsi"/>
          <w:iCs/>
        </w:rPr>
      </w:pPr>
      <w:r w:rsidRPr="00366F9B">
        <w:rPr>
          <w:rFonts w:asciiTheme="minorHAnsi" w:hAnsiTheme="minorHAnsi" w:cstheme="minorHAnsi"/>
          <w:iCs/>
        </w:rPr>
        <w:t xml:space="preserve">Sekretarz KOP przekazuje  IZ </w:t>
      </w:r>
      <w:r w:rsidR="0002362A" w:rsidRPr="0002362A">
        <w:rPr>
          <w:rFonts w:asciiTheme="minorHAnsi" w:hAnsiTheme="minorHAnsi" w:cstheme="minorHAnsi" w:hint="eastAsia"/>
          <w:iCs/>
        </w:rPr>
        <w:t>FEO 2021-2027</w:t>
      </w:r>
      <w:r w:rsidR="0002362A">
        <w:rPr>
          <w:rFonts w:asciiTheme="minorHAnsi" w:hAnsiTheme="minorHAnsi" w:cstheme="minorHAnsi"/>
          <w:iCs/>
        </w:rPr>
        <w:t xml:space="preserve"> </w:t>
      </w:r>
      <w:r w:rsidRPr="00366F9B">
        <w:rPr>
          <w:rFonts w:asciiTheme="minorHAnsi" w:hAnsiTheme="minorHAnsi" w:cstheme="minorHAnsi"/>
          <w:iCs/>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4C6269" w:rsidRPr="00EB3285">
        <w:rPr>
          <w:rFonts w:asciiTheme="minorHAnsi" w:hAnsiTheme="minorHAnsi" w:cstheme="minorHAnsi"/>
          <w:iCs/>
        </w:rPr>
        <w:t xml:space="preserve"> Dzień zatwierdzenia ww. listy jest dniem zakończenia etapu negocjacji. </w:t>
      </w: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24265DF3"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IZ FEO 2021-2027 zamieszcza na stronie internetowej oraz na portalu listę projektów</w:t>
      </w:r>
      <w:r w:rsidR="0075323C">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4FC3CEA" w14:textId="77777777" w:rsidR="009F3DE0" w:rsidRDefault="009F3DE0" w:rsidP="004A2E1A">
      <w:pPr>
        <w:pStyle w:val="Standard"/>
        <w:tabs>
          <w:tab w:val="left" w:pos="330"/>
          <w:tab w:val="left" w:pos="390"/>
        </w:tabs>
        <w:autoSpaceDE w:val="0"/>
        <w:spacing w:after="240" w:line="276" w:lineRule="auto"/>
        <w:rPr>
          <w:rFonts w:asciiTheme="minorHAnsi" w:hAnsiTheme="minorHAnsi" w:cstheme="minorHAnsi"/>
        </w:rPr>
      </w:pPr>
    </w:p>
    <w:p w14:paraId="78D0BE00" w14:textId="77777777" w:rsidR="009F3DE0" w:rsidRPr="00805004" w:rsidRDefault="009F3DE0">
      <w:pPr>
        <w:pStyle w:val="Nagwek2"/>
        <w:rPr>
          <w:b/>
          <w:color w:val="auto"/>
          <w:sz w:val="28"/>
          <w:szCs w:val="28"/>
        </w:rPr>
      </w:pPr>
      <w:bookmarkStart w:id="18" w:name="_Toc131511867"/>
      <w:bookmarkStart w:id="19" w:name="_Toc136242206"/>
      <w:r w:rsidRPr="00805004">
        <w:rPr>
          <w:b/>
          <w:color w:val="auto"/>
          <w:sz w:val="28"/>
          <w:szCs w:val="28"/>
        </w:rPr>
        <w:t>5. Protokół końcowy z prac KOP</w:t>
      </w:r>
      <w:bookmarkEnd w:id="18"/>
      <w:bookmarkEnd w:id="19"/>
    </w:p>
    <w:p w14:paraId="7B15F27E" w14:textId="77777777" w:rsidR="009F3DE0" w:rsidRPr="00F36D73" w:rsidRDefault="009F3DE0" w:rsidP="004A2E1A">
      <w:pPr>
        <w:autoSpaceDE w:val="0"/>
        <w:spacing w:after="240" w:line="276" w:lineRule="auto"/>
        <w:rPr>
          <w:rFonts w:asciiTheme="minorHAnsi" w:hAnsiTheme="minorHAnsi" w:cstheme="minorHAnsi"/>
          <w:iCs/>
          <w:color w:val="000000"/>
        </w:rPr>
      </w:pPr>
    </w:p>
    <w:p w14:paraId="1404CC94" w14:textId="57F457CD" w:rsidR="009F3DE0" w:rsidRDefault="009F3DE0" w:rsidP="009F3DE0">
      <w:pPr>
        <w:autoSpaceDE w:val="0"/>
        <w:adjustRightInd w:val="0"/>
        <w:spacing w:line="276" w:lineRule="auto"/>
        <w:rPr>
          <w:rFonts w:ascii="Calibri" w:eastAsia="Times New Roman" w:hAnsi="Calibri" w:cs="Calibri"/>
          <w:iCs/>
          <w:kern w:val="0"/>
          <w:lang w:eastAsia="ar-SA" w:bidi="ar-SA"/>
        </w:rPr>
      </w:pPr>
      <w:r>
        <w:rPr>
          <w:rFonts w:ascii="Calibri" w:eastAsia="Times New Roman" w:hAnsi="Calibri" w:cs="Calibri"/>
          <w:kern w:val="0"/>
          <w:lang w:eastAsia="ar-SA" w:bidi="ar-SA"/>
        </w:rPr>
        <w:t>Po zakończeniu prac KOP, S</w:t>
      </w:r>
      <w:r w:rsidRPr="008E4DF3">
        <w:rPr>
          <w:rFonts w:ascii="Calibri" w:eastAsia="Times New Roman" w:hAnsi="Calibri" w:cs="Calibri"/>
          <w:kern w:val="0"/>
          <w:lang w:eastAsia="ar-SA" w:bidi="ar-SA"/>
        </w:rPr>
        <w:t>ekretarz KOP dokonuje weryfikacji kompletności dokumentacji sporządzanej przez członków KOP, a następnie sporządza protokół końcowy</w:t>
      </w:r>
      <w:r>
        <w:rPr>
          <w:rFonts w:ascii="Calibri" w:eastAsia="Times New Roman" w:hAnsi="Calibri" w:cs="Calibri"/>
          <w:kern w:val="0"/>
          <w:lang w:eastAsia="ar-SA" w:bidi="ar-SA"/>
        </w:rPr>
        <w:t xml:space="preserve"> wraz z listą </w:t>
      </w:r>
      <w:r>
        <w:rPr>
          <w:rFonts w:ascii="Calibri" w:eastAsia="Times New Roman" w:hAnsi="Calibri" w:cs="Calibri"/>
          <w:iCs/>
          <w:kern w:val="0"/>
          <w:lang w:eastAsia="ar-SA" w:bidi="ar-SA"/>
        </w:rPr>
        <w:t>uwzględniającą</w:t>
      </w:r>
      <w:r w:rsidRPr="008E4DF3">
        <w:rPr>
          <w:rFonts w:ascii="Calibri" w:eastAsia="Times New Roman" w:hAnsi="Calibri" w:cs="Calibri"/>
          <w:iCs/>
          <w:kern w:val="0"/>
          <w:lang w:eastAsia="ar-SA" w:bidi="ar-SA"/>
        </w:rPr>
        <w:t xml:space="preserve"> wyniki oceny </w:t>
      </w:r>
      <w:r>
        <w:rPr>
          <w:rFonts w:ascii="Calibri" w:eastAsia="Times New Roman" w:hAnsi="Calibri" w:cs="Calibri"/>
          <w:iCs/>
          <w:kern w:val="0"/>
          <w:lang w:eastAsia="ar-SA" w:bidi="ar-SA"/>
        </w:rPr>
        <w:t xml:space="preserve">formalnej i merytorycznej oraz negocjacji </w:t>
      </w:r>
      <w:r w:rsidRPr="008E4DF3">
        <w:rPr>
          <w:rFonts w:ascii="Calibri" w:eastAsia="Times New Roman" w:hAnsi="Calibri" w:cs="Calibri"/>
          <w:iCs/>
          <w:kern w:val="0"/>
          <w:lang w:eastAsia="ar-SA" w:bidi="ar-SA"/>
        </w:rPr>
        <w:t>wszystkich projektów</w:t>
      </w:r>
      <w:r>
        <w:rPr>
          <w:rFonts w:ascii="Calibri" w:eastAsia="Times New Roman" w:hAnsi="Calibri" w:cs="Calibri"/>
          <w:iCs/>
          <w:kern w:val="0"/>
          <w:lang w:eastAsia="ar-SA" w:bidi="ar-SA"/>
        </w:rPr>
        <w:t>.</w:t>
      </w:r>
    </w:p>
    <w:p w14:paraId="17290689" w14:textId="77777777" w:rsidR="009F3DE0" w:rsidRDefault="009F3DE0" w:rsidP="009F3DE0">
      <w:pPr>
        <w:autoSpaceDN/>
        <w:spacing w:line="276" w:lineRule="auto"/>
        <w:textAlignment w:val="auto"/>
        <w:rPr>
          <w:rFonts w:ascii="Calibri" w:eastAsia="Times New Roman" w:hAnsi="Calibri" w:cs="Calibri"/>
          <w:kern w:val="0"/>
          <w:lang w:eastAsia="ar-SA" w:bidi="ar-SA"/>
        </w:rPr>
      </w:pPr>
    </w:p>
    <w:p w14:paraId="1BEC7529" w14:textId="582404E5" w:rsidR="009F3DE0" w:rsidRPr="0075089D" w:rsidRDefault="009F3DE0" w:rsidP="009F3DE0">
      <w:pPr>
        <w:autoSpaceDN/>
        <w:spacing w:line="276" w:lineRule="auto"/>
        <w:textAlignment w:val="auto"/>
        <w:rPr>
          <w:rFonts w:ascii="Calibri" w:eastAsia="Calibri" w:hAnsi="Calibri" w:cs="Calibri"/>
          <w:kern w:val="0"/>
          <w:lang w:eastAsia="ar-SA" w:bidi="ar-SA"/>
        </w:rPr>
      </w:pPr>
      <w:r w:rsidRPr="008E4DF3">
        <w:rPr>
          <w:rFonts w:ascii="Calibri" w:eastAsia="Calibri" w:hAnsi="Calibri" w:cs="Calibri"/>
          <w:kern w:val="0"/>
          <w:lang w:eastAsia="ar-SA" w:bidi="ar-SA"/>
        </w:rPr>
        <w:lastRenderedPageBreak/>
        <w:t>Listę ocenionych projektów</w:t>
      </w:r>
      <w:r>
        <w:rPr>
          <w:rFonts w:ascii="Calibri" w:eastAsia="Calibri" w:hAnsi="Calibri" w:cs="Calibri"/>
          <w:kern w:val="0"/>
          <w:lang w:eastAsia="ar-SA" w:bidi="ar-SA"/>
        </w:rPr>
        <w:t xml:space="preserve"> Sekretarz KOP przekazuje IZ </w:t>
      </w:r>
      <w:r w:rsidR="0002362A" w:rsidRPr="0002362A">
        <w:rPr>
          <w:rFonts w:ascii="Calibri" w:eastAsia="Calibri" w:hAnsi="Calibri" w:cs="Calibri" w:hint="eastAsia"/>
          <w:kern w:val="0"/>
          <w:lang w:eastAsia="ar-SA" w:bidi="ar-SA"/>
        </w:rPr>
        <w:t>FEO 2021-2027</w:t>
      </w:r>
      <w:r w:rsidR="0002362A">
        <w:rPr>
          <w:rFonts w:ascii="Calibri" w:eastAsia="Calibri" w:hAnsi="Calibri" w:cs="Calibri"/>
          <w:kern w:val="0"/>
          <w:lang w:eastAsia="ar-SA" w:bidi="ar-SA"/>
        </w:rPr>
        <w:t xml:space="preserve"> </w:t>
      </w:r>
      <w:r w:rsidRPr="008E4DF3">
        <w:rPr>
          <w:rFonts w:ascii="Calibri" w:eastAsia="Calibri" w:hAnsi="Calibri" w:cs="Calibri"/>
          <w:kern w:val="0"/>
          <w:lang w:eastAsia="ar-SA" w:bidi="ar-SA"/>
        </w:rPr>
        <w:t xml:space="preserve">celem zatwierdzenia. </w:t>
      </w:r>
      <w:r w:rsidRPr="008E4DF3">
        <w:rPr>
          <w:rFonts w:ascii="Calibri" w:eastAsia="Calibri" w:hAnsi="Calibri" w:cs="Calibri"/>
          <w:kern w:val="0"/>
          <w:lang w:val="x-none" w:eastAsia="ar-SA" w:bidi="ar-SA"/>
        </w:rPr>
        <w:t>Zatwierdzenie</w:t>
      </w:r>
      <w:r>
        <w:rPr>
          <w:rFonts w:ascii="Calibri" w:eastAsia="Calibri" w:hAnsi="Calibri" w:cs="Calibri"/>
          <w:kern w:val="0"/>
          <w:lang w:eastAsia="ar-SA" w:bidi="ar-SA"/>
        </w:rPr>
        <w:t xml:space="preserve"> </w:t>
      </w:r>
      <w:r w:rsidRPr="008E4DF3">
        <w:rPr>
          <w:rFonts w:ascii="Calibri" w:eastAsia="Calibri" w:hAnsi="Calibri" w:cs="Calibri"/>
          <w:kern w:val="0"/>
          <w:lang w:val="x-none" w:eastAsia="ar-SA" w:bidi="ar-SA"/>
        </w:rPr>
        <w:t xml:space="preserve">odbywa się poprzez podpisanie przez osobę upoważnioną listy ocenionych projektów. Osobą upoważnioną do podpisania </w:t>
      </w:r>
      <w:r>
        <w:rPr>
          <w:rFonts w:ascii="Calibri" w:eastAsia="Calibri" w:hAnsi="Calibri" w:cs="Calibri"/>
          <w:kern w:val="0"/>
          <w:lang w:val="x-none" w:eastAsia="ar-SA" w:bidi="ar-SA"/>
        </w:rPr>
        <w:t xml:space="preserve">listy ocenionych projektów jest </w:t>
      </w:r>
      <w:r>
        <w:rPr>
          <w:rFonts w:ascii="Calibri" w:eastAsia="Times New Roman" w:hAnsi="Calibri" w:cs="Calibri"/>
          <w:kern w:val="0"/>
          <w:lang w:eastAsia="ar-SA" w:bidi="ar-SA"/>
        </w:rPr>
        <w:t xml:space="preserve">Zastępca Dyrektora Departamentu Programowania Funduszy Europejskich </w:t>
      </w:r>
      <w:r w:rsidRPr="008E4DF3">
        <w:rPr>
          <w:rFonts w:ascii="Calibri" w:eastAsia="Times New Roman" w:hAnsi="Calibri" w:cs="Calibri"/>
          <w:kern w:val="0"/>
          <w:lang w:eastAsia="ar-SA" w:bidi="ar-SA"/>
        </w:rPr>
        <w:t>.</w:t>
      </w:r>
    </w:p>
    <w:p w14:paraId="13616487" w14:textId="77777777" w:rsidR="00D43BE8" w:rsidRPr="00824332" w:rsidRDefault="00D43BE8" w:rsidP="004A2E1A">
      <w:pPr>
        <w:pStyle w:val="Standard"/>
        <w:tabs>
          <w:tab w:val="left" w:pos="330"/>
          <w:tab w:val="left" w:pos="390"/>
        </w:tabs>
        <w:autoSpaceDE w:val="0"/>
        <w:spacing w:after="240" w:line="276" w:lineRule="auto"/>
        <w:rPr>
          <w:rFonts w:asciiTheme="minorHAnsi" w:hAnsiTheme="minorHAnsi" w:cstheme="minorHAnsi"/>
        </w:rPr>
      </w:pPr>
    </w:p>
    <w:p w14:paraId="3EB56736" w14:textId="122C9FD4" w:rsidR="00C81C92" w:rsidRPr="00805004" w:rsidRDefault="00C81C92" w:rsidP="00805004">
      <w:pPr>
        <w:pStyle w:val="Nagwek2"/>
        <w:rPr>
          <w:b/>
          <w:color w:val="auto"/>
          <w:sz w:val="28"/>
          <w:szCs w:val="28"/>
        </w:rPr>
      </w:pPr>
      <w:bookmarkStart w:id="20" w:name="_Toc136242207"/>
      <w:r w:rsidRPr="00805004">
        <w:rPr>
          <w:b/>
          <w:color w:val="auto"/>
          <w:sz w:val="28"/>
          <w:szCs w:val="28"/>
        </w:rPr>
        <w:t>6. Rozstrzygnięcie</w:t>
      </w:r>
      <w:bookmarkEnd w:id="20"/>
    </w:p>
    <w:p w14:paraId="5D07BCB3" w14:textId="77777777" w:rsidR="008D7DCA" w:rsidRDefault="008D7DCA" w:rsidP="004A2E1A">
      <w:pPr>
        <w:spacing w:after="240" w:line="276" w:lineRule="auto"/>
        <w:rPr>
          <w:rFonts w:asciiTheme="minorHAnsi" w:hAnsiTheme="minorHAnsi" w:cstheme="minorHAnsi"/>
        </w:rPr>
      </w:pPr>
    </w:p>
    <w:p w14:paraId="38A2E533" w14:textId="71ACEEE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o </w:t>
      </w:r>
      <w:r w:rsidR="00AC4C99" w:rsidRPr="00AC4C99">
        <w:rPr>
          <w:rFonts w:asciiTheme="minorHAnsi" w:hAnsiTheme="minorHAnsi" w:cstheme="minorHAnsi"/>
          <w:iCs/>
          <w:color w:val="000000" w:themeColor="text1"/>
        </w:rPr>
        <w:t xml:space="preserve">rozstrzygnięciu </w:t>
      </w:r>
      <w:r w:rsidR="00AC4C99">
        <w:rPr>
          <w:rFonts w:asciiTheme="minorHAnsi" w:hAnsiTheme="minorHAnsi" w:cstheme="minorHAnsi"/>
          <w:iCs/>
          <w:color w:val="000000" w:themeColor="text1"/>
        </w:rPr>
        <w:t xml:space="preserve">postępowania </w:t>
      </w:r>
      <w:r w:rsidR="00AC4C99" w:rsidRPr="00AC4C99">
        <w:rPr>
          <w:rFonts w:asciiTheme="minorHAnsi" w:hAnsiTheme="minorHAnsi" w:cstheme="minorHAnsi"/>
          <w:iCs/>
          <w:color w:val="000000" w:themeColor="text1"/>
        </w:rPr>
        <w:t>konkurencyjnego, a w konsekwencji o wyborze projekt</w:t>
      </w:r>
      <w:r w:rsidR="00AC4C99">
        <w:rPr>
          <w:rFonts w:asciiTheme="minorHAnsi" w:hAnsiTheme="minorHAnsi" w:cstheme="minorHAnsi"/>
          <w:iCs/>
          <w:color w:val="000000" w:themeColor="text1"/>
        </w:rPr>
        <w:t>ów</w:t>
      </w:r>
      <w:r w:rsidR="00AC4C99" w:rsidRPr="00AC4C99">
        <w:rPr>
          <w:rFonts w:asciiTheme="minorHAnsi" w:hAnsiTheme="minorHAnsi" w:cstheme="minorHAnsi"/>
          <w:iCs/>
          <w:color w:val="000000" w:themeColor="text1"/>
        </w:rPr>
        <w:t xml:space="preserve"> do dofinansowania </w:t>
      </w:r>
      <w:r w:rsidR="003E441A">
        <w:rPr>
          <w:rFonts w:asciiTheme="minorHAnsi" w:hAnsiTheme="minorHAnsi" w:cstheme="minorHAnsi"/>
          <w:iCs/>
          <w:color w:val="000000" w:themeColor="text1"/>
        </w:rPr>
        <w:t>i/</w:t>
      </w:r>
      <w:r w:rsidR="00AC4C99" w:rsidRPr="00AC4C99">
        <w:rPr>
          <w:rFonts w:asciiTheme="minorHAnsi" w:hAnsiTheme="minorHAnsi" w:cstheme="minorHAnsi"/>
          <w:iCs/>
          <w:color w:val="000000" w:themeColor="text1"/>
        </w:rPr>
        <w:t>lub nieudzieleniu dofinansowania w zw</w:t>
      </w:r>
      <w:r w:rsidR="00AC4C99">
        <w:rPr>
          <w:rFonts w:asciiTheme="minorHAnsi" w:hAnsiTheme="minorHAnsi" w:cstheme="minorHAnsi"/>
          <w:iCs/>
          <w:color w:val="000000" w:themeColor="text1"/>
        </w:rPr>
        <w:t>iązku z negatywną oceną projektów</w:t>
      </w:r>
      <w:r w:rsidR="004C29E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32D950E4" w14:textId="4A087EF1" w:rsidR="008F7053" w:rsidRPr="00A81922" w:rsidRDefault="004C29EF" w:rsidP="004A2E1A">
      <w:pPr>
        <w:autoSpaceDE w:val="0"/>
        <w:adjustRightInd w:val="0"/>
        <w:spacing w:after="120"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 xml:space="preserve">liczbę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4A2E1A">
      <w:pPr>
        <w:autoSpaceDE w:val="0"/>
        <w:adjustRightInd w:val="0"/>
        <w:spacing w:after="12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w wyniku oceny </w:t>
      </w:r>
      <w:r w:rsidRPr="004A2E1A">
        <w:rPr>
          <w:rFonts w:asciiTheme="minorHAnsi" w:hAnsiTheme="minorHAnsi" w:cstheme="minorHAnsi"/>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2C1B543D" w14:textId="46E074A6" w:rsidR="00576002" w:rsidRPr="00F36D73" w:rsidRDefault="004120AD" w:rsidP="004A2E1A">
      <w:pPr>
        <w:autoSpaceDE w:val="0"/>
        <w:adjustRightInd w:val="0"/>
        <w:spacing w:after="120"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t>
      </w:r>
      <w:r w:rsidR="00B915D6">
        <w:rPr>
          <w:rFonts w:asciiTheme="minorHAnsi" w:hAnsiTheme="minorHAnsi" w:cstheme="minorHAnsi"/>
          <w:iCs/>
          <w:color w:val="000000" w:themeColor="text1"/>
        </w:rPr>
        <w:t xml:space="preserve">o </w:t>
      </w:r>
      <w:r w:rsidR="00B915D6" w:rsidRPr="00B915D6">
        <w:rPr>
          <w:rFonts w:asciiTheme="minorHAnsi" w:hAnsiTheme="minorHAnsi" w:cstheme="minorHAnsi"/>
          <w:iCs/>
          <w:color w:val="000000" w:themeColor="text1"/>
        </w:rPr>
        <w:t>rozstrzygnięciu postępowania konkurencyjnego</w:t>
      </w:r>
      <w:r w:rsidR="00335AF9" w:rsidRPr="00F36D73">
        <w:rPr>
          <w:rFonts w:asciiTheme="minorHAnsi" w:hAnsiTheme="minorHAnsi" w:cstheme="minorHAnsi"/>
          <w:iCs/>
          <w:color w:val="000000" w:themeColor="text1"/>
        </w:rPr>
        <w:t>, IZ FEO 2021-2027 upublicznia na stronie internetowej oraz na portalu informację o wynikach postępowania, tj.: informację o projektach:</w:t>
      </w: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3AF6C807" w:rsidR="00335AF9" w:rsidRDefault="00F36D73" w:rsidP="00F12DC5">
      <w:pPr>
        <w:spacing w:line="276" w:lineRule="auto"/>
        <w:rPr>
          <w:rFonts w:asciiTheme="minorHAnsi" w:hAnsiTheme="minorHAnsi" w:cstheme="minorHAnsi"/>
        </w:rPr>
      </w:pPr>
      <w:r w:rsidRPr="00F12DC5">
        <w:rPr>
          <w:rFonts w:asciiTheme="minorHAnsi" w:hAnsiTheme="minorHAnsi" w:cstheme="minorHAnsi"/>
        </w:rPr>
        <w:t xml:space="preserve">Po zakończeniu postępowania w zakresie wyboru projektów do dofinansowania IZ </w:t>
      </w:r>
      <w:r w:rsidR="006B4D45" w:rsidRPr="00F12DC5">
        <w:rPr>
          <w:rFonts w:asciiTheme="minorHAnsi" w:hAnsiTheme="minorHAnsi" w:cstheme="minorHAnsi"/>
        </w:rPr>
        <w:t xml:space="preserve">FEO 2021-2027 </w:t>
      </w:r>
      <w:r w:rsidRPr="00F12DC5">
        <w:rPr>
          <w:rFonts w:asciiTheme="minorHAnsi" w:hAnsiTheme="minorHAnsi" w:cstheme="minorHAnsi"/>
        </w:rPr>
        <w:t>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 oraz na portalu informację o składzie KOP, ze wskazaniem osób, które uczestniczyły w ocenie projektów w charakterze ekspertów.</w:t>
      </w:r>
    </w:p>
    <w:p w14:paraId="66A20DB0" w14:textId="77777777" w:rsidR="009E4F38" w:rsidRDefault="009E4F38" w:rsidP="00F12DC5">
      <w:pPr>
        <w:spacing w:line="276" w:lineRule="auto"/>
        <w:rPr>
          <w:rFonts w:asciiTheme="minorHAnsi" w:hAnsiTheme="minorHAnsi" w:cstheme="minorHAnsi"/>
        </w:rPr>
      </w:pPr>
    </w:p>
    <w:p w14:paraId="71F40787" w14:textId="4516C1E1" w:rsidR="009E4F38" w:rsidRPr="00F12DC5" w:rsidRDefault="009E4F38" w:rsidP="00F12DC5">
      <w:pPr>
        <w:spacing w:line="276" w:lineRule="auto"/>
        <w:rPr>
          <w:rFonts w:asciiTheme="minorHAnsi" w:hAnsiTheme="minorHAnsi" w:cstheme="minorHAnsi"/>
        </w:rPr>
      </w:pPr>
      <w:r>
        <w:rPr>
          <w:rFonts w:ascii="Calibri" w:hAnsi="Calibri" w:cs="Calibri"/>
          <w:iCs/>
          <w:color w:val="000000"/>
        </w:rPr>
        <w:t xml:space="preserve">Wnioskodawca, którego projekt został oceniony negatywnie na którymkolwiek z etapów oceny, ma prawo w terminie 14 dni od dnia otrzymania informacji o jego niezakwalifikowaniu do kolejnego etapu oceny lub niewybraniu do dofinansowania (w tym z uwagi na wyczerpanie kwoty przeznaczonej na dofinansowanie projektów w ramach postępowania konkurencyjnego), złożyć </w:t>
      </w:r>
      <w:r w:rsidRPr="00563CAA">
        <w:rPr>
          <w:rFonts w:ascii="Calibri" w:hAnsi="Calibri" w:cs="Calibri"/>
          <w:iCs/>
          <w:color w:val="000000"/>
        </w:rPr>
        <w:t>pisemny protest</w:t>
      </w:r>
      <w:r>
        <w:rPr>
          <w:rFonts w:ascii="Calibri" w:hAnsi="Calibri" w:cs="Calibri"/>
          <w:iCs/>
          <w:color w:val="000000"/>
        </w:rPr>
        <w:t xml:space="preserve"> do IZ FEO 2021-2027.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sectPr w:rsidR="009E4F38" w:rsidRPr="00F12DC5" w:rsidSect="008F07ED">
      <w:headerReference w:type="default" r:id="rId14"/>
      <w:footerReference w:type="default" r:id="rId15"/>
      <w:headerReference w:type="first" r:id="rId16"/>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8959" w14:textId="77777777" w:rsidR="003E19D1" w:rsidRDefault="003E19D1">
      <w:pPr>
        <w:rPr>
          <w:rFonts w:hint="eastAsia"/>
        </w:rPr>
      </w:pPr>
      <w:r>
        <w:separator/>
      </w:r>
    </w:p>
  </w:endnote>
  <w:endnote w:type="continuationSeparator" w:id="0">
    <w:p w14:paraId="702F74E3" w14:textId="77777777" w:rsidR="003E19D1" w:rsidRDefault="003E19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900CA9">
          <w:rPr>
            <w:rFonts w:hint="eastAsia"/>
            <w:noProof/>
          </w:rPr>
          <w:t>10</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38EE" w14:textId="77777777" w:rsidR="003E19D1" w:rsidRDefault="003E19D1">
      <w:pPr>
        <w:rPr>
          <w:rFonts w:hint="eastAsia"/>
        </w:rPr>
      </w:pPr>
      <w:r>
        <w:rPr>
          <w:color w:val="000000"/>
        </w:rPr>
        <w:separator/>
      </w:r>
    </w:p>
  </w:footnote>
  <w:footnote w:type="continuationSeparator" w:id="0">
    <w:p w14:paraId="49B9CB35" w14:textId="77777777" w:rsidR="003E19D1" w:rsidRDefault="003E19D1">
      <w:pPr>
        <w:rPr>
          <w:rFonts w:hint="eastAsia"/>
        </w:rPr>
      </w:pPr>
      <w:r>
        <w:continuationSeparator/>
      </w:r>
    </w:p>
  </w:footnote>
  <w:footnote w:id="1">
    <w:p w14:paraId="5CE107F6" w14:textId="77777777" w:rsidR="00601A9B" w:rsidRPr="00694FB7" w:rsidRDefault="00601A9B" w:rsidP="00601A9B">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w:t>
      </w:r>
      <w:proofErr w:type="spellStart"/>
      <w:r w:rsidRPr="00694FB7">
        <w:rPr>
          <w:sz w:val="24"/>
          <w:szCs w:val="24"/>
        </w:rPr>
        <w:t>ePUAP</w:t>
      </w:r>
      <w:proofErr w:type="spellEnd"/>
      <w:r w:rsidRPr="00694FB7">
        <w:rPr>
          <w:sz w:val="24"/>
          <w:szCs w:val="24"/>
        </w:rPr>
        <w:t>), wówczas informację o zatwierdzonym wyniku oceny projektu oznaczającym wybór projektu do dofinansowania albo stanowiącym ocenę negatywną otrzyma w formie pisemnej.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CF43" w14:textId="38A6CD7E" w:rsidR="00F80659" w:rsidRPr="00F80659" w:rsidRDefault="00F80659" w:rsidP="00F80659">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dotycząc</w:t>
    </w:r>
    <w:r>
      <w:rPr>
        <w:rFonts w:ascii="Calibri" w:eastAsia="Calibri" w:hAnsi="Calibri" w:cs="Times New Roman"/>
        <w:iCs/>
        <w:kern w:val="0"/>
        <w:lang w:eastAsia="en-US" w:bidi="ar-SA"/>
      </w:rPr>
      <w:t>ego</w:t>
    </w:r>
    <w:r w:rsidRPr="00F737F5">
      <w:rPr>
        <w:rFonts w:ascii="Calibri" w:eastAsia="Calibri" w:hAnsi="Calibri" w:cs="Times New Roman"/>
        <w:iCs/>
        <w:kern w:val="0"/>
        <w:lang w:eastAsia="en-US" w:bidi="ar-SA"/>
      </w:rPr>
      <w:t xml:space="preserve"> projektów złożonych w ramach postępowania konkurencyjnego </w:t>
    </w:r>
    <w:r w:rsidRPr="00F737F5">
      <w:rPr>
        <w:rFonts w:ascii="Calibri" w:eastAsia="Calibri" w:hAnsi="Calibri" w:cs="Times New Roman"/>
        <w:iCs/>
        <w:kern w:val="0"/>
        <w:lang w:eastAsia="en-US" w:bidi="ar-SA"/>
      </w:rPr>
      <w:br/>
    </w:r>
    <w:r w:rsidRPr="00F80659">
      <w:rPr>
        <w:rFonts w:ascii="Calibri" w:eastAsia="Calibri" w:hAnsi="Calibri" w:cs="Times New Roman"/>
        <w:iCs/>
        <w:kern w:val="0"/>
        <w:lang w:eastAsia="en-US" w:bidi="ar-SA"/>
      </w:rPr>
      <w:t>dzia</w:t>
    </w:r>
    <w:r w:rsidRPr="00F80659">
      <w:rPr>
        <w:rFonts w:ascii="Calibri" w:eastAsia="Calibri" w:hAnsi="Calibri" w:cs="Times New Roman" w:hint="cs"/>
        <w:iCs/>
        <w:kern w:val="0"/>
        <w:lang w:eastAsia="en-US" w:bidi="ar-SA"/>
      </w:rPr>
      <w:t>ł</w:t>
    </w:r>
    <w:r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Pr="00F80659">
      <w:rPr>
        <w:rFonts w:ascii="Calibri" w:eastAsia="Calibri" w:hAnsi="Calibri" w:cs="Times New Roman"/>
        <w:iCs/>
        <w:kern w:val="0"/>
        <w:lang w:eastAsia="en-US" w:bidi="ar-SA"/>
      </w:rPr>
      <w:t>3 Wyr</w:t>
    </w:r>
    <w:r w:rsidRPr="00F80659">
      <w:rPr>
        <w:rFonts w:ascii="Calibri" w:eastAsia="Calibri" w:hAnsi="Calibri" w:cs="Times New Roman" w:hint="eastAsia"/>
        <w:iCs/>
        <w:kern w:val="0"/>
        <w:lang w:eastAsia="en-US" w:bidi="ar-SA"/>
      </w:rPr>
      <w:t>ó</w:t>
    </w:r>
    <w:r w:rsidRPr="00F80659">
      <w:rPr>
        <w:rFonts w:ascii="Calibri" w:eastAsia="Calibri" w:hAnsi="Calibri" w:cs="Times New Roman"/>
        <w:iCs/>
        <w:kern w:val="0"/>
        <w:lang w:eastAsia="en-US" w:bidi="ar-SA"/>
      </w:rPr>
      <w:t>wnywanie szans kobiet i m</w:t>
    </w:r>
    <w:r w:rsidRPr="00F80659">
      <w:rPr>
        <w:rFonts w:ascii="Calibri" w:eastAsia="Calibri" w:hAnsi="Calibri" w:cs="Times New Roman" w:hint="cs"/>
        <w:iCs/>
        <w:kern w:val="0"/>
        <w:lang w:eastAsia="en-US" w:bidi="ar-SA"/>
      </w:rPr>
      <w:t>ęż</w:t>
    </w:r>
    <w:r w:rsidRPr="00F80659">
      <w:rPr>
        <w:rFonts w:ascii="Calibri" w:eastAsia="Calibri" w:hAnsi="Calibri" w:cs="Times New Roman"/>
        <w:iCs/>
        <w:kern w:val="0"/>
        <w:lang w:eastAsia="en-US" w:bidi="ar-SA"/>
      </w:rPr>
      <w:t>czyzn na rynku pracy</w:t>
    </w:r>
  </w:p>
  <w:p w14:paraId="76A624C6" w14:textId="6FC80EC6" w:rsidR="005C7C4E" w:rsidRPr="00F737F5" w:rsidRDefault="00F80659" w:rsidP="00805004">
    <w:pPr>
      <w:suppressAutoHyphens w:val="0"/>
      <w:autoSpaceDE w:val="0"/>
      <w:textAlignment w:val="auto"/>
      <w:rPr>
        <w:rFonts w:ascii="Calibri" w:eastAsia="Calibri" w:hAnsi="Calibri" w:cs="Times New Roman"/>
        <w:iCs/>
        <w:kern w:val="0"/>
        <w:lang w:eastAsia="en-US" w:bidi="ar-SA"/>
      </w:rPr>
    </w:pPr>
    <w:r w:rsidRPr="00F80659">
      <w:rPr>
        <w:rFonts w:ascii="Calibri" w:eastAsia="Calibri" w:hAnsi="Calibri" w:cs="Times New Roman"/>
        <w:iCs/>
        <w:kern w:val="0"/>
        <w:lang w:eastAsia="en-US" w:bidi="ar-SA"/>
      </w:rPr>
      <w:t>priorytetu 5 Fundusze Europejskie wspieraj</w:t>
    </w:r>
    <w:r w:rsidRPr="00F80659">
      <w:rPr>
        <w:rFonts w:ascii="Calibri" w:eastAsia="Calibri" w:hAnsi="Calibri" w:cs="Times New Roman" w:hint="cs"/>
        <w:iCs/>
        <w:kern w:val="0"/>
        <w:lang w:eastAsia="en-US" w:bidi="ar-SA"/>
      </w:rPr>
      <w:t>ą</w:t>
    </w:r>
    <w:r>
      <w:rPr>
        <w:rFonts w:ascii="Calibri" w:eastAsia="Calibri" w:hAnsi="Calibri" w:cs="Times New Roman"/>
        <w:iCs/>
        <w:kern w:val="0"/>
        <w:lang w:eastAsia="en-US" w:bidi="ar-SA"/>
      </w:rPr>
      <w:t xml:space="preserve">ce opolski rynek pracy </w:t>
    </w:r>
    <w:r w:rsidRPr="00F80659">
      <w:rPr>
        <w:rFonts w:ascii="Calibri" w:eastAsia="Calibri" w:hAnsi="Calibri" w:cs="Times New Roman"/>
        <w:iCs/>
        <w:kern w:val="0"/>
        <w:lang w:eastAsia="en-US" w:bidi="ar-SA"/>
      </w:rPr>
      <w:t>i edukacj</w:t>
    </w:r>
    <w:r w:rsidRPr="00F80659">
      <w:rPr>
        <w:rFonts w:ascii="Calibri" w:eastAsia="Calibri" w:hAnsi="Calibri" w:cs="Times New Roman" w:hint="cs"/>
        <w:iCs/>
        <w:kern w:val="0"/>
        <w:lang w:eastAsia="en-US" w:bidi="ar-SA"/>
      </w:rPr>
      <w:t>ę</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 xml:space="preserve">programu </w:t>
    </w:r>
    <w:r>
      <w:rPr>
        <w:rFonts w:ascii="Calibri" w:eastAsia="Calibri" w:hAnsi="Calibri" w:cs="Times New Roman"/>
        <w:iCs/>
        <w:kern w:val="0"/>
        <w:lang w:eastAsia="en-US" w:bidi="ar-SA"/>
      </w:rPr>
      <w:t xml:space="preserve">regionalnego </w:t>
    </w:r>
    <w:r w:rsidRPr="00F737F5">
      <w:rPr>
        <w:rFonts w:ascii="Calibri" w:eastAsia="Calibri" w:hAnsi="Calibri" w:cs="Times New Roman"/>
        <w:iCs/>
        <w:kern w:val="0"/>
        <w:lang w:eastAsia="en-US" w:bidi="ar-SA"/>
      </w:rPr>
      <w:t xml:space="preserve">FEO 2021-2027 nabór I, Wersja nr 1, </w:t>
    </w:r>
    <w:r w:rsidR="008711FC">
      <w:rPr>
        <w:rFonts w:ascii="Calibri" w:eastAsia="Calibri" w:hAnsi="Calibri" w:cs="Times New Roman"/>
        <w:iCs/>
        <w:kern w:val="0"/>
        <w:lang w:eastAsia="en-US" w:bidi="ar-SA"/>
      </w:rPr>
      <w:t>czerwiec</w:t>
    </w:r>
    <w:r w:rsidRPr="00F737F5">
      <w:rPr>
        <w:rFonts w:ascii="Calibri" w:eastAsia="Calibri" w:hAnsi="Calibri" w:cs="Times New Roman"/>
        <w:iCs/>
        <w:kern w:val="0"/>
        <w:lang w:eastAsia="en-US" w:bidi="ar-SA"/>
      </w:rPr>
      <w:t xml:space="preserve"> 202</w:t>
    </w:r>
    <w:r>
      <w:rPr>
        <w:rFonts w:ascii="Calibri" w:eastAsia="Calibri" w:hAnsi="Calibri" w:cs="Times New Roman"/>
        <w:iCs/>
        <w:kern w:val="0"/>
        <w:lang w:eastAsia="en-US" w:bidi="ar-SA"/>
      </w:rPr>
      <w:t>3</w:t>
    </w:r>
    <w:r w:rsidRPr="00F737F5">
      <w:rPr>
        <w:rFonts w:ascii="Calibri" w:eastAsia="Calibri" w:hAnsi="Calibri" w:cs="Times New Roman"/>
        <w:iCs/>
        <w:kern w:val="0"/>
        <w:lang w:eastAsia="en-US" w:bidi="ar-SA"/>
      </w:rPr>
      <w:t xml:space="preserve"> r.</w:t>
    </w:r>
  </w:p>
  <w:p w14:paraId="12A04605" w14:textId="77777777" w:rsidR="005C7C4E" w:rsidRDefault="005C7C4E" w:rsidP="00F36D73">
    <w:pPr>
      <w:pStyle w:val="Nagwek"/>
      <w:spacing w:after="12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BB40" w14:textId="43567E94" w:rsidR="00F80659" w:rsidRPr="00F80659" w:rsidRDefault="005C7C4E" w:rsidP="00805004">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br/>
    </w:r>
    <w:r w:rsidR="00F80659" w:rsidRPr="00F737F5">
      <w:rPr>
        <w:rFonts w:ascii="Calibri" w:eastAsia="Calibri" w:hAnsi="Calibri" w:cs="Times New Roman"/>
        <w:iCs/>
        <w:kern w:val="0"/>
        <w:lang w:eastAsia="en-US" w:bidi="ar-SA"/>
      </w:rPr>
      <w:t>dotycząc</w:t>
    </w:r>
    <w:r w:rsidR="00F80659">
      <w:rPr>
        <w:rFonts w:ascii="Calibri" w:eastAsia="Calibri" w:hAnsi="Calibri" w:cs="Times New Roman"/>
        <w:iCs/>
        <w:kern w:val="0"/>
        <w:lang w:eastAsia="en-US" w:bidi="ar-SA"/>
      </w:rPr>
      <w:t>ego</w:t>
    </w:r>
    <w:r w:rsidR="00F80659"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t xml:space="preserve">projektów złożonych w ramach postępowania konkurencyjnego </w:t>
    </w:r>
    <w:r w:rsidRPr="00F737F5">
      <w:rPr>
        <w:rFonts w:ascii="Calibri" w:eastAsia="Calibri" w:hAnsi="Calibri" w:cs="Times New Roman"/>
        <w:iCs/>
        <w:kern w:val="0"/>
        <w:lang w:eastAsia="en-US" w:bidi="ar-SA"/>
      </w:rPr>
      <w:br/>
    </w:r>
    <w:r w:rsidR="00F80659" w:rsidRPr="00F80659">
      <w:rPr>
        <w:rFonts w:ascii="Calibri" w:eastAsia="Calibri" w:hAnsi="Calibri" w:cs="Times New Roman"/>
        <w:iCs/>
        <w:kern w:val="0"/>
        <w:lang w:eastAsia="en-US" w:bidi="ar-SA"/>
      </w:rPr>
      <w:t>dzia</w:t>
    </w:r>
    <w:r w:rsidR="00F80659" w:rsidRPr="00F80659">
      <w:rPr>
        <w:rFonts w:ascii="Calibri" w:eastAsia="Calibri" w:hAnsi="Calibri" w:cs="Times New Roman" w:hint="cs"/>
        <w:iCs/>
        <w:kern w:val="0"/>
        <w:lang w:eastAsia="en-US" w:bidi="ar-SA"/>
      </w:rPr>
      <w:t>ł</w:t>
    </w:r>
    <w:r w:rsidR="00F80659"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00F80659" w:rsidRPr="00F80659">
      <w:rPr>
        <w:rFonts w:ascii="Calibri" w:eastAsia="Calibri" w:hAnsi="Calibri" w:cs="Times New Roman"/>
        <w:iCs/>
        <w:kern w:val="0"/>
        <w:lang w:eastAsia="en-US" w:bidi="ar-SA"/>
      </w:rPr>
      <w:t>3 Wyr</w:t>
    </w:r>
    <w:r w:rsidR="00F80659" w:rsidRPr="00F80659">
      <w:rPr>
        <w:rFonts w:ascii="Calibri" w:eastAsia="Calibri" w:hAnsi="Calibri" w:cs="Times New Roman" w:hint="eastAsia"/>
        <w:iCs/>
        <w:kern w:val="0"/>
        <w:lang w:eastAsia="en-US" w:bidi="ar-SA"/>
      </w:rPr>
      <w:t>ó</w:t>
    </w:r>
    <w:r w:rsidR="00F80659" w:rsidRPr="00F80659">
      <w:rPr>
        <w:rFonts w:ascii="Calibri" w:eastAsia="Calibri" w:hAnsi="Calibri" w:cs="Times New Roman"/>
        <w:iCs/>
        <w:kern w:val="0"/>
        <w:lang w:eastAsia="en-US" w:bidi="ar-SA"/>
      </w:rPr>
      <w:t>wnywanie szans kobiet i m</w:t>
    </w:r>
    <w:r w:rsidR="00F80659" w:rsidRPr="00F80659">
      <w:rPr>
        <w:rFonts w:ascii="Calibri" w:eastAsia="Calibri" w:hAnsi="Calibri" w:cs="Times New Roman" w:hint="cs"/>
        <w:iCs/>
        <w:kern w:val="0"/>
        <w:lang w:eastAsia="en-US" w:bidi="ar-SA"/>
      </w:rPr>
      <w:t>ęż</w:t>
    </w:r>
    <w:r w:rsidR="00F80659" w:rsidRPr="00F80659">
      <w:rPr>
        <w:rFonts w:ascii="Calibri" w:eastAsia="Calibri" w:hAnsi="Calibri" w:cs="Times New Roman"/>
        <w:iCs/>
        <w:kern w:val="0"/>
        <w:lang w:eastAsia="en-US" w:bidi="ar-SA"/>
      </w:rPr>
      <w:t>czyzn na rynku pracy</w:t>
    </w:r>
  </w:p>
  <w:p w14:paraId="09B92E2E" w14:textId="795D9C66" w:rsidR="005C7C4E" w:rsidRPr="00F737F5" w:rsidRDefault="00805004" w:rsidP="00805004">
    <w:pPr>
      <w:suppressAutoHyphens w:val="0"/>
      <w:autoSpaceDE w:val="0"/>
      <w:textAlignment w:val="auto"/>
      <w:rPr>
        <w:rFonts w:ascii="Calibri" w:eastAsia="Calibri" w:hAnsi="Calibri" w:cs="Times New Roman"/>
        <w:iCs/>
        <w:kern w:val="0"/>
        <w:lang w:eastAsia="en-US" w:bidi="ar-SA"/>
      </w:rPr>
    </w:pPr>
    <w:r>
      <w:rPr>
        <w:rFonts w:ascii="Calibri" w:eastAsia="Calibri" w:hAnsi="Calibri" w:cs="Times New Roman"/>
        <w:iCs/>
        <w:kern w:val="0"/>
        <w:lang w:eastAsia="en-US" w:bidi="ar-SA"/>
      </w:rPr>
      <w:t xml:space="preserve">priorytetu </w:t>
    </w:r>
    <w:r w:rsidR="00F80659" w:rsidRPr="00F80659">
      <w:rPr>
        <w:rFonts w:ascii="Calibri" w:eastAsia="Calibri" w:hAnsi="Calibri" w:cs="Times New Roman"/>
        <w:iCs/>
        <w:kern w:val="0"/>
        <w:lang w:eastAsia="en-US" w:bidi="ar-SA"/>
      </w:rPr>
      <w:t>5 Fundusze Europejskie wspieraj</w:t>
    </w:r>
    <w:r w:rsidR="00F80659" w:rsidRPr="00F80659">
      <w:rPr>
        <w:rFonts w:ascii="Calibri" w:eastAsia="Calibri" w:hAnsi="Calibri" w:cs="Times New Roman" w:hint="cs"/>
        <w:iCs/>
        <w:kern w:val="0"/>
        <w:lang w:eastAsia="en-US" w:bidi="ar-SA"/>
      </w:rPr>
      <w:t>ą</w:t>
    </w:r>
    <w:r w:rsidR="00F80659">
      <w:rPr>
        <w:rFonts w:ascii="Calibri" w:eastAsia="Calibri" w:hAnsi="Calibri" w:cs="Times New Roman"/>
        <w:iCs/>
        <w:kern w:val="0"/>
        <w:lang w:eastAsia="en-US" w:bidi="ar-SA"/>
      </w:rPr>
      <w:t xml:space="preserve">ce opolski rynek pracy </w:t>
    </w:r>
    <w:r w:rsidR="00F80659" w:rsidRPr="00F80659">
      <w:rPr>
        <w:rFonts w:ascii="Calibri" w:eastAsia="Calibri" w:hAnsi="Calibri" w:cs="Times New Roman"/>
        <w:iCs/>
        <w:kern w:val="0"/>
        <w:lang w:eastAsia="en-US" w:bidi="ar-SA"/>
      </w:rPr>
      <w:t>i edukacj</w:t>
    </w:r>
    <w:r w:rsidR="00F80659" w:rsidRPr="00F80659">
      <w:rPr>
        <w:rFonts w:ascii="Calibri" w:eastAsia="Calibri" w:hAnsi="Calibri" w:cs="Times New Roman" w:hint="cs"/>
        <w:iCs/>
        <w:kern w:val="0"/>
        <w:lang w:eastAsia="en-US" w:bidi="ar-SA"/>
      </w:rPr>
      <w:t>ę</w:t>
    </w:r>
    <w:r w:rsidR="005C7C4E"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br/>
      <w:t xml:space="preserve">programu </w:t>
    </w:r>
    <w:r w:rsidR="005C7C4E">
      <w:rPr>
        <w:rFonts w:ascii="Calibri" w:eastAsia="Calibri" w:hAnsi="Calibri" w:cs="Times New Roman"/>
        <w:iCs/>
        <w:kern w:val="0"/>
        <w:lang w:eastAsia="en-US" w:bidi="ar-SA"/>
      </w:rPr>
      <w:t xml:space="preserve">regionalnego </w:t>
    </w:r>
    <w:r w:rsidR="005C7C4E" w:rsidRPr="00F737F5">
      <w:rPr>
        <w:rFonts w:ascii="Calibri" w:eastAsia="Calibri" w:hAnsi="Calibri" w:cs="Times New Roman"/>
        <w:iCs/>
        <w:kern w:val="0"/>
        <w:lang w:eastAsia="en-US" w:bidi="ar-SA"/>
      </w:rPr>
      <w:t xml:space="preserve">FEO 2021-2027 nabór I, Wersja nr 1, </w:t>
    </w:r>
    <w:r w:rsidR="008711FC">
      <w:rPr>
        <w:rFonts w:ascii="Calibri" w:eastAsia="Calibri" w:hAnsi="Calibri" w:cs="Times New Roman"/>
        <w:iCs/>
        <w:kern w:val="0"/>
        <w:lang w:eastAsia="en-US" w:bidi="ar-SA"/>
      </w:rPr>
      <w:t>czerwiec</w:t>
    </w:r>
    <w:r w:rsidR="00D96D06"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202</w:t>
    </w:r>
    <w:r w:rsidR="005C7C4E">
      <w:rPr>
        <w:rFonts w:ascii="Calibri" w:eastAsia="Calibri" w:hAnsi="Calibri" w:cs="Times New Roman"/>
        <w:iCs/>
        <w:kern w:val="0"/>
        <w:lang w:eastAsia="en-US" w:bidi="ar-SA"/>
      </w:rPr>
      <w:t>3</w:t>
    </w:r>
    <w:r w:rsidR="005C7C4E" w:rsidRPr="00F737F5">
      <w:rPr>
        <w:rFonts w:ascii="Calibri" w:eastAsia="Calibri" w:hAnsi="Calibri" w:cs="Times New Roman"/>
        <w:iCs/>
        <w:kern w:val="0"/>
        <w:lang w:eastAsia="en-US" w:bidi="ar-SA"/>
      </w:rPr>
      <w:t xml:space="preserve"> r.</w:t>
    </w:r>
  </w:p>
  <w:p w14:paraId="3A35613B" w14:textId="77777777" w:rsidR="005C7C4E" w:rsidRDefault="005C7C4E">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9221A"/>
    <w:multiLevelType w:val="hybridMultilevel"/>
    <w:tmpl w:val="D85263A0"/>
    <w:lvl w:ilvl="0" w:tplc="3A5A1144">
      <w:start w:val="1"/>
      <w:numFmt w:val="decimal"/>
      <w:lvlText w:val="%1."/>
      <w:lvlJc w:val="center"/>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0EFF"/>
    <w:multiLevelType w:val="hybridMultilevel"/>
    <w:tmpl w:val="15AC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2"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1"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8"/>
  </w:num>
  <w:num w:numId="3">
    <w:abstractNumId w:val="27"/>
  </w:num>
  <w:num w:numId="4">
    <w:abstractNumId w:val="33"/>
  </w:num>
  <w:num w:numId="5">
    <w:abstractNumId w:val="41"/>
  </w:num>
  <w:num w:numId="6">
    <w:abstractNumId w:val="49"/>
  </w:num>
  <w:num w:numId="7">
    <w:abstractNumId w:val="28"/>
  </w:num>
  <w:num w:numId="8">
    <w:abstractNumId w:val="50"/>
  </w:num>
  <w:num w:numId="9">
    <w:abstractNumId w:val="31"/>
  </w:num>
  <w:num w:numId="10">
    <w:abstractNumId w:val="14"/>
  </w:num>
  <w:num w:numId="11">
    <w:abstractNumId w:val="5"/>
  </w:num>
  <w:num w:numId="12">
    <w:abstractNumId w:val="46"/>
  </w:num>
  <w:num w:numId="13">
    <w:abstractNumId w:val="0"/>
  </w:num>
  <w:num w:numId="14">
    <w:abstractNumId w:val="19"/>
  </w:num>
  <w:num w:numId="15">
    <w:abstractNumId w:val="51"/>
  </w:num>
  <w:num w:numId="16">
    <w:abstractNumId w:val="47"/>
  </w:num>
  <w:num w:numId="17">
    <w:abstractNumId w:val="37"/>
  </w:num>
  <w:num w:numId="18">
    <w:abstractNumId w:val="21"/>
  </w:num>
  <w:num w:numId="19">
    <w:abstractNumId w:val="35"/>
  </w:num>
  <w:num w:numId="20">
    <w:abstractNumId w:val="26"/>
  </w:num>
  <w:num w:numId="21">
    <w:abstractNumId w:val="43"/>
  </w:num>
  <w:num w:numId="22">
    <w:abstractNumId w:val="30"/>
  </w:num>
  <w:num w:numId="23">
    <w:abstractNumId w:val="42"/>
  </w:num>
  <w:num w:numId="24">
    <w:abstractNumId w:val="48"/>
  </w:num>
  <w:num w:numId="25">
    <w:abstractNumId w:val="34"/>
  </w:num>
  <w:num w:numId="26">
    <w:abstractNumId w:val="23"/>
  </w:num>
  <w:num w:numId="27">
    <w:abstractNumId w:val="12"/>
  </w:num>
  <w:num w:numId="28">
    <w:abstractNumId w:val="8"/>
  </w:num>
  <w:num w:numId="29">
    <w:abstractNumId w:val="7"/>
  </w:num>
  <w:num w:numId="30">
    <w:abstractNumId w:val="4"/>
  </w:num>
  <w:num w:numId="31">
    <w:abstractNumId w:val="13"/>
  </w:num>
  <w:num w:numId="32">
    <w:abstractNumId w:val="39"/>
  </w:num>
  <w:num w:numId="33">
    <w:abstractNumId w:val="2"/>
  </w:num>
  <w:num w:numId="34">
    <w:abstractNumId w:val="9"/>
  </w:num>
  <w:num w:numId="35">
    <w:abstractNumId w:val="9"/>
    <w:lvlOverride w:ilvl="0">
      <w:startOverride w:val="1"/>
    </w:lvlOverride>
  </w:num>
  <w:num w:numId="36">
    <w:abstractNumId w:val="45"/>
  </w:num>
  <w:num w:numId="37">
    <w:abstractNumId w:val="32"/>
  </w:num>
  <w:num w:numId="38">
    <w:abstractNumId w:val="3"/>
  </w:num>
  <w:num w:numId="39">
    <w:abstractNumId w:val="10"/>
  </w:num>
  <w:num w:numId="40">
    <w:abstractNumId w:val="16"/>
  </w:num>
  <w:num w:numId="41">
    <w:abstractNumId w:val="25"/>
  </w:num>
  <w:num w:numId="42">
    <w:abstractNumId w:val="15"/>
  </w:num>
  <w:num w:numId="43">
    <w:abstractNumId w:val="29"/>
  </w:num>
  <w:num w:numId="44">
    <w:abstractNumId w:val="6"/>
  </w:num>
  <w:num w:numId="45">
    <w:abstractNumId w:val="17"/>
  </w:num>
  <w:num w:numId="46">
    <w:abstractNumId w:val="36"/>
  </w:num>
  <w:num w:numId="47">
    <w:abstractNumId w:val="44"/>
  </w:num>
  <w:num w:numId="48">
    <w:abstractNumId w:val="40"/>
  </w:num>
  <w:num w:numId="49">
    <w:abstractNumId w:val="20"/>
  </w:num>
  <w:num w:numId="50">
    <w:abstractNumId w:val="24"/>
  </w:num>
  <w:num w:numId="51">
    <w:abstractNumId w:val="1"/>
  </w:num>
  <w:num w:numId="52">
    <w:abstractNumId w:val="18"/>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A"/>
    <w:rsid w:val="00007711"/>
    <w:rsid w:val="00012F7C"/>
    <w:rsid w:val="0001469F"/>
    <w:rsid w:val="0001679E"/>
    <w:rsid w:val="0002362A"/>
    <w:rsid w:val="00032F5B"/>
    <w:rsid w:val="00037BBE"/>
    <w:rsid w:val="000513C0"/>
    <w:rsid w:val="00061AAD"/>
    <w:rsid w:val="000632E7"/>
    <w:rsid w:val="000B032D"/>
    <w:rsid w:val="000C158B"/>
    <w:rsid w:val="000C4912"/>
    <w:rsid w:val="000D4032"/>
    <w:rsid w:val="000F08E1"/>
    <w:rsid w:val="000F3BB0"/>
    <w:rsid w:val="00115EFC"/>
    <w:rsid w:val="00126EE9"/>
    <w:rsid w:val="00137F7D"/>
    <w:rsid w:val="00140E60"/>
    <w:rsid w:val="00141BB3"/>
    <w:rsid w:val="00152D95"/>
    <w:rsid w:val="00163399"/>
    <w:rsid w:val="00164272"/>
    <w:rsid w:val="00183D01"/>
    <w:rsid w:val="00184247"/>
    <w:rsid w:val="001851E1"/>
    <w:rsid w:val="00191844"/>
    <w:rsid w:val="001918A7"/>
    <w:rsid w:val="0019237D"/>
    <w:rsid w:val="00192AAE"/>
    <w:rsid w:val="00196888"/>
    <w:rsid w:val="001A3E3B"/>
    <w:rsid w:val="001C0C30"/>
    <w:rsid w:val="001D0C01"/>
    <w:rsid w:val="001D308F"/>
    <w:rsid w:val="001E549D"/>
    <w:rsid w:val="001F2219"/>
    <w:rsid w:val="00203DDE"/>
    <w:rsid w:val="002058C8"/>
    <w:rsid w:val="00206A89"/>
    <w:rsid w:val="00211EDD"/>
    <w:rsid w:val="002149C0"/>
    <w:rsid w:val="002252F5"/>
    <w:rsid w:val="00232120"/>
    <w:rsid w:val="00232C14"/>
    <w:rsid w:val="00234396"/>
    <w:rsid w:val="00241D77"/>
    <w:rsid w:val="002703D8"/>
    <w:rsid w:val="00272466"/>
    <w:rsid w:val="002749F3"/>
    <w:rsid w:val="0027772A"/>
    <w:rsid w:val="002834B0"/>
    <w:rsid w:val="00290C68"/>
    <w:rsid w:val="00294365"/>
    <w:rsid w:val="002A3DDD"/>
    <w:rsid w:val="002A565F"/>
    <w:rsid w:val="002C7251"/>
    <w:rsid w:val="002D2FB3"/>
    <w:rsid w:val="002D35EA"/>
    <w:rsid w:val="002D3D6B"/>
    <w:rsid w:val="002D5335"/>
    <w:rsid w:val="002E6D70"/>
    <w:rsid w:val="002F0D8F"/>
    <w:rsid w:val="002F10C6"/>
    <w:rsid w:val="002F19AE"/>
    <w:rsid w:val="00301D01"/>
    <w:rsid w:val="00305A7A"/>
    <w:rsid w:val="00314C2E"/>
    <w:rsid w:val="00316D94"/>
    <w:rsid w:val="00324831"/>
    <w:rsid w:val="00335AF9"/>
    <w:rsid w:val="003368D1"/>
    <w:rsid w:val="00340247"/>
    <w:rsid w:val="0034598F"/>
    <w:rsid w:val="00350215"/>
    <w:rsid w:val="00361B35"/>
    <w:rsid w:val="0036233F"/>
    <w:rsid w:val="00363739"/>
    <w:rsid w:val="00366F9B"/>
    <w:rsid w:val="00371527"/>
    <w:rsid w:val="00395558"/>
    <w:rsid w:val="00397DA9"/>
    <w:rsid w:val="003A53C6"/>
    <w:rsid w:val="003A7B3E"/>
    <w:rsid w:val="003B322E"/>
    <w:rsid w:val="003C3427"/>
    <w:rsid w:val="003D33FF"/>
    <w:rsid w:val="003E1338"/>
    <w:rsid w:val="003E19D1"/>
    <w:rsid w:val="003E441A"/>
    <w:rsid w:val="003E5090"/>
    <w:rsid w:val="003F248A"/>
    <w:rsid w:val="00403EDD"/>
    <w:rsid w:val="00405F0E"/>
    <w:rsid w:val="00407639"/>
    <w:rsid w:val="00410377"/>
    <w:rsid w:val="004120AD"/>
    <w:rsid w:val="00421CAD"/>
    <w:rsid w:val="00427002"/>
    <w:rsid w:val="00440379"/>
    <w:rsid w:val="0044323A"/>
    <w:rsid w:val="0044620A"/>
    <w:rsid w:val="00452EF1"/>
    <w:rsid w:val="00455CA8"/>
    <w:rsid w:val="004607C9"/>
    <w:rsid w:val="004645BC"/>
    <w:rsid w:val="00474C0D"/>
    <w:rsid w:val="00481E91"/>
    <w:rsid w:val="00490492"/>
    <w:rsid w:val="004969DE"/>
    <w:rsid w:val="004A2E1A"/>
    <w:rsid w:val="004A528B"/>
    <w:rsid w:val="004B6C44"/>
    <w:rsid w:val="004C29EF"/>
    <w:rsid w:val="004C6269"/>
    <w:rsid w:val="004E467A"/>
    <w:rsid w:val="00504BD6"/>
    <w:rsid w:val="0050517E"/>
    <w:rsid w:val="0051077C"/>
    <w:rsid w:val="00527B94"/>
    <w:rsid w:val="00536AEC"/>
    <w:rsid w:val="0054379E"/>
    <w:rsid w:val="00550707"/>
    <w:rsid w:val="00557682"/>
    <w:rsid w:val="00560642"/>
    <w:rsid w:val="00563CAA"/>
    <w:rsid w:val="005656F1"/>
    <w:rsid w:val="0056611E"/>
    <w:rsid w:val="00576002"/>
    <w:rsid w:val="00580411"/>
    <w:rsid w:val="005861DE"/>
    <w:rsid w:val="00595139"/>
    <w:rsid w:val="005A08B2"/>
    <w:rsid w:val="005A2D36"/>
    <w:rsid w:val="005B178A"/>
    <w:rsid w:val="005C338E"/>
    <w:rsid w:val="005C7C4E"/>
    <w:rsid w:val="005E41B6"/>
    <w:rsid w:val="005E5948"/>
    <w:rsid w:val="005F1DB9"/>
    <w:rsid w:val="00600757"/>
    <w:rsid w:val="0060167A"/>
    <w:rsid w:val="00601A9B"/>
    <w:rsid w:val="00605E12"/>
    <w:rsid w:val="00622F85"/>
    <w:rsid w:val="00642D4E"/>
    <w:rsid w:val="00647DB4"/>
    <w:rsid w:val="006909AD"/>
    <w:rsid w:val="006A4170"/>
    <w:rsid w:val="006A7E44"/>
    <w:rsid w:val="006B4D45"/>
    <w:rsid w:val="006B75E2"/>
    <w:rsid w:val="006D2B84"/>
    <w:rsid w:val="006F55FF"/>
    <w:rsid w:val="006F5EF6"/>
    <w:rsid w:val="007031F5"/>
    <w:rsid w:val="0070770F"/>
    <w:rsid w:val="007178C2"/>
    <w:rsid w:val="0072504F"/>
    <w:rsid w:val="007306AF"/>
    <w:rsid w:val="0074126C"/>
    <w:rsid w:val="00747EA9"/>
    <w:rsid w:val="0075323C"/>
    <w:rsid w:val="00795605"/>
    <w:rsid w:val="00796414"/>
    <w:rsid w:val="00797F0A"/>
    <w:rsid w:val="007A0910"/>
    <w:rsid w:val="007A0BAE"/>
    <w:rsid w:val="007A19CD"/>
    <w:rsid w:val="007A56EB"/>
    <w:rsid w:val="007B2A3F"/>
    <w:rsid w:val="007B5CF2"/>
    <w:rsid w:val="007E1CA3"/>
    <w:rsid w:val="007E3DF5"/>
    <w:rsid w:val="007E529C"/>
    <w:rsid w:val="007F26F8"/>
    <w:rsid w:val="007F6365"/>
    <w:rsid w:val="00800CDE"/>
    <w:rsid w:val="00805004"/>
    <w:rsid w:val="00821AEE"/>
    <w:rsid w:val="00822C3D"/>
    <w:rsid w:val="00824332"/>
    <w:rsid w:val="00832266"/>
    <w:rsid w:val="00846550"/>
    <w:rsid w:val="00846AD8"/>
    <w:rsid w:val="00847EAC"/>
    <w:rsid w:val="008503CB"/>
    <w:rsid w:val="00864EEE"/>
    <w:rsid w:val="0087099D"/>
    <w:rsid w:val="008711FC"/>
    <w:rsid w:val="008746D9"/>
    <w:rsid w:val="00885FF3"/>
    <w:rsid w:val="00890C5D"/>
    <w:rsid w:val="00891CB1"/>
    <w:rsid w:val="0089425E"/>
    <w:rsid w:val="008B05C7"/>
    <w:rsid w:val="008C4022"/>
    <w:rsid w:val="008D3A94"/>
    <w:rsid w:val="008D7DCA"/>
    <w:rsid w:val="008F07ED"/>
    <w:rsid w:val="008F1D04"/>
    <w:rsid w:val="008F6390"/>
    <w:rsid w:val="008F7053"/>
    <w:rsid w:val="00900CA9"/>
    <w:rsid w:val="0091052F"/>
    <w:rsid w:val="0091487D"/>
    <w:rsid w:val="00915868"/>
    <w:rsid w:val="009178B1"/>
    <w:rsid w:val="009203F5"/>
    <w:rsid w:val="00943EB3"/>
    <w:rsid w:val="009449B0"/>
    <w:rsid w:val="00944B96"/>
    <w:rsid w:val="0095114B"/>
    <w:rsid w:val="00962D98"/>
    <w:rsid w:val="00964828"/>
    <w:rsid w:val="009719D3"/>
    <w:rsid w:val="00986233"/>
    <w:rsid w:val="0099719C"/>
    <w:rsid w:val="009D02CD"/>
    <w:rsid w:val="009D0FFE"/>
    <w:rsid w:val="009D3C43"/>
    <w:rsid w:val="009D5303"/>
    <w:rsid w:val="009D62AF"/>
    <w:rsid w:val="009E031F"/>
    <w:rsid w:val="009E4F38"/>
    <w:rsid w:val="009E768B"/>
    <w:rsid w:val="009F3DE0"/>
    <w:rsid w:val="009F744D"/>
    <w:rsid w:val="00A07E59"/>
    <w:rsid w:val="00A1003C"/>
    <w:rsid w:val="00A13CE6"/>
    <w:rsid w:val="00A474A2"/>
    <w:rsid w:val="00A523C2"/>
    <w:rsid w:val="00A52CED"/>
    <w:rsid w:val="00A56E1E"/>
    <w:rsid w:val="00A81922"/>
    <w:rsid w:val="00A86380"/>
    <w:rsid w:val="00AB190F"/>
    <w:rsid w:val="00AC4C99"/>
    <w:rsid w:val="00AD530A"/>
    <w:rsid w:val="00AE3CE2"/>
    <w:rsid w:val="00AF6F2D"/>
    <w:rsid w:val="00AF733F"/>
    <w:rsid w:val="00B10270"/>
    <w:rsid w:val="00B23B88"/>
    <w:rsid w:val="00B4453F"/>
    <w:rsid w:val="00B454F8"/>
    <w:rsid w:val="00B84D37"/>
    <w:rsid w:val="00B854B9"/>
    <w:rsid w:val="00B87FBC"/>
    <w:rsid w:val="00B915D6"/>
    <w:rsid w:val="00BA5D70"/>
    <w:rsid w:val="00BE47CE"/>
    <w:rsid w:val="00BE542C"/>
    <w:rsid w:val="00BF42FA"/>
    <w:rsid w:val="00C043CB"/>
    <w:rsid w:val="00C13316"/>
    <w:rsid w:val="00C24DC5"/>
    <w:rsid w:val="00C26DB7"/>
    <w:rsid w:val="00C4101F"/>
    <w:rsid w:val="00C53AEA"/>
    <w:rsid w:val="00C57C90"/>
    <w:rsid w:val="00C64F13"/>
    <w:rsid w:val="00C74775"/>
    <w:rsid w:val="00C75110"/>
    <w:rsid w:val="00C80134"/>
    <w:rsid w:val="00C81C92"/>
    <w:rsid w:val="00C847E8"/>
    <w:rsid w:val="00C87747"/>
    <w:rsid w:val="00C9768F"/>
    <w:rsid w:val="00CA30EE"/>
    <w:rsid w:val="00CA5190"/>
    <w:rsid w:val="00CA64F5"/>
    <w:rsid w:val="00CB0940"/>
    <w:rsid w:val="00CB0EF4"/>
    <w:rsid w:val="00CD0CF8"/>
    <w:rsid w:val="00CD1C43"/>
    <w:rsid w:val="00CE5344"/>
    <w:rsid w:val="00CE7D38"/>
    <w:rsid w:val="00CF51AF"/>
    <w:rsid w:val="00D16228"/>
    <w:rsid w:val="00D25CB8"/>
    <w:rsid w:val="00D34F25"/>
    <w:rsid w:val="00D35EFD"/>
    <w:rsid w:val="00D43BE8"/>
    <w:rsid w:val="00D45892"/>
    <w:rsid w:val="00D66FA7"/>
    <w:rsid w:val="00D76B0D"/>
    <w:rsid w:val="00D76EAE"/>
    <w:rsid w:val="00D823DE"/>
    <w:rsid w:val="00D83880"/>
    <w:rsid w:val="00D85893"/>
    <w:rsid w:val="00D96D06"/>
    <w:rsid w:val="00DA0989"/>
    <w:rsid w:val="00DA12B0"/>
    <w:rsid w:val="00DC49B4"/>
    <w:rsid w:val="00DD1D12"/>
    <w:rsid w:val="00E154A8"/>
    <w:rsid w:val="00E215EB"/>
    <w:rsid w:val="00E32729"/>
    <w:rsid w:val="00E41DC3"/>
    <w:rsid w:val="00E61A3B"/>
    <w:rsid w:val="00EB3285"/>
    <w:rsid w:val="00EC2BBF"/>
    <w:rsid w:val="00EF03FC"/>
    <w:rsid w:val="00EF3FAB"/>
    <w:rsid w:val="00F03D2B"/>
    <w:rsid w:val="00F053E7"/>
    <w:rsid w:val="00F11D4C"/>
    <w:rsid w:val="00F12DC5"/>
    <w:rsid w:val="00F17650"/>
    <w:rsid w:val="00F2131A"/>
    <w:rsid w:val="00F36D73"/>
    <w:rsid w:val="00F63899"/>
    <w:rsid w:val="00F670F2"/>
    <w:rsid w:val="00F737F5"/>
    <w:rsid w:val="00F80659"/>
    <w:rsid w:val="00F8598D"/>
    <w:rsid w:val="00FB1F2D"/>
    <w:rsid w:val="00FB3C9E"/>
    <w:rsid w:val="00FC2D19"/>
    <w:rsid w:val="00FC662B"/>
    <w:rsid w:val="00FD2F5A"/>
    <w:rsid w:val="00FE05E3"/>
    <w:rsid w:val="00FE51F5"/>
    <w:rsid w:val="00FF0247"/>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08DFA7"/>
  <w15:docId w15:val="{404F68FD-E3B8-4EBB-B842-AD198EE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80659"/>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FE05E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8711FC"/>
    <w:pPr>
      <w:tabs>
        <w:tab w:val="right" w:leader="dot" w:pos="9628"/>
      </w:tabs>
      <w:spacing w:after="100"/>
      <w:ind w:left="284" w:hanging="44"/>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D823DE"/>
    <w:rPr>
      <w:rFonts w:hint="default"/>
    </w:rPr>
  </w:style>
  <w:style w:type="character" w:customStyle="1" w:styleId="Nagwek3Znak">
    <w:name w:val="Nagłówek 3 Znak"/>
    <w:basedOn w:val="Domylnaczcionkaakapitu"/>
    <w:link w:val="Nagwek3"/>
    <w:uiPriority w:val="9"/>
    <w:rsid w:val="00FE05E3"/>
    <w:rPr>
      <w:rFonts w:asciiTheme="majorHAnsi" w:eastAsiaTheme="majorEastAsia" w:hAnsiTheme="majorHAnsi" w:cs="Mangal"/>
      <w:color w:val="1F4D78" w:themeColor="accent1" w:themeShade="7F"/>
      <w:szCs w:val="21"/>
    </w:rPr>
  </w:style>
  <w:style w:type="paragraph" w:styleId="Tekstprzypisudolnego">
    <w:name w:val="footnote text"/>
    <w:basedOn w:val="Normalny"/>
    <w:link w:val="TekstprzypisudolnegoZnak"/>
    <w:uiPriority w:val="99"/>
    <w:semiHidden/>
    <w:unhideWhenUsed/>
    <w:rsid w:val="00601A9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01A9B"/>
    <w:rPr>
      <w:rFonts w:asciiTheme="minorHAnsi" w:eastAsiaTheme="minorHAnsi" w:hAnsiTheme="minorHAnsi" w:cstheme="minorBidi"/>
      <w:kern w:val="0"/>
      <w:sz w:val="20"/>
      <w:szCs w:val="20"/>
      <w:lang w:eastAsia="en-US" w:bidi="ar-SA"/>
    </w:rPr>
  </w:style>
  <w:style w:type="paragraph" w:styleId="Spistreci3">
    <w:name w:val="toc 3"/>
    <w:basedOn w:val="Normalny"/>
    <w:next w:val="Normalny"/>
    <w:autoRedefine/>
    <w:uiPriority w:val="39"/>
    <w:unhideWhenUsed/>
    <w:rsid w:val="008711FC"/>
    <w:pPr>
      <w:tabs>
        <w:tab w:val="right" w:leader="dot" w:pos="9628"/>
      </w:tabs>
      <w:spacing w:after="120" w:line="276" w:lineRule="auto"/>
      <w:ind w:left="2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53BA-C0D2-4E92-9B19-396C4A03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4980</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ILONA BONDAREWICZ</cp:lastModifiedBy>
  <cp:revision>88</cp:revision>
  <cp:lastPrinted>2023-01-30T10:31:00Z</cp:lastPrinted>
  <dcterms:created xsi:type="dcterms:W3CDTF">2023-03-17T12:34:00Z</dcterms:created>
  <dcterms:modified xsi:type="dcterms:W3CDTF">2023-05-31T09:23:00Z</dcterms:modified>
</cp:coreProperties>
</file>