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F92BD64" wp14:editId="3B78AD79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4.1</w:t>
      </w:r>
      <w:r w:rsidR="002F7440" w:rsidRPr="002F7440">
        <w:rPr>
          <w:b/>
          <w:color w:val="000000"/>
        </w:rPr>
        <w:t xml:space="preserve"> </w:t>
      </w:r>
      <w:r w:rsidR="00C90D05">
        <w:rPr>
          <w:b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</w:t>
      </w:r>
      <w:r w:rsidR="00CF672A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CF672A">
        <w:rPr>
          <w:rFonts w:ascii="Calibri" w:hAnsi="Calibri"/>
        </w:rPr>
        <w:t>merytorycznej</w:t>
      </w:r>
      <w:r w:rsidR="009D075F" w:rsidRPr="002F7440">
        <w:rPr>
          <w:rFonts w:ascii="Calibri" w:hAnsi="Calibri"/>
        </w:rPr>
        <w:t>.</w:t>
      </w:r>
    </w:p>
    <w:p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7A5364">
            <w:pPr>
              <w:spacing w:after="0"/>
              <w:jc w:val="center"/>
            </w:pPr>
            <w:r>
              <w:t>FEOP.04.01-IZ.00-0001/23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2F7440">
            <w:pPr>
              <w:spacing w:after="0"/>
              <w:jc w:val="center"/>
            </w:pPr>
            <w:r w:rsidRPr="00B75E1E">
              <w:t xml:space="preserve">Rozbudowa drogi wojewódzkiej nr 423 </w:t>
            </w:r>
            <w:r w:rsidRPr="00B75E1E">
              <w:br/>
              <w:t>w miejscowości Zdzieszowice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AD0448">
            <w:pPr>
              <w:spacing w:after="0"/>
              <w:jc w:val="center"/>
            </w:pPr>
            <w:r>
              <w:t>FEOP.04.01-IZ.00-0002/23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DA592A">
            <w:pPr>
              <w:spacing w:after="0"/>
              <w:jc w:val="center"/>
            </w:pPr>
            <w:r w:rsidRPr="00B75E1E">
              <w:t xml:space="preserve">Rozbudowa drogi wojewódzkiej nr 454 </w:t>
            </w:r>
            <w:r w:rsidRPr="00B75E1E">
              <w:br/>
              <w:t>w m. Krogulna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DA592A">
            <w:pPr>
              <w:spacing w:after="0"/>
              <w:jc w:val="center"/>
            </w:pPr>
            <w:r w:rsidRPr="00B75E1E">
              <w:t xml:space="preserve">Rozbudowa Drogi wojewódzkiej nr 463 </w:t>
            </w:r>
            <w:r w:rsidRPr="00B75E1E">
              <w:br/>
              <w:t>w m. Kadłub Turawski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FEOP.04.01-IZ.00-0004/23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2F7440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wojewódzkiej nr 408 na odc. Kędzierzyn-Koźle - Brzeźce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wojewódzkiej nr 454 na odcinku Kup-Ładza</w:t>
            </w:r>
          </w:p>
        </w:tc>
      </w:tr>
      <w:tr w:rsidR="002F7440" w:rsidRPr="002F7440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1A5FF5">
            <w:pPr>
              <w:spacing w:after="0"/>
              <w:jc w:val="center"/>
            </w:pPr>
            <w:r>
              <w:t>FEOP.04.01-IZ.00-0006/23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B75E1E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</w:t>
            </w:r>
            <w:r w:rsidR="00B75E1E" w:rsidRPr="00B75E1E">
              <w:rPr>
                <w:rFonts w:cstheme="minorHAnsi"/>
                <w:shd w:val="clear" w:color="auto" w:fill="FFFFFF"/>
              </w:rPr>
              <w:t xml:space="preserve">jewódzkiej nr 411 </w:t>
            </w:r>
            <w:r w:rsidR="00B75E1E" w:rsidRPr="00B75E1E">
              <w:rPr>
                <w:rFonts w:cstheme="minorHAnsi"/>
                <w:shd w:val="clear" w:color="auto" w:fill="FFFFFF"/>
              </w:rPr>
              <w:br/>
              <w:t>w m. Przełęk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</w:t>
      </w:r>
      <w:bookmarkStart w:id="0" w:name="_GoBack"/>
      <w:bookmarkEnd w:id="0"/>
      <w:r w:rsidR="00C90D05">
        <w:rPr>
          <w:rFonts w:ascii="Calibri" w:hAnsi="Calibri"/>
          <w:i/>
        </w:rPr>
        <w:t>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C12D1D"/>
    <w:rsid w:val="00C82F58"/>
    <w:rsid w:val="00C90D05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49</cp:revision>
  <cp:lastPrinted>2018-12-21T12:54:00Z</cp:lastPrinted>
  <dcterms:created xsi:type="dcterms:W3CDTF">2016-08-17T09:09:00Z</dcterms:created>
  <dcterms:modified xsi:type="dcterms:W3CDTF">2023-06-19T12:57:00Z</dcterms:modified>
</cp:coreProperties>
</file>