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DA3555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7C89">
        <w:rPr>
          <w:rFonts w:ascii="Calibri" w:hAnsi="Calibri"/>
          <w:b/>
          <w:sz w:val="28"/>
          <w:szCs w:val="28"/>
        </w:rPr>
        <w:t>dot. budynków użyteczności publicznej</w:t>
      </w:r>
      <w:r w:rsidR="000C01E4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387431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RPOP.05.05.00-16-0008/20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8 881 113,95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14 943 671,01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RPOP.05.05.00-16-0010/20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Wzrost produkcji energii ze źródeł odnawialnych oraz poprawa efektywności energetycznej w budynkach szkolnych w gminie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Gmina Strzelce 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1 665 383,72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2 643 466,28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72,88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BC4A76" w:rsidRDefault="00E31F08" w:rsidP="00E31F08">
            <w:pPr>
              <w:jc w:val="center"/>
              <w:rPr>
                <w:b/>
                <w:color w:val="000000" w:themeColor="text1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 na rzecz ochrony powietrza - modernizacja energetyczna budynków użyteczności publicznej Zespołu Szkolno-Przedszkolnego w Łączniku i OPS w Białej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1 274 570,64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2 023 128,00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2 305 828,80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4 117 551,45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w budynkach użyteczności publicznej w gminie Prószków.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181 275,96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353 869,41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1 609 754,37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2 555 165,67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Likwidacja źródła ciepła w budynku użyteczności publicznej przy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 w Oleśnie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561 055,82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instalacji grzewczej w budynkach publicznych:</w:t>
            </w:r>
            <w:r>
              <w:rPr>
                <w:rFonts w:ascii="Calibri" w:hAnsi="Calibri" w:cs="Calibri"/>
                <w:color w:val="000000"/>
              </w:rPr>
              <w:br/>
              <w:t>1. „ Adaptacja istniejącej instalacji grzewczej w budynku Szkoły Podstawowej w Leśnicy wraz z wykonaniem przyłącza do sieci gazowej”.</w:t>
            </w:r>
            <w:r>
              <w:rPr>
                <w:rFonts w:ascii="Calibri" w:hAnsi="Calibri" w:cs="Calibri"/>
                <w:color w:val="000000"/>
              </w:rPr>
              <w:br/>
              <w:t>2. „ Adaptacja istniejącej instalacji grzewczej w budynku Centrum Edukacji Ekologicznej –w Leśnicy wraz z wykonaniem przyłącza do sieci gazowej”.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510 890,79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1 063 306,00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mieście Kluczbork poprzez wymianę źródła ciepła w budynku Młodzieżowego Domu Kultury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Kluczborski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268 983,67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480 329,76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„Wymiana źródła ciepła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instalacjami i niezbędnymi pracami termomodernizacyjnymi w WDK w Nowej Cerekwii”.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135 828,54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241 774,68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Eko-Branice. Wymiana źródeł ciepła w budynkach użyteczności publicznej.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Branice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360 591,26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601 085,64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 użyteczności publicznej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1 632 026,64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2 612 957,50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E31F08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</w:t>
            </w:r>
            <w:r>
              <w:rPr>
                <w:rFonts w:ascii="Calibri" w:hAnsi="Calibri" w:cs="Calibri"/>
                <w:color w:val="000000"/>
              </w:rPr>
              <w:t>32</w:t>
            </w:r>
            <w:r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Likwidacja indywidualnego źródła ciepła w celu przyłączenia do sieci gazowej wraz z niezbędnymi pracami termomodernizacyjnymi budynku miejsko - gminnego ośrodka kultury w Gorzowie Śląskim.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Gorzów Śląski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34 960,07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65 197,20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52,54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E31F08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B662E7" w:rsidRPr="00A96109" w:rsidRDefault="00B662E7" w:rsidP="00E31F08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</w:t>
      </w:r>
      <w:r w:rsidR="00E31F08" w:rsidRPr="00E31F08">
        <w:rPr>
          <w:rFonts w:asciiTheme="minorHAnsi" w:hAnsiTheme="minorHAnsi"/>
          <w:i/>
          <w:color w:val="000000" w:themeColor="text1"/>
        </w:rPr>
        <w:t>uchwały nr 5128/2021 Zarządu Województwa Opolskiego z dnia 14 lipca 2021 r. w sprawie rozstrzygnięcia konkursu nr RPOP.05.05.00-IZ.00-16-001/20 w ramach Regionalnego Programu Operacyjnego Województwa Opolskiego na lata 2014-2020, Osi priorytetowej V Ochrona środowiska, dziedzictwa kulturowego i naturalnego, Działanie 5.5 Ochrona powietrza, zmienionej uchwałą nr 5129/2021 Zarządu Województwa Opolskie</w:t>
      </w:r>
      <w:r w:rsidR="00E31F08">
        <w:rPr>
          <w:rFonts w:asciiTheme="minorHAnsi" w:hAnsiTheme="minorHAnsi"/>
          <w:i/>
          <w:color w:val="000000" w:themeColor="text1"/>
        </w:rPr>
        <w:t xml:space="preserve">go z dnia 14 lipca 2021r. , </w:t>
      </w:r>
      <w:r w:rsidR="00E31F08" w:rsidRPr="00E31F08">
        <w:rPr>
          <w:rFonts w:asciiTheme="minorHAnsi" w:hAnsiTheme="minorHAnsi"/>
          <w:i/>
          <w:color w:val="000000" w:themeColor="text1"/>
        </w:rPr>
        <w:t>uchwałą nr 5386/2021 Zarządu Województwa Opolskiego z dnia 30 sierpnia 2021r.</w:t>
      </w:r>
      <w:r w:rsidR="00E31F08">
        <w:rPr>
          <w:rFonts w:asciiTheme="minorHAnsi" w:hAnsiTheme="minorHAnsi"/>
          <w:i/>
          <w:color w:val="000000" w:themeColor="text1"/>
        </w:rPr>
        <w:t xml:space="preserve"> oraz uchwałą nr 5759</w:t>
      </w:r>
      <w:r w:rsidR="00E31F08" w:rsidRPr="00E31F08">
        <w:rPr>
          <w:rFonts w:asciiTheme="minorHAnsi" w:hAnsiTheme="minorHAnsi"/>
          <w:i/>
          <w:color w:val="000000" w:themeColor="text1"/>
        </w:rPr>
        <w:t>/2021 Zarządu Województwa Opolskie</w:t>
      </w:r>
      <w:r w:rsidR="00E31F08">
        <w:rPr>
          <w:rFonts w:asciiTheme="minorHAnsi" w:hAnsiTheme="minorHAnsi"/>
          <w:i/>
          <w:color w:val="000000" w:themeColor="text1"/>
        </w:rPr>
        <w:t xml:space="preserve">go z dnia </w:t>
      </w:r>
      <w:r w:rsidR="00E31F08">
        <w:rPr>
          <w:rFonts w:asciiTheme="minorHAnsi" w:hAnsiTheme="minorHAnsi"/>
          <w:i/>
          <w:color w:val="000000" w:themeColor="text1"/>
        </w:rPr>
        <w:t>3</w:t>
      </w:r>
      <w:r w:rsidR="00E31F08">
        <w:rPr>
          <w:rFonts w:asciiTheme="minorHAnsi" w:hAnsiTheme="minorHAnsi"/>
          <w:i/>
          <w:color w:val="000000" w:themeColor="text1"/>
        </w:rPr>
        <w:t xml:space="preserve"> li</w:t>
      </w:r>
      <w:r w:rsidR="00E31F08">
        <w:rPr>
          <w:rFonts w:asciiTheme="minorHAnsi" w:hAnsiTheme="minorHAnsi"/>
          <w:i/>
          <w:color w:val="000000" w:themeColor="text1"/>
        </w:rPr>
        <w:t>stopada</w:t>
      </w:r>
      <w:bookmarkStart w:id="0" w:name="_GoBack"/>
      <w:bookmarkEnd w:id="0"/>
      <w:r w:rsidR="00E31F08">
        <w:rPr>
          <w:rFonts w:asciiTheme="minorHAnsi" w:hAnsiTheme="minorHAnsi"/>
          <w:i/>
          <w:color w:val="000000" w:themeColor="text1"/>
        </w:rPr>
        <w:t xml:space="preserve"> 2021r.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C01E4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87431"/>
    <w:rsid w:val="003A1C73"/>
    <w:rsid w:val="003B2378"/>
    <w:rsid w:val="003E21E6"/>
    <w:rsid w:val="00461ADB"/>
    <w:rsid w:val="004B2218"/>
    <w:rsid w:val="005336DA"/>
    <w:rsid w:val="005B1D6F"/>
    <w:rsid w:val="00657B6C"/>
    <w:rsid w:val="00664812"/>
    <w:rsid w:val="006B1965"/>
    <w:rsid w:val="007141F0"/>
    <w:rsid w:val="00725543"/>
    <w:rsid w:val="00734366"/>
    <w:rsid w:val="00736852"/>
    <w:rsid w:val="00771589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662E7"/>
    <w:rsid w:val="00BF7C89"/>
    <w:rsid w:val="00D6257B"/>
    <w:rsid w:val="00DA3555"/>
    <w:rsid w:val="00DF2D35"/>
    <w:rsid w:val="00E31F08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7</cp:revision>
  <cp:lastPrinted>2016-08-18T08:58:00Z</cp:lastPrinted>
  <dcterms:created xsi:type="dcterms:W3CDTF">2021-07-15T08:17:00Z</dcterms:created>
  <dcterms:modified xsi:type="dcterms:W3CDTF">2021-11-04T12:01:00Z</dcterms:modified>
</cp:coreProperties>
</file>