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49" w:rsidRDefault="00D54749"/>
    <w:p w:rsidR="00D44F49" w:rsidRDefault="00D44F49"/>
    <w:p w:rsidR="00D44F49" w:rsidRDefault="00D44F49" w:rsidP="00D44F49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D44F49" w:rsidRDefault="00D44F49" w:rsidP="00D44F49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:rsidR="00D44F49" w:rsidRDefault="00D44F49" w:rsidP="00D44F49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 xml:space="preserve">OŚ PRIORYTETOWA </w:t>
      </w:r>
      <w:r w:rsidRPr="00ED0EC3">
        <w:rPr>
          <w:b/>
          <w:color w:val="000099"/>
          <w:sz w:val="36"/>
          <w:szCs w:val="36"/>
          <w:lang w:eastAsia="pl-PL"/>
        </w:rPr>
        <w:t>I</w:t>
      </w:r>
      <w:r>
        <w:rPr>
          <w:b/>
          <w:color w:val="000099"/>
          <w:sz w:val="36"/>
          <w:szCs w:val="36"/>
          <w:lang w:eastAsia="pl-PL"/>
        </w:rPr>
        <w:t>V</w:t>
      </w:r>
      <w:r w:rsidRPr="00ED0EC3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:rsidR="00D44F49" w:rsidRPr="00ED0EC3" w:rsidRDefault="00D44F49" w:rsidP="00D44F49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:rsidR="00D44F49" w:rsidRPr="001775F5" w:rsidRDefault="00D44F49" w:rsidP="00D44F49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1775F5">
        <w:rPr>
          <w:b/>
          <w:color w:val="000099"/>
          <w:sz w:val="36"/>
          <w:szCs w:val="36"/>
          <w:u w:val="single"/>
          <w:lang w:eastAsia="pl-PL"/>
        </w:rPr>
        <w:t xml:space="preserve">KRYTERIA MERYTORYCZNE </w:t>
      </w:r>
      <w:r w:rsidRPr="004C42E2">
        <w:rPr>
          <w:b/>
          <w:color w:val="000099"/>
          <w:sz w:val="36"/>
          <w:szCs w:val="36"/>
          <w:u w:val="single"/>
          <w:lang w:eastAsia="pl-PL"/>
        </w:rPr>
        <w:t>SZCZEGÓŁOWE</w:t>
      </w:r>
    </w:p>
    <w:p w:rsidR="00D44F49" w:rsidRPr="00FC5938" w:rsidRDefault="00D44F49" w:rsidP="00D44F49">
      <w:pPr>
        <w:spacing w:after="0" w:line="240" w:lineRule="auto"/>
        <w:rPr>
          <w:b/>
          <w:sz w:val="36"/>
          <w:szCs w:val="36"/>
          <w:lang w:eastAsia="pl-PL"/>
        </w:rPr>
      </w:pPr>
    </w:p>
    <w:p w:rsidR="00D44F49" w:rsidRPr="004C42E2" w:rsidRDefault="00D44F49" w:rsidP="00D44F49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 xml:space="preserve">DLA </w:t>
      </w:r>
      <w:r w:rsidRPr="004C42E2">
        <w:rPr>
          <w:b/>
          <w:color w:val="000099"/>
          <w:sz w:val="36"/>
          <w:szCs w:val="36"/>
          <w:lang w:eastAsia="pl-PL"/>
        </w:rPr>
        <w:t xml:space="preserve">DZIAŁANIA </w:t>
      </w:r>
      <w:r w:rsidRPr="00E36AF2">
        <w:rPr>
          <w:b/>
          <w:color w:val="000099"/>
          <w:sz w:val="36"/>
          <w:szCs w:val="36"/>
          <w:lang w:eastAsia="pl-PL"/>
        </w:rPr>
        <w:t xml:space="preserve">4.2 SYSTEM WCZESNEGO REAGOWANIA I RATOWNICTWA </w:t>
      </w:r>
    </w:p>
    <w:p w:rsidR="00D44F49" w:rsidRPr="00FC5938" w:rsidRDefault="00D44F49" w:rsidP="00D44F49">
      <w:pPr>
        <w:spacing w:after="0" w:line="240" w:lineRule="auto"/>
        <w:jc w:val="center"/>
        <w:rPr>
          <w:b/>
          <w:sz w:val="36"/>
          <w:szCs w:val="36"/>
          <w:u w:val="single"/>
          <w:lang w:eastAsia="pl-PL"/>
        </w:rPr>
      </w:pPr>
    </w:p>
    <w:p w:rsidR="00D44F49" w:rsidRDefault="00D44F49" w:rsidP="00D44F49">
      <w:pPr>
        <w:rPr>
          <w:rFonts w:ascii="Times New Roman" w:hAnsi="Times New Roman"/>
          <w:b/>
          <w:sz w:val="36"/>
          <w:szCs w:val="36"/>
        </w:rPr>
        <w:sectPr w:rsidR="00D44F49" w:rsidSect="00DC79C7">
          <w:headerReference w:type="default" r:id="rId7"/>
          <w:pgSz w:w="16838" w:h="11906" w:orient="landscape"/>
          <w:pgMar w:top="1247" w:right="1247" w:bottom="1247" w:left="1247" w:header="709" w:footer="709" w:gutter="0"/>
          <w:cols w:space="708"/>
          <w:docGrid w:linePitch="360"/>
        </w:sectPr>
      </w:pPr>
    </w:p>
    <w:p w:rsidR="00D44F49" w:rsidRDefault="00D44F49" w:rsidP="00D44F49">
      <w:pPr>
        <w:spacing w:after="0"/>
        <w:rPr>
          <w:b/>
          <w:color w:val="4472C4"/>
        </w:rPr>
      </w:pPr>
      <w:r w:rsidRPr="007C431B">
        <w:rPr>
          <w:b/>
        </w:rPr>
        <w:lastRenderedPageBreak/>
        <w:t xml:space="preserve"> </w:t>
      </w:r>
    </w:p>
    <w:p w:rsidR="00D44F49" w:rsidRPr="009F25FE" w:rsidRDefault="00D44F49" w:rsidP="00D44F49">
      <w:pPr>
        <w:ind w:left="-142"/>
        <w:rPr>
          <w:b/>
        </w:rPr>
      </w:pPr>
    </w:p>
    <w:tbl>
      <w:tblPr>
        <w:tblW w:w="151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2"/>
        <w:gridCol w:w="1409"/>
        <w:gridCol w:w="2477"/>
        <w:gridCol w:w="1904"/>
        <w:gridCol w:w="1531"/>
        <w:gridCol w:w="7325"/>
      </w:tblGrid>
      <w:tr w:rsidR="00D44F49" w:rsidTr="00CE3FB9">
        <w:trPr>
          <w:trHeight w:val="454"/>
        </w:trPr>
        <w:tc>
          <w:tcPr>
            <w:tcW w:w="194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:rsidR="00D44F49" w:rsidRDefault="00D44F49" w:rsidP="0050065E">
            <w:pPr>
              <w:spacing w:after="0"/>
              <w:ind w:right="34"/>
              <w:jc w:val="both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 xml:space="preserve">Oś priorytetowa </w:t>
            </w:r>
          </w:p>
        </w:tc>
        <w:tc>
          <w:tcPr>
            <w:tcW w:w="13237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:rsidR="00D44F49" w:rsidRPr="001015B8" w:rsidRDefault="00D44F49" w:rsidP="0050065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IV</w:t>
            </w:r>
            <w:r w:rsidRPr="001015B8">
              <w:rPr>
                <w:b/>
                <w:bCs/>
                <w:color w:val="000099"/>
                <w:lang w:eastAsia="pl-PL"/>
              </w:rPr>
              <w:t xml:space="preserve"> </w:t>
            </w:r>
            <w:r>
              <w:rPr>
                <w:b/>
                <w:bCs/>
                <w:color w:val="000099"/>
                <w:lang w:eastAsia="pl-PL"/>
              </w:rPr>
              <w:t>Z</w:t>
            </w:r>
            <w:r w:rsidRPr="00E42D83">
              <w:rPr>
                <w:b/>
                <w:bCs/>
                <w:color w:val="000099"/>
                <w:lang w:eastAsia="pl-PL"/>
              </w:rPr>
              <w:t>apobieganie zagrożeniom</w:t>
            </w:r>
          </w:p>
        </w:tc>
      </w:tr>
      <w:tr w:rsidR="00D44F49" w:rsidTr="00CE3FB9">
        <w:trPr>
          <w:trHeight w:val="454"/>
        </w:trPr>
        <w:tc>
          <w:tcPr>
            <w:tcW w:w="194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D44F49" w:rsidRDefault="00D44F49" w:rsidP="0050065E">
            <w:pPr>
              <w:spacing w:after="0"/>
              <w:jc w:val="both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3237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D44F49" w:rsidRDefault="00D44F49" w:rsidP="0050065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4.2</w:t>
            </w:r>
            <w:r w:rsidRPr="001015B8">
              <w:rPr>
                <w:b/>
                <w:bCs/>
                <w:color w:val="000099"/>
                <w:lang w:eastAsia="pl-PL"/>
              </w:rPr>
              <w:t xml:space="preserve"> </w:t>
            </w:r>
            <w:r>
              <w:rPr>
                <w:b/>
                <w:bCs/>
                <w:color w:val="000099"/>
                <w:lang w:eastAsia="pl-PL"/>
              </w:rPr>
              <w:t>System wczesnego reagowania i ratownictwa</w:t>
            </w:r>
          </w:p>
        </w:tc>
      </w:tr>
      <w:tr w:rsidR="001B6C32" w:rsidTr="00CE3FB9">
        <w:trPr>
          <w:trHeight w:val="454"/>
        </w:trPr>
        <w:tc>
          <w:tcPr>
            <w:tcW w:w="15178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1B6C32" w:rsidRPr="006348FE" w:rsidRDefault="006348FE" w:rsidP="006348FE">
            <w:pPr>
              <w:spacing w:after="0" w:line="240" w:lineRule="auto"/>
              <w:rPr>
                <w:color w:val="1F497D"/>
              </w:rPr>
            </w:pPr>
            <w:r>
              <w:rPr>
                <w:b/>
                <w:bCs/>
                <w:color w:val="000099"/>
                <w:lang w:eastAsia="pl-PL"/>
              </w:rPr>
              <w:t>Kryteria dla projektu pozakonkursowego w zakresie przeciwdziałania i usuwania skutków zagrożeń naturalnych i cywilizacyjnych, w tym  COVID</w:t>
            </w:r>
            <w:r>
              <w:rPr>
                <w:color w:val="1F497D"/>
              </w:rPr>
              <w:t xml:space="preserve"> </w:t>
            </w:r>
          </w:p>
        </w:tc>
      </w:tr>
      <w:tr w:rsidR="00D44F49" w:rsidTr="00CE3FB9">
        <w:trPr>
          <w:trHeight w:val="454"/>
        </w:trPr>
        <w:tc>
          <w:tcPr>
            <w:tcW w:w="15178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D44F49" w:rsidRDefault="00D44F49" w:rsidP="0050065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D44F49" w:rsidTr="00CE3FB9">
        <w:tc>
          <w:tcPr>
            <w:tcW w:w="5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D44F49" w:rsidRDefault="00D44F49" w:rsidP="0050065E">
            <w:pPr>
              <w:spacing w:after="0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8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D44F49" w:rsidRDefault="00D44F49" w:rsidP="0050065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D44F49" w:rsidRDefault="00D44F49" w:rsidP="0050065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D44F49" w:rsidRDefault="00D44F49" w:rsidP="0050065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73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D44F49" w:rsidRDefault="00D44F49" w:rsidP="0050065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44F49" w:rsidRPr="00AB6DC1" w:rsidTr="00CE3FB9">
        <w:tc>
          <w:tcPr>
            <w:tcW w:w="5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D44F49" w:rsidRPr="00AB6DC1" w:rsidRDefault="00D44F49" w:rsidP="0050065E">
            <w:pPr>
              <w:spacing w:after="0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D44F49" w:rsidRPr="00AB6DC1" w:rsidRDefault="00D44F49" w:rsidP="0050065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D44F49" w:rsidRPr="00AB6DC1" w:rsidRDefault="00D44F49" w:rsidP="0050065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D44F49" w:rsidRPr="00AB6DC1" w:rsidRDefault="00D44F49" w:rsidP="0050065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73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D44F49" w:rsidRPr="00AB6DC1" w:rsidRDefault="00D44F49" w:rsidP="0050065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D44F49" w:rsidTr="00CE3FB9">
        <w:trPr>
          <w:trHeight w:val="3296"/>
        </w:trPr>
        <w:tc>
          <w:tcPr>
            <w:tcW w:w="5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44F49" w:rsidRDefault="00D44F49" w:rsidP="0050065E">
            <w:pPr>
              <w:spacing w:after="0"/>
              <w:ind w:right="-179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8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44F49" w:rsidRDefault="00D44F49" w:rsidP="00D44F49">
            <w:r>
              <w:t>Projekt dotyczy doposażenia podmiotów odpowiedzialnych za zarządzenie kryzysowe w niezbędny sprzęt</w:t>
            </w:r>
          </w:p>
        </w:tc>
        <w:tc>
          <w:tcPr>
            <w:tcW w:w="1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44F49" w:rsidRDefault="00D44F49" w:rsidP="0050065E">
            <w:pPr>
              <w:spacing w:after="0" w:line="240" w:lineRule="auto"/>
              <w:jc w:val="center"/>
              <w:rPr>
                <w:bCs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44F49" w:rsidRDefault="00D44F49" w:rsidP="0050065E">
            <w:pPr>
              <w:spacing w:after="0" w:line="240" w:lineRule="auto"/>
              <w:jc w:val="center"/>
              <w:rPr>
                <w:spacing w:val="-2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73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D44F49" w:rsidRDefault="003D17CF" w:rsidP="0050065E">
            <w:pPr>
              <w:spacing w:before="40" w:after="40" w:line="240" w:lineRule="auto"/>
              <w:rPr>
                <w:spacing w:val="-2"/>
              </w:rPr>
            </w:pPr>
            <w:r>
              <w:rPr>
                <w:spacing w:val="-2"/>
              </w:rPr>
              <w:t>Kryterium będzie</w:t>
            </w:r>
            <w:r w:rsidR="00D44F49">
              <w:rPr>
                <w:spacing w:val="-2"/>
              </w:rPr>
              <w:t xml:space="preserve"> spełni</w:t>
            </w:r>
            <w:r>
              <w:rPr>
                <w:spacing w:val="-2"/>
              </w:rPr>
              <w:t>one  gdy</w:t>
            </w:r>
            <w:r w:rsidR="00D44F49">
              <w:rPr>
                <w:spacing w:val="-2"/>
              </w:rPr>
              <w:t xml:space="preserve"> projekt</w:t>
            </w:r>
            <w:r>
              <w:rPr>
                <w:spacing w:val="-2"/>
              </w:rPr>
              <w:t xml:space="preserve"> polegający</w:t>
            </w:r>
            <w:r w:rsidR="00D44F49">
              <w:rPr>
                <w:spacing w:val="-2"/>
              </w:rPr>
              <w:t xml:space="preserve"> na doposażeniu </w:t>
            </w:r>
            <w:r w:rsidR="00D44F49">
              <w:t>podmiotów odpowiedzialnych za zarządzenie kryzysowe</w:t>
            </w:r>
            <w:r w:rsidR="00D44F49">
              <w:rPr>
                <w:spacing w:val="-2"/>
              </w:rPr>
              <w:t xml:space="preserve">  w nowoczesny sprzęt </w:t>
            </w:r>
            <w:r w:rsidR="00D44F49">
              <w:t xml:space="preserve">niezbędny </w:t>
            </w:r>
            <w:r w:rsidR="00CE3FB9">
              <w:br/>
            </w:r>
            <w:r w:rsidR="00D44F49">
              <w:t xml:space="preserve">w przeciwdziałaniu i usuwaniu skutków zagrożeń naturalnych i cywilizacyjnych, </w:t>
            </w:r>
            <w:r>
              <w:t>dotyczyć będzie</w:t>
            </w:r>
            <w:r w:rsidR="001B6C32">
              <w:t xml:space="preserve"> m.in.</w:t>
            </w:r>
            <w:r w:rsidR="00D44F49">
              <w:t>:</w:t>
            </w:r>
          </w:p>
          <w:p w:rsidR="00D44F49" w:rsidRDefault="00D44F49" w:rsidP="00D44F49">
            <w:pPr>
              <w:numPr>
                <w:ilvl w:val="0"/>
                <w:numId w:val="1"/>
              </w:numPr>
              <w:suppressAutoHyphens/>
              <w:spacing w:before="40" w:after="40" w:line="240" w:lineRule="auto"/>
              <w:rPr>
                <w:spacing w:val="-2"/>
              </w:rPr>
            </w:pPr>
            <w:r>
              <w:rPr>
                <w:spacing w:val="-2"/>
              </w:rPr>
              <w:t>zakup</w:t>
            </w:r>
            <w:r w:rsidR="003D17CF">
              <w:rPr>
                <w:spacing w:val="-2"/>
              </w:rPr>
              <w:t>u</w:t>
            </w:r>
            <w:r>
              <w:rPr>
                <w:spacing w:val="-2"/>
              </w:rPr>
              <w:t xml:space="preserve"> środków transportu oraz sprzętu w celu zarządzania kryzysowego;</w:t>
            </w:r>
          </w:p>
          <w:p w:rsidR="00D44F49" w:rsidRDefault="00D44F49" w:rsidP="00D44F49">
            <w:pPr>
              <w:numPr>
                <w:ilvl w:val="0"/>
                <w:numId w:val="1"/>
              </w:numPr>
              <w:suppressAutoHyphens/>
              <w:spacing w:before="40" w:after="120" w:line="240" w:lineRule="auto"/>
              <w:rPr>
                <w:spacing w:val="-2"/>
              </w:rPr>
            </w:pPr>
            <w:r>
              <w:rPr>
                <w:spacing w:val="-2"/>
              </w:rPr>
              <w:t>zakup</w:t>
            </w:r>
            <w:r w:rsidR="003D17CF">
              <w:rPr>
                <w:spacing w:val="-2"/>
              </w:rPr>
              <w:t>u</w:t>
            </w:r>
            <w:r>
              <w:rPr>
                <w:spacing w:val="-2"/>
              </w:rPr>
              <w:t xml:space="preserve"> specjalistycznego sprzętu w celu zarządzania kryzysowego.</w:t>
            </w:r>
          </w:p>
          <w:p w:rsidR="00D44F49" w:rsidRDefault="00D44F49" w:rsidP="0050065E">
            <w:pPr>
              <w:spacing w:after="0"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Zakupiony sprzęt będzie spełniać aktualne normy techniczne </w:t>
            </w:r>
            <w:r w:rsidR="001B6C32">
              <w:rPr>
                <w:spacing w:val="-2"/>
              </w:rPr>
              <w:br/>
            </w:r>
            <w:r>
              <w:rPr>
                <w:spacing w:val="-2"/>
              </w:rPr>
              <w:t>i ekologiczne (w szczególności dot. emisji spalin).</w:t>
            </w:r>
          </w:p>
        </w:tc>
      </w:tr>
      <w:tr w:rsidR="00D44F49" w:rsidTr="00CE3FB9">
        <w:trPr>
          <w:trHeight w:val="2407"/>
        </w:trPr>
        <w:tc>
          <w:tcPr>
            <w:tcW w:w="5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44F49" w:rsidRDefault="00D44F49" w:rsidP="0050065E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8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44F49" w:rsidRDefault="00D44F49" w:rsidP="001B6C32">
            <w:pPr>
              <w:spacing w:after="0" w:line="240" w:lineRule="auto"/>
            </w:pPr>
            <w:r>
              <w:t xml:space="preserve">Projekt spełnia zidentyfikowane potrzeby rozwojowe województwa opolskiego </w:t>
            </w:r>
            <w:r w:rsidR="001B6C32">
              <w:t>obejmujące  zarządzanie kryzysowe</w:t>
            </w:r>
          </w:p>
        </w:tc>
        <w:tc>
          <w:tcPr>
            <w:tcW w:w="1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44F49" w:rsidRDefault="00D44F49" w:rsidP="0050065E">
            <w:pPr>
              <w:spacing w:after="0" w:line="240" w:lineRule="auto"/>
              <w:jc w:val="center"/>
              <w:rPr>
                <w:bCs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44F49" w:rsidRDefault="00D44F49" w:rsidP="0050065E">
            <w:pPr>
              <w:spacing w:after="0" w:line="240" w:lineRule="auto"/>
              <w:jc w:val="center"/>
              <w:rPr>
                <w:spacing w:val="-2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73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44F49" w:rsidRDefault="003D17CF" w:rsidP="00D44F49">
            <w:pPr>
              <w:spacing w:after="0" w:line="240" w:lineRule="auto"/>
              <w:rPr>
                <w:spacing w:val="-2"/>
              </w:rPr>
            </w:pPr>
            <w:r>
              <w:rPr>
                <w:spacing w:val="-2"/>
              </w:rPr>
              <w:t>Kryterium będzie</w:t>
            </w:r>
            <w:r w:rsidR="00D44F49">
              <w:rPr>
                <w:spacing w:val="-2"/>
              </w:rPr>
              <w:t xml:space="preserve"> spełnione  w przypadku gdy projekt, realizuje potrzeby wynikające z zapisów </w:t>
            </w:r>
            <w:r w:rsidR="00D44F49">
              <w:rPr>
                <w:i/>
                <w:spacing w:val="-2"/>
              </w:rPr>
              <w:t>Strategii Rozwoju Województwa Opolskiego do 2020</w:t>
            </w:r>
            <w:r w:rsidR="00D44F49">
              <w:rPr>
                <w:spacing w:val="-2"/>
              </w:rPr>
              <w:t xml:space="preserve"> oraz zał. nr 1 do RPO WO 2014-2020 </w:t>
            </w:r>
            <w:r w:rsidR="00D44F49">
              <w:rPr>
                <w:i/>
                <w:spacing w:val="-2"/>
              </w:rPr>
              <w:t>Diagnoza wyzwań, potrzeb i potencjałów obszarów/ sektorów objętych RPO WO 2014-2020.</w:t>
            </w:r>
          </w:p>
        </w:tc>
      </w:tr>
      <w:tr w:rsidR="00673151" w:rsidTr="00CE3FB9">
        <w:tc>
          <w:tcPr>
            <w:tcW w:w="5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73151" w:rsidRDefault="00673151" w:rsidP="0050065E">
            <w:pPr>
              <w:spacing w:after="0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8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73151" w:rsidRDefault="00673151" w:rsidP="0050065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73151" w:rsidRDefault="00673151" w:rsidP="0050065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73151" w:rsidRDefault="00673151" w:rsidP="0050065E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73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73151" w:rsidRDefault="00673151" w:rsidP="0050065E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73151" w:rsidRPr="00AB6DC1" w:rsidTr="00CE3FB9">
        <w:tc>
          <w:tcPr>
            <w:tcW w:w="5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73151" w:rsidRPr="00AB6DC1" w:rsidRDefault="00673151" w:rsidP="0050065E">
            <w:pPr>
              <w:spacing w:after="0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73151" w:rsidRPr="00AB6DC1" w:rsidRDefault="00673151" w:rsidP="0050065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73151" w:rsidRPr="00AB6DC1" w:rsidRDefault="00673151" w:rsidP="0050065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73151" w:rsidRPr="00AB6DC1" w:rsidRDefault="00673151" w:rsidP="0050065E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73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73151" w:rsidRPr="00AB6DC1" w:rsidRDefault="00673151" w:rsidP="0050065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D44F49" w:rsidTr="00CE3FB9">
        <w:trPr>
          <w:trHeight w:val="2407"/>
        </w:trPr>
        <w:tc>
          <w:tcPr>
            <w:tcW w:w="5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44F49" w:rsidRDefault="003D17CF" w:rsidP="00D44F49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38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44F49" w:rsidRDefault="00D44F49" w:rsidP="00D44F49">
            <w:pPr>
              <w:spacing w:after="0" w:line="240" w:lineRule="auto"/>
            </w:pPr>
            <w:r>
              <w:t>Potencjalne możliwości podmiotu odpowiedzialnego za zarządzanie kryzysowe</w:t>
            </w:r>
          </w:p>
        </w:tc>
        <w:tc>
          <w:tcPr>
            <w:tcW w:w="1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44F49" w:rsidRDefault="00D44F49" w:rsidP="00D44F49">
            <w:pPr>
              <w:spacing w:after="0" w:line="240" w:lineRule="auto"/>
              <w:jc w:val="center"/>
              <w:rPr>
                <w:bCs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D44F49" w:rsidRDefault="00D44F49" w:rsidP="00D44F49">
            <w:pPr>
              <w:spacing w:after="0" w:line="240" w:lineRule="auto"/>
              <w:jc w:val="center"/>
              <w:rPr>
                <w:spacing w:val="-2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73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44F49" w:rsidRDefault="00D44F49" w:rsidP="00CE3FB9">
            <w:pPr>
              <w:spacing w:after="0"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Badane będzie czy podmiot spełnia warunki i wymagania </w:t>
            </w:r>
            <w:r w:rsidR="001B6C32">
              <w:rPr>
                <w:spacing w:val="-2"/>
              </w:rPr>
              <w:t xml:space="preserve">określone </w:t>
            </w:r>
            <w:r w:rsidR="00CE3FB9">
              <w:rPr>
                <w:spacing w:val="-2"/>
              </w:rPr>
              <w:t xml:space="preserve"> </w:t>
            </w:r>
            <w:r w:rsidR="001B6C32">
              <w:rPr>
                <w:spacing w:val="-2"/>
              </w:rPr>
              <w:t xml:space="preserve">w </w:t>
            </w:r>
            <w:r w:rsidR="001B6C32">
              <w:t xml:space="preserve">Ustawie </w:t>
            </w:r>
            <w:r w:rsidR="00CE3FB9">
              <w:br/>
            </w:r>
            <w:r w:rsidR="001B6C32">
              <w:t>z dnia 26 kwietnia 2007 r. o zarządzaniu kryzysowym  (t.j. Dz.U. 2020, poz.1856)</w:t>
            </w:r>
            <w:r w:rsidR="003B347C">
              <w:t>.</w:t>
            </w:r>
          </w:p>
        </w:tc>
      </w:tr>
      <w:tr w:rsidR="003D17CF" w:rsidTr="00CE3FB9">
        <w:trPr>
          <w:trHeight w:val="2407"/>
        </w:trPr>
        <w:tc>
          <w:tcPr>
            <w:tcW w:w="5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D17CF" w:rsidRDefault="003D17CF" w:rsidP="003D17CF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88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D17CF" w:rsidRDefault="003D17CF" w:rsidP="003D17CF">
            <w:pPr>
              <w:spacing w:after="0" w:line="240" w:lineRule="auto"/>
              <w:rPr>
                <w:color w:val="000000"/>
              </w:rPr>
            </w:pPr>
            <w:r>
              <w:t xml:space="preserve">Komplementarność projektu </w:t>
            </w:r>
          </w:p>
        </w:tc>
        <w:tc>
          <w:tcPr>
            <w:tcW w:w="1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D17CF" w:rsidRDefault="003D17CF" w:rsidP="003D17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Wniosek wraz </w:t>
            </w:r>
          </w:p>
          <w:p w:rsidR="003D17CF" w:rsidRDefault="003D17CF" w:rsidP="003D17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color w:val="000000"/>
              </w:rPr>
              <w:t>z załącznikami</w:t>
            </w:r>
          </w:p>
        </w:tc>
        <w:tc>
          <w:tcPr>
            <w:tcW w:w="1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D17CF" w:rsidRDefault="003D17CF" w:rsidP="003D17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732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D17CF" w:rsidRPr="003D17CF" w:rsidRDefault="003D17CF" w:rsidP="00CE3FB9">
            <w:pPr>
              <w:spacing w:after="120" w:line="240" w:lineRule="auto"/>
            </w:pPr>
            <w:r>
              <w:t xml:space="preserve">Oceniane będzie logiczne i tematyczne powiązanie projektu </w:t>
            </w:r>
            <w:r w:rsidR="00CE3FB9">
              <w:t xml:space="preserve"> </w:t>
            </w:r>
            <w:r>
              <w:t>z innymi projektami/inwestycjami realizowanymi/ zrealizowanymi na terenie województwa opolskiego w obszarze bezpieczeństwa.</w:t>
            </w:r>
          </w:p>
        </w:tc>
      </w:tr>
    </w:tbl>
    <w:p w:rsidR="00D44F49" w:rsidRDefault="00D44F49" w:rsidP="00D44F49">
      <w:pPr>
        <w:rPr>
          <w:rFonts w:ascii="Times New Roman" w:hAnsi="Times New Roman"/>
          <w:sz w:val="16"/>
          <w:szCs w:val="16"/>
        </w:rPr>
      </w:pPr>
    </w:p>
    <w:p w:rsidR="00D44F49" w:rsidRDefault="00D44F49"/>
    <w:sectPr w:rsidR="00D44F49" w:rsidSect="00D44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BE" w:rsidRDefault="00453DBE" w:rsidP="00453DBE">
      <w:pPr>
        <w:spacing w:after="0" w:line="240" w:lineRule="auto"/>
      </w:pPr>
      <w:r>
        <w:separator/>
      </w:r>
    </w:p>
  </w:endnote>
  <w:endnote w:type="continuationSeparator" w:id="0">
    <w:p w:rsidR="00453DBE" w:rsidRDefault="00453DBE" w:rsidP="0045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BE" w:rsidRDefault="00453DBE" w:rsidP="00453DBE">
      <w:pPr>
        <w:spacing w:after="0" w:line="240" w:lineRule="auto"/>
      </w:pPr>
      <w:r>
        <w:separator/>
      </w:r>
    </w:p>
  </w:footnote>
  <w:footnote w:type="continuationSeparator" w:id="0">
    <w:p w:rsidR="00453DBE" w:rsidRDefault="00453DBE" w:rsidP="0045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BE" w:rsidRPr="00453DBE" w:rsidRDefault="00453DBE" w:rsidP="00453DBE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  <w:lang w:val="x-none" w:eastAsia="x-none"/>
      </w:rPr>
    </w:pPr>
    <w:r>
      <w:rPr>
        <w:i/>
        <w:sz w:val="20"/>
        <w:szCs w:val="20"/>
        <w:lang w:val="x-none" w:eastAsia="x-none"/>
      </w:rPr>
      <w:t>Załącznik do Uchwały Nr 273</w:t>
    </w:r>
    <w:r w:rsidRPr="00453DBE">
      <w:rPr>
        <w:i/>
        <w:sz w:val="20"/>
        <w:szCs w:val="20"/>
        <w:lang w:val="x-none" w:eastAsia="x-none"/>
      </w:rPr>
      <w:t xml:space="preserve">/2021 KM RPO WO 2014-2020 z dnia </w:t>
    </w:r>
    <w:r>
      <w:rPr>
        <w:i/>
        <w:sz w:val="20"/>
        <w:szCs w:val="20"/>
        <w:lang w:eastAsia="x-none"/>
      </w:rPr>
      <w:t>29</w:t>
    </w:r>
    <w:r w:rsidRPr="00453DBE">
      <w:rPr>
        <w:i/>
        <w:sz w:val="20"/>
        <w:szCs w:val="20"/>
        <w:lang w:eastAsia="x-none"/>
      </w:rPr>
      <w:t xml:space="preserve"> stycznia </w:t>
    </w:r>
    <w:r w:rsidRPr="00453DBE">
      <w:rPr>
        <w:i/>
        <w:sz w:val="20"/>
        <w:szCs w:val="20"/>
        <w:lang w:val="x-none" w:eastAsia="x-none"/>
      </w:rPr>
      <w:t>2021 r.</w:t>
    </w:r>
  </w:p>
  <w:p w:rsidR="00453DBE" w:rsidRPr="00453DBE" w:rsidRDefault="00453DBE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29"/>
    <w:rsid w:val="001B6C32"/>
    <w:rsid w:val="003B347C"/>
    <w:rsid w:val="003D17CF"/>
    <w:rsid w:val="00453DBE"/>
    <w:rsid w:val="00570029"/>
    <w:rsid w:val="00607E9C"/>
    <w:rsid w:val="006348FE"/>
    <w:rsid w:val="00673151"/>
    <w:rsid w:val="00BB77E8"/>
    <w:rsid w:val="00CE3FB9"/>
    <w:rsid w:val="00D44F49"/>
    <w:rsid w:val="00D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581A-29DC-40D2-8D65-5DDDE18A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F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D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DB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2021-02-02T08:10:00Z</dcterms:created>
  <dcterms:modified xsi:type="dcterms:W3CDTF">2021-02-02T08:11:00Z</dcterms:modified>
</cp:coreProperties>
</file>