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3D4D" w:rsidRPr="005A3D4D" w:rsidRDefault="005A3D4D" w:rsidP="005A3D4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3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Tab.1. Zestawienie tabelaryczne dot. projektu wybranego do dofinansowania w trybie pozakonkursowym </w:t>
      </w:r>
      <w:r w:rsidRPr="005A3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 ramach działania 6.2 </w:t>
      </w:r>
      <w:r w:rsidRPr="005A3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Nowoczesny transport kolejowy</w:t>
      </w:r>
      <w:r w:rsidRPr="005A3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RPO WO 2014-2020.                                                      [PLN]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1"/>
        <w:gridCol w:w="1569"/>
        <w:gridCol w:w="1706"/>
        <w:gridCol w:w="1544"/>
        <w:gridCol w:w="1554"/>
      </w:tblGrid>
      <w:tr w:rsidR="005A3D4D" w:rsidRPr="005A3D4D" w:rsidTr="00D9417B">
        <w:trPr>
          <w:trHeight w:val="517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wnioskodawcy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Kwota wnioskowanego dofinansowania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Koszt całkowity projektu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Wynik oceny</w:t>
            </w:r>
          </w:p>
        </w:tc>
      </w:tr>
      <w:tr w:rsidR="005A3D4D" w:rsidRPr="005A3D4D" w:rsidTr="00D9417B">
        <w:trPr>
          <w:trHeight w:val="1336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lang w:eastAsia="pl-PL"/>
              </w:rPr>
              <w:t>„Opolskie mobilne!-</w:t>
            </w:r>
            <w:r w:rsidRPr="005A3D4D">
              <w:rPr>
                <w:rFonts w:ascii="Calibri" w:eastAsia="Times New Roman" w:hAnsi="Calibri" w:cs="Times New Roman"/>
                <w:spacing w:val="-8"/>
                <w:lang w:eastAsia="pl-PL"/>
              </w:rPr>
              <w:t>usprawnienie transportu</w:t>
            </w:r>
            <w:r w:rsidRPr="005A3D4D">
              <w:rPr>
                <w:rFonts w:ascii="Calibri" w:eastAsia="Times New Roman" w:hAnsi="Calibri" w:cs="Times New Roman"/>
                <w:lang w:eastAsia="pl-PL"/>
              </w:rPr>
              <w:t xml:space="preserve"> zbiorowego regionu i aglomeracji opolskiej”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64 945 000,00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76 545 000,00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12 pkt</w:t>
            </w:r>
          </w:p>
          <w:p w:rsidR="005A3D4D" w:rsidRPr="005A3D4D" w:rsidRDefault="005A3D4D" w:rsidP="005A3D4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D4D">
              <w:rPr>
                <w:rFonts w:ascii="Calibri" w:eastAsia="Times New Roman" w:hAnsi="Calibri" w:cs="Times New Roman"/>
                <w:color w:val="000000"/>
                <w:lang w:eastAsia="pl-PL"/>
              </w:rPr>
              <w:t>(tj. 80 %)</w:t>
            </w:r>
          </w:p>
        </w:tc>
      </w:tr>
    </w:tbl>
    <w:p w:rsidR="00BF4761" w:rsidRPr="00BF4761" w:rsidRDefault="00BF4761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BF476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Źródło: Opracowanie własne na podstawie uchwały ZWO w sprawie wyboru do dofinansowania.</w:t>
      </w:r>
    </w:p>
    <w:p w:rsidR="00CF1C1B" w:rsidRDefault="00CF1C1B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420D91"/>
    <w:rsid w:val="004C3586"/>
    <w:rsid w:val="0058239D"/>
    <w:rsid w:val="005A3D4D"/>
    <w:rsid w:val="00733057"/>
    <w:rsid w:val="00BE343D"/>
    <w:rsid w:val="00BF4761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2015-10-23T06:51:00Z</dcterms:created>
  <dcterms:modified xsi:type="dcterms:W3CDTF">2015-10-23T06:51:00Z</dcterms:modified>
</cp:coreProperties>
</file>