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F17DD4" w:rsidP="00FE7A22">
      <w:pPr>
        <w:jc w:val="center"/>
      </w:pPr>
      <w:r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F17DD4" w:rsidRDefault="008F3164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8F3164" w:rsidRPr="00F17DD4" w:rsidRDefault="008F3164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99F">
        <w:rPr>
          <w:noProof/>
          <w:lang w:eastAsia="pl-PL"/>
        </w:rPr>
        <w:drawing>
          <wp:inline distT="0" distB="0" distL="0" distR="0" wp14:anchorId="243E3C0E" wp14:editId="0292A5FA">
            <wp:extent cx="5760720" cy="752226"/>
            <wp:effectExtent l="0" t="0" r="0" b="0"/>
            <wp:docPr id="2" name="Obraz 2" descr="RPO_OPOLSKIE_EFS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S+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4129"/>
        <w:gridCol w:w="4819"/>
        <w:gridCol w:w="2818"/>
      </w:tblGrid>
      <w:tr w:rsidR="00991524" w:rsidRPr="00C066C2" w:rsidTr="002D7B05">
        <w:trPr>
          <w:trHeight w:val="670"/>
          <w:tblHeader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2D7B05">
        <w:trPr>
          <w:trHeight w:val="238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2D7B05">
        <w:trPr>
          <w:trHeight w:val="2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Anweiler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17055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BF78BF" w:rsidRPr="00C066C2" w:rsidTr="002D7B05">
        <w:trPr>
          <w:trHeight w:val="28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2D7B05">
        <w:trPr>
          <w:trHeight w:val="31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2D7B05">
        <w:trPr>
          <w:trHeight w:val="20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2D7B05">
        <w:trPr>
          <w:trHeight w:val="20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2D7B05">
        <w:trPr>
          <w:trHeight w:val="20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2D7B05">
        <w:trPr>
          <w:trHeight w:val="2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A97BD3" w:rsidRPr="00C066C2" w:rsidTr="002D7B05">
        <w:trPr>
          <w:trHeight w:val="2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2BE5" w:rsidRPr="00C066C2" w:rsidTr="002D7B05">
        <w:trPr>
          <w:trHeight w:val="23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Analiza finansowa </w:t>
            </w:r>
            <w:r w:rsidR="00AC2BE5" w:rsidRPr="00C066C2">
              <w:rPr>
                <w:b/>
                <w:sz w:val="24"/>
                <w:szCs w:val="24"/>
              </w:rPr>
              <w:t>i ekonomiczna</w:t>
            </w:r>
          </w:p>
        </w:tc>
      </w:tr>
      <w:tr w:rsidR="00F01ECC" w:rsidRPr="00C066C2" w:rsidTr="002D7B05">
        <w:trPr>
          <w:trHeight w:val="34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01ECC" w:rsidRPr="00C066C2" w:rsidRDefault="00F01EC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CC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Innowacje </w:t>
            </w:r>
            <w:r w:rsidR="00F01ECC" w:rsidRPr="00C066C2">
              <w:rPr>
                <w:b/>
                <w:sz w:val="24"/>
                <w:szCs w:val="24"/>
              </w:rPr>
              <w:t>w przedsiębiorstwach</w:t>
            </w:r>
          </w:p>
        </w:tc>
      </w:tr>
      <w:tr w:rsidR="00E93792" w:rsidRPr="00C066C2" w:rsidTr="002D7B05">
        <w:trPr>
          <w:trHeight w:val="2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93792" w:rsidRPr="00C066C2" w:rsidRDefault="00E9379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93792" w:rsidRPr="00C066C2" w:rsidRDefault="00E93792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2D7B05">
        <w:trPr>
          <w:trHeight w:val="2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2D7B05">
        <w:trPr>
          <w:trHeight w:val="2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2BE5" w:rsidRPr="00C066C2" w:rsidTr="002D7B05">
        <w:trPr>
          <w:trHeight w:val="2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2BE5" w:rsidRPr="00C066C2" w:rsidTr="002D7B05">
        <w:trPr>
          <w:trHeight w:val="36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2BE5" w:rsidRPr="00C066C2" w:rsidTr="002D7B05">
        <w:trPr>
          <w:trHeight w:val="30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4D664B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Współpraca gospodarcza </w:t>
            </w:r>
            <w:r w:rsidR="00AC2BE5" w:rsidRPr="00C066C2">
              <w:rPr>
                <w:b/>
                <w:sz w:val="24"/>
                <w:szCs w:val="24"/>
              </w:rPr>
              <w:t>i promocja</w:t>
            </w:r>
          </w:p>
        </w:tc>
      </w:tr>
      <w:tr w:rsidR="00917055" w:rsidRPr="00C066C2" w:rsidTr="002D7B05">
        <w:trPr>
          <w:trHeight w:val="30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857580" w:rsidRPr="00C066C2" w:rsidTr="002D7B05">
        <w:trPr>
          <w:trHeight w:val="30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917055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</w:t>
            </w:r>
            <w:r w:rsidR="00857580" w:rsidRPr="00C066C2">
              <w:rPr>
                <w:b/>
                <w:sz w:val="24"/>
                <w:szCs w:val="24"/>
              </w:rPr>
              <w:t xml:space="preserve"> Efektywność energetyczna</w:t>
            </w:r>
            <w:r w:rsidRPr="00C066C2">
              <w:rPr>
                <w:b/>
                <w:sz w:val="24"/>
                <w:szCs w:val="24"/>
              </w:rPr>
              <w:t xml:space="preserve"> w MSP</w:t>
            </w:r>
          </w:p>
        </w:tc>
      </w:tr>
      <w:tr w:rsidR="00857580" w:rsidRPr="00C066C2" w:rsidTr="002D7B05">
        <w:trPr>
          <w:trHeight w:val="33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A97BD3" w:rsidRPr="00C066C2" w:rsidTr="002D7B05">
        <w:trPr>
          <w:trHeight w:val="38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2D7B05">
        <w:trPr>
          <w:trHeight w:val="20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7580" w:rsidRPr="00C066C2" w:rsidTr="002D7B05">
        <w:trPr>
          <w:trHeight w:val="20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52BD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2BD8" w:rsidRPr="00C066C2" w:rsidRDefault="00152BD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44B99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1174A" w:rsidRPr="00C066C2" w:rsidTr="002D7B05">
        <w:trPr>
          <w:trHeight w:val="11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2D7B05">
        <w:trPr>
          <w:trHeight w:val="25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87EAF" w:rsidRPr="00C066C2" w:rsidRDefault="00587EA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113FF" w:rsidRPr="00C066C2" w:rsidTr="002D7B05">
        <w:trPr>
          <w:trHeight w:val="25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651078" w:rsidRPr="00C066C2" w:rsidTr="002D7B05">
        <w:trPr>
          <w:trHeight w:val="25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651078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651078" w:rsidRPr="00C066C2" w:rsidTr="002D7B05">
        <w:trPr>
          <w:trHeight w:val="3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2D7B05">
        <w:trPr>
          <w:trHeight w:val="4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2D7B05">
        <w:trPr>
          <w:trHeight w:val="3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2D7B05">
        <w:trPr>
          <w:trHeight w:val="3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3FF" w:rsidRPr="00C066C2" w:rsidTr="002D7B05">
        <w:trPr>
          <w:trHeight w:val="3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113FF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113FF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12B83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12B83" w:rsidRPr="00C066C2" w:rsidRDefault="00E12B8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8943C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113FF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113FF" w:rsidRPr="00C066C2" w:rsidTr="002D7B05">
        <w:trPr>
          <w:trHeight w:val="29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113FF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113FF" w:rsidRPr="00C066C2" w:rsidTr="002D7B05">
        <w:trPr>
          <w:trHeight w:val="23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113FF" w:rsidRPr="00C066C2" w:rsidTr="002D7B05">
        <w:trPr>
          <w:trHeight w:val="23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F3629F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C113FF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857580" w:rsidRPr="00C066C2" w:rsidTr="002D7B05">
        <w:trPr>
          <w:trHeight w:val="14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2D7B05">
        <w:trPr>
          <w:trHeight w:val="29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2D7B05">
        <w:trPr>
          <w:trHeight w:val="29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2D7B05">
        <w:trPr>
          <w:trHeight w:val="29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2D7B05">
        <w:trPr>
          <w:trHeight w:val="2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2D7B05">
        <w:trPr>
          <w:trHeight w:val="32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2D7B05">
        <w:trPr>
          <w:trHeight w:val="2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2D7B05">
        <w:trPr>
          <w:trHeight w:val="326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2D7B05">
        <w:trPr>
          <w:trHeight w:val="326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4331" w:rsidRPr="00C066C2" w:rsidRDefault="001C433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2D7B05">
        <w:trPr>
          <w:trHeight w:val="18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2D7B05">
        <w:trPr>
          <w:trHeight w:val="13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2D7B05">
        <w:trPr>
          <w:trHeight w:val="13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2D7B05">
        <w:trPr>
          <w:trHeight w:val="19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B065C1" w:rsidRPr="00C066C2" w:rsidTr="002D7B05">
        <w:trPr>
          <w:trHeight w:val="28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B065C1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B065C1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1EB6" w:rsidRPr="00C066C2" w:rsidTr="002D7B05">
        <w:trPr>
          <w:trHeight w:val="3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1EB6" w:rsidRPr="00C066C2" w:rsidTr="002D7B05">
        <w:trPr>
          <w:trHeight w:val="3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B065C1" w:rsidRPr="00C066C2" w:rsidTr="002D7B05">
        <w:trPr>
          <w:trHeight w:val="3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B065C1" w:rsidRPr="00C066C2" w:rsidTr="002D7B05">
        <w:trPr>
          <w:trHeight w:val="3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B065C1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FB7AB7" w:rsidRPr="00C066C2" w:rsidTr="002D7B05">
        <w:trPr>
          <w:trHeight w:val="35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2D7B05">
        <w:trPr>
          <w:trHeight w:val="14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2D7B05">
        <w:trPr>
          <w:trHeight w:val="33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2D7B05">
        <w:trPr>
          <w:trHeight w:val="27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2D7B05">
        <w:trPr>
          <w:trHeight w:val="1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3744" w:rsidRPr="00C066C2" w:rsidTr="002D7B05">
        <w:trPr>
          <w:trHeight w:val="2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E3744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E3744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E3744" w:rsidRPr="00C066C2" w:rsidTr="002D7B05">
        <w:trPr>
          <w:trHeight w:val="28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E3744" w:rsidRPr="00C066C2" w:rsidTr="002D7B05">
        <w:trPr>
          <w:trHeight w:val="23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E3744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E3744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E3744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5E5487" w:rsidRPr="00C066C2" w:rsidTr="002D7B05">
        <w:trPr>
          <w:trHeight w:val="11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Piotr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5E5487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5E5487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E12B83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12B83" w:rsidRPr="00C066C2" w:rsidRDefault="00E12B8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5E5487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2D7B05">
        <w:trPr>
          <w:trHeight w:val="30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2D7B05">
        <w:trPr>
          <w:trHeight w:val="1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2D7B05">
        <w:trPr>
          <w:trHeight w:val="1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2D7B05">
        <w:trPr>
          <w:trHeight w:val="1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2D7B05">
        <w:trPr>
          <w:trHeight w:val="23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2D7B05">
        <w:trPr>
          <w:trHeight w:val="2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BD2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F3164" w:rsidRPr="00C066C2" w:rsidTr="002D7B05">
        <w:trPr>
          <w:trHeight w:val="14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2D7B05">
        <w:trPr>
          <w:trHeight w:val="14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5E5487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Dymek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l.dymek@mojasiedziba.pl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5E5487" w:rsidRPr="00C066C2" w:rsidTr="002D7B05">
        <w:trPr>
          <w:trHeight w:val="8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5E5487" w:rsidRPr="00C066C2" w:rsidTr="002D7B05">
        <w:trPr>
          <w:trHeight w:val="3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5E5487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5E5487" w:rsidRPr="00C066C2" w:rsidTr="002D7B05">
        <w:trPr>
          <w:trHeight w:val="233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5E5487" w:rsidRPr="00C066C2" w:rsidTr="002D7B05">
        <w:trPr>
          <w:trHeight w:val="23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2D7B05">
        <w:trPr>
          <w:trHeight w:val="23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2D7B05">
        <w:trPr>
          <w:trHeight w:val="23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5E5487" w:rsidRPr="00C066C2" w:rsidTr="002D7B05">
        <w:trPr>
          <w:trHeight w:val="23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5E5487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E3744" w:rsidRPr="00C066C2" w:rsidTr="002D7B05">
        <w:trPr>
          <w:trHeight w:val="18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2D7B05">
        <w:trPr>
          <w:trHeight w:val="10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2D7B05">
        <w:trPr>
          <w:trHeight w:val="10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Michał-Gajda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D121E" w:rsidRPr="00C066C2" w:rsidTr="002D7B05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D121E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E011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4331" w:rsidRPr="00C066C2" w:rsidRDefault="001C433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5E5487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8F3164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65656F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5656F" w:rsidRPr="00C066C2" w:rsidRDefault="006565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656F" w:rsidRPr="00C066C2" w:rsidRDefault="006565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5656F" w:rsidRPr="00C066C2" w:rsidRDefault="006565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656F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65656F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Grzebel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2D7B05">
        <w:trPr>
          <w:trHeight w:val="20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FF430C" w:rsidRPr="00C066C2" w:rsidTr="002D7B05">
        <w:trPr>
          <w:trHeight w:val="20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E39A4" w:rsidRPr="00C066C2" w:rsidTr="002D7B05">
        <w:trPr>
          <w:trHeight w:val="88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2D7B05">
        <w:trPr>
          <w:trHeight w:val="8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2E39A4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2E39A4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2D7B05">
        <w:trPr>
          <w:trHeight w:val="28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2D7B05">
        <w:trPr>
          <w:trHeight w:val="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2D7B05">
        <w:trPr>
          <w:trHeight w:val="102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2D7B05">
        <w:trPr>
          <w:trHeight w:val="10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1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1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2D7B05">
        <w:trPr>
          <w:trHeight w:val="1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FF430C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430C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2D7B05">
        <w:trPr>
          <w:trHeight w:val="11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85B88" w:rsidRPr="00C066C2" w:rsidRDefault="00B85B8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r.karpiński@po.opole.pl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FF430C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D159CB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D159CB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2D7B05">
        <w:trPr>
          <w:trHeight w:val="16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2D7B05">
        <w:trPr>
          <w:trHeight w:val="16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2.3 Wzmocnienie otoczenia biznesu2</w:t>
            </w:r>
          </w:p>
        </w:tc>
      </w:tr>
      <w:tr w:rsidR="006822D5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822D5" w:rsidRPr="00C066C2" w:rsidRDefault="006822D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2D7B05">
        <w:trPr>
          <w:trHeight w:val="11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2D7B05">
        <w:trPr>
          <w:trHeight w:val="2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2D7B05">
        <w:trPr>
          <w:trHeight w:val="194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FF430C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C27F3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EA6CE5" w:rsidRPr="00C066C2" w:rsidTr="002D7B05">
        <w:trPr>
          <w:trHeight w:val="52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2D7B05">
        <w:trPr>
          <w:trHeight w:val="41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5E011D" w:rsidRPr="00C066C2" w:rsidTr="002D7B05">
        <w:trPr>
          <w:trHeight w:val="20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9190F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1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9190F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37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523E33" w:rsidRPr="00C066C2" w:rsidTr="002D7B05">
        <w:trPr>
          <w:trHeight w:val="20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523E3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523E33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523E33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EA6CE5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CD0C6D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545D51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45D51" w:rsidRPr="00C066C2" w:rsidRDefault="00545D5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6116EF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116EF" w:rsidRPr="00C066C2" w:rsidRDefault="006116E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430C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545D51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45D51" w:rsidRPr="00C066C2" w:rsidRDefault="00545D5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</w:t>
            </w:r>
            <w:r w:rsidR="006116EF" w:rsidRPr="00C066C2">
              <w:rPr>
                <w:b/>
                <w:sz w:val="24"/>
                <w:szCs w:val="24"/>
              </w:rPr>
              <w:t>zawodowego</w:t>
            </w:r>
          </w:p>
        </w:tc>
      </w:tr>
      <w:tr w:rsidR="00FF430C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F430C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430C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1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1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1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1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FF430C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4879E6" w:rsidRPr="00C066C2" w:rsidTr="002D7B05">
        <w:trPr>
          <w:trHeight w:val="12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4879E6" w:rsidRPr="00C066C2" w:rsidRDefault="004879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523E33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523E33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4879E6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4879E6" w:rsidRPr="00C066C2" w:rsidRDefault="004879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879E6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4879E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430C" w:rsidRPr="00C066C2" w:rsidTr="002D7B05">
        <w:trPr>
          <w:trHeight w:val="12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2D7B05">
        <w:trPr>
          <w:trHeight w:val="1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1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1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8F3164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1B7436" w:rsidP="001B74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FF430C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FF430C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2D7B05">
        <w:trPr>
          <w:trHeight w:val="198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0C" w:rsidRPr="00C066C2" w:rsidRDefault="00FF430C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2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0C" w:rsidRPr="00C066C2" w:rsidRDefault="00FF430C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AA74E8" w:rsidRPr="00C066C2" w:rsidTr="002D7B05">
        <w:trPr>
          <w:trHeight w:val="12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A74E8" w:rsidRPr="00C066C2" w:rsidRDefault="00AA74E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4E8" w:rsidRPr="00C066C2" w:rsidRDefault="00AA74E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A74E8" w:rsidRPr="00C066C2" w:rsidRDefault="00AA74E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A74E8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</w:t>
            </w:r>
            <w:r w:rsidR="002750C5" w:rsidRPr="00C066C2">
              <w:rPr>
                <w:b/>
                <w:sz w:val="24"/>
                <w:szCs w:val="24"/>
              </w:rPr>
              <w:t xml:space="preserve"> </w:t>
            </w:r>
            <w:r w:rsidR="00AA74E8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2D7B05">
        <w:trPr>
          <w:trHeight w:val="27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2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157473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15747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CD0C6D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4D3C6F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waldemar.lis@e-mail.net.pl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4D3C6F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4D3C6F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D3C6F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2D7B05">
        <w:trPr>
          <w:trHeight w:val="27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20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sebastian_madej@gazeta.pl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0344B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6F2F05">
        <w:trPr>
          <w:trHeight w:val="1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D0A02" w:rsidRPr="00C066C2" w:rsidTr="002D7B05">
        <w:trPr>
          <w:trHeight w:val="11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D0A02" w:rsidRPr="00C066C2" w:rsidRDefault="000D0A0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D0A02" w:rsidRPr="00C066C2" w:rsidRDefault="000D0A02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6F2F05" w:rsidRPr="00C066C2" w:rsidTr="002D7B05">
        <w:trPr>
          <w:trHeight w:val="1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F2F05" w:rsidRPr="00C066C2" w:rsidRDefault="006F2F0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F2F05" w:rsidRPr="00C066C2" w:rsidRDefault="006F2F0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F2F05" w:rsidRPr="00C066C2" w:rsidRDefault="006F2F05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F2F05" w:rsidRPr="00C066C2" w:rsidRDefault="006F2F05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57473" w:rsidRPr="00C066C2" w:rsidTr="002D7B05">
        <w:trPr>
          <w:trHeight w:val="1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6F2F05" w:rsidP="0015747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0D0A02" w:rsidRPr="00C066C2" w:rsidTr="002D7B05">
        <w:trPr>
          <w:trHeight w:val="1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D0A02" w:rsidRPr="00C066C2" w:rsidRDefault="000D0A0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D0A02" w:rsidRPr="00C066C2" w:rsidRDefault="000D0A02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2D7B05">
        <w:trPr>
          <w:trHeight w:val="11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CD0C6D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6F2F05" w:rsidRPr="00C066C2" w:rsidTr="002D7B05">
        <w:trPr>
          <w:trHeight w:val="11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F2F05" w:rsidRPr="00C066C2" w:rsidRDefault="006F2F05" w:rsidP="006F2F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8.1 </w:t>
            </w:r>
            <w:r w:rsidR="00CD0C6D" w:rsidRPr="00C066C2">
              <w:rPr>
                <w:b/>
                <w:sz w:val="24"/>
                <w:szCs w:val="24"/>
              </w:rPr>
              <w:t>Dostęp do wysokiej jakości usług zdrowotnych i społecznych</w:t>
            </w:r>
          </w:p>
        </w:tc>
      </w:tr>
      <w:tr w:rsidR="00CD0C6D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CD0C6D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2D7B05">
        <w:trPr>
          <w:trHeight w:val="18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 Daniel 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2D7B05">
        <w:trPr>
          <w:trHeight w:val="1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2D7B05">
        <w:trPr>
          <w:trHeight w:val="349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Izabela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CD34C0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34C0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CD34C0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18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CD0C6D" w:rsidRPr="00C066C2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CD0C6D" w:rsidRPr="00C066C2" w:rsidTr="002D7B05">
        <w:trPr>
          <w:trHeight w:val="18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CD0C6D" w:rsidRPr="00C066C2" w:rsidRDefault="00CD0C6D" w:rsidP="00FF430C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D0C6D" w:rsidRPr="00C066C2" w:rsidRDefault="002750C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</w:t>
            </w:r>
            <w:r w:rsidR="00E520E8" w:rsidRPr="00C066C2">
              <w:rPr>
                <w:b/>
                <w:sz w:val="24"/>
                <w:szCs w:val="24"/>
              </w:rPr>
              <w:t xml:space="preserve"> Efektywność energetyczna w </w:t>
            </w:r>
            <w:r w:rsidR="00CD0C6D" w:rsidRPr="00C066C2">
              <w:rPr>
                <w:b/>
                <w:sz w:val="24"/>
                <w:szCs w:val="24"/>
              </w:rPr>
              <w:t>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D0C6D" w:rsidRPr="00C066C2" w:rsidTr="002D7B05">
        <w:trPr>
          <w:trHeight w:val="30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20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2D7B05">
        <w:trPr>
          <w:trHeight w:val="20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20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3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D0C6D" w:rsidRPr="00C066C2" w:rsidTr="002D7B05">
        <w:trPr>
          <w:trHeight w:val="3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2D7B05">
        <w:trPr>
          <w:trHeight w:val="20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CD0C6D" w:rsidRPr="00C066C2" w:rsidTr="002D7B05">
        <w:trPr>
          <w:trHeight w:val="2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A72787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CD0C6D" w:rsidRPr="00C066C2" w:rsidTr="002D7B05">
        <w:trPr>
          <w:trHeight w:val="2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33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CD0C6D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CD0C6D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2"/>
                <w:numId w:val="6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65B99" w:rsidRPr="00C066C2" w:rsidTr="002D7B05">
        <w:trPr>
          <w:trHeight w:val="11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F65B99" w:rsidRPr="00C066C2" w:rsidTr="002D7B05">
        <w:trPr>
          <w:trHeight w:val="18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F65B99" w:rsidRPr="00C066C2" w:rsidTr="002D7B05">
        <w:trPr>
          <w:trHeight w:val="18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65B99" w:rsidRPr="00C066C2" w:rsidTr="002D7B05">
        <w:trPr>
          <w:trHeight w:val="18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65B9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F65B9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4CD9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2D7B05">
        <w:trPr>
          <w:trHeight w:val="2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2D7B05">
        <w:trPr>
          <w:trHeight w:val="20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65B9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F65B9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35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2A226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="00CD0C6D"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="00CD0C6D"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CD0C6D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CD0C6D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9E4441" w:rsidRPr="00C066C2" w:rsidTr="002D7B05">
        <w:trPr>
          <w:trHeight w:val="259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E4441" w:rsidRPr="00C066C2" w:rsidRDefault="009E4441" w:rsidP="009E4441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B1A89" w:rsidRPr="00C066C2" w:rsidTr="002D7B05">
        <w:trPr>
          <w:trHeight w:val="259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Tadeusz Osowiecki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7A1338" w:rsidRPr="00C066C2" w:rsidTr="002D7B05">
        <w:trPr>
          <w:trHeight w:val="3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B1A89" w:rsidRPr="00C066C2" w:rsidTr="002D7B05">
        <w:trPr>
          <w:trHeight w:val="3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B1A89" w:rsidRPr="00C066C2" w:rsidTr="002D7B05">
        <w:trPr>
          <w:trHeight w:val="10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B1A8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B1A8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B1A8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B1A89" w:rsidRPr="00C066C2" w:rsidTr="002D7B05">
        <w:trPr>
          <w:trHeight w:val="27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B1A8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B1A8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Patoła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158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</w:t>
            </w:r>
            <w:r w:rsidR="00CD0C6D" w:rsidRPr="00C066C2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CD0C6D" w:rsidRPr="00C066C2" w:rsidTr="002D7B05">
        <w:trPr>
          <w:trHeight w:val="1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0E1170" w:rsidRPr="00C066C2" w:rsidTr="002D7B05">
        <w:trPr>
          <w:trHeight w:val="27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E1170" w:rsidRPr="00C066C2" w:rsidRDefault="000E117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2D7B05">
        <w:trPr>
          <w:trHeight w:val="2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E1170" w:rsidRPr="00C066C2" w:rsidRDefault="000E117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CD0C6D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CD0C6D" w:rsidRPr="00C066C2" w:rsidTr="002D7B05">
        <w:trPr>
          <w:trHeight w:val="2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8.1 </w:t>
            </w:r>
            <w:r w:rsidR="00FF1EB6" w:rsidRPr="00C066C2">
              <w:rPr>
                <w:b/>
                <w:sz w:val="24"/>
                <w:szCs w:val="24"/>
              </w:rPr>
              <w:t>Dostęp do wysokiej jakości usług zdrowotnych i społecznych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FF1EB6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16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2D7B05">
        <w:trPr>
          <w:trHeight w:val="16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16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7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7A1338" w:rsidRPr="007A1338" w:rsidRDefault="007A1338" w:rsidP="007A13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DE229D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013E6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CD0C6D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2D7B05">
        <w:trPr>
          <w:trHeight w:val="273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46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CD0C6D" w:rsidRPr="00C066C2" w:rsidTr="002D7B05">
        <w:trPr>
          <w:trHeight w:val="336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33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33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D0C6D" w:rsidRPr="00C066C2" w:rsidTr="002D7B05">
        <w:trPr>
          <w:trHeight w:val="30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D0C6D" w:rsidRPr="00C066C2" w:rsidTr="002D7B05">
        <w:trPr>
          <w:trHeight w:val="15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CD0C6D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CD0C6D" w:rsidRPr="00C066C2" w:rsidTr="002D7B05">
        <w:trPr>
          <w:trHeight w:val="10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6.2 </w:t>
            </w:r>
            <w:r w:rsidR="00CD0C6D"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CD0C6D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0E1170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E1170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B1A89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B1A89" w:rsidRPr="00C066C2" w:rsidRDefault="001B1A8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9D4CD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</w:t>
            </w:r>
            <w:r w:rsidR="00CD0C6D" w:rsidRPr="00C066C2">
              <w:rPr>
                <w:b/>
                <w:sz w:val="24"/>
                <w:szCs w:val="24"/>
              </w:rPr>
              <w:t>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0E1170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2D7B05">
        <w:trPr>
          <w:trHeight w:val="157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15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15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385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2.2. </w:t>
            </w:r>
            <w:r w:rsidR="00CD0C6D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CD0C6D" w:rsidRPr="00C066C2" w:rsidTr="002D7B05">
        <w:trPr>
          <w:trHeight w:val="248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Seretna-Sałamaj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28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2D7B05">
        <w:trPr>
          <w:trHeight w:val="28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57473" w:rsidRPr="00C066C2" w:rsidTr="002D7B05">
        <w:trPr>
          <w:trHeight w:val="28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D0C6D" w:rsidRPr="00C066C2" w:rsidTr="002D7B05">
        <w:trPr>
          <w:trHeight w:val="22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E54EF3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E54EF3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E54EF3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E54EF3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344BE" w:rsidP="000344B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323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3523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</w:t>
            </w:r>
            <w:r w:rsidR="00B363F6" w:rsidRPr="00C066C2">
              <w:rPr>
                <w:b/>
                <w:sz w:val="24"/>
                <w:szCs w:val="24"/>
              </w:rPr>
              <w:t xml:space="preserve">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650B19" w:rsidRPr="00C066C2" w:rsidTr="002D7B05">
        <w:trPr>
          <w:trHeight w:val="8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650B19" w:rsidRPr="00C066C2" w:rsidTr="002D7B05">
        <w:trPr>
          <w:trHeight w:val="3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650B19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650B19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CD0C6D" w:rsidRPr="00C066C2" w:rsidTr="00157473">
        <w:trPr>
          <w:trHeight w:val="40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3919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CD0C6D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CD0C6D" w:rsidRPr="00C066C2" w:rsidTr="00157473">
        <w:trPr>
          <w:trHeight w:val="279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57473" w:rsidRPr="00C066C2" w:rsidTr="00157473">
        <w:trPr>
          <w:trHeight w:val="3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57473" w:rsidRPr="00C066C2" w:rsidRDefault="0015747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B7436" w:rsidRPr="00C066C2" w:rsidTr="00157473">
        <w:trPr>
          <w:trHeight w:val="26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B7436" w:rsidRPr="00C066C2" w:rsidRDefault="001B743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B7436" w:rsidRPr="00C066C2" w:rsidRDefault="001B743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B7436" w:rsidRPr="00C066C2" w:rsidRDefault="001B743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7436" w:rsidRPr="00C066C2" w:rsidRDefault="001B7436" w:rsidP="001B74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E37677" w:rsidRPr="00C066C2" w:rsidTr="002D7B05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E37677" w:rsidRPr="00C066C2" w:rsidRDefault="00E37677" w:rsidP="00136F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37677" w:rsidRPr="00C066C2" w:rsidRDefault="00E37677" w:rsidP="00136F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E37677" w:rsidRPr="00C066C2" w:rsidTr="002D7B05">
        <w:trPr>
          <w:trHeight w:val="26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E3767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3767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E3767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E3767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E37677" w:rsidRPr="00C066C2" w:rsidTr="002D7B05">
        <w:trPr>
          <w:trHeight w:val="413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39190F">
            <w:pPr>
              <w:pStyle w:val="Akapitzlist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="009E5D49" w:rsidRPr="00C066C2">
              <w:rPr>
                <w:b/>
                <w:sz w:val="24"/>
                <w:szCs w:val="24"/>
              </w:rPr>
              <w:t xml:space="preserve"> </w:t>
            </w:r>
            <w:r w:rsidR="00FF1EB6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FF1EB6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FF1EB6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FF1EB6" w:rsidRPr="00C066C2" w:rsidTr="002D7B05">
        <w:trPr>
          <w:trHeight w:val="3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FF1EB6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A7536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FF1EB6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2D7B05">
        <w:trPr>
          <w:trHeight w:val="314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C6432A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C6432A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0A0906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F1EB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FF1EB6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0A0906" w:rsidP="000A090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2D7B05">
        <w:trPr>
          <w:trHeight w:val="25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1EB6" w:rsidRPr="00C066C2" w:rsidTr="002D7B05">
        <w:trPr>
          <w:trHeight w:val="3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F1EB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1EB6" w:rsidRPr="00C066C2" w:rsidTr="002D7B05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2D7B05">
        <w:trPr>
          <w:trHeight w:val="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2D7B05">
        <w:trPr>
          <w:trHeight w:val="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32511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25111" w:rsidRPr="00C066C2" w:rsidTr="002D7B05">
        <w:trPr>
          <w:trHeight w:val="379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325111" w:rsidRPr="00C066C2" w:rsidTr="00157473">
        <w:trPr>
          <w:trHeight w:val="379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25111" w:rsidRPr="00C066C2" w:rsidTr="002D7B05">
        <w:trPr>
          <w:trHeight w:val="379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325111" w:rsidRPr="00C066C2" w:rsidTr="002D7B05">
        <w:trPr>
          <w:trHeight w:val="272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325111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25111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138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257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Joanna Wiącek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325111" w:rsidRPr="00C066C2" w:rsidTr="002D7B05">
        <w:trPr>
          <w:trHeight w:val="25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25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2D7B05">
        <w:trPr>
          <w:trHeight w:val="14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25111" w:rsidRPr="00C066C2" w:rsidTr="002D7B05">
        <w:trPr>
          <w:trHeight w:val="14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2D7B05">
        <w:trPr>
          <w:trHeight w:val="14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2D7B05">
        <w:trPr>
          <w:trHeight w:val="14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jacek.willecki@put.poznan.pl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2D7B05">
        <w:trPr>
          <w:trHeight w:val="2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326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326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326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32511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7A1338" w:rsidP="003251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7A1338" w:rsidRPr="00C066C2" w:rsidTr="002D7B05">
        <w:trPr>
          <w:trHeight w:val="3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32511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Ochrona różnorodności biologicznej2</w:t>
            </w:r>
          </w:p>
        </w:tc>
      </w:tr>
      <w:tr w:rsidR="00325111" w:rsidRPr="00C066C2" w:rsidTr="008145C6">
        <w:trPr>
          <w:trHeight w:val="3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25111" w:rsidRPr="00C066C2" w:rsidTr="002D7B05">
        <w:trPr>
          <w:trHeight w:val="3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</w:t>
            </w:r>
            <w:bookmarkStart w:id="0" w:name="_GoBack"/>
            <w:bookmarkEnd w:id="0"/>
            <w:r w:rsidRPr="00C066C2">
              <w:rPr>
                <w:b/>
                <w:sz w:val="24"/>
                <w:szCs w:val="24"/>
              </w:rPr>
              <w:t>rzedsięwzięcia na środowisko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325111" w:rsidRPr="00C066C2" w:rsidTr="00157473">
        <w:trPr>
          <w:trHeight w:val="447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325111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25111" w:rsidRPr="00C066C2" w:rsidTr="002D7B05">
        <w:trPr>
          <w:trHeight w:val="165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325111" w:rsidRPr="00C066C2" w:rsidTr="002D7B05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2D7B05">
        <w:trPr>
          <w:trHeight w:val="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325111" w:rsidRPr="00C066C2" w:rsidTr="002D7B05">
        <w:trPr>
          <w:trHeight w:val="27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325111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Wzmocnienie otoczenia biznesu</w:t>
            </w:r>
          </w:p>
        </w:tc>
      </w:tr>
      <w:tr w:rsidR="00325111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25111" w:rsidRPr="00C066C2" w:rsidTr="002D7B05">
        <w:trPr>
          <w:trHeight w:val="162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934CBD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68"/>
  </w:num>
  <w:num w:numId="3">
    <w:abstractNumId w:val="7"/>
  </w:num>
  <w:num w:numId="4">
    <w:abstractNumId w:val="48"/>
  </w:num>
  <w:num w:numId="5">
    <w:abstractNumId w:val="53"/>
  </w:num>
  <w:num w:numId="6">
    <w:abstractNumId w:val="24"/>
  </w:num>
  <w:num w:numId="7">
    <w:abstractNumId w:val="5"/>
  </w:num>
  <w:num w:numId="8">
    <w:abstractNumId w:val="80"/>
  </w:num>
  <w:num w:numId="9">
    <w:abstractNumId w:val="49"/>
  </w:num>
  <w:num w:numId="10">
    <w:abstractNumId w:val="78"/>
  </w:num>
  <w:num w:numId="11">
    <w:abstractNumId w:val="66"/>
  </w:num>
  <w:num w:numId="12">
    <w:abstractNumId w:val="75"/>
  </w:num>
  <w:num w:numId="13">
    <w:abstractNumId w:val="43"/>
  </w:num>
  <w:num w:numId="14">
    <w:abstractNumId w:val="40"/>
  </w:num>
  <w:num w:numId="15">
    <w:abstractNumId w:val="51"/>
  </w:num>
  <w:num w:numId="16">
    <w:abstractNumId w:val="55"/>
  </w:num>
  <w:num w:numId="17">
    <w:abstractNumId w:val="13"/>
  </w:num>
  <w:num w:numId="18">
    <w:abstractNumId w:val="6"/>
  </w:num>
  <w:num w:numId="19">
    <w:abstractNumId w:val="33"/>
  </w:num>
  <w:num w:numId="20">
    <w:abstractNumId w:val="59"/>
  </w:num>
  <w:num w:numId="21">
    <w:abstractNumId w:val="85"/>
  </w:num>
  <w:num w:numId="22">
    <w:abstractNumId w:val="15"/>
  </w:num>
  <w:num w:numId="23">
    <w:abstractNumId w:val="27"/>
  </w:num>
  <w:num w:numId="24">
    <w:abstractNumId w:val="84"/>
  </w:num>
  <w:num w:numId="25">
    <w:abstractNumId w:val="30"/>
  </w:num>
  <w:num w:numId="26">
    <w:abstractNumId w:val="20"/>
  </w:num>
  <w:num w:numId="27">
    <w:abstractNumId w:val="50"/>
  </w:num>
  <w:num w:numId="28">
    <w:abstractNumId w:val="37"/>
  </w:num>
  <w:num w:numId="29">
    <w:abstractNumId w:val="32"/>
  </w:num>
  <w:num w:numId="30">
    <w:abstractNumId w:val="35"/>
  </w:num>
  <w:num w:numId="31">
    <w:abstractNumId w:val="8"/>
  </w:num>
  <w:num w:numId="32">
    <w:abstractNumId w:val="10"/>
  </w:num>
  <w:num w:numId="33">
    <w:abstractNumId w:val="45"/>
  </w:num>
  <w:num w:numId="34">
    <w:abstractNumId w:val="83"/>
  </w:num>
  <w:num w:numId="35">
    <w:abstractNumId w:val="47"/>
  </w:num>
  <w:num w:numId="36">
    <w:abstractNumId w:val="42"/>
  </w:num>
  <w:num w:numId="37">
    <w:abstractNumId w:val="77"/>
  </w:num>
  <w:num w:numId="38">
    <w:abstractNumId w:val="81"/>
  </w:num>
  <w:num w:numId="39">
    <w:abstractNumId w:val="39"/>
  </w:num>
  <w:num w:numId="40">
    <w:abstractNumId w:val="26"/>
  </w:num>
  <w:num w:numId="41">
    <w:abstractNumId w:val="71"/>
  </w:num>
  <w:num w:numId="42">
    <w:abstractNumId w:val="21"/>
  </w:num>
  <w:num w:numId="43">
    <w:abstractNumId w:val="67"/>
  </w:num>
  <w:num w:numId="44">
    <w:abstractNumId w:val="54"/>
  </w:num>
  <w:num w:numId="45">
    <w:abstractNumId w:val="72"/>
  </w:num>
  <w:num w:numId="46">
    <w:abstractNumId w:val="41"/>
  </w:num>
  <w:num w:numId="47">
    <w:abstractNumId w:val="70"/>
  </w:num>
  <w:num w:numId="48">
    <w:abstractNumId w:val="17"/>
  </w:num>
  <w:num w:numId="49">
    <w:abstractNumId w:val="28"/>
  </w:num>
  <w:num w:numId="50">
    <w:abstractNumId w:val="1"/>
  </w:num>
  <w:num w:numId="51">
    <w:abstractNumId w:val="18"/>
  </w:num>
  <w:num w:numId="52">
    <w:abstractNumId w:val="19"/>
  </w:num>
  <w:num w:numId="53">
    <w:abstractNumId w:val="0"/>
  </w:num>
  <w:num w:numId="54">
    <w:abstractNumId w:val="22"/>
  </w:num>
  <w:num w:numId="55">
    <w:abstractNumId w:val="82"/>
  </w:num>
  <w:num w:numId="56">
    <w:abstractNumId w:val="2"/>
  </w:num>
  <w:num w:numId="57">
    <w:abstractNumId w:val="31"/>
  </w:num>
  <w:num w:numId="58">
    <w:abstractNumId w:val="79"/>
  </w:num>
  <w:num w:numId="59">
    <w:abstractNumId w:val="52"/>
  </w:num>
  <w:num w:numId="60">
    <w:abstractNumId w:val="74"/>
  </w:num>
  <w:num w:numId="61">
    <w:abstractNumId w:val="4"/>
  </w:num>
  <w:num w:numId="62">
    <w:abstractNumId w:val="56"/>
  </w:num>
  <w:num w:numId="63">
    <w:abstractNumId w:val="14"/>
  </w:num>
  <w:num w:numId="64">
    <w:abstractNumId w:val="69"/>
  </w:num>
  <w:num w:numId="65">
    <w:abstractNumId w:val="11"/>
  </w:num>
  <w:num w:numId="66">
    <w:abstractNumId w:val="57"/>
  </w:num>
  <w:num w:numId="67">
    <w:abstractNumId w:val="25"/>
  </w:num>
  <w:num w:numId="68">
    <w:abstractNumId w:val="61"/>
  </w:num>
  <w:num w:numId="69">
    <w:abstractNumId w:val="62"/>
  </w:num>
  <w:num w:numId="70">
    <w:abstractNumId w:val="63"/>
  </w:num>
  <w:num w:numId="71">
    <w:abstractNumId w:val="12"/>
  </w:num>
  <w:num w:numId="72">
    <w:abstractNumId w:val="3"/>
  </w:num>
  <w:num w:numId="73">
    <w:abstractNumId w:val="60"/>
  </w:num>
  <w:num w:numId="74">
    <w:abstractNumId w:val="44"/>
  </w:num>
  <w:num w:numId="75">
    <w:abstractNumId w:val="65"/>
  </w:num>
  <w:num w:numId="76">
    <w:abstractNumId w:val="73"/>
  </w:num>
  <w:num w:numId="77">
    <w:abstractNumId w:val="38"/>
  </w:num>
  <w:num w:numId="78">
    <w:abstractNumId w:val="29"/>
  </w:num>
  <w:num w:numId="79">
    <w:abstractNumId w:val="46"/>
  </w:num>
  <w:num w:numId="80">
    <w:abstractNumId w:val="64"/>
  </w:num>
  <w:num w:numId="81">
    <w:abstractNumId w:val="36"/>
  </w:num>
  <w:num w:numId="82">
    <w:abstractNumId w:val="58"/>
  </w:num>
  <w:num w:numId="83">
    <w:abstractNumId w:val="76"/>
  </w:num>
  <w:num w:numId="84">
    <w:abstractNumId w:val="9"/>
  </w:num>
  <w:num w:numId="85">
    <w:abstractNumId w:val="16"/>
  </w:num>
  <w:num w:numId="86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26114"/>
    <w:rsid w:val="000272AD"/>
    <w:rsid w:val="000344BE"/>
    <w:rsid w:val="00037EE6"/>
    <w:rsid w:val="0004448C"/>
    <w:rsid w:val="0008160C"/>
    <w:rsid w:val="000A0906"/>
    <w:rsid w:val="000A4453"/>
    <w:rsid w:val="000A7948"/>
    <w:rsid w:val="000B29C8"/>
    <w:rsid w:val="000C6C4D"/>
    <w:rsid w:val="000D0A02"/>
    <w:rsid w:val="000D41E0"/>
    <w:rsid w:val="000E1170"/>
    <w:rsid w:val="0010716C"/>
    <w:rsid w:val="00127DE3"/>
    <w:rsid w:val="00131229"/>
    <w:rsid w:val="00136F04"/>
    <w:rsid w:val="00142219"/>
    <w:rsid w:val="00152BD8"/>
    <w:rsid w:val="0015463E"/>
    <w:rsid w:val="00157473"/>
    <w:rsid w:val="00167189"/>
    <w:rsid w:val="001858CC"/>
    <w:rsid w:val="00196954"/>
    <w:rsid w:val="001A6C11"/>
    <w:rsid w:val="001A77B8"/>
    <w:rsid w:val="001B0F27"/>
    <w:rsid w:val="001B1A89"/>
    <w:rsid w:val="001B2CB0"/>
    <w:rsid w:val="001B7436"/>
    <w:rsid w:val="001C4331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B019C"/>
    <w:rsid w:val="002B5ACD"/>
    <w:rsid w:val="002C05D4"/>
    <w:rsid w:val="002D7B05"/>
    <w:rsid w:val="002E39A4"/>
    <w:rsid w:val="002F5FFE"/>
    <w:rsid w:val="003039B4"/>
    <w:rsid w:val="00313A63"/>
    <w:rsid w:val="003169B3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9190F"/>
    <w:rsid w:val="003C0468"/>
    <w:rsid w:val="003E28F6"/>
    <w:rsid w:val="003F1759"/>
    <w:rsid w:val="003F5F00"/>
    <w:rsid w:val="00402D7B"/>
    <w:rsid w:val="0042755E"/>
    <w:rsid w:val="0044261A"/>
    <w:rsid w:val="00442750"/>
    <w:rsid w:val="00452D09"/>
    <w:rsid w:val="00454D63"/>
    <w:rsid w:val="00457A2B"/>
    <w:rsid w:val="00471CD7"/>
    <w:rsid w:val="004879E6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4C4C"/>
    <w:rsid w:val="005C0A77"/>
    <w:rsid w:val="005C1A27"/>
    <w:rsid w:val="005C5904"/>
    <w:rsid w:val="005E011D"/>
    <w:rsid w:val="005E124D"/>
    <w:rsid w:val="005E4A24"/>
    <w:rsid w:val="005E5487"/>
    <w:rsid w:val="005F301D"/>
    <w:rsid w:val="006116EF"/>
    <w:rsid w:val="00612832"/>
    <w:rsid w:val="00625501"/>
    <w:rsid w:val="0064315D"/>
    <w:rsid w:val="0064713C"/>
    <w:rsid w:val="00650A7C"/>
    <w:rsid w:val="00650B19"/>
    <w:rsid w:val="00651078"/>
    <w:rsid w:val="0065656F"/>
    <w:rsid w:val="006667D2"/>
    <w:rsid w:val="006822D5"/>
    <w:rsid w:val="006A0A5D"/>
    <w:rsid w:val="006A0C00"/>
    <w:rsid w:val="006A444C"/>
    <w:rsid w:val="006C6964"/>
    <w:rsid w:val="006E5D06"/>
    <w:rsid w:val="006F2F05"/>
    <w:rsid w:val="0071596D"/>
    <w:rsid w:val="0074677F"/>
    <w:rsid w:val="0075388B"/>
    <w:rsid w:val="007549B0"/>
    <w:rsid w:val="00765820"/>
    <w:rsid w:val="00766E34"/>
    <w:rsid w:val="00780610"/>
    <w:rsid w:val="00780A70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8124B"/>
    <w:rsid w:val="00991524"/>
    <w:rsid w:val="009C51FD"/>
    <w:rsid w:val="009D3A6A"/>
    <w:rsid w:val="009D4CD9"/>
    <w:rsid w:val="009E4441"/>
    <w:rsid w:val="009E5D49"/>
    <w:rsid w:val="009F600B"/>
    <w:rsid w:val="00A1599F"/>
    <w:rsid w:val="00A172A7"/>
    <w:rsid w:val="00A22D03"/>
    <w:rsid w:val="00A2623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B11"/>
    <w:rsid w:val="00AC2BE5"/>
    <w:rsid w:val="00AC3D78"/>
    <w:rsid w:val="00AC4D6D"/>
    <w:rsid w:val="00B065C1"/>
    <w:rsid w:val="00B363F6"/>
    <w:rsid w:val="00B379C4"/>
    <w:rsid w:val="00B429B8"/>
    <w:rsid w:val="00B43A85"/>
    <w:rsid w:val="00B604D2"/>
    <w:rsid w:val="00B630F6"/>
    <w:rsid w:val="00B7095C"/>
    <w:rsid w:val="00B735EA"/>
    <w:rsid w:val="00B85B70"/>
    <w:rsid w:val="00B85B88"/>
    <w:rsid w:val="00B8694C"/>
    <w:rsid w:val="00B86F19"/>
    <w:rsid w:val="00B9592B"/>
    <w:rsid w:val="00BC0545"/>
    <w:rsid w:val="00BC3D0F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80809"/>
    <w:rsid w:val="00C853EE"/>
    <w:rsid w:val="00C95404"/>
    <w:rsid w:val="00CA0B34"/>
    <w:rsid w:val="00CA59A4"/>
    <w:rsid w:val="00CA6978"/>
    <w:rsid w:val="00CB1352"/>
    <w:rsid w:val="00CB5FC3"/>
    <w:rsid w:val="00CB7289"/>
    <w:rsid w:val="00CC0FC5"/>
    <w:rsid w:val="00CD0C6D"/>
    <w:rsid w:val="00CD34C0"/>
    <w:rsid w:val="00CD5559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67DD"/>
    <w:rsid w:val="00D57DA8"/>
    <w:rsid w:val="00D71253"/>
    <w:rsid w:val="00D73FBB"/>
    <w:rsid w:val="00D91C4B"/>
    <w:rsid w:val="00DA112F"/>
    <w:rsid w:val="00DB0D01"/>
    <w:rsid w:val="00DE0951"/>
    <w:rsid w:val="00DE3B1D"/>
    <w:rsid w:val="00DE741B"/>
    <w:rsid w:val="00DF1806"/>
    <w:rsid w:val="00DF579E"/>
    <w:rsid w:val="00E12B83"/>
    <w:rsid w:val="00E32159"/>
    <w:rsid w:val="00E355EC"/>
    <w:rsid w:val="00E37677"/>
    <w:rsid w:val="00E520E8"/>
    <w:rsid w:val="00E54EF3"/>
    <w:rsid w:val="00E7761F"/>
    <w:rsid w:val="00E874A8"/>
    <w:rsid w:val="00E87AAF"/>
    <w:rsid w:val="00E93792"/>
    <w:rsid w:val="00EA6CE5"/>
    <w:rsid w:val="00ED2751"/>
    <w:rsid w:val="00EE1354"/>
    <w:rsid w:val="00F017BC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8BB2-EE16-4A42-B6BB-716E7DA0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6029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8</cp:revision>
  <cp:lastPrinted>2017-04-18T08:12:00Z</cp:lastPrinted>
  <dcterms:created xsi:type="dcterms:W3CDTF">2017-12-04T07:37:00Z</dcterms:created>
  <dcterms:modified xsi:type="dcterms:W3CDTF">2018-02-05T11:58:00Z</dcterms:modified>
</cp:coreProperties>
</file>