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F5" w:rsidRDefault="008634F5" w:rsidP="008634F5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8634F5" w:rsidRDefault="008634F5" w:rsidP="008634F5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8634F5" w:rsidRDefault="008634F5" w:rsidP="008634F5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8634F5" w:rsidRDefault="008634F5" w:rsidP="008634F5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8634F5" w:rsidRDefault="008634F5" w:rsidP="008634F5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8634F5" w:rsidRDefault="008634F5" w:rsidP="008634F5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8634F5" w:rsidRPr="008634F5" w:rsidRDefault="008634F5" w:rsidP="008634F5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  <w:r w:rsidRPr="008634F5">
        <w:rPr>
          <w:rFonts w:ascii="Calibri" w:eastAsia="Times New Roman" w:hAnsi="Calibri" w:cs="Times New Roman"/>
          <w:b/>
          <w:color w:val="000099"/>
          <w:sz w:val="36"/>
          <w:szCs w:val="36"/>
        </w:rPr>
        <w:t>OŚ PRIORYTETOWA 9 RPO WO 2014-2020</w:t>
      </w:r>
    </w:p>
    <w:p w:rsidR="008634F5" w:rsidRPr="008634F5" w:rsidRDefault="008634F5" w:rsidP="008634F5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  <w:r w:rsidRPr="008634F5">
        <w:rPr>
          <w:rFonts w:ascii="Calibri" w:eastAsia="Times New Roman" w:hAnsi="Calibri" w:cs="Times New Roman"/>
          <w:b/>
          <w:color w:val="000099"/>
          <w:sz w:val="36"/>
          <w:szCs w:val="36"/>
        </w:rPr>
        <w:t>WYSOKA JAKOŚĆ EDUKACJI</w:t>
      </w:r>
    </w:p>
    <w:p w:rsidR="008634F5" w:rsidRPr="008634F5" w:rsidRDefault="008634F5" w:rsidP="008634F5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  <w:r w:rsidRPr="008634F5">
        <w:rPr>
          <w:rFonts w:ascii="Calibri" w:eastAsia="Times New Roman" w:hAnsi="Calibri" w:cs="Times New Roman"/>
          <w:b/>
          <w:color w:val="000099"/>
          <w:sz w:val="36"/>
          <w:szCs w:val="36"/>
        </w:rPr>
        <w:t>- KRYTERIA MERYTORYCZNE SZCZEGÓŁOWE -</w:t>
      </w:r>
    </w:p>
    <w:p w:rsidR="008634F5" w:rsidRPr="008634F5" w:rsidRDefault="008634F5" w:rsidP="008634F5">
      <w:pPr>
        <w:spacing w:after="200" w:line="276" w:lineRule="auto"/>
        <w:rPr>
          <w:rFonts w:ascii="Calibri" w:eastAsia="Times New Roman" w:hAnsi="Calibri" w:cs="Times New Roman"/>
          <w:b/>
          <w:sz w:val="36"/>
          <w:szCs w:val="36"/>
        </w:rPr>
      </w:pPr>
    </w:p>
    <w:p w:rsidR="008634F5" w:rsidRPr="008634F5" w:rsidRDefault="008634F5" w:rsidP="008634F5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16"/>
          <w:szCs w:val="16"/>
        </w:rPr>
      </w:pPr>
    </w:p>
    <w:p w:rsidR="008634F5" w:rsidRPr="008634F5" w:rsidRDefault="008634F5" w:rsidP="008634F5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16"/>
          <w:szCs w:val="16"/>
        </w:rPr>
      </w:pPr>
    </w:p>
    <w:p w:rsidR="008634F5" w:rsidRDefault="008634F5" w:rsidP="008634F5">
      <w:pPr>
        <w:spacing w:after="200" w:line="276" w:lineRule="auto"/>
        <w:rPr>
          <w:rFonts w:ascii="Calibri" w:eastAsia="Times New Roman" w:hAnsi="Calibri" w:cs="Times New Roman"/>
          <w:sz w:val="16"/>
          <w:szCs w:val="16"/>
        </w:rPr>
      </w:pPr>
    </w:p>
    <w:p w:rsidR="008634F5" w:rsidRPr="008634F5" w:rsidRDefault="008634F5" w:rsidP="008634F5">
      <w:pPr>
        <w:spacing w:after="200" w:line="276" w:lineRule="auto"/>
        <w:rPr>
          <w:rFonts w:ascii="Calibri" w:eastAsia="Times New Roman" w:hAnsi="Calibri" w:cs="Times New Roman"/>
          <w:sz w:val="16"/>
          <w:szCs w:val="16"/>
        </w:rPr>
      </w:pPr>
    </w:p>
    <w:p w:rsidR="008634F5" w:rsidRPr="008634F5" w:rsidRDefault="008634F5" w:rsidP="008634F5">
      <w:pPr>
        <w:spacing w:after="200" w:line="276" w:lineRule="auto"/>
        <w:jc w:val="center"/>
        <w:rPr>
          <w:rFonts w:ascii="Calibri" w:eastAsia="Times New Roman" w:hAnsi="Calibri" w:cs="Times New Roman"/>
          <w:sz w:val="16"/>
          <w:szCs w:val="16"/>
        </w:rPr>
      </w:pPr>
    </w:p>
    <w:p w:rsidR="008634F5" w:rsidRPr="008634F5" w:rsidRDefault="008634F5" w:rsidP="008634F5">
      <w:pPr>
        <w:spacing w:after="200" w:line="276" w:lineRule="auto"/>
        <w:jc w:val="center"/>
        <w:rPr>
          <w:rFonts w:ascii="Calibri" w:eastAsia="Times New Roman" w:hAnsi="Calibri" w:cs="Times New Roman"/>
          <w:sz w:val="16"/>
          <w:szCs w:val="16"/>
        </w:rPr>
      </w:pPr>
    </w:p>
    <w:p w:rsidR="008634F5" w:rsidRPr="008634F5" w:rsidRDefault="008634F5" w:rsidP="008634F5">
      <w:pPr>
        <w:spacing w:after="200" w:line="276" w:lineRule="auto"/>
        <w:jc w:val="center"/>
        <w:rPr>
          <w:rFonts w:ascii="Calibri" w:eastAsia="Times New Roman" w:hAnsi="Calibri" w:cs="Times New Roman"/>
          <w:sz w:val="16"/>
          <w:szCs w:val="16"/>
        </w:rPr>
      </w:pPr>
    </w:p>
    <w:p w:rsidR="008634F5" w:rsidRPr="008634F5" w:rsidRDefault="008634F5" w:rsidP="008634F5">
      <w:pPr>
        <w:spacing w:after="200" w:line="276" w:lineRule="auto"/>
        <w:jc w:val="center"/>
        <w:rPr>
          <w:rFonts w:ascii="Calibri" w:eastAsia="Times New Roman" w:hAnsi="Calibri" w:cs="Times New Roman"/>
          <w:sz w:val="16"/>
          <w:szCs w:val="16"/>
        </w:rPr>
      </w:pPr>
    </w:p>
    <w:p w:rsidR="008634F5" w:rsidRPr="008634F5" w:rsidRDefault="008634F5" w:rsidP="008634F5">
      <w:pPr>
        <w:spacing w:after="200" w:line="276" w:lineRule="auto"/>
        <w:jc w:val="center"/>
        <w:rPr>
          <w:rFonts w:ascii="Calibri" w:eastAsia="Times New Roman" w:hAnsi="Calibri" w:cs="Times New Roman"/>
          <w:sz w:val="16"/>
          <w:szCs w:val="16"/>
        </w:rPr>
      </w:pPr>
    </w:p>
    <w:p w:rsidR="008634F5" w:rsidRPr="008634F5" w:rsidRDefault="008634F5" w:rsidP="008634F5">
      <w:pPr>
        <w:spacing w:after="200" w:line="276" w:lineRule="auto"/>
        <w:jc w:val="center"/>
        <w:rPr>
          <w:rFonts w:ascii="Calibri" w:eastAsia="Times New Roman" w:hAnsi="Calibri" w:cs="Times New Roman"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593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542"/>
        <w:gridCol w:w="1285"/>
        <w:gridCol w:w="1843"/>
        <w:gridCol w:w="1701"/>
        <w:gridCol w:w="3867"/>
        <w:gridCol w:w="3362"/>
      </w:tblGrid>
      <w:tr w:rsidR="008634F5" w:rsidRPr="008634F5" w:rsidTr="00BD3656">
        <w:trPr>
          <w:gridAfter w:val="1"/>
          <w:wAfter w:w="3362" w:type="dxa"/>
          <w:trHeight w:hRule="exact" w:val="318"/>
        </w:trPr>
        <w:tc>
          <w:tcPr>
            <w:tcW w:w="3535" w:type="dxa"/>
            <w:gridSpan w:val="2"/>
            <w:noWrap/>
          </w:tcPr>
          <w:p w:rsidR="008634F5" w:rsidRPr="008634F5" w:rsidRDefault="008634F5" w:rsidP="008634F5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lastRenderedPageBreak/>
              <w:t xml:space="preserve">Oś priorytetowa </w:t>
            </w:r>
          </w:p>
        </w:tc>
        <w:tc>
          <w:tcPr>
            <w:tcW w:w="8696" w:type="dxa"/>
            <w:gridSpan w:val="4"/>
            <w:noWrap/>
          </w:tcPr>
          <w:p w:rsidR="008634F5" w:rsidRPr="008634F5" w:rsidRDefault="008634F5" w:rsidP="008634F5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IX Wysoka jakość edukacji</w:t>
            </w:r>
          </w:p>
        </w:tc>
      </w:tr>
      <w:tr w:rsidR="008634F5" w:rsidRPr="008634F5" w:rsidTr="00BD3656">
        <w:trPr>
          <w:gridAfter w:val="1"/>
          <w:wAfter w:w="3362" w:type="dxa"/>
          <w:trHeight w:hRule="exact" w:val="318"/>
        </w:trPr>
        <w:tc>
          <w:tcPr>
            <w:tcW w:w="3535" w:type="dxa"/>
            <w:gridSpan w:val="2"/>
            <w:noWrap/>
          </w:tcPr>
          <w:p w:rsidR="008634F5" w:rsidRPr="008634F5" w:rsidRDefault="008634F5" w:rsidP="008634F5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b/>
                <w:color w:val="000099"/>
                <w:sz w:val="16"/>
                <w:szCs w:val="16"/>
              </w:rPr>
              <w:br w:type="page"/>
            </w:r>
            <w:r w:rsidRPr="008634F5">
              <w:rPr>
                <w:rFonts w:ascii="Calibri" w:eastAsia="Times New Roman" w:hAnsi="Calibri" w:cs="Times New Roman"/>
                <w:b/>
                <w:color w:val="000099"/>
                <w:sz w:val="16"/>
                <w:szCs w:val="16"/>
              </w:rPr>
              <w:br w:type="page"/>
            </w:r>
            <w:r w:rsidRPr="008634F5">
              <w:rPr>
                <w:rFonts w:ascii="Calibri" w:eastAsia="Times New Roman" w:hAnsi="Calibri" w:cs="Times New Roman"/>
                <w:b/>
                <w:color w:val="000099"/>
                <w:sz w:val="16"/>
                <w:szCs w:val="16"/>
              </w:rPr>
              <w:br w:type="page"/>
            </w:r>
            <w:r w:rsidRPr="008634F5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 xml:space="preserve">Działanie    </w:t>
            </w:r>
          </w:p>
        </w:tc>
        <w:tc>
          <w:tcPr>
            <w:tcW w:w="8696" w:type="dxa"/>
            <w:gridSpan w:val="4"/>
            <w:noWrap/>
          </w:tcPr>
          <w:p w:rsidR="008634F5" w:rsidRPr="008634F5" w:rsidRDefault="008634F5" w:rsidP="008634F5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9.1 Rozwój edukacji</w:t>
            </w:r>
          </w:p>
        </w:tc>
      </w:tr>
      <w:tr w:rsidR="008634F5" w:rsidRPr="008634F5" w:rsidTr="00BD3656">
        <w:trPr>
          <w:gridAfter w:val="1"/>
          <w:wAfter w:w="3362" w:type="dxa"/>
          <w:trHeight w:hRule="exact" w:val="318"/>
        </w:trPr>
        <w:tc>
          <w:tcPr>
            <w:tcW w:w="3535" w:type="dxa"/>
            <w:gridSpan w:val="2"/>
            <w:noWrap/>
          </w:tcPr>
          <w:p w:rsidR="008634F5" w:rsidRPr="008634F5" w:rsidRDefault="008634F5" w:rsidP="008634F5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Poddziałanie</w:t>
            </w:r>
          </w:p>
        </w:tc>
        <w:tc>
          <w:tcPr>
            <w:tcW w:w="8696" w:type="dxa"/>
            <w:gridSpan w:val="4"/>
          </w:tcPr>
          <w:p w:rsidR="008634F5" w:rsidRPr="008634F5" w:rsidRDefault="008634F5" w:rsidP="008634F5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9.1.1 Wsparcie kształcenia ogólnego</w:t>
            </w:r>
          </w:p>
        </w:tc>
      </w:tr>
      <w:tr w:rsidR="008634F5" w:rsidRPr="008634F5" w:rsidTr="00BD3656">
        <w:trPr>
          <w:trHeight w:val="318"/>
        </w:trPr>
        <w:tc>
          <w:tcPr>
            <w:tcW w:w="15593" w:type="dxa"/>
            <w:gridSpan w:val="7"/>
            <w:shd w:val="clear" w:color="auto" w:fill="A6A6A6"/>
            <w:noWrap/>
            <w:vAlign w:val="center"/>
          </w:tcPr>
          <w:p w:rsidR="008634F5" w:rsidRPr="008634F5" w:rsidRDefault="008634F5" w:rsidP="008634F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Kryteria merytoryczne  szczegółowe (TAK/NIE)</w:t>
            </w:r>
          </w:p>
        </w:tc>
      </w:tr>
      <w:tr w:rsidR="008634F5" w:rsidRPr="008634F5" w:rsidTr="00BD3656">
        <w:trPr>
          <w:trHeight w:val="573"/>
        </w:trPr>
        <w:tc>
          <w:tcPr>
            <w:tcW w:w="993" w:type="dxa"/>
            <w:shd w:val="clear" w:color="auto" w:fill="BFBFBF"/>
            <w:noWrap/>
            <w:vAlign w:val="center"/>
          </w:tcPr>
          <w:p w:rsidR="008634F5" w:rsidRPr="008634F5" w:rsidRDefault="008634F5" w:rsidP="008634F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3827" w:type="dxa"/>
            <w:gridSpan w:val="2"/>
            <w:shd w:val="clear" w:color="auto" w:fill="BFBFBF"/>
            <w:noWrap/>
            <w:vAlign w:val="center"/>
          </w:tcPr>
          <w:p w:rsidR="008634F5" w:rsidRPr="008634F5" w:rsidRDefault="008634F5" w:rsidP="008634F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8634F5" w:rsidRPr="008634F5" w:rsidRDefault="008634F5" w:rsidP="008634F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8634F5" w:rsidRPr="008634F5" w:rsidRDefault="008634F5" w:rsidP="008634F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Charakter kryterium</w:t>
            </w:r>
            <w:r w:rsidRPr="008634F5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br/>
              <w:t>W/B</w:t>
            </w:r>
          </w:p>
        </w:tc>
        <w:tc>
          <w:tcPr>
            <w:tcW w:w="7229" w:type="dxa"/>
            <w:gridSpan w:val="2"/>
            <w:shd w:val="clear" w:color="auto" w:fill="BFBFBF"/>
            <w:vAlign w:val="center"/>
          </w:tcPr>
          <w:p w:rsidR="008634F5" w:rsidRPr="008634F5" w:rsidRDefault="008634F5" w:rsidP="008634F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8634F5" w:rsidRPr="008634F5" w:rsidTr="00BD3656">
        <w:trPr>
          <w:trHeight w:val="277"/>
        </w:trPr>
        <w:tc>
          <w:tcPr>
            <w:tcW w:w="993" w:type="dxa"/>
            <w:shd w:val="clear" w:color="auto" w:fill="D9D9D9"/>
            <w:noWrap/>
            <w:vAlign w:val="center"/>
          </w:tcPr>
          <w:p w:rsidR="008634F5" w:rsidRPr="008634F5" w:rsidRDefault="008634F5" w:rsidP="008634F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3827" w:type="dxa"/>
            <w:gridSpan w:val="2"/>
            <w:shd w:val="clear" w:color="auto" w:fill="D9D9D9"/>
            <w:noWrap/>
            <w:vAlign w:val="center"/>
          </w:tcPr>
          <w:p w:rsidR="008634F5" w:rsidRPr="008634F5" w:rsidRDefault="008634F5" w:rsidP="008634F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8634F5" w:rsidRPr="008634F5" w:rsidRDefault="008634F5" w:rsidP="008634F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8634F5" w:rsidRPr="008634F5" w:rsidRDefault="008634F5" w:rsidP="008634F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7229" w:type="dxa"/>
            <w:gridSpan w:val="2"/>
            <w:shd w:val="clear" w:color="auto" w:fill="D9D9D9"/>
            <w:vAlign w:val="center"/>
          </w:tcPr>
          <w:p w:rsidR="008634F5" w:rsidRPr="008634F5" w:rsidRDefault="008634F5" w:rsidP="008634F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5</w:t>
            </w:r>
          </w:p>
        </w:tc>
      </w:tr>
      <w:tr w:rsidR="008634F5" w:rsidRPr="008634F5" w:rsidTr="00BD3656">
        <w:trPr>
          <w:trHeight w:val="277"/>
        </w:trPr>
        <w:tc>
          <w:tcPr>
            <w:tcW w:w="993" w:type="dxa"/>
            <w:shd w:val="clear" w:color="auto" w:fill="FFFFFF"/>
            <w:noWrap/>
            <w:vAlign w:val="center"/>
          </w:tcPr>
          <w:p w:rsidR="008634F5" w:rsidRPr="008634F5" w:rsidRDefault="008634F5" w:rsidP="008634F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1.</w:t>
            </w:r>
          </w:p>
        </w:tc>
        <w:tc>
          <w:tcPr>
            <w:tcW w:w="3827" w:type="dxa"/>
            <w:gridSpan w:val="2"/>
            <w:shd w:val="clear" w:color="auto" w:fill="FFFFFF"/>
            <w:noWrap/>
            <w:vAlign w:val="center"/>
          </w:tcPr>
          <w:p w:rsidR="008634F5" w:rsidRPr="008634F5" w:rsidRDefault="008634F5" w:rsidP="008634F5">
            <w:pPr>
              <w:spacing w:after="0" w:line="276" w:lineRule="auto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Ograniczenie terytorialne realizacji projektu.</w:t>
            </w:r>
          </w:p>
        </w:tc>
        <w:tc>
          <w:tcPr>
            <w:tcW w:w="1843" w:type="dxa"/>
            <w:vAlign w:val="center"/>
          </w:tcPr>
          <w:p w:rsidR="008634F5" w:rsidRPr="008634F5" w:rsidRDefault="008634F5" w:rsidP="008634F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Wniosek</w:t>
            </w:r>
          </w:p>
          <w:p w:rsidR="008634F5" w:rsidRPr="008634F5" w:rsidRDefault="008634F5" w:rsidP="008634F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o dofinansowanie</w:t>
            </w:r>
          </w:p>
        </w:tc>
        <w:tc>
          <w:tcPr>
            <w:tcW w:w="1701" w:type="dxa"/>
            <w:vAlign w:val="center"/>
          </w:tcPr>
          <w:p w:rsidR="008634F5" w:rsidRPr="008634F5" w:rsidRDefault="008634F5" w:rsidP="008634F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7229" w:type="dxa"/>
            <w:gridSpan w:val="2"/>
            <w:vAlign w:val="center"/>
          </w:tcPr>
          <w:p w:rsidR="008634F5" w:rsidRPr="008634F5" w:rsidRDefault="008634F5" w:rsidP="008634F5">
            <w:pPr>
              <w:spacing w:after="0" w:line="276" w:lineRule="auto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Ze wsparcia wyłączeni są:</w:t>
            </w:r>
          </w:p>
          <w:p w:rsidR="008634F5" w:rsidRPr="008634F5" w:rsidRDefault="008634F5" w:rsidP="008634F5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- szkoły/placówki systemu oświaty z terenu Aglomeracji Opolskiej,</w:t>
            </w:r>
          </w:p>
          <w:p w:rsidR="008634F5" w:rsidRPr="008634F5" w:rsidRDefault="008634F5" w:rsidP="008634F5">
            <w:pPr>
              <w:spacing w:after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634F5">
              <w:rPr>
                <w:rFonts w:ascii="Calibri" w:eastAsia="Calibri" w:hAnsi="Calibri" w:cs="Times New Roman"/>
                <w:bCs/>
                <w:sz w:val="16"/>
                <w:szCs w:val="16"/>
              </w:rPr>
              <w:t>- uczniowie/słuchacze/wychowankowie wyżej wymienionych szkół/placówek systemu z terenu Aglomeracji Opolskiej,</w:t>
            </w:r>
          </w:p>
          <w:p w:rsidR="008634F5" w:rsidRPr="008634F5" w:rsidRDefault="008634F5" w:rsidP="008634F5">
            <w:pPr>
              <w:spacing w:after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634F5">
              <w:rPr>
                <w:rFonts w:ascii="Calibri" w:eastAsia="Calibri" w:hAnsi="Calibri" w:cs="Times New Roman"/>
                <w:bCs/>
                <w:sz w:val="16"/>
                <w:szCs w:val="16"/>
              </w:rPr>
              <w:t>- nauczyciele wyżej wymienionych szkół/placówek systemu oświaty z terenu Aglomeracji Opolskiej.</w:t>
            </w:r>
          </w:p>
        </w:tc>
      </w:tr>
      <w:tr w:rsidR="008634F5" w:rsidRPr="008634F5" w:rsidTr="00BD3656">
        <w:trPr>
          <w:trHeight w:val="277"/>
        </w:trPr>
        <w:tc>
          <w:tcPr>
            <w:tcW w:w="993" w:type="dxa"/>
            <w:shd w:val="clear" w:color="auto" w:fill="FFFFFF"/>
            <w:noWrap/>
            <w:vAlign w:val="center"/>
          </w:tcPr>
          <w:p w:rsidR="008634F5" w:rsidRPr="008634F5" w:rsidRDefault="008634F5" w:rsidP="008634F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t>2.</w:t>
            </w:r>
          </w:p>
        </w:tc>
        <w:tc>
          <w:tcPr>
            <w:tcW w:w="3827" w:type="dxa"/>
            <w:gridSpan w:val="2"/>
            <w:shd w:val="clear" w:color="auto" w:fill="FFFFFF"/>
            <w:noWrap/>
            <w:vAlign w:val="center"/>
          </w:tcPr>
          <w:p w:rsidR="008634F5" w:rsidRPr="008634F5" w:rsidRDefault="008634F5" w:rsidP="008634F5">
            <w:pPr>
              <w:spacing w:after="0" w:line="276" w:lineRule="auto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t>Indywidualna analiza potrzeb szkoły lub placówki systemu oświaty.</w:t>
            </w:r>
          </w:p>
        </w:tc>
        <w:tc>
          <w:tcPr>
            <w:tcW w:w="1843" w:type="dxa"/>
            <w:vAlign w:val="center"/>
          </w:tcPr>
          <w:p w:rsidR="008634F5" w:rsidRPr="008634F5" w:rsidRDefault="008634F5" w:rsidP="008634F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t>Wniosek</w:t>
            </w:r>
          </w:p>
          <w:p w:rsidR="008634F5" w:rsidRPr="008634F5" w:rsidRDefault="008634F5" w:rsidP="008634F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1701" w:type="dxa"/>
            <w:vAlign w:val="center"/>
          </w:tcPr>
          <w:p w:rsidR="008634F5" w:rsidRPr="008634F5" w:rsidRDefault="008634F5" w:rsidP="008634F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7229" w:type="dxa"/>
            <w:gridSpan w:val="2"/>
            <w:vAlign w:val="center"/>
          </w:tcPr>
          <w:p w:rsidR="008634F5" w:rsidRPr="008634F5" w:rsidRDefault="008634F5" w:rsidP="0086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8634F5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Weryfikuje się czy realizacja wsparcia dokonywana jest na podstawie indywidualnie zdiagnozowanego</w:t>
            </w:r>
          </w:p>
          <w:p w:rsidR="008634F5" w:rsidRPr="008634F5" w:rsidRDefault="008634F5" w:rsidP="0086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8634F5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zapotrzebowania szkół lub placówek systemu oświaty w zakresie zaplanowanego do realizacji wsparcia.</w:t>
            </w:r>
          </w:p>
          <w:p w:rsidR="008634F5" w:rsidRPr="008634F5" w:rsidRDefault="008634F5" w:rsidP="0086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8634F5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Diagnoza powinna być przygotowana i przeprowadzona przez szkołę lub placówkę systemu oświaty lub inny</w:t>
            </w:r>
          </w:p>
          <w:p w:rsidR="008634F5" w:rsidRPr="008634F5" w:rsidRDefault="008634F5" w:rsidP="0086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8634F5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podmiot prowadzący działalność o charakterze edukacyjnym lub badawczym oraz zatwierdzona przez organ</w:t>
            </w:r>
          </w:p>
          <w:p w:rsidR="008634F5" w:rsidRPr="008634F5" w:rsidRDefault="008634F5" w:rsidP="0086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8634F5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 xml:space="preserve">prowadzący bądź osobę upoważnioną do podejmowania decyzji. W przypadku wyposażania szkół lub placówek systemu oświaty oraz szkolnych pracowni w pomoce dydaktyczne </w:t>
            </w:r>
            <w:proofErr w:type="spellStart"/>
            <w:r w:rsidRPr="008634F5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dot</w:t>
            </w:r>
            <w:proofErr w:type="spellEnd"/>
            <w:r w:rsidRPr="008634F5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 xml:space="preserve"> typu projektu:</w:t>
            </w:r>
          </w:p>
          <w:p w:rsidR="008634F5" w:rsidRPr="008634F5" w:rsidRDefault="008634F5" w:rsidP="0086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8634F5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- 2a -</w:t>
            </w: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t xml:space="preserve"> Wyposażenia szkolnych pracowni w narzędzia do nauczania przedmiotów przyrodniczych lub matematyki przewidziane w typie projektu,</w:t>
            </w:r>
          </w:p>
          <w:p w:rsidR="008634F5" w:rsidRPr="008634F5" w:rsidRDefault="008634F5" w:rsidP="0086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634F5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 xml:space="preserve">- 3a - </w:t>
            </w: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t xml:space="preserve"> Wyposażenia szkół lub placówek oświaty w pomoce dydaktyczne oraz narzędzia TIK,  w tym infrastruktura sieciowo-usługowa  przewidziane w typie projektu,</w:t>
            </w:r>
          </w:p>
          <w:p w:rsidR="008634F5" w:rsidRPr="008634F5" w:rsidRDefault="008634F5" w:rsidP="0086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t>-</w:t>
            </w:r>
            <w:r w:rsidRPr="008634F5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 xml:space="preserve"> 4a -</w:t>
            </w: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t xml:space="preserve"> Doposażenia szkół lub placówek systemu oświaty w pomoce dydaktyczne oraz specjalistyczny sprzęt</w:t>
            </w:r>
            <w:r w:rsidRPr="008634F5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.</w:t>
            </w:r>
          </w:p>
          <w:p w:rsidR="008634F5" w:rsidRPr="008634F5" w:rsidRDefault="008634F5" w:rsidP="0086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8634F5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Diagnoza powinna obejmować wnioski z przeprowadzonego spisu inwentarza oraz oceny stanu technicznego posiadanego wyposażenia.</w:t>
            </w:r>
          </w:p>
          <w:p w:rsidR="008634F5" w:rsidRPr="008634F5" w:rsidRDefault="008634F5" w:rsidP="008634F5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634F5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Podmiot przeprowadzający diagnozę powinien mieć możliwość skorzystania ze wsparcia instytucji systemu wspomagania pracy szkół tj. placówki doskonalenia nauczycieli, poradni psychologiczno-pedagogicznej biblioteki</w:t>
            </w: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t xml:space="preserve"> pedagogicznej. Przez organ prowadzący rozumie się ministra właściwego, jednostkę samorządu terytorialnego, inną osobę prawną lub fizyczną odpowiedzialną za działalność szkoły/placówki systemu oświaty.</w:t>
            </w:r>
          </w:p>
          <w:p w:rsidR="008634F5" w:rsidRPr="008634F5" w:rsidRDefault="008634F5" w:rsidP="008634F5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8634F5" w:rsidRPr="008634F5" w:rsidTr="00BD3656">
        <w:trPr>
          <w:trHeight w:val="277"/>
        </w:trPr>
        <w:tc>
          <w:tcPr>
            <w:tcW w:w="993" w:type="dxa"/>
            <w:shd w:val="clear" w:color="auto" w:fill="FFFFFF"/>
            <w:noWrap/>
            <w:vAlign w:val="center"/>
          </w:tcPr>
          <w:p w:rsidR="008634F5" w:rsidRPr="008634F5" w:rsidRDefault="008634F5" w:rsidP="008634F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t>3.</w:t>
            </w:r>
          </w:p>
        </w:tc>
        <w:tc>
          <w:tcPr>
            <w:tcW w:w="3827" w:type="dxa"/>
            <w:gridSpan w:val="2"/>
            <w:shd w:val="clear" w:color="auto" w:fill="FFFFFF"/>
            <w:noWrap/>
            <w:vAlign w:val="center"/>
          </w:tcPr>
          <w:p w:rsidR="008634F5" w:rsidRPr="008634F5" w:rsidRDefault="008634F5" w:rsidP="008634F5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t>Wsparcie umiejętności i potrzeb uczniów/słuchaczy/wychowanków.</w:t>
            </w:r>
          </w:p>
        </w:tc>
        <w:tc>
          <w:tcPr>
            <w:tcW w:w="1843" w:type="dxa"/>
            <w:vAlign w:val="center"/>
          </w:tcPr>
          <w:p w:rsidR="008634F5" w:rsidRPr="008634F5" w:rsidRDefault="008634F5" w:rsidP="008634F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t>Wniosek</w:t>
            </w:r>
          </w:p>
          <w:p w:rsidR="008634F5" w:rsidRPr="008634F5" w:rsidRDefault="008634F5" w:rsidP="008634F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1701" w:type="dxa"/>
            <w:vAlign w:val="center"/>
          </w:tcPr>
          <w:p w:rsidR="008634F5" w:rsidRPr="008634F5" w:rsidRDefault="008634F5" w:rsidP="008634F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7229" w:type="dxa"/>
            <w:gridSpan w:val="2"/>
            <w:vAlign w:val="center"/>
          </w:tcPr>
          <w:p w:rsidR="008634F5" w:rsidRPr="008634F5" w:rsidRDefault="008634F5" w:rsidP="0086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8634F5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Działania realizowane w ramach projektów muszą uwzględniać indywidualne potrzeby rozwojowe</w:t>
            </w:r>
          </w:p>
          <w:p w:rsidR="008634F5" w:rsidRPr="008634F5" w:rsidRDefault="008634F5" w:rsidP="0086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8634F5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i edukacyjne oraz możliwości psychofizyczne uczniów/słuchaczy/wychowanków objętych wsparciem,</w:t>
            </w:r>
          </w:p>
          <w:p w:rsidR="008634F5" w:rsidRPr="008634F5" w:rsidRDefault="008634F5" w:rsidP="0086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8634F5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poparte diagnozą przedstawioną we wniosku o dofinansowanie projektu.</w:t>
            </w:r>
          </w:p>
          <w:p w:rsidR="008634F5" w:rsidRPr="008634F5" w:rsidRDefault="008634F5" w:rsidP="008634F5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634F5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 xml:space="preserve">Informacje zawarte we wniosku o dofinansowanie, stanowiące odzwierciedlenie spełnienia powyższego kryterium, powinny być zapisami jednoznacznymi, niebudzącymi wątpliwości.  </w:t>
            </w:r>
          </w:p>
        </w:tc>
      </w:tr>
      <w:tr w:rsidR="008634F5" w:rsidRPr="008634F5" w:rsidTr="00BD3656">
        <w:trPr>
          <w:trHeight w:val="1411"/>
        </w:trPr>
        <w:tc>
          <w:tcPr>
            <w:tcW w:w="993" w:type="dxa"/>
            <w:shd w:val="clear" w:color="auto" w:fill="FFFFFF"/>
            <w:noWrap/>
            <w:vAlign w:val="center"/>
          </w:tcPr>
          <w:p w:rsidR="008634F5" w:rsidRPr="008634F5" w:rsidRDefault="008634F5" w:rsidP="008634F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3827" w:type="dxa"/>
            <w:gridSpan w:val="2"/>
            <w:shd w:val="clear" w:color="auto" w:fill="FFFFFF"/>
            <w:noWrap/>
            <w:vAlign w:val="center"/>
          </w:tcPr>
          <w:p w:rsidR="008634F5" w:rsidRPr="008634F5" w:rsidRDefault="008634F5" w:rsidP="008634F5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t>Projekt zakłada, że co najmniej 50% wszystkich osób kwalifikujących się do objęcia wsparciem w ramach projektu stanowią uczniowie/słuchacze/wychowankowie szkół/placówek systemu oświaty (dot. typu projektów 2,3,4).</w:t>
            </w:r>
          </w:p>
        </w:tc>
        <w:tc>
          <w:tcPr>
            <w:tcW w:w="1843" w:type="dxa"/>
            <w:vAlign w:val="center"/>
          </w:tcPr>
          <w:p w:rsidR="008634F5" w:rsidRPr="008634F5" w:rsidRDefault="008634F5" w:rsidP="008634F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t>Wniosek</w:t>
            </w:r>
          </w:p>
          <w:p w:rsidR="008634F5" w:rsidRPr="008634F5" w:rsidRDefault="008634F5" w:rsidP="008634F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1701" w:type="dxa"/>
            <w:vAlign w:val="center"/>
          </w:tcPr>
          <w:p w:rsidR="008634F5" w:rsidRPr="008634F5" w:rsidRDefault="008634F5" w:rsidP="008634F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7229" w:type="dxa"/>
            <w:gridSpan w:val="2"/>
            <w:vAlign w:val="center"/>
          </w:tcPr>
          <w:p w:rsidR="008634F5" w:rsidRPr="008634F5" w:rsidRDefault="008634F5" w:rsidP="008634F5">
            <w:pPr>
              <w:spacing w:after="0" w:line="276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8634F5">
              <w:rPr>
                <w:rFonts w:ascii="Calibri" w:eastAsia="Times New Roman" w:hAnsi="Calibri" w:cs="Arial"/>
                <w:sz w:val="16"/>
                <w:szCs w:val="16"/>
              </w:rPr>
              <w:t>Wprowadzenie kryterium wynika z konieczności osiągnięcia określonych wartości wskaźnika produktu. Projekt zakłada ukierunkowanie wsparcia na rzecz kształtowania i rozwijania u uczniów kompetencji kluczowych niezbędnych na rynku pracy oraz indywidualizacji nauczania.</w:t>
            </w:r>
          </w:p>
          <w:p w:rsidR="008634F5" w:rsidRPr="008634F5" w:rsidRDefault="008634F5" w:rsidP="008634F5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634F5">
              <w:rPr>
                <w:rFonts w:ascii="Calibri" w:eastAsia="Times New Roman" w:hAnsi="Calibri" w:cs="Arial"/>
                <w:sz w:val="16"/>
                <w:szCs w:val="16"/>
              </w:rPr>
              <w:t>Liczbę uczestników traktujemy łącznie w ramach typów projektów od 2 do 4.</w:t>
            </w:r>
            <w:r w:rsidRPr="008634F5" w:rsidDel="00471386">
              <w:rPr>
                <w:rFonts w:ascii="Calibri" w:eastAsia="Times New Roman" w:hAnsi="Calibri" w:cs="Arial"/>
                <w:sz w:val="16"/>
                <w:szCs w:val="16"/>
              </w:rPr>
              <w:t xml:space="preserve"> </w:t>
            </w:r>
          </w:p>
        </w:tc>
      </w:tr>
      <w:tr w:rsidR="008634F5" w:rsidRPr="008634F5" w:rsidTr="00BD3656">
        <w:trPr>
          <w:trHeight w:val="277"/>
        </w:trPr>
        <w:tc>
          <w:tcPr>
            <w:tcW w:w="993" w:type="dxa"/>
            <w:shd w:val="clear" w:color="auto" w:fill="FFFFFF"/>
            <w:noWrap/>
            <w:vAlign w:val="center"/>
          </w:tcPr>
          <w:p w:rsidR="008634F5" w:rsidRPr="008634F5" w:rsidRDefault="008634F5" w:rsidP="008634F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t>5.</w:t>
            </w:r>
          </w:p>
        </w:tc>
        <w:tc>
          <w:tcPr>
            <w:tcW w:w="3827" w:type="dxa"/>
            <w:gridSpan w:val="2"/>
            <w:shd w:val="clear" w:color="auto" w:fill="FFFFFF"/>
            <w:noWrap/>
            <w:vAlign w:val="center"/>
          </w:tcPr>
          <w:p w:rsidR="008634F5" w:rsidRPr="008634F5" w:rsidRDefault="008634F5" w:rsidP="0086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16"/>
                <w:szCs w:val="16"/>
                <w:lang w:eastAsia="pl-PL"/>
              </w:rPr>
            </w:pPr>
            <w:r w:rsidRPr="008634F5">
              <w:rPr>
                <w:rFonts w:ascii="Calibri" w:eastAsia="Calibri" w:hAnsi="Calibri" w:cs="Arial"/>
                <w:sz w:val="16"/>
                <w:szCs w:val="16"/>
                <w:lang w:eastAsia="pl-PL"/>
              </w:rPr>
              <w:t>Przedsięwzięcia finansowane ze środków EFS</w:t>
            </w: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t xml:space="preserve">  prowadzone w ramach projektu</w:t>
            </w:r>
            <w:r w:rsidRPr="008634F5">
              <w:rPr>
                <w:rFonts w:ascii="Calibri" w:eastAsia="Calibri" w:hAnsi="Calibri" w:cs="Arial"/>
                <w:sz w:val="16"/>
                <w:szCs w:val="16"/>
                <w:lang w:eastAsia="pl-PL"/>
              </w:rPr>
              <w:t xml:space="preserve"> stanowią uzupełnienie działań prowadzonych przed rozpoczęciem realizacji projektu.</w:t>
            </w:r>
          </w:p>
        </w:tc>
        <w:tc>
          <w:tcPr>
            <w:tcW w:w="1843" w:type="dxa"/>
            <w:vAlign w:val="center"/>
          </w:tcPr>
          <w:p w:rsidR="008634F5" w:rsidRPr="008634F5" w:rsidRDefault="008634F5" w:rsidP="008634F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t>Wniosek</w:t>
            </w:r>
          </w:p>
          <w:p w:rsidR="008634F5" w:rsidRPr="008634F5" w:rsidRDefault="008634F5" w:rsidP="008634F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1701" w:type="dxa"/>
            <w:vAlign w:val="center"/>
          </w:tcPr>
          <w:p w:rsidR="008634F5" w:rsidRPr="008634F5" w:rsidRDefault="008634F5" w:rsidP="008634F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7229" w:type="dxa"/>
            <w:gridSpan w:val="2"/>
            <w:vAlign w:val="center"/>
          </w:tcPr>
          <w:p w:rsidR="008634F5" w:rsidRPr="008634F5" w:rsidRDefault="008634F5" w:rsidP="0086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16"/>
                <w:szCs w:val="16"/>
                <w:lang w:eastAsia="pl-PL"/>
              </w:rPr>
            </w:pPr>
          </w:p>
          <w:p w:rsidR="008634F5" w:rsidRPr="008634F5" w:rsidRDefault="008634F5" w:rsidP="0086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16"/>
                <w:szCs w:val="16"/>
                <w:lang w:eastAsia="pl-PL"/>
              </w:rPr>
            </w:pPr>
            <w:r w:rsidRPr="008634F5">
              <w:rPr>
                <w:rFonts w:ascii="Calibri" w:eastAsia="Calibri" w:hAnsi="Calibri" w:cs="Arial"/>
                <w:sz w:val="16"/>
                <w:szCs w:val="16"/>
                <w:lang w:eastAsia="pl-PL"/>
              </w:rPr>
              <w:t xml:space="preserve">Skala działań prowadzonych przed rozpoczęciem realizacji projektu przez szkoły lub placówki systemu oświaty (nakłady środków na ich realizację) nie może ulec zmniejszeniu w stosunku do skali działań (nakładów) prowadzonych przez, szkoły lub placówki systemu oświaty w okresie 12 miesięcy poprzedzających  złożenie wniosku o dofinansowanie projektu (średniomiesięczne). </w:t>
            </w:r>
            <w:r w:rsidRPr="008634F5">
              <w:rPr>
                <w:rFonts w:ascii="Calibri" w:eastAsia="Calibri" w:hAnsi="Calibri" w:cs="Arial"/>
                <w:sz w:val="16"/>
                <w:szCs w:val="16"/>
                <w:lang w:eastAsia="pl-PL"/>
              </w:rPr>
              <w:br/>
              <w:t>Wnioskodawca zobowiązany jest do zamieszczenia we wniosku o dofinansowanie projektu stosownej deklaracji.</w:t>
            </w:r>
          </w:p>
          <w:p w:rsidR="008634F5" w:rsidRPr="008634F5" w:rsidRDefault="008634F5" w:rsidP="0086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16"/>
                <w:szCs w:val="16"/>
                <w:lang w:eastAsia="pl-PL"/>
              </w:rPr>
            </w:pPr>
            <w:r w:rsidRPr="008634F5">
              <w:rPr>
                <w:rFonts w:ascii="Calibri" w:eastAsia="Calibri" w:hAnsi="Calibri" w:cs="Arial"/>
                <w:sz w:val="16"/>
                <w:szCs w:val="16"/>
                <w:lang w:eastAsia="pl-PL"/>
              </w:rPr>
              <w:t xml:space="preserve">Warunek nie dotyczy działań zrealizowanych w ramach PO KL albo programów rządowych. </w:t>
            </w:r>
          </w:p>
          <w:p w:rsidR="008634F5" w:rsidRPr="008634F5" w:rsidRDefault="008634F5" w:rsidP="0086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16"/>
                <w:szCs w:val="16"/>
                <w:lang w:eastAsia="pl-PL"/>
              </w:rPr>
            </w:pPr>
          </w:p>
          <w:p w:rsidR="008634F5" w:rsidRPr="008634F5" w:rsidRDefault="008634F5" w:rsidP="0086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16"/>
                <w:szCs w:val="16"/>
                <w:lang w:eastAsia="pl-PL"/>
              </w:rPr>
            </w:pPr>
            <w:r w:rsidRPr="008634F5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 xml:space="preserve">W celu uznania kryterium za spełnione Wnioskodawca zobowiązany jest do zamieszczenia we wniosku o dofinansowanie projektu stosownej informacji (Przykład: Oświadczam, iż </w:t>
            </w:r>
            <w:r w:rsidRPr="008634F5">
              <w:rPr>
                <w:rFonts w:ascii="Calibri" w:eastAsia="Calibri" w:hAnsi="Calibri" w:cs="Arial"/>
                <w:sz w:val="16"/>
                <w:szCs w:val="16"/>
                <w:lang w:eastAsia="pl-PL"/>
              </w:rPr>
              <w:t>przedsięwzięcia finansowane ze środków EFS będą stanowiły uzupełnienie działań prowadzonych przez szkoły w okresie 12 miesięcy poprzedzających złożenie wniosku o dofinansowanie projektu).</w:t>
            </w:r>
          </w:p>
          <w:p w:rsidR="008634F5" w:rsidRPr="008634F5" w:rsidRDefault="008634F5" w:rsidP="0086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16"/>
                <w:szCs w:val="16"/>
                <w:lang w:eastAsia="pl-PL"/>
              </w:rPr>
            </w:pPr>
          </w:p>
        </w:tc>
      </w:tr>
      <w:tr w:rsidR="008634F5" w:rsidRPr="008634F5" w:rsidTr="00BD3656">
        <w:trPr>
          <w:trHeight w:val="277"/>
        </w:trPr>
        <w:tc>
          <w:tcPr>
            <w:tcW w:w="993" w:type="dxa"/>
            <w:shd w:val="clear" w:color="auto" w:fill="FFFFFF"/>
            <w:noWrap/>
            <w:vAlign w:val="center"/>
          </w:tcPr>
          <w:p w:rsidR="008634F5" w:rsidRPr="008634F5" w:rsidRDefault="008634F5" w:rsidP="008634F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t>6.</w:t>
            </w:r>
          </w:p>
        </w:tc>
        <w:tc>
          <w:tcPr>
            <w:tcW w:w="3827" w:type="dxa"/>
            <w:gridSpan w:val="2"/>
            <w:shd w:val="clear" w:color="auto" w:fill="FFFFFF"/>
            <w:noWrap/>
            <w:vAlign w:val="center"/>
          </w:tcPr>
          <w:p w:rsidR="008634F5" w:rsidRPr="008634F5" w:rsidRDefault="008634F5" w:rsidP="0086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16"/>
                <w:szCs w:val="16"/>
                <w:lang w:eastAsia="pl-PL"/>
              </w:rPr>
            </w:pPr>
            <w:r w:rsidRPr="008634F5">
              <w:rPr>
                <w:rFonts w:ascii="Calibri" w:eastAsia="Calibri" w:hAnsi="Calibri" w:cs="Calibri"/>
                <w:sz w:val="16"/>
                <w:szCs w:val="16"/>
              </w:rPr>
              <w:t>Efekty realizacji projektu mają zapewnioną trwałość zakupionego sprzętu (</w:t>
            </w: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t xml:space="preserve">dot. typu projektów  </w:t>
            </w:r>
            <w:r w:rsidRPr="008634F5">
              <w:rPr>
                <w:rFonts w:ascii="Calibri" w:eastAsia="Calibri" w:hAnsi="Calibri" w:cs="Calibri"/>
                <w:sz w:val="16"/>
                <w:szCs w:val="16"/>
              </w:rPr>
              <w:t>2, 3).</w:t>
            </w:r>
          </w:p>
        </w:tc>
        <w:tc>
          <w:tcPr>
            <w:tcW w:w="1843" w:type="dxa"/>
            <w:vAlign w:val="center"/>
          </w:tcPr>
          <w:p w:rsidR="008634F5" w:rsidRPr="008634F5" w:rsidRDefault="008634F5" w:rsidP="008634F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t>Wniosek</w:t>
            </w:r>
          </w:p>
          <w:p w:rsidR="008634F5" w:rsidRPr="008634F5" w:rsidRDefault="008634F5" w:rsidP="008634F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1701" w:type="dxa"/>
            <w:vAlign w:val="center"/>
          </w:tcPr>
          <w:p w:rsidR="008634F5" w:rsidRPr="008634F5" w:rsidRDefault="008634F5" w:rsidP="008634F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7229" w:type="dxa"/>
            <w:gridSpan w:val="2"/>
            <w:vAlign w:val="center"/>
          </w:tcPr>
          <w:p w:rsidR="008634F5" w:rsidRPr="008634F5" w:rsidRDefault="008634F5" w:rsidP="0086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8634F5">
              <w:rPr>
                <w:rFonts w:ascii="Calibri" w:eastAsia="Calibri" w:hAnsi="Calibri" w:cs="Arial"/>
                <w:sz w:val="16"/>
                <w:szCs w:val="16"/>
              </w:rPr>
              <w:t>Wprowadzenie kryterium wynika z konieczności osiągnięcia określonych wartości wskaźników rezultatu bezpośredniego (typy projektu 2, 3). W ramach kryterium wnioskodawca powinien wykazać, że jest odpowiednio przygotowany do utrzymania efektów realizacji projektu pod względem organizacyjnym, technicznym i finansowym.</w:t>
            </w:r>
            <w:r w:rsidRPr="008634F5">
              <w:rPr>
                <w:rFonts w:ascii="Calibri" w:eastAsia="Calibri" w:hAnsi="Calibri" w:cs="Times New Roman"/>
                <w:sz w:val="16"/>
                <w:szCs w:val="16"/>
              </w:rPr>
              <w:t xml:space="preserve"> Wnioskodawca zobowiązany jest do zamieszczenia we wniosku </w:t>
            </w:r>
            <w:r w:rsidRPr="008634F5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 deklaracji dotyczącej utrzymania i wykorzystania zakupionego w ramach projektu sprzętu do nauczania eksperymentalnego (2 typ projektu), TIK (3 typ projektu).</w:t>
            </w:r>
            <w:r w:rsidRPr="008634F5">
              <w:rPr>
                <w:rFonts w:ascii="Calibri" w:eastAsia="Calibri" w:hAnsi="Calibri" w:cs="Arial"/>
                <w:sz w:val="16"/>
                <w:szCs w:val="16"/>
              </w:rPr>
              <w:t xml:space="preserve"> W zakresie 2 i 3 typu projektu: </w:t>
            </w:r>
          </w:p>
          <w:p w:rsidR="008634F5" w:rsidRPr="008634F5" w:rsidRDefault="008634F5" w:rsidP="0086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8634F5">
              <w:rPr>
                <w:rFonts w:ascii="Calibri" w:eastAsia="Times New Roman" w:hAnsi="Calibri" w:cs="Arial"/>
                <w:sz w:val="16"/>
                <w:szCs w:val="16"/>
              </w:rPr>
              <w:t xml:space="preserve">- Weryfikacja wskaźnika dotyczącego doposażenia zakupionego dzięki EFS do prowadzenia zajęć edukacyjnych z przedmiotów przyrodniczych oraz sprzętu TIK będzie dokonywana do 4 tygodni po zakończeniu Projektu w ramach wizyty monitorującej. </w:t>
            </w:r>
            <w:r w:rsidRPr="008634F5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 W przypadku zakończenia Projektu z końcem czerwca, okres pomiaru wskaźników może ulec wydłużeniu i zostanie dokonany w pierwszym miesiącu nowego roku szkolnego</w:t>
            </w:r>
          </w:p>
          <w:p w:rsidR="008634F5" w:rsidRPr="008634F5" w:rsidRDefault="008634F5" w:rsidP="008634F5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16"/>
                <w:szCs w:val="16"/>
              </w:rPr>
            </w:pPr>
            <w:r w:rsidRPr="008634F5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- Wykorzystanie sprzętu TIK jest weryfikowane na reprezentatywnej próbie szkół/placówek objętych wsparciem w ramach RPO do 6 miesięcy po zakończeniu projektu w ramach monitoringowych przez pracowników IP RPO.</w:t>
            </w:r>
          </w:p>
        </w:tc>
      </w:tr>
      <w:tr w:rsidR="008634F5" w:rsidRPr="008634F5" w:rsidTr="00BD3656">
        <w:trPr>
          <w:trHeight w:val="277"/>
        </w:trPr>
        <w:tc>
          <w:tcPr>
            <w:tcW w:w="993" w:type="dxa"/>
            <w:shd w:val="clear" w:color="auto" w:fill="FFFFFF"/>
            <w:noWrap/>
            <w:vAlign w:val="center"/>
          </w:tcPr>
          <w:p w:rsidR="008634F5" w:rsidRPr="008634F5" w:rsidRDefault="008634F5" w:rsidP="008634F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t>7.</w:t>
            </w:r>
          </w:p>
        </w:tc>
        <w:tc>
          <w:tcPr>
            <w:tcW w:w="3827" w:type="dxa"/>
            <w:gridSpan w:val="2"/>
            <w:shd w:val="clear" w:color="auto" w:fill="FFFFFF"/>
            <w:noWrap/>
            <w:vAlign w:val="center"/>
          </w:tcPr>
          <w:p w:rsidR="008634F5" w:rsidRPr="008634F5" w:rsidRDefault="008634F5" w:rsidP="008634F5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t>Projekt ma na celu wsparcie szkół lub placówek oświatowych, w których uczniowie uzyskują najsłabsze wyniki w skali regionu.</w:t>
            </w:r>
          </w:p>
        </w:tc>
        <w:tc>
          <w:tcPr>
            <w:tcW w:w="1843" w:type="dxa"/>
            <w:vAlign w:val="center"/>
          </w:tcPr>
          <w:p w:rsidR="008634F5" w:rsidRPr="008634F5" w:rsidRDefault="008634F5" w:rsidP="008634F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t>Wniosek</w:t>
            </w:r>
          </w:p>
          <w:p w:rsidR="008634F5" w:rsidRPr="008634F5" w:rsidRDefault="008634F5" w:rsidP="008634F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1701" w:type="dxa"/>
            <w:vAlign w:val="center"/>
          </w:tcPr>
          <w:p w:rsidR="008634F5" w:rsidRPr="008634F5" w:rsidRDefault="008634F5" w:rsidP="008634F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7229" w:type="dxa"/>
            <w:gridSpan w:val="2"/>
            <w:vAlign w:val="center"/>
          </w:tcPr>
          <w:p w:rsidR="008634F5" w:rsidRPr="008634F5" w:rsidRDefault="008634F5" w:rsidP="008634F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t>Ocenie podlega średnia z wyników szkół/ podmiotów z ostatniego roku  poprzedzającego rok złożenia wniosku o dofinansowanie projektu. Powyższe dotyczy wyników z egzaminów zewnętrznych publikowanych przez Okręgową Komisję Egzaminacyjną we Wrocławiu. Projekt w co najmniej 50% skierowany jest do szkół/podmiotów, które uzyskują najsłabsze wyniki w skali regionu.</w:t>
            </w:r>
          </w:p>
          <w:p w:rsidR="008634F5" w:rsidRDefault="008634F5" w:rsidP="008634F5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t>Jeżeli w ramach projektu wsparcie kierowane jest do szkół specjalnych lub zawodowych, to nie są one badane w ramach kryterium.</w:t>
            </w:r>
          </w:p>
          <w:p w:rsidR="008634F5" w:rsidRDefault="008634F5" w:rsidP="008634F5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8634F5" w:rsidRPr="008634F5" w:rsidRDefault="008634F5" w:rsidP="008634F5">
            <w:pPr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</w:tbl>
    <w:p w:rsidR="008634F5" w:rsidRPr="008634F5" w:rsidRDefault="008634F5" w:rsidP="008634F5">
      <w:pPr>
        <w:spacing w:after="0" w:line="276" w:lineRule="auto"/>
        <w:rPr>
          <w:rFonts w:ascii="Calibri" w:eastAsia="Times New Roman" w:hAnsi="Calibri" w:cs="Times New Roman"/>
          <w:vanish/>
          <w:sz w:val="16"/>
          <w:szCs w:val="16"/>
        </w:rPr>
      </w:pPr>
    </w:p>
    <w:tbl>
      <w:tblPr>
        <w:tblpPr w:leftFromText="142" w:rightFromText="142" w:vertAnchor="text" w:horzAnchor="margin" w:tblpXSpec="center" w:tblpY="1"/>
        <w:tblOverlap w:val="never"/>
        <w:tblW w:w="14709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685"/>
        <w:gridCol w:w="1985"/>
        <w:gridCol w:w="992"/>
        <w:gridCol w:w="1134"/>
        <w:gridCol w:w="6379"/>
      </w:tblGrid>
      <w:tr w:rsidR="008634F5" w:rsidRPr="008634F5" w:rsidTr="00BD3656">
        <w:trPr>
          <w:trHeight w:val="318"/>
        </w:trPr>
        <w:tc>
          <w:tcPr>
            <w:tcW w:w="14709" w:type="dxa"/>
            <w:gridSpan w:val="6"/>
            <w:shd w:val="clear" w:color="auto" w:fill="A6A6A6"/>
            <w:noWrap/>
            <w:vAlign w:val="center"/>
          </w:tcPr>
          <w:p w:rsidR="008634F5" w:rsidRPr="008634F5" w:rsidRDefault="008634F5" w:rsidP="008634F5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Kryteria merytoryczne szczegółowe (punktowane)</w:t>
            </w:r>
          </w:p>
        </w:tc>
      </w:tr>
      <w:tr w:rsidR="008634F5" w:rsidRPr="008634F5" w:rsidTr="00BD3656">
        <w:trPr>
          <w:trHeight w:val="573"/>
        </w:trPr>
        <w:tc>
          <w:tcPr>
            <w:tcW w:w="534" w:type="dxa"/>
            <w:shd w:val="clear" w:color="auto" w:fill="BFBFBF"/>
            <w:noWrap/>
            <w:vAlign w:val="center"/>
          </w:tcPr>
          <w:p w:rsidR="008634F5" w:rsidRPr="008634F5" w:rsidRDefault="008634F5" w:rsidP="008634F5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3685" w:type="dxa"/>
            <w:shd w:val="clear" w:color="auto" w:fill="BFBFBF"/>
            <w:noWrap/>
            <w:vAlign w:val="center"/>
          </w:tcPr>
          <w:p w:rsidR="008634F5" w:rsidRPr="008634F5" w:rsidRDefault="008634F5" w:rsidP="008634F5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8634F5" w:rsidRPr="008634F5" w:rsidRDefault="008634F5" w:rsidP="008634F5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8634F5" w:rsidRPr="008634F5" w:rsidRDefault="008634F5" w:rsidP="008634F5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Waga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8634F5" w:rsidRPr="008634F5" w:rsidRDefault="008634F5" w:rsidP="008634F5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Punktacja</w:t>
            </w:r>
          </w:p>
        </w:tc>
        <w:tc>
          <w:tcPr>
            <w:tcW w:w="6379" w:type="dxa"/>
            <w:shd w:val="clear" w:color="auto" w:fill="BFBFBF"/>
            <w:vAlign w:val="center"/>
          </w:tcPr>
          <w:p w:rsidR="008634F5" w:rsidRPr="008634F5" w:rsidRDefault="008634F5" w:rsidP="008634F5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8634F5" w:rsidRPr="008634F5" w:rsidTr="00BD3656">
        <w:trPr>
          <w:trHeight w:val="277"/>
        </w:trPr>
        <w:tc>
          <w:tcPr>
            <w:tcW w:w="534" w:type="dxa"/>
            <w:shd w:val="clear" w:color="auto" w:fill="D9D9D9"/>
            <w:noWrap/>
            <w:vAlign w:val="center"/>
          </w:tcPr>
          <w:p w:rsidR="008634F5" w:rsidRPr="008634F5" w:rsidRDefault="008634F5" w:rsidP="008634F5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3685" w:type="dxa"/>
            <w:shd w:val="clear" w:color="auto" w:fill="D9D9D9"/>
            <w:noWrap/>
            <w:vAlign w:val="center"/>
          </w:tcPr>
          <w:p w:rsidR="008634F5" w:rsidRPr="008634F5" w:rsidRDefault="008634F5" w:rsidP="008634F5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8634F5" w:rsidRPr="008634F5" w:rsidRDefault="008634F5" w:rsidP="008634F5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634F5" w:rsidRPr="008634F5" w:rsidRDefault="008634F5" w:rsidP="008634F5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634F5" w:rsidRPr="008634F5" w:rsidRDefault="008634F5" w:rsidP="008634F5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5</w:t>
            </w:r>
          </w:p>
        </w:tc>
        <w:tc>
          <w:tcPr>
            <w:tcW w:w="6379" w:type="dxa"/>
            <w:shd w:val="clear" w:color="auto" w:fill="D9D9D9"/>
            <w:vAlign w:val="center"/>
          </w:tcPr>
          <w:p w:rsidR="008634F5" w:rsidRPr="008634F5" w:rsidRDefault="008634F5" w:rsidP="008634F5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6</w:t>
            </w:r>
          </w:p>
        </w:tc>
      </w:tr>
      <w:tr w:rsidR="008634F5" w:rsidRPr="008634F5" w:rsidTr="00BD3656">
        <w:trPr>
          <w:trHeight w:val="1337"/>
        </w:trPr>
        <w:tc>
          <w:tcPr>
            <w:tcW w:w="534" w:type="dxa"/>
            <w:shd w:val="clear" w:color="auto" w:fill="FFFFFF"/>
            <w:vAlign w:val="center"/>
          </w:tcPr>
          <w:p w:rsidR="008634F5" w:rsidRPr="008634F5" w:rsidRDefault="008634F5" w:rsidP="008634F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t xml:space="preserve">1. 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8634F5" w:rsidRPr="008634F5" w:rsidRDefault="008634F5" w:rsidP="008634F5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t>Projekt, w co najmniej 80% skierowany jest do osób zamieszkałych na terenach wiejskich</w:t>
            </w:r>
            <w:r w:rsidRPr="008634F5">
              <w:rPr>
                <w:rFonts w:ascii="Calibri" w:eastAsia="Times New Roman" w:hAnsi="Calibri" w:cs="Calibri"/>
                <w:sz w:val="16"/>
                <w:szCs w:val="16"/>
              </w:rPr>
              <w:t>.</w:t>
            </w:r>
          </w:p>
        </w:tc>
        <w:tc>
          <w:tcPr>
            <w:tcW w:w="1985" w:type="dxa"/>
            <w:vAlign w:val="center"/>
          </w:tcPr>
          <w:p w:rsidR="008634F5" w:rsidRPr="008634F5" w:rsidRDefault="008634F5" w:rsidP="008634F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t>Wniosek</w:t>
            </w:r>
          </w:p>
          <w:p w:rsidR="008634F5" w:rsidRPr="008634F5" w:rsidRDefault="008634F5" w:rsidP="008634F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992" w:type="dxa"/>
            <w:vAlign w:val="center"/>
          </w:tcPr>
          <w:p w:rsidR="008634F5" w:rsidRPr="008634F5" w:rsidRDefault="008634F5" w:rsidP="008634F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8634F5" w:rsidRPr="008634F5" w:rsidRDefault="008634F5" w:rsidP="008634F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0 lub 5 pkt</w:t>
            </w:r>
          </w:p>
        </w:tc>
        <w:tc>
          <w:tcPr>
            <w:tcW w:w="6379" w:type="dxa"/>
            <w:vAlign w:val="center"/>
          </w:tcPr>
          <w:p w:rsidR="008634F5" w:rsidRPr="008634F5" w:rsidRDefault="008634F5" w:rsidP="00863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sz w:val="16"/>
                <w:szCs w:val="16"/>
              </w:rPr>
            </w:pPr>
            <w:r w:rsidRPr="008634F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Wprowadzenie kryterium wynika z konieczności osiągnięcia określonych wartości wskaźnika produktu przyjętego do Ram Wykonania. Kryterium ma również za zadanie zapewnienie objęcia wsparciem w ramach projektu grup znajdujących się w szczególnie trudnej sytuacji oraz bezpośrednio wpłynie na wsparcie szkół i placówek systemu oświaty położonych na terenach wiejskich. Kierowanie środków w ramach realizowanej interwencji na obszary wiejskie sprzyjać będzie zachowaniu spójności pomiędzy miastem a wsią. </w:t>
            </w: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t xml:space="preserve">Osoby pochodzące z terenów wiejskich należy rozumieć jako osoby zamieszkujące na obszarach słabo zaludnionych zgodnie ze stopniem urbanizacji ujętym w klasyfikacji DEGURBA (kategoria 3). </w:t>
            </w:r>
            <w:r w:rsidRPr="008634F5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Definicja osób zamieszkałych na terenach wiejskich zgodnie z </w:t>
            </w:r>
            <w:r w:rsidRPr="008634F5">
              <w:rPr>
                <w:rFonts w:ascii="Calibri" w:eastAsia="Calibri" w:hAnsi="Calibri" w:cs="Arial"/>
                <w:i/>
                <w:color w:val="000000"/>
                <w:sz w:val="16"/>
                <w:szCs w:val="16"/>
              </w:rPr>
              <w:t>Listą wskaźników na poziomie projektu RPO WO 2014-2020. Zakres EFS</w:t>
            </w:r>
            <w:r w:rsidRPr="008634F5">
              <w:rPr>
                <w:rFonts w:ascii="Calibri" w:eastAsia="Calibri" w:hAnsi="Calibri" w:cs="Arial"/>
                <w:color w:val="000000"/>
                <w:sz w:val="16"/>
                <w:szCs w:val="16"/>
              </w:rPr>
              <w:t>.</w:t>
            </w:r>
          </w:p>
          <w:p w:rsidR="008634F5" w:rsidRPr="008634F5" w:rsidRDefault="008634F5" w:rsidP="00863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t>5 pkt -  projekt, w co najmniej 80% skierowany jest do osób zamieszkałych na terenach wiejskich</w:t>
            </w:r>
            <w:r w:rsidRPr="008634F5">
              <w:rPr>
                <w:rFonts w:ascii="Calibri" w:eastAsia="Times New Roman" w:hAnsi="Calibri" w:cs="Calibri"/>
                <w:sz w:val="16"/>
                <w:szCs w:val="16"/>
              </w:rPr>
              <w:t>.</w:t>
            </w:r>
          </w:p>
          <w:p w:rsidR="008634F5" w:rsidRPr="008634F5" w:rsidRDefault="008634F5" w:rsidP="00863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634F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 pkt – projekt nie jest w co najmniej 80% skierowany do osób zamieszkałych na terenach wiejskich</w:t>
            </w:r>
            <w:r w:rsidRPr="008634F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br/>
            </w:r>
          </w:p>
        </w:tc>
      </w:tr>
      <w:tr w:rsidR="008634F5" w:rsidRPr="008634F5" w:rsidTr="00BD3656">
        <w:trPr>
          <w:trHeight w:val="1018"/>
        </w:trPr>
        <w:tc>
          <w:tcPr>
            <w:tcW w:w="534" w:type="dxa"/>
            <w:shd w:val="clear" w:color="auto" w:fill="FFFFFF"/>
            <w:vAlign w:val="center"/>
          </w:tcPr>
          <w:p w:rsidR="008634F5" w:rsidRPr="008634F5" w:rsidRDefault="008634F5" w:rsidP="008634F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t>2.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8634F5" w:rsidRPr="008634F5" w:rsidRDefault="008634F5" w:rsidP="008634F5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t>Wyrównanie szans rozwojowych dzieci i młodzieży.</w:t>
            </w:r>
          </w:p>
        </w:tc>
        <w:tc>
          <w:tcPr>
            <w:tcW w:w="1985" w:type="dxa"/>
            <w:vAlign w:val="center"/>
          </w:tcPr>
          <w:p w:rsidR="008634F5" w:rsidRPr="008634F5" w:rsidRDefault="008634F5" w:rsidP="008634F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t>Wniosek</w:t>
            </w:r>
          </w:p>
          <w:p w:rsidR="008634F5" w:rsidRPr="008634F5" w:rsidRDefault="008634F5" w:rsidP="008634F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992" w:type="dxa"/>
            <w:vAlign w:val="center"/>
          </w:tcPr>
          <w:p w:rsidR="008634F5" w:rsidRPr="008634F5" w:rsidRDefault="008634F5" w:rsidP="008634F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8634F5" w:rsidRPr="008634F5" w:rsidRDefault="008634F5" w:rsidP="008634F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0 lub 5pkt</w:t>
            </w:r>
          </w:p>
        </w:tc>
        <w:tc>
          <w:tcPr>
            <w:tcW w:w="6379" w:type="dxa"/>
            <w:vAlign w:val="center"/>
          </w:tcPr>
          <w:p w:rsidR="008634F5" w:rsidRPr="008634F5" w:rsidRDefault="008634F5" w:rsidP="008634F5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t>Przez grupy defaworyzowane rozumie się: osoby niepełnosprawne, osoby przedwcześnie kończące naukę i zagrożone przedwczesnym wypadnięciem z systemu oświaty, osoby niedostosowane społecznie, osoby żyjące w ubóstwie czy doświadczające przejawów dyskryminacji.</w:t>
            </w:r>
          </w:p>
          <w:p w:rsidR="008634F5" w:rsidRPr="008634F5" w:rsidRDefault="008634F5" w:rsidP="008634F5">
            <w:pPr>
              <w:spacing w:after="0" w:line="276" w:lineRule="auto"/>
              <w:rPr>
                <w:rFonts w:ascii="Calibri" w:eastAsia="Calibri" w:hAnsi="Calibri" w:cs="Calibri"/>
                <w:color w:val="FF0000"/>
                <w:sz w:val="16"/>
                <w:szCs w:val="16"/>
                <w:lang w:eastAsia="pl-PL"/>
              </w:rPr>
            </w:pPr>
            <w:r w:rsidRPr="008634F5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UWAGA! Informacje zawarte we wniosku o dofinansowanie, stanowiące odzwierciedlenie spełnienia powyższego kryterium, powinny być poparte diagnozą przedstawioną we wniosku o dofinansowanie projektu oraz powinny być zapisami jednoznacznymi, niebudzącymi wątpliwości</w:t>
            </w:r>
            <w:r w:rsidRPr="008634F5">
              <w:rPr>
                <w:rFonts w:ascii="Calibri" w:eastAsia="Calibri" w:hAnsi="Calibri" w:cs="Calibri"/>
                <w:color w:val="FF0000"/>
                <w:sz w:val="16"/>
                <w:szCs w:val="16"/>
                <w:lang w:eastAsia="pl-PL"/>
              </w:rPr>
              <w:t xml:space="preserve">.  </w:t>
            </w:r>
          </w:p>
          <w:p w:rsidR="008634F5" w:rsidRPr="008634F5" w:rsidRDefault="008634F5" w:rsidP="008634F5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t>0 pkt- projekt nie jest  w co najmniej 30% skierowany  do uczniów/słuchaczy/wychowanków  z grup defaworyzowanych  oraz ich opiekunów</w:t>
            </w:r>
          </w:p>
          <w:p w:rsidR="008634F5" w:rsidRPr="008634F5" w:rsidRDefault="008634F5" w:rsidP="008634F5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t>5 pkt - projekt  w co najmniej 30% skierowany  jest do uczniów/słuchaczy/wychowanków  z grup defaworyzowanych  oraz ich opiekunów</w:t>
            </w:r>
          </w:p>
          <w:p w:rsidR="008634F5" w:rsidRPr="008634F5" w:rsidRDefault="008634F5" w:rsidP="008634F5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8634F5" w:rsidRPr="008634F5" w:rsidTr="00BD3656">
        <w:trPr>
          <w:trHeight w:val="1337"/>
        </w:trPr>
        <w:tc>
          <w:tcPr>
            <w:tcW w:w="534" w:type="dxa"/>
            <w:shd w:val="clear" w:color="auto" w:fill="FFFFFF"/>
            <w:vAlign w:val="center"/>
          </w:tcPr>
          <w:p w:rsidR="008634F5" w:rsidRPr="008634F5" w:rsidDel="00CE321B" w:rsidRDefault="008634F5" w:rsidP="008634F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t>3.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8634F5" w:rsidRPr="008634F5" w:rsidRDefault="008634F5" w:rsidP="008634F5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t xml:space="preserve">Projekt zakłada wsparcie doskonalenia umiejętności </w:t>
            </w: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br/>
              <w:t>i kompetencji zawodowych nauczycieli w zakresie pedagogiki specjalnej i/lub działania służące poprawie kompetencji wychowawczych ( typ projektu 4).</w:t>
            </w:r>
          </w:p>
        </w:tc>
        <w:tc>
          <w:tcPr>
            <w:tcW w:w="1985" w:type="dxa"/>
            <w:vAlign w:val="center"/>
          </w:tcPr>
          <w:p w:rsidR="008634F5" w:rsidRPr="008634F5" w:rsidRDefault="008634F5" w:rsidP="008634F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992" w:type="dxa"/>
            <w:vAlign w:val="center"/>
          </w:tcPr>
          <w:p w:rsidR="008634F5" w:rsidRPr="008634F5" w:rsidRDefault="008634F5" w:rsidP="008634F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8634F5" w:rsidRPr="008634F5" w:rsidDel="00D856A4" w:rsidRDefault="008634F5" w:rsidP="008634F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t>0-5pkt</w:t>
            </w:r>
          </w:p>
        </w:tc>
        <w:tc>
          <w:tcPr>
            <w:tcW w:w="6379" w:type="dxa"/>
            <w:vAlign w:val="center"/>
          </w:tcPr>
          <w:p w:rsidR="008634F5" w:rsidRPr="008634F5" w:rsidRDefault="008634F5" w:rsidP="008634F5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t xml:space="preserve">Bada się czy wnioskodawca zapewnia, że w ramach wsparcia na rzecz  doskonalenia umiejętności </w:t>
            </w: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i kompetencji zawodowych nauczycieli będą prowadzone działania służące poprawie kompetencji </w:t>
            </w: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br/>
              <w:t>w zakresie pedagogiki specjalnej i/lub poprawie kompetencji wychowawczych.</w:t>
            </w:r>
          </w:p>
          <w:p w:rsidR="008634F5" w:rsidRPr="008634F5" w:rsidRDefault="008634F5" w:rsidP="008634F5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634F5"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  <w:t xml:space="preserve">Na wnioskodawcy spoczywa obowiązek uzasadnienia we wniosku o dofinansowanie, iż wskazane kierunki kształcenia nauczycieli mieszczą się w zakres pedagogiki specjalnej. Ważne, aby kierunek w jakim nastąpi podnoszenie kompetencji bądź kwalifikacji nauczycieli wpisywał się w zakres pedagogiki specjalnej. Nie oznacza to, iż kierunek kształcenia powinien mieć nazwę </w:t>
            </w:r>
            <w:r w:rsidRPr="008634F5"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  <w:lastRenderedPageBreak/>
              <w:t xml:space="preserve">pedagogika specjalna. Spełnienie </w:t>
            </w:r>
            <w:r w:rsidRPr="008634F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kryterium zostanie zweryfikowane na podstawie zapisów we wniosku o dofinansowanie projektu (Przykład: Oświadczam, iż w ramach 4 typu projektu zakłada się doskonalenie umiejętności nauczycieli w zakresie pedagogiki specjalnej poprzez realizację studiów podyplomowych z oligofrenopedagogiki.).</w:t>
            </w:r>
          </w:p>
          <w:p w:rsidR="008634F5" w:rsidRPr="008634F5" w:rsidRDefault="008634F5" w:rsidP="008634F5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t>0 pkt. – projekt nie zakłada działań  służących poprawie kompetencji nauczycieli w zakresie pedagogiki specjalnej oraz działań służących poprawie kompetencji wychowawczych.</w:t>
            </w:r>
          </w:p>
          <w:p w:rsidR="008634F5" w:rsidRPr="008634F5" w:rsidRDefault="008634F5" w:rsidP="008634F5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t>2 pkt – projekt zakłada realizację działań służących poprawie kompetencji wychowawczych.</w:t>
            </w:r>
          </w:p>
          <w:p w:rsidR="008634F5" w:rsidRPr="008634F5" w:rsidRDefault="008634F5" w:rsidP="008634F5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t>3 pkt projekt zakłada działania służące poprawie kompetencji nauczycieli w zakresie pedagogiki specjalnej.</w:t>
            </w:r>
          </w:p>
          <w:p w:rsidR="008634F5" w:rsidRPr="008634F5" w:rsidRDefault="008634F5" w:rsidP="008634F5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t>Punkty sumuje się.</w:t>
            </w:r>
          </w:p>
        </w:tc>
      </w:tr>
      <w:tr w:rsidR="008634F5" w:rsidRPr="008634F5" w:rsidTr="00BD3656">
        <w:trPr>
          <w:trHeight w:val="1337"/>
        </w:trPr>
        <w:tc>
          <w:tcPr>
            <w:tcW w:w="534" w:type="dxa"/>
            <w:shd w:val="clear" w:color="auto" w:fill="FFFFFF"/>
            <w:vAlign w:val="center"/>
          </w:tcPr>
          <w:p w:rsidR="008634F5" w:rsidRPr="008634F5" w:rsidRDefault="008634F5" w:rsidP="008634F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8634F5" w:rsidRPr="008634F5" w:rsidRDefault="008634F5" w:rsidP="008634F5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t>Projekt zakłada stworzenie nowych lub doposażenie istniejących pracowni międzyszkolnych (dot. typu projektu 2 i 3).</w:t>
            </w:r>
          </w:p>
        </w:tc>
        <w:tc>
          <w:tcPr>
            <w:tcW w:w="1985" w:type="dxa"/>
            <w:vAlign w:val="center"/>
          </w:tcPr>
          <w:p w:rsidR="008634F5" w:rsidRPr="008634F5" w:rsidRDefault="008634F5" w:rsidP="008634F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992" w:type="dxa"/>
            <w:vAlign w:val="center"/>
          </w:tcPr>
          <w:p w:rsidR="008634F5" w:rsidRPr="008634F5" w:rsidRDefault="008634F5" w:rsidP="008634F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8634F5" w:rsidRPr="008634F5" w:rsidDel="00561DE2" w:rsidRDefault="008634F5" w:rsidP="008634F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t>0 lub 5 pkt</w:t>
            </w:r>
          </w:p>
        </w:tc>
        <w:tc>
          <w:tcPr>
            <w:tcW w:w="6379" w:type="dxa"/>
            <w:vAlign w:val="center"/>
          </w:tcPr>
          <w:p w:rsidR="008634F5" w:rsidRPr="008634F5" w:rsidRDefault="008634F5" w:rsidP="008634F5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t xml:space="preserve">Bada się, czy wnioskodawca zapewnia w ramach projektu stworzenie nowych lub doposażenie istniejących pracowni międzyszkolnych, zlokalizowanych w szkole lub placówce systemu oświaty, podlegającej pod konkretny organ prowadzący i dostępnych dla szkół lub placówek oświatowych funkcjonujących w ramach tego organu </w:t>
            </w:r>
            <w:r w:rsidRPr="008634F5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 xml:space="preserve"> oraz objętych wsparciem w ramach projektu.</w:t>
            </w:r>
          </w:p>
          <w:p w:rsidR="008634F5" w:rsidRPr="008634F5" w:rsidRDefault="008634F5" w:rsidP="008634F5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t>0 pkt. – projekt nie zakłada stworzenia nowych lub doposażenia istniejących pracowni międzyszkolnych.</w:t>
            </w:r>
          </w:p>
          <w:p w:rsidR="008634F5" w:rsidRPr="008634F5" w:rsidRDefault="008634F5" w:rsidP="008634F5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t>5 pkt. - projekt  zakłada stworzenie nowych lub doposażenie istniejących pracowni międzyszkolnych.</w:t>
            </w:r>
          </w:p>
        </w:tc>
      </w:tr>
      <w:tr w:rsidR="008634F5" w:rsidRPr="008634F5" w:rsidTr="00BD3656">
        <w:trPr>
          <w:trHeight w:val="490"/>
        </w:trPr>
        <w:tc>
          <w:tcPr>
            <w:tcW w:w="534" w:type="dxa"/>
            <w:shd w:val="clear" w:color="auto" w:fill="FFFFFF"/>
            <w:noWrap/>
            <w:vAlign w:val="center"/>
          </w:tcPr>
          <w:p w:rsidR="008634F5" w:rsidRPr="008634F5" w:rsidRDefault="008634F5" w:rsidP="008634F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t>5.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8634F5" w:rsidRPr="008634F5" w:rsidRDefault="008634F5" w:rsidP="008634F5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t>Komplementarność projektu.</w:t>
            </w:r>
          </w:p>
        </w:tc>
        <w:tc>
          <w:tcPr>
            <w:tcW w:w="1985" w:type="dxa"/>
            <w:vAlign w:val="center"/>
          </w:tcPr>
          <w:p w:rsidR="008634F5" w:rsidRPr="008634F5" w:rsidRDefault="008634F5" w:rsidP="008634F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t>Wniosek</w:t>
            </w:r>
          </w:p>
          <w:p w:rsidR="008634F5" w:rsidRPr="008634F5" w:rsidRDefault="008634F5" w:rsidP="008634F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992" w:type="dxa"/>
            <w:noWrap/>
            <w:vAlign w:val="center"/>
          </w:tcPr>
          <w:p w:rsidR="008634F5" w:rsidRPr="008634F5" w:rsidRDefault="008634F5" w:rsidP="008634F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634F5" w:rsidRPr="008634F5" w:rsidRDefault="008634F5" w:rsidP="008634F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0-5 pkt</w:t>
            </w:r>
          </w:p>
        </w:tc>
        <w:tc>
          <w:tcPr>
            <w:tcW w:w="6379" w:type="dxa"/>
            <w:vAlign w:val="center"/>
          </w:tcPr>
          <w:p w:rsidR="008634F5" w:rsidRPr="008634F5" w:rsidRDefault="008634F5" w:rsidP="008634F5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t xml:space="preserve">Projekt jest komplementarny:  </w:t>
            </w:r>
          </w:p>
          <w:p w:rsidR="008634F5" w:rsidRPr="008634F5" w:rsidRDefault="008634F5" w:rsidP="008634F5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t>-z projektami współfinansowanymi ze środków unijnych (w tym w zakresie wykorzystania sprzętu zakupionego w ramach projektów realizowanych w latach 2007-2015) - 2pkt.</w:t>
            </w:r>
          </w:p>
          <w:p w:rsidR="008634F5" w:rsidRPr="008634F5" w:rsidRDefault="008634F5" w:rsidP="008634F5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t>- projekt jest komplementarny  z inicjatywami zaplanowanymi w ramach Programu SSD - 3  pkt.</w:t>
            </w:r>
          </w:p>
          <w:p w:rsidR="008634F5" w:rsidRPr="008634F5" w:rsidRDefault="008634F5" w:rsidP="008634F5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8634F5" w:rsidRPr="008634F5" w:rsidRDefault="008634F5" w:rsidP="008634F5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t>Punkty sumuje się.</w:t>
            </w:r>
          </w:p>
        </w:tc>
      </w:tr>
      <w:tr w:rsidR="008634F5" w:rsidRPr="008634F5" w:rsidTr="00BD3656">
        <w:trPr>
          <w:trHeight w:val="227"/>
        </w:trPr>
        <w:tc>
          <w:tcPr>
            <w:tcW w:w="534" w:type="dxa"/>
            <w:shd w:val="clear" w:color="auto" w:fill="FFFFFF"/>
            <w:vAlign w:val="center"/>
          </w:tcPr>
          <w:p w:rsidR="008634F5" w:rsidRPr="008634F5" w:rsidRDefault="008634F5" w:rsidP="008634F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t>6.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8634F5" w:rsidRPr="008634F5" w:rsidRDefault="008634F5" w:rsidP="008634F5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t>Projekt zakłada wykorzystanie pozytywnie zwalidowanych produktów projektów innowacyjnych zrealizowanych w latach 2007 – 2015 w ramach POKL.</w:t>
            </w:r>
          </w:p>
        </w:tc>
        <w:tc>
          <w:tcPr>
            <w:tcW w:w="1985" w:type="dxa"/>
            <w:vAlign w:val="center"/>
          </w:tcPr>
          <w:p w:rsidR="008634F5" w:rsidRPr="008634F5" w:rsidRDefault="008634F5" w:rsidP="008634F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t>Wniosek</w:t>
            </w:r>
          </w:p>
          <w:p w:rsidR="008634F5" w:rsidRPr="008634F5" w:rsidRDefault="008634F5" w:rsidP="008634F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992" w:type="dxa"/>
            <w:vAlign w:val="center"/>
          </w:tcPr>
          <w:p w:rsidR="008634F5" w:rsidRPr="008634F5" w:rsidRDefault="008634F5" w:rsidP="008634F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634F5" w:rsidRPr="008634F5" w:rsidRDefault="008634F5" w:rsidP="008634F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0 lub2pkt</w:t>
            </w:r>
          </w:p>
        </w:tc>
        <w:tc>
          <w:tcPr>
            <w:tcW w:w="6379" w:type="dxa"/>
            <w:vAlign w:val="center"/>
          </w:tcPr>
          <w:p w:rsidR="008634F5" w:rsidRPr="008634F5" w:rsidRDefault="008634F5" w:rsidP="008634F5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t xml:space="preserve">Kryterium ma na celu zapewnienie ciągłości, wypracowanych w latach 2007-2015 w kraju, pozytywnie zwalidowanych produktów projektów innowacyjnych w celu zachowania wypracowanego wcześniej dorobku. </w:t>
            </w:r>
          </w:p>
          <w:p w:rsidR="008634F5" w:rsidRPr="008634F5" w:rsidRDefault="008634F5" w:rsidP="008634F5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t>0 pkt – projekt nie zakłada wykorzystania zwalidowanych produktów projektów innowacyjnych zrealizowanych w latach 2007 – 2015 w ramach POKL</w:t>
            </w:r>
          </w:p>
          <w:p w:rsidR="008634F5" w:rsidRPr="008634F5" w:rsidRDefault="008634F5" w:rsidP="008634F5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t>2 pkt -  projekt zakłada wykorzystanie zwalidowanych produktów projektów innowacyjnych zrealizowanych w latach 2007 – 2015 w ramach POKL</w:t>
            </w:r>
          </w:p>
        </w:tc>
      </w:tr>
      <w:tr w:rsidR="008634F5" w:rsidRPr="008634F5" w:rsidTr="00BD3656">
        <w:trPr>
          <w:trHeight w:val="227"/>
        </w:trPr>
        <w:tc>
          <w:tcPr>
            <w:tcW w:w="534" w:type="dxa"/>
            <w:shd w:val="clear" w:color="auto" w:fill="FFFFFF"/>
            <w:vAlign w:val="center"/>
          </w:tcPr>
          <w:p w:rsidR="008634F5" w:rsidRPr="008634F5" w:rsidRDefault="008634F5" w:rsidP="008634F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t>7.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8634F5" w:rsidRPr="008634F5" w:rsidRDefault="008634F5" w:rsidP="0086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8634F5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Projekt zakłada współpracę szkół i placówek</w:t>
            </w:r>
          </w:p>
          <w:p w:rsidR="008634F5" w:rsidRPr="008634F5" w:rsidRDefault="008634F5" w:rsidP="0086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8634F5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systemu oświaty, w zakresie korzystania z technologii</w:t>
            </w:r>
          </w:p>
          <w:p w:rsidR="008634F5" w:rsidRPr="008634F5" w:rsidRDefault="008634F5" w:rsidP="0086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8634F5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informacyjno-komunikacyjnych, rozwijania</w:t>
            </w:r>
          </w:p>
          <w:p w:rsidR="008634F5" w:rsidRPr="008634F5" w:rsidRDefault="008634F5" w:rsidP="008634F5">
            <w:pPr>
              <w:spacing w:after="20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634F5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kompetencji i kwalifikacji informatycznych (typ projektu 3).</w:t>
            </w:r>
          </w:p>
          <w:p w:rsidR="008634F5" w:rsidRPr="008634F5" w:rsidRDefault="008634F5" w:rsidP="008634F5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8634F5" w:rsidRPr="008634F5" w:rsidRDefault="008634F5" w:rsidP="008634F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992" w:type="dxa"/>
            <w:vAlign w:val="center"/>
          </w:tcPr>
          <w:p w:rsidR="008634F5" w:rsidRPr="008634F5" w:rsidRDefault="008634F5" w:rsidP="008634F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634F5" w:rsidRPr="008634F5" w:rsidRDefault="008634F5" w:rsidP="008634F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t>0 lub 3 pkt</w:t>
            </w:r>
          </w:p>
        </w:tc>
        <w:tc>
          <w:tcPr>
            <w:tcW w:w="6379" w:type="dxa"/>
            <w:vAlign w:val="center"/>
          </w:tcPr>
          <w:p w:rsidR="008634F5" w:rsidRPr="008634F5" w:rsidRDefault="008634F5" w:rsidP="008634F5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t>Bada się czy Wnioskodawca zapewnia w ramach projektu współpracę szkół lub placówek systemu oświaty, które posiadają wyposażenie niezbędne do realizacji działań ze szkołami lub placówkami systemu oświaty, które nie posiadają wyposażenia w zakresie:</w:t>
            </w:r>
          </w:p>
          <w:p w:rsidR="008634F5" w:rsidRPr="008634F5" w:rsidRDefault="008634F5" w:rsidP="008634F5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8634F5" w:rsidRPr="008634F5" w:rsidRDefault="008634F5" w:rsidP="008634F5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t>- podnoszenia kompetencji i kwalifikacji cyfrowych nauczycieli wszystkich przedmiotów, w tym w zakresie korzystania z narzędzi TIK zakupionych do szkół lub placówek systemu oświaty oraz włączenia narzędzi TIK do nauczania przedmiotowego,</w:t>
            </w:r>
          </w:p>
          <w:p w:rsidR="008634F5" w:rsidRPr="008634F5" w:rsidRDefault="008634F5" w:rsidP="008634F5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t>- kształtowania i rozwijania kompetencji i kwalifikacji cyfrowych uczniów/słuchaczy/ wychowanków, w tym z uwzględnieniem bezpieczeństwa w cyberprzestrzeni i wynikających z tego tytułu zagrożeń</w:t>
            </w:r>
          </w:p>
          <w:p w:rsidR="008634F5" w:rsidRPr="008634F5" w:rsidRDefault="008634F5" w:rsidP="008634F5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t>Warunek dotyczy zwłaszcza szkół lub placówek systemu oświaty tworzących zespół.</w:t>
            </w:r>
          </w:p>
          <w:p w:rsidR="008634F5" w:rsidRPr="008634F5" w:rsidRDefault="008634F5" w:rsidP="008634F5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8634F5" w:rsidRPr="008634F5" w:rsidRDefault="008634F5" w:rsidP="008634F5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t>0 pkt. – projekt nie zakłada  współpracy szkół lub placówek systemu oświaty.</w:t>
            </w:r>
          </w:p>
          <w:p w:rsidR="008634F5" w:rsidRPr="008634F5" w:rsidRDefault="008634F5" w:rsidP="008634F5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t>3 pkt. -  projekt  zakłada  współpracę szkół lub placówek systemu oświaty.</w:t>
            </w:r>
          </w:p>
          <w:p w:rsidR="008634F5" w:rsidRPr="008634F5" w:rsidRDefault="008634F5" w:rsidP="008634F5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8634F5" w:rsidRPr="008634F5" w:rsidTr="00BD3656">
        <w:trPr>
          <w:trHeight w:val="1833"/>
        </w:trPr>
        <w:tc>
          <w:tcPr>
            <w:tcW w:w="534" w:type="dxa"/>
            <w:shd w:val="clear" w:color="auto" w:fill="FFFFFF"/>
            <w:vAlign w:val="center"/>
          </w:tcPr>
          <w:p w:rsidR="008634F5" w:rsidRPr="008634F5" w:rsidRDefault="008634F5" w:rsidP="008634F5">
            <w:pPr>
              <w:spacing w:after="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634F5">
              <w:rPr>
                <w:rFonts w:ascii="Calibri" w:eastAsia="Calibri" w:hAnsi="Calibri" w:cs="Times New Roman"/>
                <w:sz w:val="16"/>
                <w:szCs w:val="16"/>
              </w:rPr>
              <w:t>8.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8634F5" w:rsidRPr="008634F5" w:rsidRDefault="008634F5" w:rsidP="008634F5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t>Projekt zakłada wykorzystanie e-podręczników/e-zasobów/e-materiałów dydaktycznych. (dot. typ projektu 1, 2, 3)</w:t>
            </w:r>
          </w:p>
        </w:tc>
        <w:tc>
          <w:tcPr>
            <w:tcW w:w="1985" w:type="dxa"/>
            <w:vAlign w:val="center"/>
          </w:tcPr>
          <w:p w:rsidR="008634F5" w:rsidRPr="008634F5" w:rsidRDefault="008634F5" w:rsidP="008634F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992" w:type="dxa"/>
            <w:vAlign w:val="center"/>
          </w:tcPr>
          <w:p w:rsidR="008634F5" w:rsidRPr="008634F5" w:rsidRDefault="008634F5" w:rsidP="008634F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634F5" w:rsidRPr="008634F5" w:rsidRDefault="008634F5" w:rsidP="008634F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634F5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0 lub 3 pkt</w:t>
            </w:r>
          </w:p>
        </w:tc>
        <w:tc>
          <w:tcPr>
            <w:tcW w:w="6379" w:type="dxa"/>
            <w:vAlign w:val="center"/>
          </w:tcPr>
          <w:p w:rsidR="008634F5" w:rsidRPr="008634F5" w:rsidRDefault="008634F5" w:rsidP="0086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t>W ramach kryterium bada się czy będą wykorzystywane e-podręczniki/e-zasoby/e-materiały dydaktyczne stworzone dzięki środkom EFS w latach 2007-2013 i 2014-2020, które zostały dopuszczone do użytku szkolnego przez MEN.</w:t>
            </w:r>
          </w:p>
          <w:p w:rsidR="008634F5" w:rsidRPr="008634F5" w:rsidRDefault="008634F5" w:rsidP="0086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8634F5" w:rsidRPr="008634F5" w:rsidRDefault="008634F5" w:rsidP="0086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t>0 pkt. – projekt nie zakłada wykorzystania e-podręczników/e-zasobów/e-materiałów dydaktycznych.</w:t>
            </w:r>
          </w:p>
          <w:p w:rsidR="008634F5" w:rsidRPr="008634F5" w:rsidRDefault="008634F5" w:rsidP="008634F5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t>3 pkt. - projekt zakłada wykorzystania e-podręczników/e-zasobów/e-materiałów dydaktycznych.</w:t>
            </w:r>
          </w:p>
        </w:tc>
      </w:tr>
      <w:tr w:rsidR="008634F5" w:rsidRPr="008634F5" w:rsidTr="00BD3656">
        <w:trPr>
          <w:trHeight w:val="1833"/>
        </w:trPr>
        <w:tc>
          <w:tcPr>
            <w:tcW w:w="534" w:type="dxa"/>
            <w:shd w:val="clear" w:color="auto" w:fill="FFFFFF"/>
            <w:vAlign w:val="center"/>
          </w:tcPr>
          <w:p w:rsidR="008634F5" w:rsidRPr="008634F5" w:rsidRDefault="008634F5" w:rsidP="008634F5">
            <w:pPr>
              <w:spacing w:after="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634F5">
              <w:rPr>
                <w:rFonts w:ascii="Calibri" w:eastAsia="Calibri" w:hAnsi="Calibri" w:cs="Times New Roman"/>
                <w:sz w:val="16"/>
                <w:szCs w:val="16"/>
              </w:rPr>
              <w:t>9.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8634F5" w:rsidRPr="008634F5" w:rsidRDefault="008634F5" w:rsidP="008634F5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t>Projekt zakłada szkolenia dla nauczycieli z wykorzystania e-podręczników/e-zasobów/e-materiałów dydaktycznych (dot. typu projektu 1, 2)</w:t>
            </w:r>
          </w:p>
        </w:tc>
        <w:tc>
          <w:tcPr>
            <w:tcW w:w="1985" w:type="dxa"/>
            <w:vAlign w:val="center"/>
          </w:tcPr>
          <w:p w:rsidR="008634F5" w:rsidRPr="008634F5" w:rsidRDefault="008634F5" w:rsidP="008634F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992" w:type="dxa"/>
            <w:vAlign w:val="center"/>
          </w:tcPr>
          <w:p w:rsidR="008634F5" w:rsidRPr="008634F5" w:rsidRDefault="008634F5" w:rsidP="008634F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634F5" w:rsidRPr="008634F5" w:rsidRDefault="008634F5" w:rsidP="008634F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8634F5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0 lub 3 pkt</w:t>
            </w:r>
          </w:p>
        </w:tc>
        <w:tc>
          <w:tcPr>
            <w:tcW w:w="6379" w:type="dxa"/>
            <w:vAlign w:val="center"/>
          </w:tcPr>
          <w:p w:rsidR="008634F5" w:rsidRPr="008634F5" w:rsidRDefault="008634F5" w:rsidP="0086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t>W ramach kryterium bada się czy będą organizowane szkolenia z wykorzystywania e-podręczników/e-zasobów/e-materiałów dydaktycznych stworzonych dzięki środkom EFS w latach 2007-2013 i 2014-2020, które zostały dopuszczone do użytku szkolnego przez MEN.</w:t>
            </w:r>
          </w:p>
          <w:p w:rsidR="008634F5" w:rsidRPr="008634F5" w:rsidRDefault="008634F5" w:rsidP="0086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8634F5" w:rsidRPr="008634F5" w:rsidRDefault="008634F5" w:rsidP="0086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t>0 pkt. – projekt nie zakłada realizację szkoleń dla nauczycieli w zakresie wykorzystania e-podręczników/e-zasobów/e-materiałów dydaktycznych.</w:t>
            </w:r>
          </w:p>
          <w:p w:rsidR="008634F5" w:rsidRPr="008634F5" w:rsidRDefault="008634F5" w:rsidP="0086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t>3 pkt – projekt zakłada realizację szkoleń dla nauczycieli w zakresie wykorzystania e-podręczników/e-zasobów/e-materiałów dydaktycznych.</w:t>
            </w:r>
          </w:p>
          <w:p w:rsidR="008634F5" w:rsidRPr="008634F5" w:rsidRDefault="008634F5" w:rsidP="0086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</w:p>
        </w:tc>
      </w:tr>
      <w:tr w:rsidR="008634F5" w:rsidRPr="008634F5" w:rsidTr="00BD3656">
        <w:trPr>
          <w:trHeight w:val="1833"/>
        </w:trPr>
        <w:tc>
          <w:tcPr>
            <w:tcW w:w="534" w:type="dxa"/>
            <w:shd w:val="clear" w:color="auto" w:fill="FFFFFF"/>
            <w:vAlign w:val="center"/>
          </w:tcPr>
          <w:p w:rsidR="008634F5" w:rsidRPr="008634F5" w:rsidRDefault="008634F5" w:rsidP="008634F5">
            <w:pPr>
              <w:spacing w:after="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634F5">
              <w:rPr>
                <w:rFonts w:ascii="Calibri" w:eastAsia="Calibri" w:hAnsi="Calibri" w:cs="Times New Roman"/>
                <w:sz w:val="16"/>
                <w:szCs w:val="16"/>
              </w:rPr>
              <w:t>10.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8634F5" w:rsidRPr="008634F5" w:rsidRDefault="008634F5" w:rsidP="0086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8634F5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 xml:space="preserve">Projekt zakłada wsparcie doskonalenia umiejętności, kompetencji lub kwalifikacji nauczycieli w ramach  studiów podyplomowych z zakresu programowania </w:t>
            </w: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t>(dot. typu projektu 3)</w:t>
            </w:r>
          </w:p>
          <w:p w:rsidR="008634F5" w:rsidRPr="008634F5" w:rsidRDefault="008634F5" w:rsidP="008634F5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8634F5" w:rsidRPr="008634F5" w:rsidRDefault="008634F5" w:rsidP="008634F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992" w:type="dxa"/>
            <w:vAlign w:val="center"/>
          </w:tcPr>
          <w:p w:rsidR="008634F5" w:rsidRPr="008634F5" w:rsidRDefault="008634F5" w:rsidP="008634F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634F5" w:rsidRPr="008634F5" w:rsidRDefault="008634F5" w:rsidP="008634F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8634F5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 xml:space="preserve"> 0 lub 3 pkt</w:t>
            </w:r>
          </w:p>
        </w:tc>
        <w:tc>
          <w:tcPr>
            <w:tcW w:w="6379" w:type="dxa"/>
            <w:vAlign w:val="center"/>
          </w:tcPr>
          <w:p w:rsidR="008634F5" w:rsidRPr="008634F5" w:rsidRDefault="008634F5" w:rsidP="00863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lang w:eastAsia="pl-PL"/>
              </w:rPr>
            </w:pPr>
            <w:r w:rsidRPr="008634F5">
              <w:rPr>
                <w:rFonts w:ascii="Calibri" w:eastAsia="Calibri" w:hAnsi="Calibri" w:cs="Arial"/>
                <w:sz w:val="16"/>
                <w:lang w:eastAsia="pl-PL"/>
              </w:rPr>
              <w:t xml:space="preserve">W celu podniesienia kompetencji cyfrowych nauczycieli preferowane będą studia podyplomowe z zakresu programowania realizowanych w oparciu o opracowany przez MEN ramowy program studiów podyplomowych , udostępniony  za pośrednictwem strony internetowej administrowanej przez MEN. </w:t>
            </w:r>
          </w:p>
          <w:p w:rsidR="008634F5" w:rsidRPr="008634F5" w:rsidRDefault="008634F5" w:rsidP="00863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lang w:eastAsia="pl-PL"/>
              </w:rPr>
            </w:pPr>
          </w:p>
          <w:p w:rsidR="008634F5" w:rsidRPr="008634F5" w:rsidRDefault="008634F5" w:rsidP="0086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t>0 pkt. – projekt nie zakłada realizacji studiów podyplomowych dla nauczycieli</w:t>
            </w:r>
            <w:r w:rsidRPr="008634F5">
              <w:rPr>
                <w:rFonts w:ascii="Calibri" w:eastAsia="Calibri" w:hAnsi="Calibri" w:cs="Arial"/>
                <w:sz w:val="16"/>
                <w:lang w:eastAsia="pl-PL"/>
              </w:rPr>
              <w:t xml:space="preserve"> z zakresu programowania realizowanych w oparciu o opracowany przez MEN ramowy program </w:t>
            </w:r>
            <w:r w:rsidRPr="008634F5" w:rsidDel="00710B2A">
              <w:rPr>
                <w:rFonts w:ascii="Calibri" w:eastAsia="Times New Roman" w:hAnsi="Calibri" w:cs="Times New Roman"/>
                <w:sz w:val="16"/>
                <w:szCs w:val="16"/>
              </w:rPr>
              <w:t>.</w:t>
            </w:r>
          </w:p>
          <w:p w:rsidR="008634F5" w:rsidRPr="008634F5" w:rsidRDefault="008634F5" w:rsidP="0086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634F5">
              <w:rPr>
                <w:rFonts w:ascii="Calibri" w:eastAsia="Times New Roman" w:hAnsi="Calibri" w:cs="Times New Roman"/>
                <w:sz w:val="16"/>
                <w:szCs w:val="16"/>
              </w:rPr>
              <w:t>3 pkt – projekt zakłada realizację studiów dla nauczycieli</w:t>
            </w:r>
            <w:r w:rsidRPr="008634F5">
              <w:rPr>
                <w:rFonts w:ascii="Calibri" w:eastAsia="Calibri" w:hAnsi="Calibri" w:cs="Arial"/>
                <w:sz w:val="16"/>
                <w:lang w:eastAsia="pl-PL"/>
              </w:rPr>
              <w:t xml:space="preserve"> z zakresu programowania realizowanych w oparciu o opracowany przez MEN ramowy program </w:t>
            </w:r>
          </w:p>
          <w:p w:rsidR="008634F5" w:rsidRPr="008634F5" w:rsidRDefault="008634F5" w:rsidP="0086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</w:tbl>
    <w:p w:rsidR="008634F5" w:rsidRPr="008634F5" w:rsidRDefault="008634F5" w:rsidP="008634F5">
      <w:pPr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8634F5" w:rsidRPr="008634F5" w:rsidRDefault="008634F5" w:rsidP="008634F5">
      <w:pPr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8634F5" w:rsidRPr="008634F5" w:rsidRDefault="008634F5" w:rsidP="00C422A8">
      <w:pPr>
        <w:spacing w:after="0" w:line="276" w:lineRule="auto"/>
        <w:rPr>
          <w:rFonts w:ascii="Calibri" w:eastAsia="Times New Roman" w:hAnsi="Calibri" w:cs="Times New Roman"/>
          <w:b/>
          <w:color w:val="000099"/>
          <w:sz w:val="36"/>
          <w:szCs w:val="36"/>
        </w:rPr>
      </w:pPr>
      <w:bookmarkStart w:id="0" w:name="_GoBack"/>
      <w:bookmarkEnd w:id="0"/>
    </w:p>
    <w:p w:rsidR="007B0621" w:rsidRDefault="007B0621"/>
    <w:sectPr w:rsidR="007B0621" w:rsidSect="008634F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2A8" w:rsidRDefault="00C422A8" w:rsidP="00C422A8">
      <w:pPr>
        <w:spacing w:after="0" w:line="240" w:lineRule="auto"/>
      </w:pPr>
      <w:r>
        <w:separator/>
      </w:r>
    </w:p>
  </w:endnote>
  <w:endnote w:type="continuationSeparator" w:id="0">
    <w:p w:rsidR="00C422A8" w:rsidRDefault="00C422A8" w:rsidP="00C42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2A8" w:rsidRDefault="00C422A8" w:rsidP="00C422A8">
      <w:pPr>
        <w:spacing w:after="0" w:line="240" w:lineRule="auto"/>
      </w:pPr>
      <w:r>
        <w:separator/>
      </w:r>
    </w:p>
  </w:footnote>
  <w:footnote w:type="continuationSeparator" w:id="0">
    <w:p w:rsidR="00C422A8" w:rsidRDefault="00C422A8" w:rsidP="00C42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2A8" w:rsidRPr="00C422A8" w:rsidRDefault="00C422A8" w:rsidP="00C422A8">
    <w:pPr>
      <w:tabs>
        <w:tab w:val="center" w:pos="4536"/>
        <w:tab w:val="right" w:pos="9072"/>
      </w:tabs>
      <w:spacing w:after="60" w:line="240" w:lineRule="auto"/>
      <w:jc w:val="right"/>
      <w:rPr>
        <w:i/>
      </w:rPr>
    </w:pPr>
    <w:r>
      <w:rPr>
        <w:i/>
      </w:rPr>
      <w:t>Załącznik do Uchwały Nr 141</w:t>
    </w:r>
    <w:r w:rsidRPr="00C422A8">
      <w:rPr>
        <w:i/>
      </w:rPr>
      <w:t>/2017 KM RPO WO 2014-2020</w:t>
    </w:r>
  </w:p>
  <w:p w:rsidR="00C422A8" w:rsidRPr="00C422A8" w:rsidRDefault="00C422A8" w:rsidP="00C422A8">
    <w:pPr>
      <w:tabs>
        <w:tab w:val="center" w:pos="4536"/>
        <w:tab w:val="right" w:pos="9072"/>
      </w:tabs>
      <w:spacing w:after="60" w:line="240" w:lineRule="auto"/>
      <w:jc w:val="right"/>
    </w:pPr>
    <w:r w:rsidRPr="00C422A8">
      <w:rPr>
        <w:i/>
      </w:rPr>
      <w:t>z dnia 27 września 2017 r.</w:t>
    </w:r>
  </w:p>
  <w:p w:rsidR="00C422A8" w:rsidRDefault="00C422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1546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37F27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50BBC"/>
    <w:multiLevelType w:val="hybridMultilevel"/>
    <w:tmpl w:val="74EAB9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11CCB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646EB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41FFE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F2017"/>
    <w:multiLevelType w:val="hybridMultilevel"/>
    <w:tmpl w:val="8F261AEC"/>
    <w:lvl w:ilvl="0" w:tplc="47A01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D3867"/>
    <w:multiLevelType w:val="hybridMultilevel"/>
    <w:tmpl w:val="CC743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D1F16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73F7A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9"/>
  </w:num>
  <w:num w:numId="9">
    <w:abstractNumId w:val="3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F5"/>
    <w:rsid w:val="007B0621"/>
    <w:rsid w:val="008634F5"/>
    <w:rsid w:val="00C4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FE6A7-C9F7-4112-AB73-E54FA3B7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634F5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634F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Bezlisty1">
    <w:name w:val="Bez listy1"/>
    <w:next w:val="Bezlisty"/>
    <w:uiPriority w:val="99"/>
    <w:semiHidden/>
    <w:unhideWhenUsed/>
    <w:rsid w:val="008634F5"/>
  </w:style>
  <w:style w:type="paragraph" w:styleId="Tekstdymka">
    <w:name w:val="Balloon Text"/>
    <w:basedOn w:val="Normalny"/>
    <w:link w:val="TekstdymkaZnak"/>
    <w:uiPriority w:val="99"/>
    <w:semiHidden/>
    <w:rsid w:val="008634F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4F5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rsid w:val="008634F5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rsid w:val="008634F5"/>
    <w:pPr>
      <w:tabs>
        <w:tab w:val="right" w:leader="dot" w:pos="9060"/>
      </w:tabs>
      <w:spacing w:after="0" w:line="240" w:lineRule="auto"/>
      <w:jc w:val="both"/>
    </w:pPr>
    <w:rPr>
      <w:rFonts w:ascii="Calibri" w:eastAsia="Times New Roman" w:hAnsi="Calibri" w:cs="Times New Roman"/>
      <w:b/>
      <w:bCs/>
      <w:noProof/>
      <w:color w:val="000099"/>
      <w:kern w:val="32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4F5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634F5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8634F5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634F5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8634F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footnote text,Zna"/>
    <w:basedOn w:val="Normalny"/>
    <w:link w:val="TekstprzypisudolnegoZnak"/>
    <w:uiPriority w:val="99"/>
    <w:qFormat/>
    <w:rsid w:val="008634F5"/>
    <w:pPr>
      <w:suppressAutoHyphens/>
      <w:spacing w:after="0" w:line="240" w:lineRule="auto"/>
    </w:pPr>
    <w:rPr>
      <w:rFonts w:ascii="Arial" w:eastAsia="Times New Roman" w:hAnsi="Arial" w:cs="Tahoma"/>
      <w:sz w:val="16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8634F5"/>
    <w:rPr>
      <w:rFonts w:ascii="Arial" w:eastAsia="Times New Roman" w:hAnsi="Arial" w:cs="Tahoma"/>
      <w:sz w:val="16"/>
      <w:szCs w:val="20"/>
    </w:rPr>
  </w:style>
  <w:style w:type="character" w:customStyle="1" w:styleId="FootnoteTextChar">
    <w:name w:val="Footnote Text Char"/>
    <w:aliases w:val="Tekst przypisu Char,-E Fuﬂnotentext Char,Fuﬂnotentext Ursprung Char,Fußnotentext Ursprung Char,-E Fußnotentext Char,Fußnote Char,Podrozdział Char,Footnote Char,Podrozdzia3 Char,Footnote text Char,Znak Char,FOOTNOTES Char,o Char"/>
    <w:uiPriority w:val="99"/>
    <w:semiHidden/>
    <w:locked/>
    <w:rsid w:val="008634F5"/>
    <w:rPr>
      <w:rFonts w:eastAsia="Times New Roman" w:cs="Times New Roman"/>
      <w:sz w:val="20"/>
      <w:szCs w:val="20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8634F5"/>
    <w:rPr>
      <w:rFonts w:ascii="Arial" w:hAnsi="Arial" w:cs="Times New Roman"/>
      <w:sz w:val="16"/>
      <w:shd w:val="clear" w:color="auto" w:fill="auto"/>
      <w:vertAlign w:val="superscript"/>
    </w:rPr>
  </w:style>
  <w:style w:type="character" w:styleId="Odwoaniedokomentarza">
    <w:name w:val="annotation reference"/>
    <w:uiPriority w:val="99"/>
    <w:semiHidden/>
    <w:rsid w:val="008634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634F5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34F5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634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34F5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8634F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34F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34F5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34F5"/>
    <w:rPr>
      <w:vertAlign w:val="superscript"/>
    </w:rPr>
  </w:style>
  <w:style w:type="paragraph" w:styleId="Poprawka">
    <w:name w:val="Revision"/>
    <w:hidden/>
    <w:uiPriority w:val="99"/>
    <w:semiHidden/>
    <w:rsid w:val="008634F5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Bezlisty11">
    <w:name w:val="Bez listy11"/>
    <w:next w:val="Bezlisty"/>
    <w:uiPriority w:val="99"/>
    <w:semiHidden/>
    <w:unhideWhenUsed/>
    <w:rsid w:val="008634F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634F5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634F5"/>
    <w:rPr>
      <w:rFonts w:ascii="Consolas" w:eastAsia="Times New Roman" w:hAnsi="Consolas" w:cs="Times New Roman"/>
      <w:sz w:val="20"/>
      <w:szCs w:val="20"/>
    </w:rPr>
  </w:style>
  <w:style w:type="paragraph" w:styleId="Bezodstpw">
    <w:name w:val="No Spacing"/>
    <w:uiPriority w:val="1"/>
    <w:qFormat/>
    <w:rsid w:val="008634F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Normalny"/>
    <w:rsid w:val="008634F5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2191</Words>
  <Characters>13149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BONDAREWICZ</dc:creator>
  <cp:keywords/>
  <dc:description/>
  <cp:lastModifiedBy>Barbara Łuczywo</cp:lastModifiedBy>
  <cp:revision>2</cp:revision>
  <dcterms:created xsi:type="dcterms:W3CDTF">2017-10-04T12:08:00Z</dcterms:created>
  <dcterms:modified xsi:type="dcterms:W3CDTF">2017-10-09T13:13:00Z</dcterms:modified>
</cp:coreProperties>
</file>