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445B043C" w:rsidR="000B3C4D" w:rsidRPr="00897A0C" w:rsidRDefault="00373471" w:rsidP="00B6489D">
      <w:pPr>
        <w:rPr>
          <w:rFonts w:asciiTheme="minorHAnsi" w:hAnsiTheme="minorHAnsi"/>
          <w:noProof w:val="0"/>
        </w:rPr>
      </w:pPr>
      <w:r w:rsidRPr="00897A0C">
        <w:rPr>
          <w:rFonts w:asciiTheme="minorHAnsi" w:hAnsiTheme="minorHAnsi"/>
        </w:rPr>
        <w:drawing>
          <wp:inline distT="0" distB="0" distL="0" distR="0" wp14:anchorId="0A925555" wp14:editId="2613E9DE">
            <wp:extent cx="5753100" cy="638175"/>
            <wp:effectExtent l="0" t="0" r="0" b="9525"/>
            <wp:docPr id="1" name="Obraz 1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lustracja przedstawiająca ciąg logotypów stosowanych w dokumentach związanych Europejskim Funduszem Społecznym, tj. logotypy: Regionalny Program Operacyjny, Rzeczpospolita Polska, Opolskie Kwtnąc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77777777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3347ACB0" w14:textId="77777777" w:rsidR="002427C1" w:rsidRPr="002427C1" w:rsidRDefault="002427C1" w:rsidP="002427C1">
      <w:pPr>
        <w:tabs>
          <w:tab w:val="left" w:pos="4065"/>
        </w:tabs>
        <w:spacing w:after="0"/>
        <w:jc w:val="center"/>
        <w:rPr>
          <w:rFonts w:eastAsia="Times New Roman"/>
          <w:noProof w:val="0"/>
        </w:rPr>
      </w:pPr>
    </w:p>
    <w:p w14:paraId="67BE797C" w14:textId="77777777" w:rsidR="007C199A" w:rsidRDefault="007C199A" w:rsidP="007C199A">
      <w:pPr>
        <w:tabs>
          <w:tab w:val="left" w:pos="3810"/>
        </w:tabs>
        <w:spacing w:after="0" w:line="240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14:paraId="11478801" w14:textId="77777777" w:rsidR="007C199A" w:rsidRDefault="007C199A" w:rsidP="007C199A">
      <w:pPr>
        <w:tabs>
          <w:tab w:val="left" w:pos="3810"/>
        </w:tabs>
        <w:spacing w:after="0" w:line="240" w:lineRule="auto"/>
        <w:jc w:val="center"/>
        <w:rPr>
          <w:i/>
        </w:rPr>
      </w:pPr>
    </w:p>
    <w:p w14:paraId="00394ECE" w14:textId="23CA023C" w:rsidR="007C199A" w:rsidRDefault="007C199A" w:rsidP="007C199A">
      <w:pPr>
        <w:tabs>
          <w:tab w:val="left" w:pos="3810"/>
        </w:tabs>
        <w:spacing w:after="0" w:line="240" w:lineRule="auto"/>
        <w:jc w:val="center"/>
        <w:rPr>
          <w:i/>
        </w:rPr>
      </w:pPr>
      <w:r>
        <w:rPr>
          <w:i/>
        </w:rPr>
        <w:t>Uchwałą nr 5355/2018 z dnia 23 kwietnia 2018 r.</w:t>
      </w:r>
    </w:p>
    <w:p w14:paraId="64023AB7" w14:textId="77777777" w:rsidR="000B3C4D" w:rsidRDefault="000B3C4D" w:rsidP="00B6489D">
      <w:pPr>
        <w:rPr>
          <w:rFonts w:asciiTheme="minorHAnsi" w:hAnsiTheme="minorHAnsi"/>
          <w:b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4A310FE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4C7437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KWIECIEŃ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77777777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77777777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77777777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77777777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77777777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14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77777777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16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332FB4FA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483EA4C6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2644247C" w:rsidR="00D53C11" w:rsidRDefault="00AB5B1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1F3879BF" w:rsidR="00D53C11" w:rsidRDefault="00AB5B1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22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54A35FEA" w:rsidR="00D53C11" w:rsidRDefault="00AB5B1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0" w:name="_Toc510617111"/>
      <w:bookmarkStart w:id="1" w:name="_Toc511821921"/>
      <w:r>
        <w:t xml:space="preserve">1. </w:t>
      </w:r>
      <w:r w:rsidR="006D6C9E" w:rsidRPr="002638AC">
        <w:t>USZCZEGÓŁOWIENIE FORM WSPARCIA</w:t>
      </w:r>
      <w:bookmarkEnd w:id="0"/>
      <w:bookmarkEnd w:id="1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2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2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60FE8E68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8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603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</w:t>
            </w:r>
            <w:proofErr w:type="spellStart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AB5B17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lastRenderedPageBreak/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AB5B17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lastRenderedPageBreak/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0A2F518D" w:rsidR="006D356F" w:rsidRPr="00897A0C" w:rsidRDefault="008B4E0F" w:rsidP="00464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t>W celu upowszechnienia dostępu do form opieki nad dziećmi w wieku do lat 3 dzieciom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 niepełnosprawnościami, zgodnie z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Wytycznymi w zakresie realizacji zasady równości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szans 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br/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i niedyskryminacji, w tym dostępności dla osób z niepełnosprawnościami oraz zasady równości szans kobiet i mężczyzn w r</w:t>
      </w:r>
      <w:r w:rsidR="00C42FC0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amach funduszy unijnych na lata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2014-2020,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możliwe jest finansowanie mechanizmu racjonalnych usprawnień, w tym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np. zatrudnienie asystenta osoby niepełnosprawnej dla dziecka, dostosowanie posiłków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uwzględnieniem specyficznych potrzeb żywieniowych wynikających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 dziecka, zakup pomocy dydaktycznych adekwatnych do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specjalnych potrzeb edukacyjnych wynikających 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niepełnosprawności, w oparciu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 indywidualnie przeprowadzoną diagnozę.</w:t>
      </w:r>
    </w:p>
    <w:p w14:paraId="4824A342" w14:textId="3EF0C2EF" w:rsidR="006D6C9E" w:rsidRPr="00897A0C" w:rsidRDefault="00A65E35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13BD3D09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</w:t>
            </w:r>
            <w:proofErr w:type="spellStart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1CA1CBDB" w14:textId="1A72461B" w:rsidR="003159E7" w:rsidRPr="00AF6632" w:rsidRDefault="003159E7" w:rsidP="00AB5B17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2018 r.</w:t>
      </w:r>
      <w:r w:rsidRPr="00AF6632">
        <w:t>).</w:t>
      </w:r>
    </w:p>
    <w:p w14:paraId="5A593C7D" w14:textId="77777777" w:rsidR="00B366D1" w:rsidRPr="00940C08" w:rsidRDefault="00B366D1" w:rsidP="00AB5B17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AF6632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3159E7">
      <w:pPr>
        <w:pStyle w:val="Nagwek2"/>
        <w:numPr>
          <w:ilvl w:val="0"/>
          <w:numId w:val="0"/>
        </w:numPr>
        <w:ind w:left="284"/>
      </w:pPr>
      <w:bookmarkStart w:id="3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3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4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4"/>
    </w:p>
    <w:p w14:paraId="01D4201C" w14:textId="77777777" w:rsidR="00F359E7" w:rsidRPr="00897A0C" w:rsidRDefault="007964B1" w:rsidP="00AB5B17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720A00" w:rsidRPr="00897A0C">
        <w:t xml:space="preserve"> (rozumianego jako proces diagnostyczno-współpracujący, który uwzględnia m.in. diagnozowanie potrzeb, w tym potrzeb szkoleniowych, predyspozycji osobowościowych i </w:t>
      </w:r>
      <w:r w:rsidR="00720A00" w:rsidRPr="00897A0C">
        <w:lastRenderedPageBreak/>
        <w:t>możliwości doskonalenia zawodowego uczestnika)</w:t>
      </w:r>
      <w:r w:rsidR="00B47C19" w:rsidRPr="00897A0C">
        <w:t>, o którym mowa w art. 2 ust. 1 pkt 10a i art. 34a ustawy o 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0"/>
      </w:r>
      <w:r w:rsidRPr="00897A0C">
        <w:t xml:space="preserve">. </w:t>
      </w:r>
    </w:p>
    <w:p w14:paraId="10538C97" w14:textId="36500CB3" w:rsidR="007964B1" w:rsidRPr="00897A0C" w:rsidRDefault="007964B1" w:rsidP="00AB5B17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AB5B17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436D3B82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5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AB5B17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AB5B17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7BD70BBD" w:rsidR="00302D63" w:rsidRPr="00897A0C" w:rsidRDefault="008D6168" w:rsidP="00AB5B17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 </w:t>
      </w:r>
      <w:r w:rsidR="00302D63" w:rsidRPr="00897A0C">
        <w:br/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 w:rsidP="00AB5B17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2EC62780" w14:textId="03EA5E88" w:rsidR="00302D63" w:rsidRPr="00897A0C" w:rsidRDefault="00857CD5" w:rsidP="00AB5B17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</w:t>
      </w:r>
      <w:r w:rsidR="00CA1FB1" w:rsidRPr="00897A0C">
        <w:lastRenderedPageBreak/>
        <w:t xml:space="preserve">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</w:p>
    <w:p w14:paraId="1D95F577" w14:textId="5139271A" w:rsidR="00302D63" w:rsidRPr="00897A0C" w:rsidRDefault="00857CD5" w:rsidP="00AB5B17">
      <w:pPr>
        <w:pStyle w:val="Akapitzlist"/>
      </w:pPr>
      <w:r w:rsidRPr="00897A0C">
        <w:t>Nabycie kwalifikacji lub kompetencji</w:t>
      </w:r>
      <w:r w:rsidR="00394F05" w:rsidRPr="00897A0C">
        <w:t xml:space="preserve"> </w:t>
      </w:r>
      <w:r w:rsidRPr="00897A0C">
        <w:t xml:space="preserve">jest weryfikowane poprzez przeprowadzenie odpowiedniego ich sprawdzenia (np. w formie egzaminu). </w:t>
      </w:r>
      <w:r w:rsidR="000F6D4D" w:rsidRPr="000F6D4D">
        <w:rPr>
          <w:b/>
        </w:rPr>
        <w:t>Definiowanie oraz s</w:t>
      </w:r>
      <w:r w:rsidR="00302D63" w:rsidRPr="000F6D4D">
        <w:rPr>
          <w:b/>
        </w:rPr>
        <w:t>posób</w:t>
      </w:r>
      <w:r w:rsidR="00302D63" w:rsidRPr="00DF1508">
        <w:rPr>
          <w:b/>
        </w:rPr>
        <w:t xml:space="preserve"> weryfikacji nabycia kwalifikacji i kompetencji zost</w:t>
      </w:r>
      <w:r w:rsidR="000F6D4D">
        <w:rPr>
          <w:b/>
        </w:rPr>
        <w:t xml:space="preserve">ał opisany w Rozdziale </w:t>
      </w:r>
      <w:r w:rsidR="000049B0">
        <w:rPr>
          <w:b/>
        </w:rPr>
        <w:t>5</w:t>
      </w:r>
      <w:r w:rsidR="00302D63" w:rsidRPr="00DF1508">
        <w:rPr>
          <w:b/>
        </w:rPr>
        <w:t xml:space="preserve"> niniejszego dokumentu.</w:t>
      </w:r>
    </w:p>
    <w:p w14:paraId="711C55E7" w14:textId="14F3AB9A" w:rsidR="00302D63" w:rsidRPr="00897A0C" w:rsidRDefault="0050542D" w:rsidP="00AB5B17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1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2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3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5031B40A" w:rsidR="00302D63" w:rsidRPr="00897A0C" w:rsidRDefault="00BD6AD8" w:rsidP="00AB5B17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</w:t>
      </w:r>
      <w:r w:rsidR="00302D63" w:rsidRPr="00897A0C">
        <w:br/>
      </w:r>
      <w:r w:rsidRPr="00897A0C">
        <w:t xml:space="preserve">z art. 9 ust. 6a oraz art. 12 ustawy z dnia 13 października 1998 r. o systemie ubezpieczeń społecznych - Dz. U. z </w:t>
      </w:r>
      <w:r w:rsidR="008320FE" w:rsidRPr="00897A0C">
        <w:t>2017r</w:t>
      </w:r>
      <w:r w:rsidRPr="00897A0C">
        <w:t xml:space="preserve">. poz. </w:t>
      </w:r>
      <w:r w:rsidR="008320FE" w:rsidRPr="00897A0C">
        <w:t xml:space="preserve">1778 </w:t>
      </w:r>
      <w:r w:rsidRPr="00897A0C">
        <w:t xml:space="preserve">z </w:t>
      </w:r>
      <w:proofErr w:type="spellStart"/>
      <w:r w:rsidRPr="00897A0C">
        <w:t>późn</w:t>
      </w:r>
      <w:proofErr w:type="spellEnd"/>
      <w:r w:rsidRPr="00897A0C">
        <w:t>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 się </w:t>
      </w:r>
      <w:r w:rsidR="00302D63" w:rsidRPr="00897A0C">
        <w:br/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 w:rsidP="00AB5B17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 w:rsidP="00AB5B17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 xml:space="preserve">niezdolności do odbywania szkolenia, przypadający w okresie jego trwania, za który na podstawie odrębnych przepisów pracownicy zachowują </w:t>
      </w:r>
      <w:r w:rsidRPr="00897A0C">
        <w:lastRenderedPageBreak/>
        <w:t>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6" w:name="_Toc511821926"/>
      <w:r w:rsidRPr="003159E7">
        <w:rPr>
          <w:rStyle w:val="Nagwek3Znak"/>
          <w:b/>
          <w:sz w:val="24"/>
          <w:szCs w:val="24"/>
        </w:rPr>
        <w:t>Realizacja staży zawodowych</w:t>
      </w:r>
      <w:bookmarkEnd w:id="6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AB5B17">
      <w:pPr>
        <w:pStyle w:val="Akapitzlist"/>
      </w:pPr>
      <w:r w:rsidRPr="001157B7">
        <w:rPr>
          <w:b/>
        </w:rPr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AF6632">
      <w:pPr>
        <w:spacing w:after="0"/>
        <w:ind w:left="709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AB5B17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4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342BFADB" w:rsidR="00786994" w:rsidRPr="00897A0C" w:rsidRDefault="005975F4" w:rsidP="00AB5B17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5"/>
      </w:r>
      <w:r w:rsidR="00C3019F" w:rsidRPr="00897A0C">
        <w:t>. Niniejsza umowa okre</w:t>
      </w:r>
      <w:r w:rsidR="006E1D48" w:rsidRPr="00897A0C">
        <w:t>ś</w:t>
      </w:r>
      <w:r w:rsidR="00C3019F" w:rsidRPr="00897A0C">
        <w:t xml:space="preserve">la </w:t>
      </w:r>
      <w:r w:rsidR="00A61C13" w:rsidRPr="00897A0C">
        <w:br/>
      </w:r>
      <w:r w:rsidR="00C3019F" w:rsidRPr="00897A0C">
        <w:t>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7E096B92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AB5B17">
      <w:pPr>
        <w:pStyle w:val="Akapitzlist"/>
      </w:pPr>
      <w:r w:rsidRPr="00897A0C">
        <w:t>Staż odbywa się według programu stanowiącego załącznik do umowy, przygotowywanego przez podmiot przyjmujący na staż we współpracy z beneficjentem 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AB5B17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 w:rsidP="00AB5B17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 w:rsidP="00AB5B17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 w:rsidP="00AB5B17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AB5B17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lastRenderedPageBreak/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stażu.</w:t>
      </w:r>
    </w:p>
    <w:p w14:paraId="0854447C" w14:textId="5370653E" w:rsidR="00C3019F" w:rsidRPr="00897A0C" w:rsidRDefault="00C3019F" w:rsidP="00AB5B17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 w:rsidP="00AB5B17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 w:rsidP="00AB5B1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 w:rsidP="00AB5B17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5094EE35" w:rsidR="00C3019F" w:rsidRPr="00897A0C" w:rsidRDefault="00C3019F" w:rsidP="00AB5B17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 na 1 stażystę obejmujące m. in:</w:t>
      </w:r>
    </w:p>
    <w:p w14:paraId="1E6D936E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6B2E70BC" w14:textId="0E4863C2" w:rsidR="00F80513" w:rsidRPr="00897A0C" w:rsidRDefault="00F80513" w:rsidP="00AB5B17">
      <w:pPr>
        <w:pStyle w:val="Akapitzlist"/>
      </w:pPr>
      <w:r w:rsidRPr="00897A0C">
        <w:lastRenderedPageBreak/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 w:rsidP="00AB5B1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 w:rsidP="00AB5B17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6"/>
      </w:r>
      <w:r w:rsidR="00F0363F" w:rsidRPr="00897A0C">
        <w:t>,</w:t>
      </w:r>
    </w:p>
    <w:p w14:paraId="44F86CC8" w14:textId="053FB0B4" w:rsidR="00061194" w:rsidRPr="00897A0C" w:rsidRDefault="00061194" w:rsidP="00AB5B17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7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Pr="00897A0C" w:rsidRDefault="00F211BF" w:rsidP="00AB5B17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897A0C" w:rsidRDefault="0026152F" w:rsidP="00AB5B17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</w:t>
      </w:r>
      <w:r w:rsidRPr="00897A0C">
        <w:lastRenderedPageBreak/>
        <w:t>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 w:rsidP="00AB5B17">
      <w:pPr>
        <w:pStyle w:val="Akapitzlist"/>
      </w:pPr>
      <w:r w:rsidRPr="00897A0C">
        <w:t>W okresie odbywania stażu stażyście przysługuje stypendium, które miesięcznie wynosi 120% zasiłku, o którym mowa w art. 72 ust. 1 pkt 1 ustawy o promocji 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18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19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.</w:t>
      </w:r>
    </w:p>
    <w:p w14:paraId="20AAD342" w14:textId="77777777" w:rsidR="00D30A0C" w:rsidRPr="00D30A0C" w:rsidRDefault="00D30A0C" w:rsidP="00AB5B17">
      <w:pPr>
        <w:pStyle w:val="Akapitzlist"/>
      </w:pPr>
      <w:r w:rsidRPr="00D30A0C">
        <w:t>Stażyści pobierający stypendium stażowe w okresie odbywania stażu podlegają</w:t>
      </w:r>
    </w:p>
    <w:p w14:paraId="79875181" w14:textId="1E59CE4E" w:rsidR="00D30A0C" w:rsidRDefault="00D30A0C" w:rsidP="00AF6632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  </w:t>
      </w:r>
      <w:r w:rsidRPr="00D30A0C">
        <w:rPr>
          <w:rFonts w:asciiTheme="minorHAnsi" w:hAnsiTheme="minorHAnsi"/>
          <w:sz w:val="24"/>
          <w:szCs w:val="24"/>
        </w:rPr>
        <w:t xml:space="preserve"> 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04A41B9F" w:rsidR="00D30A0C" w:rsidRDefault="00D30A0C" w:rsidP="00AB5B17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 xml:space="preserve"> 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AB5B17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AB5B17">
      <w:pPr>
        <w:pStyle w:val="Akapitzlist"/>
      </w:pPr>
      <w:r w:rsidRPr="00897A0C"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AB5B17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</w:t>
      </w:r>
      <w:r w:rsidRPr="00897A0C">
        <w:lastRenderedPageBreak/>
        <w:t>lub przysługują im zasiłki z ubezpieczenia społecznego w razie choroby lub macierzyństwa.</w:t>
      </w:r>
    </w:p>
    <w:p w14:paraId="2341E9C6" w14:textId="31447840" w:rsidR="00F80513" w:rsidRPr="00897A0C" w:rsidRDefault="00F80513" w:rsidP="00AB5B17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 w:rsidP="00AB5B17">
      <w:pPr>
        <w:pStyle w:val="Akapitzlist"/>
      </w:pPr>
      <w:r w:rsidRPr="00897A0C"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 w:rsidP="00AB5B17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Pr="00897A0C" w:rsidRDefault="00F80513" w:rsidP="00AB5B17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112DB127" w14:textId="6F220711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7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7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lastRenderedPageBreak/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 w:rsidP="00AB5B17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4D7DD02E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 xml:space="preserve">16 </w:t>
      </w:r>
      <w:r w:rsidRPr="00897A0C">
        <w:t>r. poz. 1</w:t>
      </w:r>
      <w:r w:rsidR="00A35EC6" w:rsidRPr="00897A0C">
        <w:t>541</w:t>
      </w:r>
      <w:r w:rsidR="00884A31" w:rsidRPr="00897A0C">
        <w:t xml:space="preserve"> z </w:t>
      </w:r>
      <w:proofErr w:type="spellStart"/>
      <w:r w:rsidR="00884A31" w:rsidRPr="00897A0C">
        <w:t>p</w:t>
      </w:r>
      <w:r w:rsidR="002375F0">
        <w:t>ó</w:t>
      </w:r>
      <w:r w:rsidR="00884A31" w:rsidRPr="00897A0C">
        <w:t>źn</w:t>
      </w:r>
      <w:proofErr w:type="spellEnd"/>
      <w:r w:rsidR="00884A31" w:rsidRPr="00897A0C">
        <w:t xml:space="preserve">. </w:t>
      </w:r>
      <w:r w:rsidR="00296790" w:rsidRPr="00897A0C">
        <w:t>z</w:t>
      </w:r>
      <w:r w:rsidR="00884A31" w:rsidRPr="00897A0C">
        <w:t>m.</w:t>
      </w:r>
      <w:r w:rsidRPr="00897A0C">
        <w:t>),</w:t>
      </w:r>
    </w:p>
    <w:p w14:paraId="0F52BEE7" w14:textId="02053801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</w:t>
      </w:r>
      <w:r w:rsidRPr="00897A0C">
        <w:lastRenderedPageBreak/>
        <w:t>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 w:rsidP="00AB5B17">
      <w:pPr>
        <w:pStyle w:val="Akapitzlist"/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 w:rsidP="00AB5B17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 w:rsidP="00AB5B17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2303A6BF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8" w:name="_Toc511821928"/>
      <w:r w:rsidRPr="00464AFD">
        <w:rPr>
          <w:sz w:val="26"/>
          <w:szCs w:val="26"/>
        </w:rPr>
        <w:t>Subsydiowanie zatrudnienia</w:t>
      </w:r>
      <w:bookmarkEnd w:id="8"/>
    </w:p>
    <w:p w14:paraId="28863FEE" w14:textId="56DEDBCC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77777777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</w:t>
      </w:r>
      <w:r w:rsidRPr="00897A0C">
        <w:lastRenderedPageBreak/>
        <w:t xml:space="preserve">pracy lub zgodnego z prawem zwolnienia za naruszenie obowiązków pracowniczych, nie zaś w wyniku redukcji etatów. Kosztami kwalifikowalnymi w ramach pomocy </w:t>
      </w:r>
      <w:r w:rsidR="00D9016F" w:rsidRPr="00897A0C">
        <w:t xml:space="preserve">de </w:t>
      </w:r>
      <w:proofErr w:type="spellStart"/>
      <w:r w:rsidR="00D9016F" w:rsidRPr="00897A0C">
        <w:t>minimis</w:t>
      </w:r>
      <w:proofErr w:type="spellEnd"/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5C4CB683" w:rsidR="003009F7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 xml:space="preserve">2016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530303" w:rsidRPr="00897A0C">
        <w:t>1541</w:t>
      </w:r>
      <w:r w:rsidR="00060F41" w:rsidRPr="00897A0C">
        <w:t xml:space="preserve"> z </w:t>
      </w:r>
      <w:proofErr w:type="spellStart"/>
      <w:r w:rsidR="00060F41" w:rsidRPr="00897A0C">
        <w:t>późn</w:t>
      </w:r>
      <w:proofErr w:type="spellEnd"/>
      <w:r w:rsidR="00060F41" w:rsidRPr="00897A0C">
        <w:t>. zm.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lastRenderedPageBreak/>
        <w:t>formę zabezpieczenia zwrotu dofinansowania.</w:t>
      </w:r>
    </w:p>
    <w:p w14:paraId="5C456799" w14:textId="77777777" w:rsidR="00BE775E" w:rsidRPr="00897A0C" w:rsidRDefault="00E82CF9" w:rsidP="00AB5B17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AB5B17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AB5B17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AB5B17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AB5B17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AB5B17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AB5B1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AB5B17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48DF0EF1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9" w:name="_Toc511821929"/>
      <w:r w:rsidRPr="00464AFD">
        <w:rPr>
          <w:rStyle w:val="Nagwek2Znak"/>
          <w:sz w:val="26"/>
          <w:szCs w:val="26"/>
        </w:rPr>
        <w:lastRenderedPageBreak/>
        <w:t>Udzielenie grantu na utworzenie stanowiska pracy w formie telepracy</w:t>
      </w:r>
      <w:bookmarkEnd w:id="9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1"/>
      </w:r>
    </w:p>
    <w:p w14:paraId="3633B70F" w14:textId="77777777" w:rsidR="00AB5B17" w:rsidRDefault="00EA77BD" w:rsidP="00AB5B17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1157B7">
        <w:t xml:space="preserve"> (Dz.</w:t>
      </w:r>
      <w:r w:rsidR="00F75A10">
        <w:t xml:space="preserve"> </w:t>
      </w:r>
      <w:proofErr w:type="spellStart"/>
      <w:r w:rsidR="008017A3" w:rsidRPr="001157B7">
        <w:t>Urz</w:t>
      </w:r>
      <w:proofErr w:type="spellEnd"/>
      <w:r w:rsidR="008017A3" w:rsidRPr="001157B7">
        <w:t xml:space="preserve"> UE L 352 z 24.12.2013, str. 1).</w:t>
      </w:r>
    </w:p>
    <w:p w14:paraId="673AAA13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lastRenderedPageBreak/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AB5B17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 w:rsidP="00AB5B17">
      <w:pPr>
        <w:pStyle w:val="Akapitzlist"/>
      </w:pPr>
      <w:bookmarkStart w:id="10" w:name="_GoBack"/>
      <w:bookmarkEnd w:id="10"/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lastRenderedPageBreak/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 w:rsidP="00AB5B1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1" w:name="_Toc511821930"/>
      <w:r>
        <w:t>2</w:t>
      </w:r>
      <w:r w:rsidRPr="006532C9">
        <w:t>.  SPOSÓB POMIARU KRYTERIUM EFEKTYWNOŚCI ZATRUDNIENIOWEJ W PROJEKCIE</w:t>
      </w:r>
      <w:bookmarkEnd w:id="11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2" w:name="_Toc511821931"/>
      <w:r w:rsidRPr="00B74C6A">
        <w:t xml:space="preserve">3. </w:t>
      </w:r>
      <w:r w:rsidRPr="00FB2FE9">
        <w:t>KOMPLEMENTARNOŚĆ PROJEKTU Z RESORTOWYM PROGRAMEM „MALUCH+”</w:t>
      </w:r>
      <w:bookmarkStart w:id="13" w:name="_Toc511810130"/>
      <w:bookmarkStart w:id="14" w:name="_Toc511810284"/>
      <w:bookmarkStart w:id="15" w:name="_Toc511809977"/>
      <w:bookmarkStart w:id="16" w:name="_Toc511810131"/>
      <w:bookmarkStart w:id="17" w:name="_Toc511810285"/>
      <w:bookmarkStart w:id="18" w:name="_Toc511809978"/>
      <w:bookmarkStart w:id="19" w:name="_Toc511810132"/>
      <w:bookmarkStart w:id="20" w:name="_Toc511810286"/>
      <w:bookmarkStart w:id="21" w:name="_Toc511809979"/>
      <w:bookmarkStart w:id="22" w:name="_Toc511810133"/>
      <w:bookmarkStart w:id="23" w:name="_Toc511810287"/>
      <w:bookmarkStart w:id="24" w:name="_Toc511809980"/>
      <w:bookmarkStart w:id="25" w:name="_Toc511810134"/>
      <w:bookmarkStart w:id="26" w:name="_Toc511810288"/>
      <w:bookmarkStart w:id="27" w:name="_Toc511809990"/>
      <w:bookmarkStart w:id="28" w:name="_Toc511810144"/>
      <w:bookmarkStart w:id="29" w:name="_Toc51181029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5C61819D" w:rsidR="00B74C6A" w:rsidRPr="00D01619" w:rsidRDefault="00B74C6A" w:rsidP="00464AFD">
      <w:pPr>
        <w:pStyle w:val="Nagwek2"/>
        <w:ind w:left="284" w:hanging="426"/>
      </w:pPr>
      <w:bookmarkStart w:id="30" w:name="_Toc511821932"/>
      <w:r w:rsidRPr="00D01619">
        <w:lastRenderedPageBreak/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30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1"/>
        <w:tblW w:w="0" w:type="auto"/>
        <w:tblInd w:w="11" w:type="dxa"/>
        <w:tblLook w:val="04A0" w:firstRow="1" w:lastRow="0" w:firstColumn="1" w:lastColumn="0" w:noHBand="0" w:noVBand="1"/>
      </w:tblPr>
      <w:tblGrid>
        <w:gridCol w:w="1298"/>
        <w:gridCol w:w="4016"/>
        <w:gridCol w:w="3737"/>
      </w:tblGrid>
      <w:tr w:rsidR="00B726C5" w:rsidRPr="00897A0C" w14:paraId="151E60FC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191664CB" w14:textId="77777777" w:rsidR="00B726C5" w:rsidRPr="00897A0C" w:rsidRDefault="00B726C5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B258FEC" w14:textId="0962B3A6" w:rsidR="00B726C5" w:rsidRPr="00897A0C" w:rsidRDefault="00454067" w:rsidP="00454067">
            <w:pPr>
              <w:shd w:val="clear" w:color="auto" w:fill="FFFFFF" w:themeFill="background1"/>
              <w:spacing w:after="160" w:line="259" w:lineRule="auto"/>
              <w:ind w:left="113" w:right="113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                                      </w:t>
            </w:r>
            <w:r w:rsidR="00B726C5"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DEFICYT</w:t>
            </w:r>
          </w:p>
        </w:tc>
        <w:tc>
          <w:tcPr>
            <w:tcW w:w="4041" w:type="dxa"/>
          </w:tcPr>
          <w:p w14:paraId="3B0F11D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Blacharze i lakiernicy samochodowi </w:t>
            </w:r>
          </w:p>
          <w:p w14:paraId="4C2C85C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Cieśle i stolarze budowlani </w:t>
            </w:r>
          </w:p>
          <w:p w14:paraId="6314015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Elektrycy, elektromechanicy i elektromonterzy </w:t>
            </w:r>
          </w:p>
          <w:p w14:paraId="1185859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Fizjoterapeuci i masażyści </w:t>
            </w:r>
          </w:p>
          <w:p w14:paraId="4A6195F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Fryzjerzy </w:t>
            </w:r>
          </w:p>
          <w:p w14:paraId="1CC213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Graficy komputerowi </w:t>
            </w:r>
          </w:p>
          <w:p w14:paraId="5C84EDA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Kelnerzy i barmani </w:t>
            </w:r>
          </w:p>
          <w:p w14:paraId="729D1FD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autobusów </w:t>
            </w:r>
          </w:p>
          <w:p w14:paraId="10DB599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samochodów ciężarowych i ciągników siodłowych </w:t>
            </w:r>
          </w:p>
          <w:p w14:paraId="4A08D1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Krawcy i pracownicy produkcji odzieży </w:t>
            </w:r>
          </w:p>
          <w:p w14:paraId="4F5F6D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Kucharze </w:t>
            </w:r>
          </w:p>
          <w:p w14:paraId="1B0ACACB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Lekarze </w:t>
            </w:r>
          </w:p>
          <w:p w14:paraId="08127F5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Magazynierzy </w:t>
            </w:r>
          </w:p>
          <w:p w14:paraId="48AC5C9D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Mechanicy pojazdów samochodowych</w:t>
            </w:r>
          </w:p>
          <w:p w14:paraId="1769C05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instalacji budowlanych </w:t>
            </w:r>
          </w:p>
          <w:p w14:paraId="4F0574A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konstrukcji metalowych </w:t>
            </w:r>
          </w:p>
          <w:p w14:paraId="1F58B5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Murarze i tynkarze </w:t>
            </w:r>
          </w:p>
          <w:p w14:paraId="2924EA1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i mechanicy sprzętu do robót ziemnych </w:t>
            </w:r>
          </w:p>
          <w:p w14:paraId="083632F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z gumy i tworzyw sztucznych </w:t>
            </w:r>
          </w:p>
          <w:p w14:paraId="224D7B02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1174B05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obrabiarek skrawających </w:t>
            </w:r>
          </w:p>
          <w:p w14:paraId="449D4D9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Opiekunowie osoby starszej lub niepełnosprawnej</w:t>
            </w:r>
          </w:p>
          <w:p w14:paraId="61B7B50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Piekarze </w:t>
            </w:r>
          </w:p>
          <w:p w14:paraId="5FA9FAA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Pielęgniarki i położne </w:t>
            </w:r>
          </w:p>
          <w:p w14:paraId="1701E2B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Pomoce kuchenne </w:t>
            </w:r>
          </w:p>
          <w:p w14:paraId="3E6243BE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ochrony fizycznej </w:t>
            </w:r>
          </w:p>
          <w:p w14:paraId="5ACDA6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przetwórstwa metali </w:t>
            </w:r>
          </w:p>
          <w:p w14:paraId="1E7EBA85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Przedstawiciele handlowi</w:t>
            </w:r>
          </w:p>
          <w:p w14:paraId="7EC64B17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Recepcjoniści i rejestratorzy </w:t>
            </w:r>
          </w:p>
          <w:p w14:paraId="183BBC3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budowlani </w:t>
            </w:r>
          </w:p>
          <w:p w14:paraId="46AFBA5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drewna i stolarze </w:t>
            </w:r>
          </w:p>
          <w:p w14:paraId="5E8C257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Samodzielni księgowi </w:t>
            </w:r>
          </w:p>
          <w:p w14:paraId="4187521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Spawacze </w:t>
            </w:r>
          </w:p>
          <w:p w14:paraId="7F64940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</w:t>
            </w: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PR, reklamy, marketingu i sprzedaży </w:t>
            </w:r>
          </w:p>
          <w:p w14:paraId="50904E7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Specjaliści elektroniki, automatyki i robotyki </w:t>
            </w:r>
          </w:p>
          <w:p w14:paraId="4B1F682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Spedytorzy i logistycy </w:t>
            </w:r>
          </w:p>
          <w:p w14:paraId="0EEA6A3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Szefowie kuchni </w:t>
            </w:r>
          </w:p>
          <w:p w14:paraId="51FAA57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Ślusarze </w:t>
            </w:r>
          </w:p>
          <w:p w14:paraId="17AA91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Tapicerzy </w:t>
            </w:r>
          </w:p>
          <w:p w14:paraId="0589DE36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Zaopatrzeniowcy i dostawcy</w:t>
            </w:r>
          </w:p>
        </w:tc>
      </w:tr>
      <w:tr w:rsidR="00B726C5" w:rsidRPr="00897A0C" w14:paraId="6B879EE3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245C34FE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119ECAD" w14:textId="64B9A132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4D8EF2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Administratorzy stron internetowych </w:t>
            </w:r>
          </w:p>
          <w:p w14:paraId="00035CDC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Agenci ubezpieczeniowi </w:t>
            </w:r>
          </w:p>
          <w:p w14:paraId="1C0E24BD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Akustycy i realizatorzy dźwięku </w:t>
            </w:r>
          </w:p>
          <w:p w14:paraId="65A41EB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Analitycy, testerzy i operatorzy systemów teleinformatycznych </w:t>
            </w:r>
          </w:p>
          <w:p w14:paraId="643AE85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Animatorzy kultury i organizatorzy imprez </w:t>
            </w:r>
          </w:p>
          <w:p w14:paraId="42EF7CC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i urbaniści </w:t>
            </w:r>
          </w:p>
          <w:p w14:paraId="7893138B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krajobrazu </w:t>
            </w:r>
          </w:p>
          <w:p w14:paraId="3D61A43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Archiwiści i muzealnicy </w:t>
            </w:r>
          </w:p>
          <w:p w14:paraId="65E6DC5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Asystenci w edukacji </w:t>
            </w:r>
          </w:p>
          <w:p w14:paraId="649F5B6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Betoniarze i zbrojarze </w:t>
            </w:r>
          </w:p>
          <w:p w14:paraId="5081826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Bibliotekoznawcy, bibliotekarze i specjaliści informacji naukowej </w:t>
            </w:r>
          </w:p>
          <w:p w14:paraId="1374D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Biolodzy, biotechnolodzy, biochemicy </w:t>
            </w:r>
          </w:p>
          <w:p w14:paraId="05920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Brukarze </w:t>
            </w:r>
          </w:p>
          <w:p w14:paraId="4F4C623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Ceramicy przemysłowi </w:t>
            </w:r>
          </w:p>
          <w:p w14:paraId="405FE37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Cukiernicy </w:t>
            </w:r>
          </w:p>
          <w:p w14:paraId="7229CB00" w14:textId="5841A692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Dekarze i blacharze budowlani </w:t>
            </w:r>
          </w:p>
          <w:p w14:paraId="485DC067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Dentyści </w:t>
            </w:r>
          </w:p>
          <w:p w14:paraId="4FAAFD9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Diagności samochodowi </w:t>
            </w:r>
          </w:p>
          <w:p w14:paraId="6DCE8ED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Dziennikarze i redaktorzy </w:t>
            </w:r>
          </w:p>
          <w:p w14:paraId="284A04C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Farmaceuci </w:t>
            </w:r>
          </w:p>
          <w:p w14:paraId="3AA51A5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Filolodzy i tłumacze </w:t>
            </w:r>
          </w:p>
          <w:p w14:paraId="6AF00DE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Floryści </w:t>
            </w:r>
          </w:p>
          <w:p w14:paraId="1651A39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Fotografowie </w:t>
            </w:r>
          </w:p>
          <w:p w14:paraId="54FDC7D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Geodeci i kartografowie </w:t>
            </w:r>
          </w:p>
          <w:p w14:paraId="26E9A50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Gospodarze obiektów, portierzy, woźni i dozorcy </w:t>
            </w:r>
          </w:p>
          <w:p w14:paraId="6C6DEB44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Górnicy i operatorzy maszyn i urządzeń wydobywczych </w:t>
            </w:r>
          </w:p>
          <w:p w14:paraId="5331019A" w14:textId="4FE78018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Inspektorzy nadzoru budowlanego</w:t>
            </w:r>
          </w:p>
          <w:p w14:paraId="1A99801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3763" w:type="dxa"/>
          </w:tcPr>
          <w:p w14:paraId="0C465526" w14:textId="54AD08FE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maszyn włókienniczych </w:t>
            </w:r>
          </w:p>
          <w:p w14:paraId="013D3C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urządzeń dźwigowo-transportowych </w:t>
            </w:r>
          </w:p>
          <w:p w14:paraId="25343B8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Opiekunki dziecięce </w:t>
            </w:r>
          </w:p>
          <w:p w14:paraId="5FDD386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Optycy i pracownicy wytwarzający protezy </w:t>
            </w:r>
          </w:p>
          <w:p w14:paraId="44C8FA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Plastycy, dekoratorzy wnętrz i konserwatorzy zabytków </w:t>
            </w:r>
          </w:p>
          <w:p w14:paraId="6D47A21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Pomoce w gospodarstwie domowym </w:t>
            </w:r>
          </w:p>
          <w:p w14:paraId="702305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Pozostali specjaliści edukacji </w:t>
            </w:r>
          </w:p>
          <w:p w14:paraId="0A9BDC4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administracyjni i biurowi </w:t>
            </w:r>
          </w:p>
          <w:p w14:paraId="185DCA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biur podróży i organizatorzy obsługi turystycznej </w:t>
            </w:r>
          </w:p>
          <w:p w14:paraId="611C90F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budownictwa drogowego </w:t>
            </w:r>
          </w:p>
          <w:p w14:paraId="1FF30BF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jakości </w:t>
            </w:r>
          </w:p>
          <w:p w14:paraId="4A1E8B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ochrony środowiska i BHP </w:t>
            </w:r>
          </w:p>
          <w:p w14:paraId="0D3EDB1B" w14:textId="77777777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ds. rachunkowości i księgowości</w:t>
            </w:r>
          </w:p>
          <w:p w14:paraId="1422453C" w14:textId="36EAAD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techniki dentystycznej </w:t>
            </w:r>
          </w:p>
          <w:p w14:paraId="01C6BA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fizyczni w produkcji i pracach prostych </w:t>
            </w:r>
          </w:p>
          <w:p w14:paraId="3FF8560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myjni, pralni i prasowalni </w:t>
            </w:r>
          </w:p>
          <w:p w14:paraId="350966C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obsługi ruchu szynowego </w:t>
            </w:r>
          </w:p>
          <w:p w14:paraId="44B879B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poczty </w:t>
            </w:r>
          </w:p>
          <w:p w14:paraId="74216B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poligraficzni </w:t>
            </w:r>
          </w:p>
          <w:p w14:paraId="0DD2D024" w14:textId="411C1199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przetwórstwa spożywczego</w:t>
            </w:r>
          </w:p>
        </w:tc>
      </w:tr>
      <w:tr w:rsidR="00B726C5" w:rsidRPr="00897A0C" w14:paraId="7368F151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0387C4B4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A91D209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97B7332" w14:textId="60DBA3F1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3014684F" w14:textId="0BF1D9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nauki jazdy</w:t>
            </w:r>
          </w:p>
          <w:p w14:paraId="19F266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rekreacji i sportu</w:t>
            </w:r>
          </w:p>
          <w:p w14:paraId="035AF69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budownictwa</w:t>
            </w:r>
          </w:p>
          <w:p w14:paraId="53B2A13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chemicy i chemicy</w:t>
            </w:r>
          </w:p>
          <w:p w14:paraId="06E0D6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elektrycy i energetycy</w:t>
            </w:r>
          </w:p>
          <w:p w14:paraId="7A80038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inżynierii środowiska</w:t>
            </w:r>
          </w:p>
          <w:p w14:paraId="1C14B10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mechanicy</w:t>
            </w:r>
          </w:p>
          <w:p w14:paraId="60D848F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Kamieniarze</w:t>
            </w:r>
          </w:p>
          <w:p w14:paraId="6473E30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Kierowcy samochodów osobowych</w:t>
            </w:r>
          </w:p>
          <w:p w14:paraId="4CD95F5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budowy</w:t>
            </w:r>
          </w:p>
          <w:p w14:paraId="4A2B06E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logistyki</w:t>
            </w:r>
          </w:p>
          <w:p w14:paraId="6FB4F9F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produkcji</w:t>
            </w:r>
          </w:p>
          <w:p w14:paraId="6588F836" w14:textId="0CE6C3CA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usług</w:t>
            </w:r>
          </w:p>
          <w:p w14:paraId="2D26B1B1" w14:textId="640D034B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ds. zarządzania i obsługi biznesu </w:t>
            </w:r>
          </w:p>
          <w:p w14:paraId="407B95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sprzedaży </w:t>
            </w:r>
          </w:p>
          <w:p w14:paraId="6035D7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w instytucjach społecznych i kultury </w:t>
            </w:r>
          </w:p>
          <w:p w14:paraId="0CA141E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Kosmetyczki </w:t>
            </w:r>
          </w:p>
          <w:p w14:paraId="216AEEA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Lakiernicy </w:t>
            </w:r>
          </w:p>
          <w:p w14:paraId="1E52301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Listonosze i kurierzy </w:t>
            </w:r>
          </w:p>
          <w:p w14:paraId="520AED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Logopedzi i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audiofonolodzy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083C41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Masarze i przetwórcy ryb </w:t>
            </w:r>
          </w:p>
          <w:p w14:paraId="0A97C42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Mechanicy maszyn i urządzeń </w:t>
            </w:r>
          </w:p>
          <w:p w14:paraId="7B4BA88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Meteorolodzy, geolodzy, geografowie </w:t>
            </w:r>
          </w:p>
          <w:p w14:paraId="208D705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elektronicy </w:t>
            </w:r>
          </w:p>
          <w:p w14:paraId="6D1C0BC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maszyn i urządzeń </w:t>
            </w:r>
          </w:p>
          <w:p w14:paraId="67FCBE6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okien i szklarze </w:t>
            </w:r>
          </w:p>
          <w:p w14:paraId="6620C7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języków obcych i lektorzy </w:t>
            </w:r>
          </w:p>
          <w:p w14:paraId="129D527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nauczania początkowego </w:t>
            </w:r>
          </w:p>
          <w:p w14:paraId="3871A76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praktycznej nauki zawodu </w:t>
            </w:r>
          </w:p>
          <w:p w14:paraId="7B2EE94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ogólnokształcących </w:t>
            </w:r>
          </w:p>
          <w:p w14:paraId="51B8867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zawodowych </w:t>
            </w:r>
          </w:p>
          <w:p w14:paraId="2F0A465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przedszkoli </w:t>
            </w:r>
          </w:p>
          <w:p w14:paraId="38392E4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szkół specjalnych </w:t>
            </w:r>
          </w:p>
          <w:p w14:paraId="04B230B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Obuwnicy </w:t>
            </w:r>
          </w:p>
          <w:p w14:paraId="4304AAA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Ogrodnicy i sadownicy </w:t>
            </w:r>
          </w:p>
          <w:p w14:paraId="2513F3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aparatury medycznej </w:t>
            </w:r>
          </w:p>
          <w:p w14:paraId="097A1A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i przetwórstwa papieru </w:t>
            </w:r>
          </w:p>
          <w:p w14:paraId="2C5F806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cementowych i kamiennych </w:t>
            </w:r>
          </w:p>
          <w:p w14:paraId="66CE93F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chemicznych </w:t>
            </w:r>
          </w:p>
          <w:p w14:paraId="52A71FA2" w14:textId="1E0E3CD3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Operatorzy maszyn rolniczych i ogrodniczych</w:t>
            </w:r>
          </w:p>
          <w:p w14:paraId="43B43AB8" w14:textId="5006DEFA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14:paraId="0F686958" w14:textId="1EBD76F0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robót wykończeniowych </w:t>
            </w:r>
            <w:r w:rsidR="00EE3A45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 budownictwie </w:t>
            </w:r>
          </w:p>
          <w:p w14:paraId="339E089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służb mundurowych </w:t>
            </w:r>
          </w:p>
          <w:p w14:paraId="50BC8ED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socjalni </w:t>
            </w:r>
          </w:p>
          <w:p w14:paraId="6CC02C2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sprzedaży internetowej </w:t>
            </w:r>
          </w:p>
          <w:p w14:paraId="236B163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telefonicznej i elektronicznej obsługi klienta, ankieterzy,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teleankieterzy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5E40C0A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usług pogrzebowych </w:t>
            </w:r>
          </w:p>
          <w:p w14:paraId="752BC41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zajmujący się zwierzętami </w:t>
            </w:r>
          </w:p>
          <w:p w14:paraId="2B0ECF7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Prawnicy </w:t>
            </w:r>
          </w:p>
          <w:p w14:paraId="723A071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i administratorzy baz danych, programiści </w:t>
            </w:r>
          </w:p>
          <w:p w14:paraId="372E9E5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wzornictwa przemysłowego </w:t>
            </w:r>
          </w:p>
          <w:p w14:paraId="127CACF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Psycholodzy i psychoterapeuci </w:t>
            </w:r>
          </w:p>
          <w:p w14:paraId="54057A1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Ratownicy medyczni </w:t>
            </w:r>
          </w:p>
          <w:p w14:paraId="712AB5A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leśni </w:t>
            </w:r>
          </w:p>
          <w:p w14:paraId="0E88937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skóry </w:t>
            </w:r>
          </w:p>
          <w:p w14:paraId="288D884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Rzemieślnicy obróbki szkła i metali szlachetnych </w:t>
            </w:r>
          </w:p>
          <w:p w14:paraId="58B2F6E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Sekretarki i asystenci </w:t>
            </w:r>
          </w:p>
          <w:p w14:paraId="64B691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Socjolodzy i specjaliści ds. badań społeczno-ekonomicznych </w:t>
            </w:r>
          </w:p>
          <w:p w14:paraId="4B06FA5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administracji publicznej </w:t>
            </w:r>
          </w:p>
          <w:p w14:paraId="65BDDB4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finansowych </w:t>
            </w:r>
          </w:p>
          <w:p w14:paraId="3F9120A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organizacji produkcji </w:t>
            </w:r>
          </w:p>
          <w:p w14:paraId="3D9FABC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rynku nieruchomości </w:t>
            </w:r>
          </w:p>
          <w:p w14:paraId="318D885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zarządzania zasobami ludzkimi i rekrutacji </w:t>
            </w:r>
          </w:p>
          <w:p w14:paraId="1DB57C4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rolnictwa i leśnictwa </w:t>
            </w:r>
          </w:p>
          <w:p w14:paraId="566C97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telekomunikacji </w:t>
            </w:r>
          </w:p>
          <w:p w14:paraId="1F0F9E9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Sprzątaczki i pokojowe </w:t>
            </w:r>
          </w:p>
          <w:p w14:paraId="35443DA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Sprzedawcy i kasjerzy </w:t>
            </w:r>
          </w:p>
          <w:p w14:paraId="15FF1DD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budownictwa </w:t>
            </w:r>
          </w:p>
          <w:p w14:paraId="7728B4F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informatycy </w:t>
            </w:r>
          </w:p>
          <w:p w14:paraId="6FB27A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mechanicy </w:t>
            </w:r>
          </w:p>
          <w:p w14:paraId="2D1A67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Weterynarze </w:t>
            </w:r>
          </w:p>
          <w:p w14:paraId="68EEE8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Windykatorzy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743D6C19" w14:textId="44159C89" w:rsidR="00B726C5" w:rsidRPr="00464AFD" w:rsidRDefault="00120A9D" w:rsidP="00120A9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Wychowawcy w placówkach oświatowych </w:t>
            </w:r>
            <w:r w:rsidR="009F634D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 opiekuńczych</w:t>
            </w:r>
          </w:p>
        </w:tc>
      </w:tr>
      <w:tr w:rsidR="00120A9D" w:rsidRPr="00897A0C" w14:paraId="5ED3A372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787D5B50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B14C5F2" w14:textId="1923C1F9" w:rsidR="00120A9D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NADWYŻKA</w:t>
            </w:r>
          </w:p>
        </w:tc>
        <w:tc>
          <w:tcPr>
            <w:tcW w:w="4041" w:type="dxa"/>
          </w:tcPr>
          <w:p w14:paraId="6911316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54F99648" w14:textId="42AB61EA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Ekonomiści </w:t>
            </w:r>
          </w:p>
          <w:p w14:paraId="67602152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Filozofowie, historycy, politolodzy </w:t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  <w:t>i kulturoznawcy</w:t>
            </w:r>
          </w:p>
          <w:p w14:paraId="6DEB45B7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5DE722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6FAB9B1" w14:textId="43D815F0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C596245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42F6D54" w14:textId="2C9747D4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Pedagodzy </w:t>
            </w:r>
          </w:p>
          <w:p w14:paraId="76F95B74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Rolnicy i hodowcy</w:t>
            </w:r>
          </w:p>
          <w:p w14:paraId="0BB2A0E8" w14:textId="66497EED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Specjaliści technologii żywności i żywienia</w:t>
            </w:r>
          </w:p>
        </w:tc>
      </w:tr>
    </w:tbl>
    <w:p w14:paraId="1BFEA28B" w14:textId="2B0005E4" w:rsidR="00B726C5" w:rsidRPr="00897A0C" w:rsidRDefault="00EE3A4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>Ź</w:t>
      </w:r>
      <w:r w:rsidR="00454067" w:rsidRPr="00897A0C">
        <w:rPr>
          <w:rFonts w:asciiTheme="minorHAnsi" w:hAnsiTheme="minorHAnsi" w:cstheme="minorHAnsi"/>
          <w:sz w:val="20"/>
          <w:szCs w:val="20"/>
        </w:rPr>
        <w:t xml:space="preserve">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https://barometrzawodow.pl/pl/opolskie/prognozydlapowiatow/2018/opolskie.15......1..8..0.1.1.p_8.</w:t>
      </w:r>
    </w:p>
    <w:p w14:paraId="2D7C0FB5" w14:textId="530C7DC0" w:rsidR="00302D63" w:rsidRPr="002638AC" w:rsidRDefault="00302D63" w:rsidP="00464AFD">
      <w:pPr>
        <w:pStyle w:val="Nagwek2"/>
      </w:pPr>
      <w:bookmarkStart w:id="31" w:name="_Toc511809562"/>
      <w:bookmarkStart w:id="32" w:name="_Toc511809701"/>
      <w:bookmarkStart w:id="33" w:name="_Toc511809840"/>
      <w:bookmarkStart w:id="34" w:name="_Toc511809994"/>
      <w:bookmarkStart w:id="35" w:name="_Toc511810148"/>
      <w:bookmarkStart w:id="36" w:name="_Toc511810302"/>
      <w:bookmarkStart w:id="37" w:name="_Toc511810439"/>
      <w:bookmarkStart w:id="38" w:name="_Toc511810577"/>
      <w:bookmarkStart w:id="39" w:name="_Toc511821933"/>
      <w:bookmarkStart w:id="40" w:name="_Toc511809563"/>
      <w:bookmarkStart w:id="41" w:name="_Toc511809702"/>
      <w:bookmarkStart w:id="42" w:name="_Toc511809841"/>
      <w:bookmarkStart w:id="43" w:name="_Toc511809995"/>
      <w:bookmarkStart w:id="44" w:name="_Toc511810149"/>
      <w:bookmarkStart w:id="45" w:name="_Toc511810303"/>
      <w:bookmarkStart w:id="46" w:name="_Toc511810440"/>
      <w:bookmarkStart w:id="47" w:name="_Toc511810578"/>
      <w:bookmarkStart w:id="48" w:name="_Toc511821934"/>
      <w:bookmarkStart w:id="49" w:name="_Toc511809564"/>
      <w:bookmarkStart w:id="50" w:name="_Toc511809703"/>
      <w:bookmarkStart w:id="51" w:name="_Toc511809842"/>
      <w:bookmarkStart w:id="52" w:name="_Toc511809996"/>
      <w:bookmarkStart w:id="53" w:name="_Toc511810150"/>
      <w:bookmarkStart w:id="54" w:name="_Toc511810304"/>
      <w:bookmarkStart w:id="55" w:name="_Toc511810441"/>
      <w:bookmarkStart w:id="56" w:name="_Toc511810579"/>
      <w:bookmarkStart w:id="57" w:name="_Toc511821935"/>
      <w:bookmarkStart w:id="58" w:name="_Toc511809565"/>
      <w:bookmarkStart w:id="59" w:name="_Toc511809704"/>
      <w:bookmarkStart w:id="60" w:name="_Toc511809843"/>
      <w:bookmarkStart w:id="61" w:name="_Toc511809997"/>
      <w:bookmarkStart w:id="62" w:name="_Toc511810151"/>
      <w:bookmarkStart w:id="63" w:name="_Toc511810305"/>
      <w:bookmarkStart w:id="64" w:name="_Toc511810442"/>
      <w:bookmarkStart w:id="65" w:name="_Toc511810580"/>
      <w:bookmarkStart w:id="66" w:name="_Toc511821936"/>
      <w:bookmarkStart w:id="67" w:name="_Toc511809580"/>
      <w:bookmarkStart w:id="68" w:name="_Toc511809719"/>
      <w:bookmarkStart w:id="69" w:name="_Toc511809858"/>
      <w:bookmarkStart w:id="70" w:name="_Toc511810012"/>
      <w:bookmarkStart w:id="71" w:name="_Toc511810166"/>
      <w:bookmarkStart w:id="72" w:name="_Toc511810320"/>
      <w:bookmarkStart w:id="73" w:name="_Toc511810457"/>
      <w:bookmarkStart w:id="74" w:name="_Toc511810595"/>
      <w:bookmarkStart w:id="75" w:name="_Toc511821951"/>
      <w:bookmarkStart w:id="76" w:name="_Toc511809587"/>
      <w:bookmarkStart w:id="77" w:name="_Toc511809726"/>
      <w:bookmarkStart w:id="78" w:name="_Toc511809865"/>
      <w:bookmarkStart w:id="79" w:name="_Toc511810019"/>
      <w:bookmarkStart w:id="80" w:name="_Toc511810173"/>
      <w:bookmarkStart w:id="81" w:name="_Toc511810327"/>
      <w:bookmarkStart w:id="82" w:name="_Toc511810464"/>
      <w:bookmarkStart w:id="83" w:name="_Toc511810602"/>
      <w:bookmarkStart w:id="84" w:name="_Toc511821958"/>
      <w:bookmarkStart w:id="85" w:name="_Toc511809593"/>
      <w:bookmarkStart w:id="86" w:name="_Toc511809732"/>
      <w:bookmarkStart w:id="87" w:name="_Toc511809871"/>
      <w:bookmarkStart w:id="88" w:name="_Toc511810025"/>
      <w:bookmarkStart w:id="89" w:name="_Toc511810179"/>
      <w:bookmarkStart w:id="90" w:name="_Toc511810333"/>
      <w:bookmarkStart w:id="91" w:name="_Toc511810470"/>
      <w:bookmarkStart w:id="92" w:name="_Toc511810608"/>
      <w:bookmarkStart w:id="93" w:name="_Toc511821964"/>
      <w:bookmarkStart w:id="94" w:name="_Toc511809599"/>
      <w:bookmarkStart w:id="95" w:name="_Toc511809738"/>
      <w:bookmarkStart w:id="96" w:name="_Toc511809877"/>
      <w:bookmarkStart w:id="97" w:name="_Toc511810031"/>
      <w:bookmarkStart w:id="98" w:name="_Toc511810185"/>
      <w:bookmarkStart w:id="99" w:name="_Toc511810339"/>
      <w:bookmarkStart w:id="100" w:name="_Toc511810476"/>
      <w:bookmarkStart w:id="101" w:name="_Toc511810614"/>
      <w:bookmarkStart w:id="102" w:name="_Toc511821970"/>
      <w:bookmarkStart w:id="103" w:name="_Toc511809600"/>
      <w:bookmarkStart w:id="104" w:name="_Toc511809739"/>
      <w:bookmarkStart w:id="105" w:name="_Toc511809878"/>
      <w:bookmarkStart w:id="106" w:name="_Toc511810032"/>
      <w:bookmarkStart w:id="107" w:name="_Toc511810186"/>
      <w:bookmarkStart w:id="108" w:name="_Toc511810340"/>
      <w:bookmarkStart w:id="109" w:name="_Toc511810477"/>
      <w:bookmarkStart w:id="110" w:name="_Toc511810615"/>
      <w:bookmarkStart w:id="111" w:name="_Toc511821971"/>
      <w:bookmarkStart w:id="112" w:name="_Toc511809601"/>
      <w:bookmarkStart w:id="113" w:name="_Toc511809740"/>
      <w:bookmarkStart w:id="114" w:name="_Toc511809879"/>
      <w:bookmarkStart w:id="115" w:name="_Toc511810033"/>
      <w:bookmarkStart w:id="116" w:name="_Toc511810187"/>
      <w:bookmarkStart w:id="117" w:name="_Toc511810341"/>
      <w:bookmarkStart w:id="118" w:name="_Toc511810478"/>
      <w:bookmarkStart w:id="119" w:name="_Toc511810616"/>
      <w:bookmarkStart w:id="120" w:name="_Toc511821972"/>
      <w:bookmarkStart w:id="121" w:name="_Toc511809602"/>
      <w:bookmarkStart w:id="122" w:name="_Toc511809741"/>
      <w:bookmarkStart w:id="123" w:name="_Toc511809880"/>
      <w:bookmarkStart w:id="124" w:name="_Toc511810034"/>
      <w:bookmarkStart w:id="125" w:name="_Toc511810188"/>
      <w:bookmarkStart w:id="126" w:name="_Toc511810342"/>
      <w:bookmarkStart w:id="127" w:name="_Toc511810479"/>
      <w:bookmarkStart w:id="128" w:name="_Toc511810617"/>
      <w:bookmarkStart w:id="129" w:name="_Toc511821973"/>
      <w:bookmarkStart w:id="130" w:name="_Toc511809603"/>
      <w:bookmarkStart w:id="131" w:name="_Toc511809742"/>
      <w:bookmarkStart w:id="132" w:name="_Toc511809881"/>
      <w:bookmarkStart w:id="133" w:name="_Toc511810035"/>
      <w:bookmarkStart w:id="134" w:name="_Toc511810189"/>
      <w:bookmarkStart w:id="135" w:name="_Toc511810343"/>
      <w:bookmarkStart w:id="136" w:name="_Toc511810480"/>
      <w:bookmarkStart w:id="137" w:name="_Toc511810618"/>
      <w:bookmarkStart w:id="138" w:name="_Toc511821974"/>
      <w:bookmarkStart w:id="139" w:name="_Toc511809604"/>
      <w:bookmarkStart w:id="140" w:name="_Toc511809743"/>
      <w:bookmarkStart w:id="141" w:name="_Toc511809882"/>
      <w:bookmarkStart w:id="142" w:name="_Toc511810036"/>
      <w:bookmarkStart w:id="143" w:name="_Toc511810190"/>
      <w:bookmarkStart w:id="144" w:name="_Toc511810344"/>
      <w:bookmarkStart w:id="145" w:name="_Toc511810481"/>
      <w:bookmarkStart w:id="146" w:name="_Toc511810619"/>
      <w:bookmarkStart w:id="147" w:name="_Toc511821975"/>
      <w:bookmarkStart w:id="148" w:name="_Toc511809605"/>
      <w:bookmarkStart w:id="149" w:name="_Toc511809744"/>
      <w:bookmarkStart w:id="150" w:name="_Toc511809883"/>
      <w:bookmarkStart w:id="151" w:name="_Toc511810037"/>
      <w:bookmarkStart w:id="152" w:name="_Toc511810191"/>
      <w:bookmarkStart w:id="153" w:name="_Toc511810345"/>
      <w:bookmarkStart w:id="154" w:name="_Toc511810482"/>
      <w:bookmarkStart w:id="155" w:name="_Toc511810620"/>
      <w:bookmarkStart w:id="156" w:name="_Toc511821976"/>
      <w:bookmarkStart w:id="157" w:name="_Toc511809606"/>
      <w:bookmarkStart w:id="158" w:name="_Toc511809745"/>
      <w:bookmarkStart w:id="159" w:name="_Toc511809884"/>
      <w:bookmarkStart w:id="160" w:name="_Toc511810038"/>
      <w:bookmarkStart w:id="161" w:name="_Toc511810192"/>
      <w:bookmarkStart w:id="162" w:name="_Toc511810346"/>
      <w:bookmarkStart w:id="163" w:name="_Toc511810483"/>
      <w:bookmarkStart w:id="164" w:name="_Toc511810621"/>
      <w:bookmarkStart w:id="165" w:name="_Toc511821977"/>
      <w:bookmarkStart w:id="166" w:name="_Toc511809607"/>
      <w:bookmarkStart w:id="167" w:name="_Toc511809746"/>
      <w:bookmarkStart w:id="168" w:name="_Toc511809885"/>
      <w:bookmarkStart w:id="169" w:name="_Toc511810039"/>
      <w:bookmarkStart w:id="170" w:name="_Toc511810193"/>
      <w:bookmarkStart w:id="171" w:name="_Toc511810347"/>
      <w:bookmarkStart w:id="172" w:name="_Toc511810484"/>
      <w:bookmarkStart w:id="173" w:name="_Toc511810622"/>
      <w:bookmarkStart w:id="174" w:name="_Toc511821978"/>
      <w:bookmarkStart w:id="175" w:name="_Toc511809608"/>
      <w:bookmarkStart w:id="176" w:name="_Toc511809747"/>
      <w:bookmarkStart w:id="177" w:name="_Toc511809886"/>
      <w:bookmarkStart w:id="178" w:name="_Toc511810040"/>
      <w:bookmarkStart w:id="179" w:name="_Toc511810194"/>
      <w:bookmarkStart w:id="180" w:name="_Toc511810348"/>
      <w:bookmarkStart w:id="181" w:name="_Toc511810485"/>
      <w:bookmarkStart w:id="182" w:name="_Toc511810623"/>
      <w:bookmarkStart w:id="183" w:name="_Toc511821979"/>
      <w:bookmarkStart w:id="184" w:name="_Toc511809609"/>
      <w:bookmarkStart w:id="185" w:name="_Toc511809748"/>
      <w:bookmarkStart w:id="186" w:name="_Toc511809887"/>
      <w:bookmarkStart w:id="187" w:name="_Toc511810041"/>
      <w:bookmarkStart w:id="188" w:name="_Toc511810195"/>
      <w:bookmarkStart w:id="189" w:name="_Toc511810349"/>
      <w:bookmarkStart w:id="190" w:name="_Toc511810486"/>
      <w:bookmarkStart w:id="191" w:name="_Toc511810624"/>
      <w:bookmarkStart w:id="192" w:name="_Toc511821980"/>
      <w:bookmarkStart w:id="193" w:name="_Toc511809610"/>
      <w:bookmarkStart w:id="194" w:name="_Toc511809749"/>
      <w:bookmarkStart w:id="195" w:name="_Toc511809888"/>
      <w:bookmarkStart w:id="196" w:name="_Toc511810042"/>
      <w:bookmarkStart w:id="197" w:name="_Toc511810196"/>
      <w:bookmarkStart w:id="198" w:name="_Toc511810350"/>
      <w:bookmarkStart w:id="199" w:name="_Toc511810487"/>
      <w:bookmarkStart w:id="200" w:name="_Toc511810625"/>
      <w:bookmarkStart w:id="201" w:name="_Toc511821981"/>
      <w:bookmarkStart w:id="202" w:name="_Toc511809611"/>
      <w:bookmarkStart w:id="203" w:name="_Toc511809750"/>
      <w:bookmarkStart w:id="204" w:name="_Toc511809889"/>
      <w:bookmarkStart w:id="205" w:name="_Toc511810043"/>
      <w:bookmarkStart w:id="206" w:name="_Toc511810197"/>
      <w:bookmarkStart w:id="207" w:name="_Toc511810351"/>
      <w:bookmarkStart w:id="208" w:name="_Toc511810488"/>
      <w:bookmarkStart w:id="209" w:name="_Toc511810626"/>
      <w:bookmarkStart w:id="210" w:name="_Toc511821982"/>
      <w:bookmarkStart w:id="211" w:name="_Toc511809612"/>
      <w:bookmarkStart w:id="212" w:name="_Toc511809751"/>
      <w:bookmarkStart w:id="213" w:name="_Toc511809890"/>
      <w:bookmarkStart w:id="214" w:name="_Toc511810044"/>
      <w:bookmarkStart w:id="215" w:name="_Toc511810198"/>
      <w:bookmarkStart w:id="216" w:name="_Toc511810352"/>
      <w:bookmarkStart w:id="217" w:name="_Toc511810489"/>
      <w:bookmarkStart w:id="218" w:name="_Toc511810627"/>
      <w:bookmarkStart w:id="219" w:name="_Toc511821983"/>
      <w:bookmarkStart w:id="220" w:name="_Toc511809613"/>
      <w:bookmarkStart w:id="221" w:name="_Toc511809752"/>
      <w:bookmarkStart w:id="222" w:name="_Toc511809891"/>
      <w:bookmarkStart w:id="223" w:name="_Toc511810045"/>
      <w:bookmarkStart w:id="224" w:name="_Toc511810199"/>
      <w:bookmarkStart w:id="225" w:name="_Toc511810353"/>
      <w:bookmarkStart w:id="226" w:name="_Toc511810490"/>
      <w:bookmarkStart w:id="227" w:name="_Toc511810628"/>
      <w:bookmarkStart w:id="228" w:name="_Toc511821984"/>
      <w:bookmarkStart w:id="229" w:name="_Toc511809614"/>
      <w:bookmarkStart w:id="230" w:name="_Toc511809753"/>
      <w:bookmarkStart w:id="231" w:name="_Toc511809892"/>
      <w:bookmarkStart w:id="232" w:name="_Toc511810046"/>
      <w:bookmarkStart w:id="233" w:name="_Toc511810200"/>
      <w:bookmarkStart w:id="234" w:name="_Toc511810354"/>
      <w:bookmarkStart w:id="235" w:name="_Toc511810491"/>
      <w:bookmarkStart w:id="236" w:name="_Toc511810629"/>
      <w:bookmarkStart w:id="237" w:name="_Toc511821985"/>
      <w:bookmarkStart w:id="238" w:name="_Toc511809615"/>
      <w:bookmarkStart w:id="239" w:name="_Toc511809754"/>
      <w:bookmarkStart w:id="240" w:name="_Toc511809893"/>
      <w:bookmarkStart w:id="241" w:name="_Toc511810047"/>
      <w:bookmarkStart w:id="242" w:name="_Toc511810201"/>
      <w:bookmarkStart w:id="243" w:name="_Toc511810355"/>
      <w:bookmarkStart w:id="244" w:name="_Toc511810492"/>
      <w:bookmarkStart w:id="245" w:name="_Toc511810630"/>
      <w:bookmarkStart w:id="246" w:name="_Toc511821986"/>
      <w:bookmarkStart w:id="247" w:name="_Toc511809616"/>
      <w:bookmarkStart w:id="248" w:name="_Toc511809755"/>
      <w:bookmarkStart w:id="249" w:name="_Toc511809894"/>
      <w:bookmarkStart w:id="250" w:name="_Toc511810048"/>
      <w:bookmarkStart w:id="251" w:name="_Toc511810202"/>
      <w:bookmarkStart w:id="252" w:name="_Toc511810356"/>
      <w:bookmarkStart w:id="253" w:name="_Toc511810493"/>
      <w:bookmarkStart w:id="254" w:name="_Toc511810631"/>
      <w:bookmarkStart w:id="255" w:name="_Toc511821987"/>
      <w:bookmarkStart w:id="256" w:name="_Toc511809617"/>
      <w:bookmarkStart w:id="257" w:name="_Toc511809756"/>
      <w:bookmarkStart w:id="258" w:name="_Toc511809895"/>
      <w:bookmarkStart w:id="259" w:name="_Toc511810049"/>
      <w:bookmarkStart w:id="260" w:name="_Toc511810203"/>
      <w:bookmarkStart w:id="261" w:name="_Toc511810357"/>
      <w:bookmarkStart w:id="262" w:name="_Toc511810494"/>
      <w:bookmarkStart w:id="263" w:name="_Toc511810632"/>
      <w:bookmarkStart w:id="264" w:name="_Toc511821988"/>
      <w:bookmarkStart w:id="265" w:name="_Toc511809618"/>
      <w:bookmarkStart w:id="266" w:name="_Toc511809757"/>
      <w:bookmarkStart w:id="267" w:name="_Toc511809896"/>
      <w:bookmarkStart w:id="268" w:name="_Toc511810050"/>
      <w:bookmarkStart w:id="269" w:name="_Toc511810204"/>
      <w:bookmarkStart w:id="270" w:name="_Toc511810358"/>
      <w:bookmarkStart w:id="271" w:name="_Toc511810495"/>
      <w:bookmarkStart w:id="272" w:name="_Toc511810633"/>
      <w:bookmarkStart w:id="273" w:name="_Toc511821989"/>
      <w:bookmarkStart w:id="274" w:name="_Toc511809664"/>
      <w:bookmarkStart w:id="275" w:name="_Toc511809803"/>
      <w:bookmarkStart w:id="276" w:name="_Toc511809942"/>
      <w:bookmarkStart w:id="277" w:name="_Toc511810096"/>
      <w:bookmarkStart w:id="278" w:name="_Toc511810250"/>
      <w:bookmarkStart w:id="279" w:name="_Toc511810404"/>
      <w:bookmarkStart w:id="280" w:name="_Toc511810541"/>
      <w:bookmarkStart w:id="281" w:name="_Toc511810679"/>
      <w:bookmarkStart w:id="282" w:name="_Toc511822035"/>
      <w:bookmarkStart w:id="283" w:name="_Toc511809665"/>
      <w:bookmarkStart w:id="284" w:name="_Toc511809804"/>
      <w:bookmarkStart w:id="285" w:name="_Toc511809943"/>
      <w:bookmarkStart w:id="286" w:name="_Toc511810097"/>
      <w:bookmarkStart w:id="287" w:name="_Toc511810251"/>
      <w:bookmarkStart w:id="288" w:name="_Toc511810405"/>
      <w:bookmarkStart w:id="289" w:name="_Toc511810542"/>
      <w:bookmarkStart w:id="290" w:name="_Toc511810680"/>
      <w:bookmarkStart w:id="291" w:name="_Toc511822036"/>
      <w:bookmarkStart w:id="292" w:name="_Toc511809666"/>
      <w:bookmarkStart w:id="293" w:name="_Toc511809805"/>
      <w:bookmarkStart w:id="294" w:name="_Toc511809944"/>
      <w:bookmarkStart w:id="295" w:name="_Toc511810098"/>
      <w:bookmarkStart w:id="296" w:name="_Toc511810252"/>
      <w:bookmarkStart w:id="297" w:name="_Toc511810406"/>
      <w:bookmarkStart w:id="298" w:name="_Toc511810543"/>
      <w:bookmarkStart w:id="299" w:name="_Toc511810681"/>
      <w:bookmarkStart w:id="300" w:name="_Toc511822037"/>
      <w:bookmarkStart w:id="301" w:name="_Toc511809667"/>
      <w:bookmarkStart w:id="302" w:name="_Toc511809806"/>
      <w:bookmarkStart w:id="303" w:name="_Toc511809945"/>
      <w:bookmarkStart w:id="304" w:name="_Toc511810099"/>
      <w:bookmarkStart w:id="305" w:name="_Toc511810253"/>
      <w:bookmarkStart w:id="306" w:name="_Toc511810407"/>
      <w:bookmarkStart w:id="307" w:name="_Toc511810544"/>
      <w:bookmarkStart w:id="308" w:name="_Toc511810682"/>
      <w:bookmarkStart w:id="309" w:name="_Toc511822038"/>
      <w:bookmarkStart w:id="310" w:name="_Toc511809668"/>
      <w:bookmarkStart w:id="311" w:name="_Toc511809807"/>
      <w:bookmarkStart w:id="312" w:name="_Toc511809946"/>
      <w:bookmarkStart w:id="313" w:name="_Toc511810100"/>
      <w:bookmarkStart w:id="314" w:name="_Toc511810254"/>
      <w:bookmarkStart w:id="315" w:name="_Toc511810408"/>
      <w:bookmarkStart w:id="316" w:name="_Toc511810545"/>
      <w:bookmarkStart w:id="317" w:name="_Toc511810683"/>
      <w:bookmarkStart w:id="318" w:name="_Toc511822039"/>
      <w:bookmarkStart w:id="319" w:name="_Toc511809669"/>
      <w:bookmarkStart w:id="320" w:name="_Toc511809808"/>
      <w:bookmarkStart w:id="321" w:name="_Toc511809947"/>
      <w:bookmarkStart w:id="322" w:name="_Toc511810101"/>
      <w:bookmarkStart w:id="323" w:name="_Toc511810255"/>
      <w:bookmarkStart w:id="324" w:name="_Toc511810409"/>
      <w:bookmarkStart w:id="325" w:name="_Toc511810546"/>
      <w:bookmarkStart w:id="326" w:name="_Toc511810684"/>
      <w:bookmarkStart w:id="327" w:name="_Toc511822040"/>
      <w:bookmarkStart w:id="328" w:name="_Toc511809670"/>
      <w:bookmarkStart w:id="329" w:name="_Toc511809809"/>
      <w:bookmarkStart w:id="330" w:name="_Toc511809948"/>
      <w:bookmarkStart w:id="331" w:name="_Toc511810102"/>
      <w:bookmarkStart w:id="332" w:name="_Toc511810256"/>
      <w:bookmarkStart w:id="333" w:name="_Toc511810410"/>
      <w:bookmarkStart w:id="334" w:name="_Toc511810547"/>
      <w:bookmarkStart w:id="335" w:name="_Toc511810685"/>
      <w:bookmarkStart w:id="336" w:name="_Toc511822041"/>
      <w:bookmarkStart w:id="337" w:name="_Toc511809671"/>
      <w:bookmarkStart w:id="338" w:name="_Toc511809810"/>
      <w:bookmarkStart w:id="339" w:name="_Toc511809949"/>
      <w:bookmarkStart w:id="340" w:name="_Toc511810103"/>
      <w:bookmarkStart w:id="341" w:name="_Toc511810257"/>
      <w:bookmarkStart w:id="342" w:name="_Toc511810411"/>
      <w:bookmarkStart w:id="343" w:name="_Toc511810548"/>
      <w:bookmarkStart w:id="344" w:name="_Toc511810686"/>
      <w:bookmarkStart w:id="345" w:name="_Toc511822042"/>
      <w:bookmarkStart w:id="346" w:name="_Toc511809672"/>
      <w:bookmarkStart w:id="347" w:name="_Toc511809811"/>
      <w:bookmarkStart w:id="348" w:name="_Toc511809950"/>
      <w:bookmarkStart w:id="349" w:name="_Toc511810104"/>
      <w:bookmarkStart w:id="350" w:name="_Toc511810258"/>
      <w:bookmarkStart w:id="351" w:name="_Toc511810412"/>
      <w:bookmarkStart w:id="352" w:name="_Toc511810549"/>
      <w:bookmarkStart w:id="353" w:name="_Toc511810687"/>
      <w:bookmarkStart w:id="354" w:name="_Toc511822043"/>
      <w:bookmarkStart w:id="355" w:name="_Toc511809673"/>
      <w:bookmarkStart w:id="356" w:name="_Toc511809812"/>
      <w:bookmarkStart w:id="357" w:name="_Toc511809951"/>
      <w:bookmarkStart w:id="358" w:name="_Toc511810105"/>
      <w:bookmarkStart w:id="359" w:name="_Toc511810259"/>
      <w:bookmarkStart w:id="360" w:name="_Toc511810413"/>
      <w:bookmarkStart w:id="361" w:name="_Toc511810550"/>
      <w:bookmarkStart w:id="362" w:name="_Toc511810688"/>
      <w:bookmarkStart w:id="363" w:name="_Toc511822044"/>
      <w:bookmarkStart w:id="364" w:name="_Toc511809674"/>
      <w:bookmarkStart w:id="365" w:name="_Toc511809813"/>
      <w:bookmarkStart w:id="366" w:name="_Toc511809952"/>
      <w:bookmarkStart w:id="367" w:name="_Toc511810106"/>
      <w:bookmarkStart w:id="368" w:name="_Toc511810260"/>
      <w:bookmarkStart w:id="369" w:name="_Toc511810414"/>
      <w:bookmarkStart w:id="370" w:name="_Toc511810551"/>
      <w:bookmarkStart w:id="371" w:name="_Toc511810689"/>
      <w:bookmarkStart w:id="372" w:name="_Toc511822045"/>
      <w:bookmarkStart w:id="373" w:name="_Toc511809675"/>
      <w:bookmarkStart w:id="374" w:name="_Toc511809814"/>
      <w:bookmarkStart w:id="375" w:name="_Toc511809953"/>
      <w:bookmarkStart w:id="376" w:name="_Toc511810107"/>
      <w:bookmarkStart w:id="377" w:name="_Toc511810261"/>
      <w:bookmarkStart w:id="378" w:name="_Toc511810415"/>
      <w:bookmarkStart w:id="379" w:name="_Toc511810552"/>
      <w:bookmarkStart w:id="380" w:name="_Toc511810690"/>
      <w:bookmarkStart w:id="381" w:name="_Toc511822046"/>
      <w:bookmarkStart w:id="382" w:name="_Toc511809676"/>
      <w:bookmarkStart w:id="383" w:name="_Toc511809815"/>
      <w:bookmarkStart w:id="384" w:name="_Toc511809954"/>
      <w:bookmarkStart w:id="385" w:name="_Toc511810108"/>
      <w:bookmarkStart w:id="386" w:name="_Toc511810262"/>
      <w:bookmarkStart w:id="387" w:name="_Toc511810416"/>
      <w:bookmarkStart w:id="388" w:name="_Toc511810553"/>
      <w:bookmarkStart w:id="389" w:name="_Toc511810691"/>
      <w:bookmarkStart w:id="390" w:name="_Toc511822047"/>
      <w:bookmarkStart w:id="391" w:name="_Toc511809677"/>
      <w:bookmarkStart w:id="392" w:name="_Toc511809816"/>
      <w:bookmarkStart w:id="393" w:name="_Toc511809955"/>
      <w:bookmarkStart w:id="394" w:name="_Toc511810109"/>
      <w:bookmarkStart w:id="395" w:name="_Toc511810263"/>
      <w:bookmarkStart w:id="396" w:name="_Toc511810417"/>
      <w:bookmarkStart w:id="397" w:name="_Toc511810554"/>
      <w:bookmarkStart w:id="398" w:name="_Toc511810692"/>
      <w:bookmarkStart w:id="399" w:name="_Toc511822048"/>
      <w:bookmarkStart w:id="400" w:name="_Toc511809678"/>
      <w:bookmarkStart w:id="401" w:name="_Toc511809817"/>
      <w:bookmarkStart w:id="402" w:name="_Toc511809956"/>
      <w:bookmarkStart w:id="403" w:name="_Toc511810110"/>
      <w:bookmarkStart w:id="404" w:name="_Toc511810264"/>
      <w:bookmarkStart w:id="405" w:name="_Toc511810418"/>
      <w:bookmarkStart w:id="406" w:name="_Toc511810555"/>
      <w:bookmarkStart w:id="407" w:name="_Toc511810693"/>
      <w:bookmarkStart w:id="408" w:name="_Toc511822049"/>
      <w:bookmarkStart w:id="409" w:name="_Toc511809679"/>
      <w:bookmarkStart w:id="410" w:name="_Toc511809818"/>
      <w:bookmarkStart w:id="411" w:name="_Toc511809957"/>
      <w:bookmarkStart w:id="412" w:name="_Toc511810111"/>
      <w:bookmarkStart w:id="413" w:name="_Toc511810265"/>
      <w:bookmarkStart w:id="414" w:name="_Toc511810419"/>
      <w:bookmarkStart w:id="415" w:name="_Toc511810556"/>
      <w:bookmarkStart w:id="416" w:name="_Toc511810694"/>
      <w:bookmarkStart w:id="417" w:name="_Toc511822050"/>
      <w:bookmarkStart w:id="418" w:name="_Toc511809680"/>
      <w:bookmarkStart w:id="419" w:name="_Toc511809819"/>
      <w:bookmarkStart w:id="420" w:name="_Toc511809958"/>
      <w:bookmarkStart w:id="421" w:name="_Toc511810112"/>
      <w:bookmarkStart w:id="422" w:name="_Toc511810266"/>
      <w:bookmarkStart w:id="423" w:name="_Toc511810420"/>
      <w:bookmarkStart w:id="424" w:name="_Toc511810557"/>
      <w:bookmarkStart w:id="425" w:name="_Toc511810695"/>
      <w:bookmarkStart w:id="426" w:name="_Toc511822051"/>
      <w:bookmarkStart w:id="427" w:name="_Toc511809681"/>
      <w:bookmarkStart w:id="428" w:name="_Toc511809820"/>
      <w:bookmarkStart w:id="429" w:name="_Toc511809959"/>
      <w:bookmarkStart w:id="430" w:name="_Toc511810113"/>
      <w:bookmarkStart w:id="431" w:name="_Toc511810267"/>
      <w:bookmarkStart w:id="432" w:name="_Toc511810421"/>
      <w:bookmarkStart w:id="433" w:name="_Toc511810558"/>
      <w:bookmarkStart w:id="434" w:name="_Toc511810696"/>
      <w:bookmarkStart w:id="435" w:name="_Toc511822052"/>
      <w:bookmarkStart w:id="436" w:name="_Toc511809682"/>
      <w:bookmarkStart w:id="437" w:name="_Toc511809821"/>
      <w:bookmarkStart w:id="438" w:name="_Toc511809960"/>
      <w:bookmarkStart w:id="439" w:name="_Toc511810114"/>
      <w:bookmarkStart w:id="440" w:name="_Toc511810268"/>
      <w:bookmarkStart w:id="441" w:name="_Toc511810422"/>
      <w:bookmarkStart w:id="442" w:name="_Toc511810559"/>
      <w:bookmarkStart w:id="443" w:name="_Toc511810697"/>
      <w:bookmarkStart w:id="444" w:name="_Toc511822053"/>
      <w:bookmarkStart w:id="445" w:name="_Toc511809683"/>
      <w:bookmarkStart w:id="446" w:name="_Toc511809822"/>
      <w:bookmarkStart w:id="447" w:name="_Toc511809961"/>
      <w:bookmarkStart w:id="448" w:name="_Toc511810115"/>
      <w:bookmarkStart w:id="449" w:name="_Toc511810269"/>
      <w:bookmarkStart w:id="450" w:name="_Toc511810423"/>
      <w:bookmarkStart w:id="451" w:name="_Toc511810560"/>
      <w:bookmarkStart w:id="452" w:name="_Toc511810698"/>
      <w:bookmarkStart w:id="453" w:name="_Toc511822054"/>
      <w:bookmarkStart w:id="454" w:name="_Toc511809684"/>
      <w:bookmarkStart w:id="455" w:name="_Toc511809823"/>
      <w:bookmarkStart w:id="456" w:name="_Toc511809962"/>
      <w:bookmarkStart w:id="457" w:name="_Toc511810116"/>
      <w:bookmarkStart w:id="458" w:name="_Toc511810270"/>
      <w:bookmarkStart w:id="459" w:name="_Toc511810424"/>
      <w:bookmarkStart w:id="460" w:name="_Toc511810561"/>
      <w:bookmarkStart w:id="461" w:name="_Toc511810699"/>
      <w:bookmarkStart w:id="462" w:name="_Toc511822055"/>
      <w:bookmarkStart w:id="463" w:name="_Toc511809685"/>
      <w:bookmarkStart w:id="464" w:name="_Toc511809824"/>
      <w:bookmarkStart w:id="465" w:name="_Toc511809963"/>
      <w:bookmarkStart w:id="466" w:name="_Toc511810117"/>
      <w:bookmarkStart w:id="467" w:name="_Toc511810271"/>
      <w:bookmarkStart w:id="468" w:name="_Toc511810425"/>
      <w:bookmarkStart w:id="469" w:name="_Toc511810562"/>
      <w:bookmarkStart w:id="470" w:name="_Toc511810700"/>
      <w:bookmarkStart w:id="471" w:name="_Toc511822056"/>
      <w:bookmarkStart w:id="472" w:name="_Toc511809686"/>
      <w:bookmarkStart w:id="473" w:name="_Toc511809825"/>
      <w:bookmarkStart w:id="474" w:name="_Toc511809964"/>
      <w:bookmarkStart w:id="475" w:name="_Toc511810118"/>
      <w:bookmarkStart w:id="476" w:name="_Toc511810272"/>
      <w:bookmarkStart w:id="477" w:name="_Toc511810426"/>
      <w:bookmarkStart w:id="478" w:name="_Toc511810563"/>
      <w:bookmarkStart w:id="479" w:name="_Toc511810701"/>
      <w:bookmarkStart w:id="480" w:name="_Toc511822057"/>
      <w:bookmarkStart w:id="481" w:name="_Toc5118220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2638AC">
        <w:lastRenderedPageBreak/>
        <w:t>SPOSÓB WERYFIKACJI NABYCIA KWALIFIKACJI I KOMPETENCJI</w:t>
      </w:r>
      <w:r w:rsidR="00844249" w:rsidRPr="002638AC">
        <w:t xml:space="preserve"> PRZEZ UCZESTNIKÓW PROJEKTÓW</w:t>
      </w:r>
      <w:bookmarkEnd w:id="481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pozaformalnej</w:t>
      </w:r>
      <w:proofErr w:type="spellEnd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lastRenderedPageBreak/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Certyfikowanie to procedura, w wyniku której osoba ucząca się otrzymuje od upoważnionej instytucji formalny dokument stwierdzający, że osiągnęła określoną kwalifikację. Certyfikowanie następuje po walidacji, w wyniku wydania pozytywnej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>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</w:p>
    <w:sectPr w:rsidR="00302D63" w:rsidRPr="00897A0C" w:rsidSect="00E4773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9545" w14:textId="77777777" w:rsidR="00AF6632" w:rsidRDefault="00AF6632">
      <w:r>
        <w:separator/>
      </w:r>
    </w:p>
    <w:p w14:paraId="1768BF5C" w14:textId="77777777" w:rsidR="00AF6632" w:rsidRDefault="00AF6632"/>
  </w:endnote>
  <w:endnote w:type="continuationSeparator" w:id="0">
    <w:p w14:paraId="2E14F87F" w14:textId="77777777" w:rsidR="00AF6632" w:rsidRDefault="00AF6632">
      <w:r>
        <w:continuationSeparator/>
      </w:r>
    </w:p>
    <w:p w14:paraId="6E3920DD" w14:textId="77777777" w:rsidR="00AF6632" w:rsidRDefault="00AF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AF6632" w:rsidRDefault="00AF663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AF6632" w:rsidRDefault="00AF6632" w:rsidP="007C3741">
    <w:pPr>
      <w:pStyle w:val="Stopka"/>
      <w:ind w:right="360" w:firstLine="360"/>
    </w:pPr>
  </w:p>
  <w:p w14:paraId="3A391412" w14:textId="77777777" w:rsidR="00AF6632" w:rsidRDefault="00AF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AF6632" w:rsidRPr="00904946" w:rsidRDefault="00AF6632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AB5B17">
      <w:rPr>
        <w:rFonts w:ascii="Calibri" w:hAnsi="Calibri"/>
        <w:noProof/>
        <w:sz w:val="22"/>
        <w:szCs w:val="22"/>
      </w:rPr>
      <w:t>22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AF6632" w:rsidRDefault="00AF6632" w:rsidP="004F05C4">
    <w:pPr>
      <w:pStyle w:val="Stopka"/>
      <w:ind w:right="360" w:firstLine="360"/>
      <w:jc w:val="right"/>
    </w:pPr>
  </w:p>
  <w:p w14:paraId="6F1BFD71" w14:textId="77777777" w:rsidR="00AF6632" w:rsidRDefault="00AF6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B822" w14:textId="77777777" w:rsidR="00AF6632" w:rsidRDefault="00AF6632">
      <w:r>
        <w:separator/>
      </w:r>
    </w:p>
    <w:p w14:paraId="55750D37" w14:textId="77777777" w:rsidR="00AF6632" w:rsidRDefault="00AF6632"/>
  </w:footnote>
  <w:footnote w:type="continuationSeparator" w:id="0">
    <w:p w14:paraId="4F4FF51D" w14:textId="77777777" w:rsidR="00AF6632" w:rsidRDefault="00AF6632">
      <w:r>
        <w:continuationSeparator/>
      </w:r>
    </w:p>
    <w:p w14:paraId="6EE9A417" w14:textId="77777777" w:rsidR="00AF6632" w:rsidRDefault="00AF6632"/>
  </w:footnote>
  <w:footnote w:id="1">
    <w:p w14:paraId="4DC359FB" w14:textId="77777777" w:rsidR="00AF6632" w:rsidRPr="00F41511" w:rsidRDefault="00AF6632" w:rsidP="00464AFD">
      <w:pPr>
        <w:pStyle w:val="Tekstprzypisudolnego"/>
        <w:spacing w:after="0" w:line="240" w:lineRule="auto"/>
        <w:rPr>
          <w:rFonts w:asciiTheme="minorHAnsi" w:hAnsiTheme="minorHAnsi"/>
          <w:szCs w:val="20"/>
        </w:rPr>
      </w:pPr>
      <w:r w:rsidRPr="00F41511">
        <w:rPr>
          <w:rStyle w:val="Odwoanieprzypisudolnego"/>
          <w:rFonts w:asciiTheme="minorHAnsi" w:hAnsiTheme="minorHAnsi"/>
          <w:szCs w:val="20"/>
        </w:rPr>
        <w:footnoteRef/>
      </w:r>
      <w:r w:rsidRPr="00F41511">
        <w:rPr>
          <w:rFonts w:asciiTheme="minorHAnsi" w:hAnsiTheme="minorHAnsi"/>
          <w:szCs w:val="20"/>
        </w:rPr>
        <w:t xml:space="preserve"> Dotyczy również żłobków przyzakładowych.</w:t>
      </w:r>
    </w:p>
  </w:footnote>
  <w:footnote w:id="2">
    <w:p w14:paraId="6BE4F23D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03719F93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39036C6C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6">
    <w:p w14:paraId="5363308B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 wyjątkiem działań wykluczonych dla tej formy opieki.</w:t>
      </w:r>
    </w:p>
  </w:footnote>
  <w:footnote w:id="7">
    <w:p w14:paraId="1BC3D25E" w14:textId="5C781D7A" w:rsidR="00AF6632" w:rsidRPr="00F41511" w:rsidRDefault="00AF6632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0"/>
          <w:szCs w:val="20"/>
        </w:rPr>
      </w:pPr>
      <w:r w:rsidRPr="00F4151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F41511">
        <w:rPr>
          <w:rFonts w:asciiTheme="minorHAnsi" w:hAnsiTheme="minorHAnsi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pracujących koszty składek na ubezpieczenia społeczne pokrywane w stosownych przypadkach przez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ZUS zgodnie z ustawą o opiece nad dziećmi w wieku do lat 3 od podstawy stanowiącej kwotę nie wyższą niż wysokość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minimalnego wynagrodzenia za pracę ustalonego zgodnie z przepisami o minimalnym wynagrodzeniu za pracę nie są objęte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 xml:space="preserve">dofinansowaniem w ramach projektu. W ramach projektu można sfinansować wyłącznie te składki na ubezpieczenia społeczne które są opłacane przez rodzica. </w:t>
      </w:r>
      <w:r>
        <w:rPr>
          <w:rFonts w:asciiTheme="minorHAnsi" w:hAnsiTheme="minorHAnsi" w:cs="ArialMT"/>
          <w:noProof w:val="0"/>
          <w:sz w:val="20"/>
          <w:szCs w:val="20"/>
        </w:rPr>
        <w:br/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77777777" w:rsidR="00AF6632" w:rsidRPr="00D01A78" w:rsidRDefault="00AF6632" w:rsidP="00AF6632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Cs w:val="18"/>
        </w:rPr>
        <w:footnoteRef/>
      </w:r>
      <w:r w:rsidRPr="002F76C6">
        <w:rPr>
          <w:rFonts w:asciiTheme="minorHAnsi" w:hAnsiTheme="minorHAnsi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Cs w:val="18"/>
        </w:rPr>
        <w:t>definicja osoby pracującej została wskazana w dokumencie pn. Lista wskaźników na poziomie projektu RPO WO 2014-2020. Zakres EFS).</w:t>
      </w:r>
    </w:p>
  </w:footnote>
  <w:footnote w:id="9">
    <w:p w14:paraId="06164024" w14:textId="77777777" w:rsidR="00AF6632" w:rsidRPr="00D01619" w:rsidRDefault="00AF6632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 xml:space="preserve">Zgodnie z Regionalną Strategią Innowacji Województwa Opolskiego do roku 2020 branże </w:t>
      </w:r>
      <w:r w:rsidRPr="00D01619">
        <w:rPr>
          <w:color w:val="000000"/>
          <w:sz w:val="20"/>
          <w:szCs w:val="20"/>
        </w:rPr>
        <w:br/>
        <w:t>o największym potencjale kreowania miejsc pracy zidentyfikowane jako specjalizacje regionalne dla województwa opolskiego, to:</w:t>
      </w:r>
    </w:p>
    <w:p w14:paraId="1EA765AB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16F41AA1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budowlana wraz z przemysłem mineralnym   i usługami budowlanymi, </w:t>
      </w:r>
    </w:p>
    <w:p w14:paraId="2DAE4D3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12D5B9D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2C47F63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5FBCF517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6F13692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56B57899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0AE05C6D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5C46891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10">
    <w:p w14:paraId="5E1E84F3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AF6632" w:rsidRPr="001157B7" w:rsidRDefault="00AF6632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7987EF1D" w:rsidR="00AF6632" w:rsidRPr="00464AFD" w:rsidRDefault="00AF6632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3">
    <w:p w14:paraId="2AABFD00" w14:textId="77777777" w:rsidR="00AF6632" w:rsidRPr="00530303" w:rsidRDefault="00AF6632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77777777" w:rsidR="00AF6632" w:rsidRPr="00464AFD" w:rsidRDefault="00AF6632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Polska Rama Jakości Praktyk i Staży dostępna jest na stronie: www.stazeipraktyki.pl/program  </w:t>
      </w:r>
    </w:p>
  </w:footnote>
  <w:footnote w:id="15">
    <w:p w14:paraId="5F4EA6D3" w14:textId="77777777" w:rsidR="00AF6632" w:rsidRDefault="00AF6632" w:rsidP="000B1E25">
      <w:pPr>
        <w:pStyle w:val="Tekstprzypisudolnego"/>
        <w:spacing w:after="0"/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Stroną umowy stażowej może być również beneficjent.</w:t>
      </w:r>
    </w:p>
  </w:footnote>
  <w:footnote w:id="16">
    <w:p w14:paraId="6762E62F" w14:textId="77777777" w:rsidR="00AF6632" w:rsidRPr="00464AFD" w:rsidRDefault="00AF6632" w:rsidP="00F0363F">
      <w:pPr>
        <w:pStyle w:val="Tekstprzypisudolnego"/>
        <w:spacing w:after="0"/>
        <w:jc w:val="both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7">
    <w:p w14:paraId="58258ABD" w14:textId="77777777" w:rsidR="00AF6632" w:rsidRPr="00464AFD" w:rsidRDefault="00AF6632" w:rsidP="00464AF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8">
    <w:p w14:paraId="3348638E" w14:textId="77777777" w:rsidR="00AF6632" w:rsidRPr="00464AFD" w:rsidRDefault="00AF6632" w:rsidP="001157B7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9">
    <w:p w14:paraId="7B2011D4" w14:textId="77777777" w:rsidR="00AF6632" w:rsidRPr="00464AFD" w:rsidRDefault="00AF6632" w:rsidP="00F80513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0">
    <w:p w14:paraId="1858EAA7" w14:textId="1F7B15F2" w:rsidR="00AF6632" w:rsidRPr="00C97647" w:rsidRDefault="00AF6632" w:rsidP="00F80513">
      <w:pPr>
        <w:pStyle w:val="Tekstprzypisudolnego"/>
        <w:spacing w:after="0"/>
        <w:jc w:val="both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1">
    <w:p w14:paraId="6C840BA0" w14:textId="0D585D32" w:rsidR="00AF6632" w:rsidRPr="00EA77BD" w:rsidRDefault="00AF6632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0FC1" w14:textId="10176EEC" w:rsidR="00AF6632" w:rsidRPr="009D15F4" w:rsidRDefault="00AF6632" w:rsidP="00464AFD">
    <w:pPr>
      <w:pStyle w:val="Nagwek"/>
      <w:spacing w:after="0" w:line="240" w:lineRule="auto"/>
      <w:jc w:val="right"/>
      <w:rPr>
        <w:rFonts w:ascii="Calibri" w:hAnsi="Calibri"/>
        <w:sz w:val="20"/>
      </w:rPr>
    </w:pPr>
    <w:r w:rsidRPr="009D15F4">
      <w:rPr>
        <w:rFonts w:ascii="Calibri" w:hAnsi="Calibri"/>
        <w:sz w:val="20"/>
      </w:rPr>
      <w:t>Załącz</w:t>
    </w:r>
    <w:r w:rsidR="007C199A">
      <w:rPr>
        <w:rFonts w:ascii="Calibri" w:hAnsi="Calibri"/>
        <w:sz w:val="20"/>
      </w:rPr>
      <w:t>nik nr 1 do Uchwały nr 5355</w:t>
    </w:r>
    <w:r>
      <w:rPr>
        <w:rFonts w:ascii="Calibri" w:hAnsi="Calibri"/>
        <w:sz w:val="20"/>
      </w:rPr>
      <w:t>/2018</w:t>
    </w:r>
  </w:p>
  <w:p w14:paraId="35EE4CE2" w14:textId="77777777" w:rsidR="00AF6632" w:rsidRPr="009D15F4" w:rsidRDefault="00AF6632" w:rsidP="00464AFD">
    <w:pPr>
      <w:pStyle w:val="Nagwek"/>
      <w:spacing w:after="0" w:line="240" w:lineRule="auto"/>
      <w:jc w:val="right"/>
      <w:rPr>
        <w:rFonts w:ascii="Calibri" w:hAnsi="Calibri"/>
        <w:sz w:val="20"/>
      </w:rPr>
    </w:pPr>
    <w:r w:rsidRPr="009D15F4">
      <w:rPr>
        <w:rFonts w:ascii="Calibri" w:hAnsi="Calibri"/>
        <w:sz w:val="20"/>
      </w:rPr>
      <w:t xml:space="preserve">Zarządu Województwa Opolskiego </w:t>
    </w:r>
  </w:p>
  <w:p w14:paraId="120857EA" w14:textId="6083DE97" w:rsidR="00AF6632" w:rsidRPr="009D15F4" w:rsidRDefault="00AF6632" w:rsidP="00464AFD">
    <w:pPr>
      <w:pStyle w:val="Nagwek"/>
      <w:spacing w:after="0" w:line="240" w:lineRule="auto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ab/>
      <w:t xml:space="preserve">z dnia </w:t>
    </w:r>
    <w:r w:rsidR="007C199A">
      <w:rPr>
        <w:rFonts w:ascii="Calibri" w:hAnsi="Calibri"/>
        <w:sz w:val="20"/>
      </w:rPr>
      <w:t>23</w:t>
    </w:r>
    <w:r>
      <w:rPr>
        <w:rFonts w:ascii="Calibri" w:hAnsi="Calibri"/>
        <w:sz w:val="20"/>
      </w:rPr>
      <w:t xml:space="preserve"> kwietnia 2018 r.</w:t>
    </w:r>
  </w:p>
  <w:p w14:paraId="00388C5C" w14:textId="51E61CE4" w:rsidR="00AF6632" w:rsidRPr="00810B84" w:rsidRDefault="00AF6632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pStyle w:val="Akapitzlis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 w15:restartNumberingAfterBreak="0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44"/>
  </w:num>
  <w:num w:numId="9">
    <w:abstractNumId w:val="38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36"/>
  </w:num>
  <w:num w:numId="15">
    <w:abstractNumId w:val="6"/>
  </w:num>
  <w:num w:numId="16">
    <w:abstractNumId w:val="33"/>
  </w:num>
  <w:num w:numId="17">
    <w:abstractNumId w:val="24"/>
  </w:num>
  <w:num w:numId="18">
    <w:abstractNumId w:val="9"/>
  </w:num>
  <w:num w:numId="19">
    <w:abstractNumId w:val="40"/>
  </w:num>
  <w:num w:numId="20">
    <w:abstractNumId w:val="8"/>
  </w:num>
  <w:num w:numId="21">
    <w:abstractNumId w:val="50"/>
  </w:num>
  <w:num w:numId="22">
    <w:abstractNumId w:val="25"/>
  </w:num>
  <w:num w:numId="23">
    <w:abstractNumId w:val="37"/>
  </w:num>
  <w:num w:numId="24">
    <w:abstractNumId w:val="16"/>
  </w:num>
  <w:num w:numId="25">
    <w:abstractNumId w:val="26"/>
  </w:num>
  <w:num w:numId="26">
    <w:abstractNumId w:val="39"/>
  </w:num>
  <w:num w:numId="27">
    <w:abstractNumId w:val="29"/>
  </w:num>
  <w:num w:numId="28">
    <w:abstractNumId w:val="14"/>
  </w:num>
  <w:num w:numId="29">
    <w:abstractNumId w:val="46"/>
  </w:num>
  <w:num w:numId="30">
    <w:abstractNumId w:val="43"/>
  </w:num>
  <w:num w:numId="31">
    <w:abstractNumId w:val="51"/>
  </w:num>
  <w:num w:numId="32">
    <w:abstractNumId w:val="48"/>
  </w:num>
  <w:num w:numId="33">
    <w:abstractNumId w:val="27"/>
  </w:num>
  <w:num w:numId="34">
    <w:abstractNumId w:val="3"/>
  </w:num>
  <w:num w:numId="35">
    <w:abstractNumId w:val="19"/>
  </w:num>
  <w:num w:numId="36">
    <w:abstractNumId w:val="47"/>
  </w:num>
  <w:num w:numId="37">
    <w:abstractNumId w:val="32"/>
  </w:num>
  <w:num w:numId="38">
    <w:abstractNumId w:val="11"/>
  </w:num>
  <w:num w:numId="39">
    <w:abstractNumId w:val="52"/>
  </w:num>
  <w:num w:numId="40">
    <w:abstractNumId w:val="49"/>
  </w:num>
  <w:num w:numId="41">
    <w:abstractNumId w:val="28"/>
  </w:num>
  <w:num w:numId="42">
    <w:abstractNumId w:val="30"/>
  </w:num>
  <w:num w:numId="43">
    <w:abstractNumId w:val="17"/>
  </w:num>
  <w:num w:numId="44">
    <w:abstractNumId w:val="42"/>
  </w:num>
  <w:num w:numId="45">
    <w:abstractNumId w:val="15"/>
  </w:num>
  <w:num w:numId="46">
    <w:abstractNumId w:val="34"/>
  </w:num>
  <w:num w:numId="47">
    <w:abstractNumId w:val="45"/>
  </w:num>
  <w:num w:numId="48">
    <w:abstractNumId w:val="41"/>
  </w:num>
  <w:num w:numId="49">
    <w:abstractNumId w:val="35"/>
  </w:num>
  <w:num w:numId="50">
    <w:abstractNumId w:val="5"/>
  </w:num>
  <w:num w:numId="51">
    <w:abstractNumId w:val="31"/>
  </w:num>
  <w:num w:numId="52">
    <w:abstractNumId w:val="4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20024B"/>
    <w:rsid w:val="00200B42"/>
    <w:rsid w:val="002011DE"/>
    <w:rsid w:val="002018CF"/>
    <w:rsid w:val="00201C01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527F"/>
    <w:rsid w:val="004452DC"/>
    <w:rsid w:val="004454A5"/>
    <w:rsid w:val="004458DD"/>
    <w:rsid w:val="00445987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A8F9CD4"/>
  <w15:docId w15:val="{B4A380D5-7CC1-45DE-AEAB-A0807B0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C0EC-871A-4D58-A2D2-F8A45CD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6252</Words>
  <Characters>42230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48386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Aneta Nowobilska</cp:lastModifiedBy>
  <cp:revision>3</cp:revision>
  <cp:lastPrinted>2018-04-20T11:39:00Z</cp:lastPrinted>
  <dcterms:created xsi:type="dcterms:W3CDTF">2018-04-25T05:23:00Z</dcterms:created>
  <dcterms:modified xsi:type="dcterms:W3CDTF">2018-04-25T08:43:00Z</dcterms:modified>
</cp:coreProperties>
</file>