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B95DC1" w:rsidP="00472C00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76993F2" wp14:editId="185D741F">
            <wp:extent cx="5759450" cy="66549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B95DC1" w:rsidRDefault="00B95DC1" w:rsidP="00B95DC1">
      <w:pPr>
        <w:spacing w:after="0"/>
      </w:pPr>
    </w:p>
    <w:p w:rsidR="00472C00" w:rsidRDefault="00913FB9" w:rsidP="00472C00">
      <w:pPr>
        <w:spacing w:after="0"/>
        <w:jc w:val="center"/>
      </w:pPr>
      <w:r>
        <w:t>Informacja o składzie komisji oceny p</w:t>
      </w:r>
      <w:r w:rsidR="008E4A4C">
        <w:t>rojektó</w:t>
      </w:r>
      <w:r w:rsidR="0011783C">
        <w:t xml:space="preserve">w </w:t>
      </w:r>
      <w:r w:rsidR="00472C00" w:rsidRPr="00172B2A">
        <w:t xml:space="preserve">dokonującej oceny </w:t>
      </w:r>
      <w:r w:rsidR="00472C00">
        <w:t xml:space="preserve">merytorycznej </w:t>
      </w:r>
      <w:r w:rsidR="00472C00" w:rsidRPr="00172B2A">
        <w:t>projektów</w:t>
      </w:r>
    </w:p>
    <w:p w:rsidR="009E76E1" w:rsidRDefault="00D74970" w:rsidP="00472C00">
      <w:pPr>
        <w:spacing w:after="0"/>
        <w:jc w:val="center"/>
      </w:pPr>
      <w:r>
        <w:t xml:space="preserve">w ramach </w:t>
      </w:r>
      <w:bookmarkStart w:id="0" w:name="_GoBack"/>
      <w:bookmarkEnd w:id="0"/>
      <w:r w:rsidR="00837664" w:rsidRPr="00913FB9">
        <w:rPr>
          <w:bCs/>
        </w:rPr>
        <w:t xml:space="preserve">działania </w:t>
      </w:r>
      <w:r w:rsidR="004A26EF">
        <w:rPr>
          <w:bCs/>
        </w:rPr>
        <w:t>5.1</w:t>
      </w:r>
      <w:r w:rsidR="00913FB9" w:rsidRPr="00913FB9">
        <w:rPr>
          <w:bCs/>
        </w:rPr>
        <w:t xml:space="preserve"> </w:t>
      </w:r>
      <w:r w:rsidR="004A26EF">
        <w:rPr>
          <w:bCs/>
          <w:i/>
        </w:rPr>
        <w:t>Ochrona różnorodności biologicznej</w:t>
      </w:r>
      <w:r w:rsidR="00913FB9" w:rsidRPr="00913FB9">
        <w:rPr>
          <w:b/>
          <w:bCs/>
        </w:rPr>
        <w:t xml:space="preserve"> </w:t>
      </w:r>
      <w:r>
        <w:t>RPO WO 2014-2020.</w:t>
      </w:r>
    </w:p>
    <w:p w:rsidR="00472C00" w:rsidRDefault="00472C00" w:rsidP="00472C00">
      <w:pPr>
        <w:spacing w:after="0"/>
        <w:jc w:val="center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835E62" w:rsidP="00337A81">
            <w: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835E62" w:rsidP="00337A81">
            <w:r>
              <w:t>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Ewa Szczęsny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13FB9">
              <w:t>Przedstawiciel przewodniczącego KOP</w:t>
            </w:r>
            <w:r>
              <w:t xml:space="preserve"> </w:t>
            </w:r>
            <w:r w:rsidRPr="009E76E1">
              <w:t>(pracownik IOK)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337A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Szwedziak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9E76E1" w:rsidRDefault="004A26EF" w:rsidP="00337A81">
            <w:r w:rsidRPr="009E76E1">
              <w:t>Członek zespołu oceniającego w ramach kryteriów merytorycznych (ekspert)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337A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Szewczyk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9E76E1" w:rsidRDefault="004A26EF" w:rsidP="00337A81"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835E62" w:rsidP="00337A81">
            <w:r>
              <w:t>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4A26EF" w:rsidP="00337A81">
            <w:pPr>
              <w:rPr>
                <w:b/>
              </w:rPr>
            </w:pPr>
            <w:r>
              <w:rPr>
                <w:rFonts w:ascii="Calibri" w:hAnsi="Calibri"/>
              </w:rPr>
              <w:t>Mariusz Orzechowski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835E62" w:rsidP="00337A81">
            <w:r>
              <w:t>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4A26EF" w:rsidP="00337A81">
            <w:pPr>
              <w:rPr>
                <w:b/>
              </w:rPr>
            </w:pPr>
            <w:r>
              <w:rPr>
                <w:rFonts w:ascii="Calibri" w:hAnsi="Calibri"/>
              </w:rPr>
              <w:t>Krzysztof Kręciproch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337A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9E76E1" w:rsidRDefault="001847F5" w:rsidP="00337A81">
            <w:r>
              <w:t>Członek zespołu oceniającego w ramach kryteriów merytorycznych w zakresie analizy ekonomiczno-finansowej (ekspert)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337A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9E76E1" w:rsidRDefault="001847F5" w:rsidP="00337A81">
            <w:r>
              <w:t>Członek zespołu oceniającego w ramach kryteriów merytorycznych w zakresie analizy ekonomiczno-finansowej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835E62" w:rsidP="00337A81">
            <w:r>
              <w:t>9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4A26EF" w:rsidP="00337A81">
            <w:r>
              <w:t>Alicja Majewska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Ekspert opiniujący dokumentację w zakresie oceny oddziaływania na środowisko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10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337A81">
            <w:r>
              <w:t>Waldemar Lis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9E76E1" w:rsidRDefault="004A26EF" w:rsidP="00337A81">
            <w:r w:rsidRPr="009E76E1">
              <w:t>Ekspert opiniujący dokumentację w zakresie oceny oddziaływania na środowisko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835E62" w:rsidP="00337A81">
            <w:r>
              <w:t>11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4A26EF" w:rsidP="00337A81">
            <w:r>
              <w:t>Anna Żeliźniak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B9" w:rsidRDefault="00913FB9" w:rsidP="00913FB9">
            <w:pPr>
              <w:spacing w:after="0"/>
            </w:pPr>
            <w:r w:rsidRPr="00913FB9">
              <w:t>Sekretarz komisji oceny projektów</w:t>
            </w:r>
          </w:p>
          <w:p w:rsidR="00913FB9" w:rsidRDefault="00913FB9" w:rsidP="002A3391">
            <w:pPr>
              <w:spacing w:after="120"/>
            </w:pPr>
            <w:r w:rsidRPr="005218CB">
              <w:t>Członek zespołu oceniającego w ramach kryteriów formalnych (pracownik IOK)</w:t>
            </w:r>
          </w:p>
        </w:tc>
      </w:tr>
      <w:tr w:rsidR="004A26EF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835E62" w:rsidP="00337A81">
            <w:r>
              <w:t>12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Pr="004061C4" w:rsidRDefault="004A26EF" w:rsidP="00337A81">
            <w:r>
              <w:t>Barbara Butyńska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EF" w:rsidRDefault="004A26EF" w:rsidP="004A26EF">
            <w:pPr>
              <w:spacing w:after="0"/>
            </w:pPr>
            <w:r w:rsidRPr="00913FB9">
              <w:t>Sekretarz komisji oceny projektów</w:t>
            </w:r>
          </w:p>
          <w:p w:rsidR="004A26EF" w:rsidRPr="00913FB9" w:rsidRDefault="00226FFB" w:rsidP="002A3391">
            <w:pPr>
              <w:spacing w:after="120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835E62" w:rsidP="00337A81">
            <w:r>
              <w:t>13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66297A" w:rsidP="00337A81"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37A81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835E62" w:rsidP="00913FB9">
            <w:r>
              <w:t>14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835E62" w:rsidP="00913FB9">
            <w:r>
              <w:lastRenderedPageBreak/>
              <w:t>15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Bartłomiej Wiszniewski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16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Anna Wolny-Chrobot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17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Wiktoria Fedunik Szydełko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18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Joanna Dybała - Walecko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19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20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66297A" w:rsidP="00913FB9">
            <w:r>
              <w:t>Katarzyna Wójcik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21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C1445B" w:rsidRDefault="0066297A" w:rsidP="00913FB9">
            <w:r>
              <w:t>Aleksandra Zapała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22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C1445B" w:rsidRDefault="0066297A" w:rsidP="00913FB9">
            <w:r>
              <w:t>Piotr Błaszczyk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0920F7" w:rsidP="00913FB9">
            <w:r>
              <w:t>23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66297A" w:rsidP="00913FB9">
            <w:r>
              <w:t>Małgorzata Kąpała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920F7"/>
    <w:rsid w:val="000A7B61"/>
    <w:rsid w:val="000B7B47"/>
    <w:rsid w:val="0011783C"/>
    <w:rsid w:val="00147E7D"/>
    <w:rsid w:val="001847F5"/>
    <w:rsid w:val="001C215B"/>
    <w:rsid w:val="00226FFB"/>
    <w:rsid w:val="00294C81"/>
    <w:rsid w:val="002A3391"/>
    <w:rsid w:val="00472C00"/>
    <w:rsid w:val="004A26EF"/>
    <w:rsid w:val="00630151"/>
    <w:rsid w:val="0066297A"/>
    <w:rsid w:val="00744DEA"/>
    <w:rsid w:val="00835E62"/>
    <w:rsid w:val="00837664"/>
    <w:rsid w:val="008E4A4C"/>
    <w:rsid w:val="00913FB9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60E77"/>
    <w:rsid w:val="00B95DC1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25</cp:revision>
  <cp:lastPrinted>2018-04-25T06:28:00Z</cp:lastPrinted>
  <dcterms:created xsi:type="dcterms:W3CDTF">2016-09-20T09:10:00Z</dcterms:created>
  <dcterms:modified xsi:type="dcterms:W3CDTF">2018-05-14T13:02:00Z</dcterms:modified>
</cp:coreProperties>
</file>