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51628F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20B21473" wp14:editId="7B27E6B1">
            <wp:extent cx="5753100" cy="752475"/>
            <wp:effectExtent l="0" t="0" r="0" b="9525"/>
            <wp:docPr id="3" name="Obraz 3" descr="RPO_OPOLSKIE_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PO_OPOLSKIE_EFR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7E7431" w:rsidRPr="00203656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7E7431" w:rsidRPr="00203656">
        <w:rPr>
          <w:b/>
          <w:sz w:val="28"/>
          <w:szCs w:val="28"/>
        </w:rPr>
        <w:t xml:space="preserve">Wykaz zmian do Regulaminu konkursu oraz do Ogłoszenia o konkursie </w:t>
      </w:r>
      <w:r w:rsidRPr="00203656">
        <w:rPr>
          <w:b/>
          <w:sz w:val="28"/>
          <w:szCs w:val="28"/>
        </w:rPr>
        <w:tab/>
      </w:r>
    </w:p>
    <w:p w:rsidR="00AF5270" w:rsidRPr="00AF5270" w:rsidRDefault="00991246" w:rsidP="00AF5270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AF5270">
        <w:rPr>
          <w:b/>
          <w:sz w:val="28"/>
          <w:szCs w:val="28"/>
        </w:rPr>
        <w:t>pod</w:t>
      </w:r>
      <w:r>
        <w:rPr>
          <w:b/>
          <w:sz w:val="28"/>
          <w:szCs w:val="28"/>
        </w:rPr>
        <w:t xml:space="preserve">działania </w:t>
      </w:r>
      <w:r w:rsidR="00AF5270">
        <w:rPr>
          <w:b/>
          <w:sz w:val="28"/>
          <w:szCs w:val="28"/>
        </w:rPr>
        <w:t>10.01</w:t>
      </w:r>
      <w:r>
        <w:rPr>
          <w:b/>
          <w:sz w:val="28"/>
          <w:szCs w:val="28"/>
        </w:rPr>
        <w:t>.</w:t>
      </w:r>
      <w:r w:rsidR="007E7431" w:rsidRPr="00140586">
        <w:rPr>
          <w:b/>
          <w:sz w:val="28"/>
          <w:szCs w:val="28"/>
        </w:rPr>
        <w:t>1</w:t>
      </w:r>
      <w:r w:rsidR="007E7431" w:rsidRPr="00914B1C">
        <w:rPr>
          <w:b/>
          <w:i/>
          <w:sz w:val="28"/>
          <w:szCs w:val="28"/>
        </w:rPr>
        <w:t xml:space="preserve"> </w:t>
      </w:r>
      <w:r w:rsidR="00AF5270" w:rsidRPr="00AF5270">
        <w:rPr>
          <w:b/>
          <w:i/>
          <w:sz w:val="28"/>
          <w:szCs w:val="28"/>
        </w:rPr>
        <w:t xml:space="preserve">Infrastruktura ochrony zdrowia w zakresie profilaktyki zdrowotnej </w:t>
      </w:r>
    </w:p>
    <w:p w:rsidR="00914B1C" w:rsidRDefault="00AF5270" w:rsidP="00AF5270">
      <w:pPr>
        <w:spacing w:before="120" w:after="120"/>
        <w:jc w:val="center"/>
        <w:rPr>
          <w:b/>
          <w:i/>
          <w:sz w:val="28"/>
          <w:szCs w:val="28"/>
        </w:rPr>
      </w:pPr>
      <w:r w:rsidRPr="00AF5270">
        <w:rPr>
          <w:b/>
          <w:i/>
          <w:sz w:val="28"/>
          <w:szCs w:val="28"/>
        </w:rPr>
        <w:t>mieszkańców regionu</w:t>
      </w:r>
      <w:r w:rsidR="007E7431" w:rsidRPr="00914B1C">
        <w:rPr>
          <w:b/>
          <w:i/>
          <w:sz w:val="28"/>
          <w:szCs w:val="28"/>
        </w:rPr>
        <w:t xml:space="preserve"> </w:t>
      </w:r>
      <w:r w:rsidR="007E7431" w:rsidRPr="00140586">
        <w:rPr>
          <w:b/>
          <w:sz w:val="28"/>
          <w:szCs w:val="28"/>
        </w:rPr>
        <w:t xml:space="preserve">w ramach Osi </w:t>
      </w:r>
      <w:r>
        <w:rPr>
          <w:b/>
          <w:sz w:val="28"/>
          <w:szCs w:val="28"/>
        </w:rPr>
        <w:t>X</w:t>
      </w:r>
      <w:r w:rsidR="00532601">
        <w:rPr>
          <w:b/>
          <w:sz w:val="28"/>
          <w:szCs w:val="28"/>
        </w:rPr>
        <w:t xml:space="preserve"> </w:t>
      </w:r>
      <w:r w:rsidRPr="00AF5270">
        <w:rPr>
          <w:b/>
          <w:i/>
          <w:sz w:val="28"/>
          <w:szCs w:val="28"/>
        </w:rPr>
        <w:t>Inwestycje w infrastrukturę społeczną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7E7431" w:rsidRPr="00140586" w:rsidRDefault="007E7431" w:rsidP="007E7431">
      <w:pPr>
        <w:tabs>
          <w:tab w:val="left" w:pos="4410"/>
        </w:tabs>
        <w:jc w:val="center"/>
        <w:rPr>
          <w:i/>
          <w:sz w:val="24"/>
          <w:szCs w:val="24"/>
        </w:rPr>
      </w:pPr>
      <w:r w:rsidRPr="00140586">
        <w:rPr>
          <w:i/>
          <w:sz w:val="24"/>
          <w:szCs w:val="24"/>
        </w:rPr>
        <w:t>Dokument przyjęty przez Zarząd Województwa Opolskiego</w:t>
      </w:r>
    </w:p>
    <w:p w:rsidR="007E7431" w:rsidRPr="00140586" w:rsidRDefault="002A3539" w:rsidP="007E7431">
      <w:pPr>
        <w:tabs>
          <w:tab w:val="left" w:pos="441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Uchwałą nr</w:t>
      </w:r>
      <w:r w:rsidR="00394D64">
        <w:rPr>
          <w:i/>
          <w:sz w:val="24"/>
          <w:szCs w:val="24"/>
        </w:rPr>
        <w:t xml:space="preserve"> 5174/2018 </w:t>
      </w:r>
      <w:r>
        <w:rPr>
          <w:i/>
          <w:sz w:val="24"/>
          <w:szCs w:val="24"/>
        </w:rPr>
        <w:t>z dnia</w:t>
      </w:r>
      <w:r w:rsidR="00394D64">
        <w:rPr>
          <w:i/>
          <w:sz w:val="24"/>
          <w:szCs w:val="24"/>
        </w:rPr>
        <w:t xml:space="preserve"> 13 </w:t>
      </w:r>
      <w:bookmarkStart w:id="0" w:name="_GoBack"/>
      <w:bookmarkEnd w:id="0"/>
      <w:r w:rsidR="0051628F">
        <w:rPr>
          <w:i/>
          <w:sz w:val="24"/>
          <w:szCs w:val="24"/>
        </w:rPr>
        <w:t>marca</w:t>
      </w:r>
      <w:r>
        <w:rPr>
          <w:i/>
          <w:sz w:val="24"/>
          <w:szCs w:val="24"/>
        </w:rPr>
        <w:t xml:space="preserve"> </w:t>
      </w:r>
      <w:r w:rsidR="00991246">
        <w:rPr>
          <w:i/>
          <w:sz w:val="24"/>
          <w:szCs w:val="24"/>
        </w:rPr>
        <w:t>201</w:t>
      </w:r>
      <w:r w:rsidR="0051628F">
        <w:rPr>
          <w:i/>
          <w:sz w:val="24"/>
          <w:szCs w:val="24"/>
        </w:rPr>
        <w:t>8</w:t>
      </w:r>
      <w:r w:rsidR="007E7431" w:rsidRPr="00140586">
        <w:rPr>
          <w:i/>
          <w:sz w:val="24"/>
          <w:szCs w:val="24"/>
        </w:rPr>
        <w:t xml:space="preserve"> r.</w:t>
      </w:r>
    </w:p>
    <w:p w:rsidR="007E7431" w:rsidRPr="00140586" w:rsidRDefault="007E7431" w:rsidP="007E7431">
      <w:pPr>
        <w:tabs>
          <w:tab w:val="left" w:pos="4410"/>
        </w:tabs>
        <w:jc w:val="center"/>
        <w:rPr>
          <w:i/>
          <w:sz w:val="24"/>
          <w:szCs w:val="24"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51628F">
        <w:rPr>
          <w:sz w:val="24"/>
          <w:szCs w:val="24"/>
        </w:rPr>
        <w:t>marzec</w:t>
      </w:r>
      <w:r w:rsidR="00991246">
        <w:rPr>
          <w:sz w:val="24"/>
          <w:szCs w:val="24"/>
        </w:rPr>
        <w:t xml:space="preserve"> 201</w:t>
      </w:r>
      <w:r w:rsidR="0051628F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AF46D0" w:rsidRDefault="00AF46D0" w:rsidP="007E7431">
      <w:pPr>
        <w:tabs>
          <w:tab w:val="left" w:pos="4410"/>
        </w:tabs>
        <w:jc w:val="center"/>
        <w:rPr>
          <w:sz w:val="24"/>
          <w:szCs w:val="24"/>
        </w:rPr>
      </w:pPr>
    </w:p>
    <w:p w:rsidR="00140586" w:rsidRDefault="00140586" w:rsidP="007E7431">
      <w:pPr>
        <w:tabs>
          <w:tab w:val="left" w:pos="4410"/>
        </w:tabs>
        <w:jc w:val="center"/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Default="00140586">
      <w:pPr>
        <w:rPr>
          <w:sz w:val="24"/>
          <w:szCs w:val="24"/>
        </w:rPr>
      </w:pPr>
    </w:p>
    <w:p w:rsidR="00140586" w:rsidRPr="00DC439C" w:rsidRDefault="00140586" w:rsidP="00140586">
      <w:pPr>
        <w:rPr>
          <w:b/>
          <w:i/>
          <w:sz w:val="18"/>
          <w:u w:val="single"/>
        </w:rPr>
      </w:pPr>
      <w:r w:rsidRPr="00DC439C">
        <w:rPr>
          <w:b/>
          <w:i/>
          <w:sz w:val="18"/>
          <w:u w:val="single"/>
        </w:rPr>
        <w:t>Opracowanie:</w:t>
      </w:r>
    </w:p>
    <w:p w:rsidR="00140586" w:rsidRPr="00DC439C" w:rsidRDefault="00140586" w:rsidP="00140586">
      <w:pPr>
        <w:tabs>
          <w:tab w:val="center" w:pos="7001"/>
        </w:tabs>
        <w:rPr>
          <w:i/>
          <w:sz w:val="18"/>
        </w:rPr>
      </w:pPr>
      <w:r w:rsidRPr="00DC439C">
        <w:rPr>
          <w:i/>
          <w:sz w:val="18"/>
        </w:rPr>
        <w:t>Departament Koordynacji Programów Operacyjnych</w:t>
      </w:r>
      <w:r w:rsidRPr="00DC439C">
        <w:rPr>
          <w:i/>
          <w:sz w:val="18"/>
        </w:rPr>
        <w:tab/>
      </w:r>
    </w:p>
    <w:p w:rsidR="00140586" w:rsidRPr="00DC439C" w:rsidRDefault="00140586" w:rsidP="00140586">
      <w:pPr>
        <w:rPr>
          <w:i/>
          <w:sz w:val="18"/>
        </w:rPr>
      </w:pPr>
      <w:r w:rsidRPr="00DC439C">
        <w:rPr>
          <w:i/>
          <w:sz w:val="18"/>
        </w:rPr>
        <w:t>Urząd Marszałkowski Województwa Opolskiego</w:t>
      </w:r>
    </w:p>
    <w:p w:rsidR="00140586" w:rsidRPr="00DC439C" w:rsidRDefault="00140586" w:rsidP="00140586">
      <w:pPr>
        <w:autoSpaceDE w:val="0"/>
        <w:autoSpaceDN w:val="0"/>
        <w:adjustRightInd w:val="0"/>
        <w:spacing w:line="276" w:lineRule="auto"/>
        <w:rPr>
          <w:rFonts w:ascii="Calibri" w:hAnsi="Calibri"/>
          <w:b/>
        </w:rPr>
      </w:pPr>
      <w:r w:rsidRPr="00DC439C">
        <w:rPr>
          <w:i/>
          <w:sz w:val="18"/>
        </w:rPr>
        <w:t xml:space="preserve">Opole, </w:t>
      </w:r>
      <w:r w:rsidR="0051628F">
        <w:rPr>
          <w:i/>
          <w:sz w:val="18"/>
        </w:rPr>
        <w:t>marzec</w:t>
      </w:r>
      <w:r w:rsidR="00991246">
        <w:rPr>
          <w:i/>
          <w:sz w:val="18"/>
        </w:rPr>
        <w:t xml:space="preserve"> 201</w:t>
      </w:r>
      <w:r w:rsidR="0051628F">
        <w:rPr>
          <w:i/>
          <w:sz w:val="18"/>
        </w:rPr>
        <w:t>8</w:t>
      </w:r>
      <w:r w:rsidRPr="00DC439C">
        <w:rPr>
          <w:i/>
          <w:sz w:val="18"/>
        </w:rPr>
        <w:t xml:space="preserve"> r.</w:t>
      </w:r>
      <w:r w:rsidRPr="00DC439C">
        <w:rPr>
          <w:b/>
        </w:rPr>
        <w:br w:type="page"/>
      </w:r>
    </w:p>
    <w:p w:rsidR="00840C5B" w:rsidRDefault="0051628F" w:rsidP="00815168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0775C0C" wp14:editId="1C91417F">
            <wp:extent cx="5753100" cy="752475"/>
            <wp:effectExtent l="0" t="0" r="0" b="9525"/>
            <wp:docPr id="4" name="Obraz 4" descr="RPO_OPOLSKIE_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RPO_OPOLSKIE_EFR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9"/>
        <w:gridCol w:w="1967"/>
        <w:gridCol w:w="4115"/>
        <w:gridCol w:w="3969"/>
        <w:gridCol w:w="2642"/>
      </w:tblGrid>
      <w:tr w:rsidR="00BE029C" w:rsidTr="004874AF">
        <w:trPr>
          <w:tblHeader/>
        </w:trPr>
        <w:tc>
          <w:tcPr>
            <w:tcW w:w="13972" w:type="dxa"/>
            <w:gridSpan w:val="5"/>
            <w:shd w:val="pct12" w:color="auto" w:fill="auto"/>
          </w:tcPr>
          <w:p w:rsidR="00400AE3" w:rsidRDefault="00BE029C" w:rsidP="00400AE3">
            <w:pPr>
              <w:jc w:val="center"/>
              <w:rPr>
                <w:b/>
                <w:sz w:val="20"/>
                <w:szCs w:val="20"/>
              </w:rPr>
            </w:pPr>
            <w:r w:rsidRPr="00D50C19">
              <w:rPr>
                <w:b/>
                <w:sz w:val="20"/>
                <w:szCs w:val="20"/>
              </w:rPr>
              <w:t xml:space="preserve">Wykaz zmian do Regulaminu konkursu oraz do Ogłoszenia o konkursie </w:t>
            </w:r>
          </w:p>
          <w:p w:rsidR="00BE029C" w:rsidRPr="00400AE3" w:rsidRDefault="00991246" w:rsidP="00400AE3">
            <w:pPr>
              <w:jc w:val="center"/>
              <w:rPr>
                <w:b/>
                <w:i/>
                <w:sz w:val="20"/>
                <w:szCs w:val="20"/>
              </w:rPr>
            </w:pPr>
            <w:r w:rsidRPr="00D50C19">
              <w:rPr>
                <w:b/>
                <w:sz w:val="20"/>
                <w:szCs w:val="20"/>
              </w:rPr>
              <w:t xml:space="preserve">dla </w:t>
            </w:r>
            <w:r w:rsidR="0051628F">
              <w:rPr>
                <w:b/>
                <w:sz w:val="20"/>
                <w:szCs w:val="20"/>
              </w:rPr>
              <w:t>pod</w:t>
            </w:r>
            <w:r w:rsidRPr="00D50C19">
              <w:rPr>
                <w:b/>
                <w:sz w:val="20"/>
                <w:szCs w:val="20"/>
              </w:rPr>
              <w:t xml:space="preserve">działania </w:t>
            </w:r>
            <w:r w:rsidR="0051628F">
              <w:rPr>
                <w:b/>
                <w:sz w:val="20"/>
                <w:szCs w:val="20"/>
              </w:rPr>
              <w:t>10.1</w:t>
            </w:r>
            <w:r w:rsidR="00BE029C" w:rsidRPr="00D50C19">
              <w:rPr>
                <w:b/>
                <w:sz w:val="20"/>
                <w:szCs w:val="20"/>
              </w:rPr>
              <w:t>.1</w:t>
            </w:r>
            <w:r w:rsidR="0051628F" w:rsidRPr="0051628F">
              <w:rPr>
                <w:b/>
                <w:i/>
                <w:sz w:val="28"/>
                <w:szCs w:val="28"/>
              </w:rPr>
              <w:t xml:space="preserve"> </w:t>
            </w:r>
            <w:r w:rsidR="0051628F" w:rsidRPr="0051628F">
              <w:rPr>
                <w:b/>
                <w:i/>
                <w:sz w:val="20"/>
                <w:szCs w:val="20"/>
              </w:rPr>
              <w:t>Infrastruktura ochrony zdrowia w zakresie profilaktyki zdrowotnej mieszkańców regionu</w:t>
            </w:r>
            <w:r w:rsidR="0051628F">
              <w:rPr>
                <w:b/>
                <w:i/>
                <w:sz w:val="20"/>
                <w:szCs w:val="20"/>
              </w:rPr>
              <w:t xml:space="preserve"> </w:t>
            </w:r>
            <w:r w:rsidR="00400AE3">
              <w:rPr>
                <w:b/>
                <w:i/>
                <w:sz w:val="20"/>
                <w:szCs w:val="20"/>
              </w:rPr>
              <w:br/>
            </w:r>
            <w:r w:rsidR="00BE029C" w:rsidRPr="00D50C19">
              <w:rPr>
                <w:b/>
                <w:sz w:val="20"/>
                <w:szCs w:val="20"/>
              </w:rPr>
              <w:t xml:space="preserve">w ramach </w:t>
            </w:r>
            <w:r w:rsidR="00411E46" w:rsidRPr="00411E46">
              <w:rPr>
                <w:b/>
                <w:sz w:val="20"/>
                <w:szCs w:val="20"/>
              </w:rPr>
              <w:t xml:space="preserve">Osi </w:t>
            </w:r>
            <w:r w:rsidR="0051628F">
              <w:rPr>
                <w:b/>
                <w:sz w:val="20"/>
                <w:szCs w:val="20"/>
              </w:rPr>
              <w:t>X</w:t>
            </w:r>
            <w:r w:rsidR="00411E46" w:rsidRPr="00411E46">
              <w:rPr>
                <w:b/>
                <w:sz w:val="20"/>
                <w:szCs w:val="20"/>
              </w:rPr>
              <w:t xml:space="preserve"> </w:t>
            </w:r>
            <w:r w:rsidR="0051628F" w:rsidRPr="0051628F">
              <w:rPr>
                <w:b/>
                <w:i/>
                <w:sz w:val="20"/>
                <w:szCs w:val="20"/>
              </w:rPr>
              <w:t>Inwestycje w infrastrukturę społeczną</w:t>
            </w:r>
            <w:r w:rsidR="0051628F" w:rsidRPr="0051628F">
              <w:rPr>
                <w:b/>
                <w:sz w:val="20"/>
                <w:szCs w:val="20"/>
              </w:rPr>
              <w:t xml:space="preserve"> </w:t>
            </w:r>
            <w:r w:rsidR="00BE029C" w:rsidRPr="00D50C19">
              <w:rPr>
                <w:b/>
                <w:sz w:val="20"/>
                <w:szCs w:val="20"/>
              </w:rPr>
              <w:t>Regionalnego Programu Operacyjnego Województwa Opolskiego na lata 2014-2020</w:t>
            </w:r>
            <w:r w:rsidR="00411E46">
              <w:rPr>
                <w:b/>
                <w:i/>
                <w:sz w:val="20"/>
                <w:szCs w:val="20"/>
              </w:rPr>
              <w:t xml:space="preserve"> </w:t>
            </w:r>
            <w:r w:rsidR="00400AE3">
              <w:rPr>
                <w:b/>
                <w:i/>
                <w:sz w:val="20"/>
                <w:szCs w:val="20"/>
              </w:rPr>
              <w:br/>
            </w:r>
            <w:r w:rsidR="00BE029C" w:rsidRPr="00D50C19">
              <w:rPr>
                <w:b/>
                <w:sz w:val="20"/>
                <w:szCs w:val="20"/>
              </w:rPr>
              <w:t>przyjęty przez Zarząd Województwa Opolskie</w:t>
            </w:r>
            <w:r w:rsidRPr="00D50C19">
              <w:rPr>
                <w:b/>
                <w:sz w:val="20"/>
                <w:szCs w:val="20"/>
              </w:rPr>
              <w:t xml:space="preserve">go uchwałą nr </w:t>
            </w:r>
            <w:r w:rsidR="00400AE3" w:rsidRPr="00400AE3">
              <w:rPr>
                <w:b/>
                <w:sz w:val="20"/>
                <w:szCs w:val="20"/>
              </w:rPr>
              <w:t>4407/2017</w:t>
            </w:r>
            <w:r w:rsidR="00400AE3">
              <w:rPr>
                <w:b/>
              </w:rPr>
              <w:t xml:space="preserve"> </w:t>
            </w:r>
            <w:r w:rsidR="00272FE2" w:rsidRPr="00D50C19">
              <w:rPr>
                <w:b/>
                <w:sz w:val="20"/>
                <w:szCs w:val="20"/>
              </w:rPr>
              <w:t xml:space="preserve">z dnia </w:t>
            </w:r>
            <w:r w:rsidR="0051628F">
              <w:rPr>
                <w:b/>
                <w:sz w:val="20"/>
                <w:szCs w:val="20"/>
              </w:rPr>
              <w:t>29</w:t>
            </w:r>
            <w:r w:rsidRPr="00D50C19">
              <w:rPr>
                <w:b/>
                <w:sz w:val="20"/>
                <w:szCs w:val="20"/>
              </w:rPr>
              <w:t xml:space="preserve"> </w:t>
            </w:r>
            <w:r w:rsidR="0051628F">
              <w:rPr>
                <w:b/>
                <w:sz w:val="20"/>
                <w:szCs w:val="20"/>
              </w:rPr>
              <w:t>września</w:t>
            </w:r>
            <w:r w:rsidRPr="00D50C19">
              <w:rPr>
                <w:b/>
                <w:sz w:val="20"/>
                <w:szCs w:val="20"/>
              </w:rPr>
              <w:t xml:space="preserve"> 2017</w:t>
            </w:r>
            <w:r w:rsidR="00BE029C" w:rsidRPr="00D50C19">
              <w:rPr>
                <w:b/>
                <w:sz w:val="20"/>
                <w:szCs w:val="20"/>
              </w:rPr>
              <w:t xml:space="preserve"> r.</w:t>
            </w:r>
          </w:p>
        </w:tc>
      </w:tr>
      <w:tr w:rsidR="00BE029C" w:rsidTr="004874AF">
        <w:trPr>
          <w:tblHeader/>
        </w:trPr>
        <w:tc>
          <w:tcPr>
            <w:tcW w:w="1279" w:type="dxa"/>
            <w:shd w:val="pct12" w:color="auto" w:fill="auto"/>
          </w:tcPr>
          <w:p w:rsidR="00BE029C" w:rsidRPr="00D50C19" w:rsidRDefault="00BE029C" w:rsidP="00840C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Rodzaj dokumentu</w:t>
            </w:r>
          </w:p>
        </w:tc>
        <w:tc>
          <w:tcPr>
            <w:tcW w:w="1967" w:type="dxa"/>
            <w:shd w:val="pct12" w:color="auto" w:fill="auto"/>
          </w:tcPr>
          <w:p w:rsidR="00BE029C" w:rsidRPr="00D50C19" w:rsidRDefault="00BE029C" w:rsidP="00840C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Lokalizacja w dokumencie</w:t>
            </w:r>
          </w:p>
        </w:tc>
        <w:tc>
          <w:tcPr>
            <w:tcW w:w="4115" w:type="dxa"/>
            <w:shd w:val="pct12" w:color="auto" w:fill="auto"/>
          </w:tcPr>
          <w:p w:rsidR="00BE029C" w:rsidRPr="00D50C19" w:rsidRDefault="00BE029C" w:rsidP="00840C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Treść przed zmianą</w:t>
            </w:r>
          </w:p>
        </w:tc>
        <w:tc>
          <w:tcPr>
            <w:tcW w:w="3969" w:type="dxa"/>
            <w:shd w:val="pct12" w:color="auto" w:fill="auto"/>
          </w:tcPr>
          <w:p w:rsidR="00BE029C" w:rsidRPr="00D50C19" w:rsidRDefault="00BE029C" w:rsidP="00840C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Treść po zmianie</w:t>
            </w:r>
          </w:p>
        </w:tc>
        <w:tc>
          <w:tcPr>
            <w:tcW w:w="2642" w:type="dxa"/>
            <w:shd w:val="pct12" w:color="auto" w:fill="auto"/>
          </w:tcPr>
          <w:p w:rsidR="00BE029C" w:rsidRPr="00D50C19" w:rsidRDefault="00BE029C" w:rsidP="00840C5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Uzasadnienie dokonywanej zmiany</w:t>
            </w:r>
          </w:p>
        </w:tc>
      </w:tr>
      <w:tr w:rsidR="0051628F" w:rsidTr="00AF5270">
        <w:trPr>
          <w:trHeight w:val="1474"/>
        </w:trPr>
        <w:tc>
          <w:tcPr>
            <w:tcW w:w="1279" w:type="dxa"/>
          </w:tcPr>
          <w:p w:rsidR="0051628F" w:rsidRPr="00D50C19" w:rsidRDefault="0051628F" w:rsidP="0051628F">
            <w:pPr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>Regulamin konkursu</w:t>
            </w:r>
          </w:p>
        </w:tc>
        <w:tc>
          <w:tcPr>
            <w:tcW w:w="1967" w:type="dxa"/>
          </w:tcPr>
          <w:p w:rsidR="0051628F" w:rsidRPr="00124C1F" w:rsidRDefault="00400AE3" w:rsidP="0051628F">
            <w:r>
              <w:t>Pkt 24</w:t>
            </w:r>
            <w:r w:rsidR="0051628F" w:rsidRPr="00124C1F">
              <w:t>. Orientacyjny termin rozstrzygnięcia konkursu</w:t>
            </w:r>
          </w:p>
        </w:tc>
        <w:tc>
          <w:tcPr>
            <w:tcW w:w="4115" w:type="dxa"/>
          </w:tcPr>
          <w:p w:rsidR="0051628F" w:rsidRPr="00400AE3" w:rsidRDefault="00400AE3" w:rsidP="00400AE3">
            <w:r w:rsidRPr="00400AE3">
              <w:rPr>
                <w:rFonts w:ascii="Calibri" w:hAnsi="Calibri"/>
              </w:rPr>
              <w:t>Orientacyjny termin rozstrzygnięcia konkursu to marzec 2018</w:t>
            </w:r>
            <w:r>
              <w:rPr>
                <w:rFonts w:ascii="Calibri" w:hAnsi="Calibri"/>
              </w:rPr>
              <w:t xml:space="preserve"> </w:t>
            </w:r>
            <w:r w:rsidRPr="00400AE3">
              <w:rPr>
                <w:rFonts w:ascii="Calibri" w:hAnsi="Calibri"/>
              </w:rPr>
              <w:t>r.</w:t>
            </w:r>
          </w:p>
        </w:tc>
        <w:tc>
          <w:tcPr>
            <w:tcW w:w="3969" w:type="dxa"/>
          </w:tcPr>
          <w:p w:rsidR="0051628F" w:rsidRPr="00400AE3" w:rsidRDefault="00400AE3" w:rsidP="0051628F">
            <w:r w:rsidRPr="00400AE3">
              <w:rPr>
                <w:rFonts w:ascii="Calibri" w:eastAsia="Times New Roman" w:hAnsi="Calibri" w:cs="Times New Roman"/>
                <w:lang w:eastAsia="pl-PL"/>
              </w:rPr>
              <w:t>Orientacyjny termin rozstrzygnięcia konkursu to maj 2018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400AE3">
              <w:rPr>
                <w:rFonts w:ascii="Calibri" w:eastAsia="Times New Roman" w:hAnsi="Calibri" w:cs="Times New Roman"/>
                <w:lang w:eastAsia="pl-PL"/>
              </w:rPr>
              <w:t>r.</w:t>
            </w:r>
          </w:p>
        </w:tc>
        <w:tc>
          <w:tcPr>
            <w:tcW w:w="2642" w:type="dxa"/>
          </w:tcPr>
          <w:p w:rsidR="0051628F" w:rsidRPr="00D50C19" w:rsidRDefault="0051628F" w:rsidP="0051628F">
            <w:pPr>
              <w:rPr>
                <w:sz w:val="20"/>
                <w:szCs w:val="20"/>
              </w:rPr>
            </w:pPr>
            <w:r>
              <w:t>Zmiana spowodowana wydłużeniem terminu zakończenia oceny merytorycznej</w:t>
            </w:r>
          </w:p>
        </w:tc>
      </w:tr>
      <w:tr w:rsidR="0051628F" w:rsidTr="004874AF">
        <w:tc>
          <w:tcPr>
            <w:tcW w:w="1279" w:type="dxa"/>
          </w:tcPr>
          <w:p w:rsidR="0051628F" w:rsidRPr="00D50C19" w:rsidRDefault="0051628F" w:rsidP="0051628F">
            <w:pPr>
              <w:rPr>
                <w:sz w:val="20"/>
                <w:szCs w:val="20"/>
              </w:rPr>
            </w:pPr>
            <w:r w:rsidRPr="00D50C19">
              <w:rPr>
                <w:sz w:val="20"/>
                <w:szCs w:val="20"/>
              </w:rPr>
              <w:t xml:space="preserve">Ogłoszenie </w:t>
            </w:r>
            <w:r w:rsidR="00400AE3">
              <w:rPr>
                <w:sz w:val="20"/>
                <w:szCs w:val="20"/>
              </w:rPr>
              <w:br/>
            </w:r>
            <w:r w:rsidRPr="00D50C19">
              <w:rPr>
                <w:sz w:val="20"/>
                <w:szCs w:val="20"/>
              </w:rPr>
              <w:t>o konkursie</w:t>
            </w:r>
          </w:p>
        </w:tc>
        <w:tc>
          <w:tcPr>
            <w:tcW w:w="1967" w:type="dxa"/>
          </w:tcPr>
          <w:p w:rsidR="0051628F" w:rsidRPr="00124C1F" w:rsidRDefault="0051628F" w:rsidP="0051628F">
            <w:r w:rsidRPr="00124C1F">
              <w:t>Termin rozstrzygnięcia konkursu</w:t>
            </w:r>
          </w:p>
        </w:tc>
        <w:tc>
          <w:tcPr>
            <w:tcW w:w="4115" w:type="dxa"/>
          </w:tcPr>
          <w:p w:rsidR="0051628F" w:rsidRPr="00124C1F" w:rsidRDefault="00400AE3" w:rsidP="0051628F">
            <w:r w:rsidRPr="00400AE3">
              <w:t>marzec 2018 r.</w:t>
            </w:r>
          </w:p>
        </w:tc>
        <w:tc>
          <w:tcPr>
            <w:tcW w:w="3969" w:type="dxa"/>
          </w:tcPr>
          <w:p w:rsidR="0051628F" w:rsidRDefault="00400AE3" w:rsidP="00400AE3">
            <w:r w:rsidRPr="00400AE3">
              <w:t>ma</w:t>
            </w:r>
            <w:r>
              <w:t>j</w:t>
            </w:r>
            <w:r w:rsidRPr="00400AE3">
              <w:t xml:space="preserve"> 2018 r.</w:t>
            </w:r>
          </w:p>
        </w:tc>
        <w:tc>
          <w:tcPr>
            <w:tcW w:w="2642" w:type="dxa"/>
          </w:tcPr>
          <w:p w:rsidR="0051628F" w:rsidRPr="00D50C19" w:rsidRDefault="0051628F" w:rsidP="0051628F">
            <w:pPr>
              <w:rPr>
                <w:sz w:val="20"/>
                <w:szCs w:val="20"/>
              </w:rPr>
            </w:pPr>
            <w:r>
              <w:t xml:space="preserve">Zmiana spowodowana wydłużeniem </w:t>
            </w:r>
            <w:r w:rsidRPr="0051628F">
              <w:t xml:space="preserve">terminu zakończenia </w:t>
            </w:r>
            <w:r>
              <w:t>oceny merytorycznej</w:t>
            </w:r>
          </w:p>
        </w:tc>
      </w:tr>
    </w:tbl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400AE3">
        <w:rPr>
          <w:rFonts w:ascii="Calibri" w:hAnsi="Calibri"/>
          <w:i/>
          <w:color w:val="000000"/>
          <w:sz w:val="16"/>
          <w:szCs w:val="16"/>
        </w:rPr>
        <w:t xml:space="preserve">marzec </w:t>
      </w:r>
      <w:r w:rsidRPr="00D50C19">
        <w:rPr>
          <w:rFonts w:ascii="Calibri" w:hAnsi="Calibri"/>
          <w:i/>
          <w:color w:val="000000"/>
          <w:sz w:val="16"/>
          <w:szCs w:val="16"/>
        </w:rPr>
        <w:t>201</w:t>
      </w:r>
      <w:r w:rsidR="00400AE3">
        <w:rPr>
          <w:rFonts w:ascii="Calibri" w:hAnsi="Calibri"/>
          <w:i/>
          <w:color w:val="000000"/>
          <w:sz w:val="16"/>
          <w:szCs w:val="16"/>
        </w:rPr>
        <w:t>8</w:t>
      </w:r>
      <w:r w:rsidRPr="00D50C19">
        <w:rPr>
          <w:rFonts w:ascii="Calibri" w:hAnsi="Calibri"/>
          <w:i/>
          <w:color w:val="000000"/>
          <w:sz w:val="16"/>
          <w:szCs w:val="16"/>
        </w:rPr>
        <w:t xml:space="preserve"> r.</w:t>
      </w:r>
    </w:p>
    <w:sectPr w:rsidR="005B4311" w:rsidRPr="00D50C19" w:rsidSect="00D50C19">
      <w:footerReference w:type="default" r:id="rId9"/>
      <w:headerReference w:type="firs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64">
          <w:rPr>
            <w:noProof/>
          </w:rPr>
          <w:t>3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B20" w:rsidRPr="00E658CA" w:rsidRDefault="002A3539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nr 3 do Uchwały nr</w:t>
    </w:r>
    <w:r w:rsidR="00394D64">
      <w:rPr>
        <w:sz w:val="20"/>
        <w:szCs w:val="20"/>
      </w:rPr>
      <w:t xml:space="preserve"> 5174</w:t>
    </w:r>
    <w:r w:rsidR="00CD3B20" w:rsidRPr="00E658CA">
      <w:rPr>
        <w:sz w:val="20"/>
        <w:szCs w:val="20"/>
      </w:rPr>
      <w:t>/201</w:t>
    </w:r>
    <w:r w:rsidR="0051628F">
      <w:rPr>
        <w:sz w:val="20"/>
        <w:szCs w:val="20"/>
      </w:rPr>
      <w:t>8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:rsidR="00CD3B20" w:rsidRPr="00E658CA" w:rsidRDefault="00CD3B20" w:rsidP="00CD3B20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 dnia</w:t>
    </w:r>
    <w:r w:rsidR="00394D64">
      <w:rPr>
        <w:sz w:val="20"/>
        <w:szCs w:val="20"/>
      </w:rPr>
      <w:t xml:space="preserve"> 13 </w:t>
    </w:r>
    <w:r w:rsidR="0051628F">
      <w:rPr>
        <w:sz w:val="20"/>
        <w:szCs w:val="20"/>
      </w:rPr>
      <w:t>marca</w:t>
    </w:r>
    <w:r w:rsidR="002A3539">
      <w:rPr>
        <w:sz w:val="20"/>
        <w:szCs w:val="20"/>
      </w:rPr>
      <w:t xml:space="preserve"> </w:t>
    </w:r>
    <w:r w:rsidR="00991246">
      <w:rPr>
        <w:sz w:val="20"/>
        <w:szCs w:val="20"/>
      </w:rPr>
      <w:t>201</w:t>
    </w:r>
    <w:r w:rsidR="0051628F">
      <w:rPr>
        <w:sz w:val="20"/>
        <w:szCs w:val="20"/>
      </w:rPr>
      <w:t>8</w:t>
    </w:r>
    <w:r>
      <w:rPr>
        <w:sz w:val="20"/>
        <w:szCs w:val="20"/>
      </w:rPr>
      <w:t xml:space="preserve"> </w:t>
    </w:r>
    <w:r w:rsidRPr="00E658CA">
      <w:rPr>
        <w:sz w:val="20"/>
        <w:szCs w:val="20"/>
      </w:rPr>
      <w:t>r.</w:t>
    </w:r>
  </w:p>
  <w:p w:rsidR="00140586" w:rsidRDefault="001405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4"/>
  </w:num>
  <w:num w:numId="7">
    <w:abstractNumId w:val="19"/>
  </w:num>
  <w:num w:numId="8">
    <w:abstractNumId w:val="0"/>
  </w:num>
  <w:num w:numId="9">
    <w:abstractNumId w:val="26"/>
  </w:num>
  <w:num w:numId="10">
    <w:abstractNumId w:val="13"/>
  </w:num>
  <w:num w:numId="11">
    <w:abstractNumId w:val="25"/>
  </w:num>
  <w:num w:numId="12">
    <w:abstractNumId w:val="2"/>
  </w:num>
  <w:num w:numId="13">
    <w:abstractNumId w:val="4"/>
  </w:num>
  <w:num w:numId="14">
    <w:abstractNumId w:val="10"/>
  </w:num>
  <w:num w:numId="15">
    <w:abstractNumId w:val="24"/>
  </w:num>
  <w:num w:numId="16">
    <w:abstractNumId w:val="27"/>
  </w:num>
  <w:num w:numId="17">
    <w:abstractNumId w:val="7"/>
  </w:num>
  <w:num w:numId="18">
    <w:abstractNumId w:val="15"/>
  </w:num>
  <w:num w:numId="19">
    <w:abstractNumId w:val="21"/>
  </w:num>
  <w:num w:numId="20">
    <w:abstractNumId w:val="22"/>
  </w:num>
  <w:num w:numId="21">
    <w:abstractNumId w:val="20"/>
  </w:num>
  <w:num w:numId="22">
    <w:abstractNumId w:val="9"/>
  </w:num>
  <w:num w:numId="23">
    <w:abstractNumId w:val="18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3"/>
  </w:num>
  <w:num w:numId="28">
    <w:abstractNumId w:val="23"/>
  </w:num>
  <w:num w:numId="2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518A5"/>
    <w:rsid w:val="00354C02"/>
    <w:rsid w:val="00361CF1"/>
    <w:rsid w:val="00363157"/>
    <w:rsid w:val="0037641C"/>
    <w:rsid w:val="00382920"/>
    <w:rsid w:val="00394D64"/>
    <w:rsid w:val="003B3737"/>
    <w:rsid w:val="003B47B6"/>
    <w:rsid w:val="003C6CF7"/>
    <w:rsid w:val="003D65D6"/>
    <w:rsid w:val="003E29D5"/>
    <w:rsid w:val="003F283D"/>
    <w:rsid w:val="00400AE3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1628F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6C12"/>
    <w:rsid w:val="005B197F"/>
    <w:rsid w:val="005B4311"/>
    <w:rsid w:val="005B62C2"/>
    <w:rsid w:val="005B7B41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7CA5"/>
    <w:rsid w:val="00780C4E"/>
    <w:rsid w:val="0078464E"/>
    <w:rsid w:val="0078540D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6CAB"/>
    <w:rsid w:val="00A85743"/>
    <w:rsid w:val="00A9194F"/>
    <w:rsid w:val="00A949CA"/>
    <w:rsid w:val="00A978C8"/>
    <w:rsid w:val="00AA07CA"/>
    <w:rsid w:val="00AB5D2A"/>
    <w:rsid w:val="00AC5568"/>
    <w:rsid w:val="00AE7947"/>
    <w:rsid w:val="00AF2EB8"/>
    <w:rsid w:val="00AF46D0"/>
    <w:rsid w:val="00AF527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747"/>
    <w:rsid w:val="00BB17FD"/>
    <w:rsid w:val="00BB5295"/>
    <w:rsid w:val="00BB7A31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E02C93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2072-2D7C-4CD5-8E0D-5911EEB5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Joanna Dybała-Walecko</cp:lastModifiedBy>
  <cp:revision>132</cp:revision>
  <cp:lastPrinted>2016-08-18T09:37:00Z</cp:lastPrinted>
  <dcterms:created xsi:type="dcterms:W3CDTF">2016-02-26T08:46:00Z</dcterms:created>
  <dcterms:modified xsi:type="dcterms:W3CDTF">2018-03-14T07:42:00Z</dcterms:modified>
</cp:coreProperties>
</file>