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E57C66">
        <w:trPr>
          <w:cantSplit/>
          <w:trHeight w:val="1622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15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504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</w:t>
            </w:r>
            <w:r w:rsidR="00263B8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359E0" w:rsidRPr="00042AD1" w:rsidTr="00A8573A">
        <w:trPr>
          <w:trHeight w:val="1012"/>
        </w:trPr>
        <w:tc>
          <w:tcPr>
            <w:tcW w:w="568" w:type="dxa"/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Budowa drogi ul. Leśnej w Rogowie Opolskim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ramach zadania pn. Budowa układu drogowego wraz z oświetleniem, sieci kanalizacji deszczowej i sanitarnej, sieci wodociągowej oraz kanału technologicznego na terenie -Katowickiej Specjalnej Strefy </w:t>
            </w:r>
            <w:proofErr w:type="spellStart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Ekonomicznej-Podstrefy</w:t>
            </w:r>
            <w:proofErr w:type="spellEnd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Gliwickiej w Krapkowicach w rejonie węzła autostradowego Dąbrówka i drogi krajowej DK45"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5 268 387,30</w:t>
            </w:r>
          </w:p>
          <w:p w:rsidR="006359E0" w:rsidRPr="00065178" w:rsidRDefault="006359E0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10 536 774,60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b/>
                <w:color w:val="000000"/>
                <w:sz w:val="22"/>
                <w:szCs w:val="22"/>
              </w:rPr>
              <w:t>71.77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8573A" w:rsidRPr="00042AD1" w:rsidTr="007F34E1">
        <w:trPr>
          <w:trHeight w:val="1302"/>
        </w:trPr>
        <w:tc>
          <w:tcPr>
            <w:tcW w:w="568" w:type="dxa"/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Oleski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1942 O Wygoda - Wysoka - Klekotna- etap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C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1 889 829,00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color w:val="000000"/>
                <w:sz w:val="22"/>
                <w:szCs w:val="22"/>
              </w:rPr>
              <w:t>3 779 658,00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b/>
                <w:color w:val="000000"/>
                <w:sz w:val="22"/>
                <w:szCs w:val="22"/>
              </w:rPr>
              <w:t>68.55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7F34E1" w:rsidRPr="00042AD1" w:rsidTr="00F93039">
        <w:trPr>
          <w:trHeight w:val="1302"/>
        </w:trPr>
        <w:tc>
          <w:tcPr>
            <w:tcW w:w="568" w:type="dxa"/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Kluczbork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Pr="00A8573A" w:rsidRDefault="007F34E1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4E1">
              <w:rPr>
                <w:rFonts w:asciiTheme="minorHAnsi" w:hAnsiTheme="minorHAnsi"/>
                <w:color w:val="000000"/>
                <w:sz w:val="22"/>
                <w:szCs w:val="22"/>
              </w:rPr>
              <w:t>Budowa obwodnicy miasta Kluczborka od ronda na drodze powiatowej DP 1321 O do ronda na DK 42 ul. Byczyń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ska w Kluczborku (ostatni etap)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 w:themeColor="text1"/>
                <w:sz w:val="22"/>
                <w:szCs w:val="22"/>
              </w:rPr>
              <w:t>9 251 565,02</w:t>
            </w:r>
          </w:p>
          <w:p w:rsidR="007F34E1" w:rsidRPr="00E57C66" w:rsidRDefault="007F34E1" w:rsidP="006359E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/>
                <w:sz w:val="22"/>
                <w:szCs w:val="22"/>
              </w:rPr>
              <w:t>18 503 130,05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b/>
                <w:color w:val="000000"/>
                <w:sz w:val="22"/>
                <w:szCs w:val="22"/>
              </w:rPr>
              <w:t>66.94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Pr="00A8573A" w:rsidRDefault="007F34E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F93039" w:rsidRPr="00042AD1" w:rsidTr="0069718D">
        <w:trPr>
          <w:trHeight w:val="1302"/>
        </w:trPr>
        <w:tc>
          <w:tcPr>
            <w:tcW w:w="568" w:type="dxa"/>
            <w:vAlign w:val="center"/>
          </w:tcPr>
          <w:p w:rsidR="00F93039" w:rsidRDefault="00F9303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39" w:rsidRDefault="00F9303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Bierawa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39" w:rsidRPr="007F34E1" w:rsidRDefault="00F93039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930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Poprawa parametrów technicznych oraz warunków bezpieczeństwa poprzez przebudowę dróg gminnych do terenów inwestycyjnych </w:t>
            </w:r>
            <w:r w:rsidR="0069718D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F93039">
              <w:rPr>
                <w:rFonts w:asciiTheme="minorHAnsi" w:hAnsiTheme="minorHAnsi"/>
                <w:color w:val="000000"/>
                <w:sz w:val="22"/>
                <w:szCs w:val="22"/>
              </w:rPr>
              <w:t>w miejscowości Stare Koźle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3039">
              <w:rPr>
                <w:rFonts w:ascii="Calibri" w:hAnsi="Calibri"/>
                <w:color w:val="000000" w:themeColor="text1"/>
                <w:sz w:val="22"/>
                <w:szCs w:val="22"/>
              </w:rPr>
              <w:t>1 111 971,40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3039">
              <w:rPr>
                <w:rFonts w:ascii="Calibri" w:hAnsi="Calibri"/>
                <w:color w:val="000000"/>
                <w:sz w:val="22"/>
                <w:szCs w:val="22"/>
              </w:rPr>
              <w:t>2 223 942,79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3039">
              <w:rPr>
                <w:rFonts w:ascii="Calibri" w:hAnsi="Calibri"/>
                <w:b/>
                <w:color w:val="000000"/>
                <w:sz w:val="22"/>
                <w:szCs w:val="22"/>
              </w:rPr>
              <w:t>59.68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39" w:rsidRPr="00A8573A" w:rsidRDefault="00F9303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3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9718D" w:rsidRPr="00042AD1" w:rsidTr="00E57C66">
        <w:trPr>
          <w:trHeight w:val="1302"/>
        </w:trPr>
        <w:tc>
          <w:tcPr>
            <w:tcW w:w="568" w:type="dxa"/>
            <w:vAlign w:val="center"/>
          </w:tcPr>
          <w:p w:rsidR="0069718D" w:rsidRDefault="0069718D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718D" w:rsidRDefault="0069718D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Nysa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9718D" w:rsidRPr="00F93039" w:rsidRDefault="0069718D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718D">
              <w:rPr>
                <w:rFonts w:ascii="Calibri" w:hAnsi="Calibri"/>
                <w:sz w:val="22"/>
                <w:szCs w:val="22"/>
              </w:rPr>
              <w:t>Budowa dróg i uzbrojenia podziemnego Regionalnego Parku Przemysłowego WSSE ,,Invest-Park” na terenie Gminy Nysa, w obrębach wsi Radzikowice i Goświnowice – Etap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8D" w:rsidRPr="00F93039" w:rsidRDefault="0069718D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9 653 238,99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8D" w:rsidRPr="00F93039" w:rsidRDefault="0069718D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24 245 072,76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8D" w:rsidRPr="00F93039" w:rsidRDefault="0069718D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54.84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718D" w:rsidRPr="00F93039" w:rsidRDefault="0069718D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971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E57C66" w:rsidRDefault="00042AD1" w:rsidP="007D22DA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>Źródło: O</w:t>
      </w:r>
      <w:r w:rsidR="00E57C66">
        <w:rPr>
          <w:rFonts w:asciiTheme="minorHAnsi" w:hAnsiTheme="minorHAnsi"/>
          <w:i/>
          <w:color w:val="000000"/>
        </w:rPr>
        <w:t>pracowanie własne na podstawie U</w:t>
      </w:r>
      <w:r w:rsidRPr="00321714">
        <w:rPr>
          <w:rFonts w:asciiTheme="minorHAnsi" w:hAnsiTheme="minorHAnsi"/>
          <w:i/>
          <w:color w:val="000000"/>
        </w:rPr>
        <w:t xml:space="preserve">chwały ZWO </w:t>
      </w:r>
      <w:r w:rsidR="00D25A04">
        <w:rPr>
          <w:rFonts w:asciiTheme="minorHAnsi" w:hAnsiTheme="minorHAnsi"/>
          <w:i/>
          <w:color w:val="000000"/>
        </w:rPr>
        <w:t>nr</w:t>
      </w:r>
      <w:r w:rsidR="00D25A04" w:rsidRPr="00F93039">
        <w:rPr>
          <w:rFonts w:asciiTheme="minorHAnsi" w:hAnsiTheme="minorHAnsi"/>
          <w:i/>
          <w:color w:val="FF0000"/>
        </w:rPr>
        <w:t xml:space="preserve"> </w:t>
      </w:r>
      <w:r w:rsidR="0052576D" w:rsidRPr="0052576D">
        <w:rPr>
          <w:rFonts w:asciiTheme="minorHAnsi" w:hAnsiTheme="minorHAnsi"/>
          <w:i/>
          <w:color w:val="000000" w:themeColor="text1"/>
        </w:rPr>
        <w:t>5375</w:t>
      </w:r>
      <w:r w:rsidR="004445AE" w:rsidRPr="0052576D">
        <w:rPr>
          <w:rFonts w:asciiTheme="minorHAnsi" w:hAnsiTheme="minorHAnsi"/>
          <w:i/>
          <w:color w:val="000000" w:themeColor="text1"/>
        </w:rPr>
        <w:t xml:space="preserve">/2018 </w:t>
      </w:r>
      <w:r w:rsidR="0069718D" w:rsidRPr="0052576D">
        <w:rPr>
          <w:rFonts w:asciiTheme="minorHAnsi" w:hAnsiTheme="minorHAnsi"/>
          <w:i/>
          <w:color w:val="000000" w:themeColor="text1"/>
        </w:rPr>
        <w:t xml:space="preserve">z </w:t>
      </w:r>
      <w:r w:rsidR="0069718D">
        <w:rPr>
          <w:rFonts w:asciiTheme="minorHAnsi" w:hAnsiTheme="minorHAnsi"/>
          <w:i/>
          <w:color w:val="000000" w:themeColor="text1"/>
        </w:rPr>
        <w:t>dnia 26</w:t>
      </w:r>
      <w:r w:rsidR="00F93039">
        <w:rPr>
          <w:rFonts w:asciiTheme="minorHAnsi" w:hAnsiTheme="minorHAnsi"/>
          <w:i/>
          <w:color w:val="000000" w:themeColor="text1"/>
        </w:rPr>
        <w:t xml:space="preserve"> kwietnia</w:t>
      </w:r>
      <w:r w:rsidR="00DB7A19">
        <w:rPr>
          <w:rFonts w:asciiTheme="minorHAnsi" w:hAnsiTheme="minorHAnsi"/>
          <w:i/>
          <w:color w:val="000000" w:themeColor="text1"/>
        </w:rPr>
        <w:t xml:space="preserve"> 2018r. </w:t>
      </w:r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6359E0">
        <w:rPr>
          <w:rFonts w:asciiTheme="minorHAnsi" w:hAnsiTheme="minorHAnsi"/>
          <w:i/>
          <w:color w:val="000000"/>
        </w:rPr>
        <w:t xml:space="preserve"> zmienionej Uchwałą Zarządu Województwa Opolskiego nr 5154/2018 z dnia 9 marca 2018r</w:t>
      </w:r>
      <w:r w:rsidR="00A61B79" w:rsidRPr="00E57C66">
        <w:rPr>
          <w:rFonts w:ascii="Calibri" w:hAnsi="Calibri"/>
          <w:lang w:val="x-none"/>
        </w:rPr>
        <w:t>.</w:t>
      </w:r>
      <w:r w:rsidR="00E57C66" w:rsidRPr="00E57C66">
        <w:rPr>
          <w:rFonts w:ascii="Calibri" w:hAnsi="Calibri"/>
        </w:rPr>
        <w:t xml:space="preserve">, </w:t>
      </w:r>
      <w:r w:rsidR="00E57C66" w:rsidRPr="00E57C66">
        <w:rPr>
          <w:rFonts w:ascii="Calibri" w:hAnsi="Calibri"/>
          <w:i/>
        </w:rPr>
        <w:t>zmienionej Uchwałą</w:t>
      </w:r>
      <w:r w:rsidR="00E57C66">
        <w:rPr>
          <w:rFonts w:ascii="Calibri" w:hAnsi="Calibri"/>
          <w:i/>
        </w:rPr>
        <w:t xml:space="preserve"> </w:t>
      </w:r>
      <w:r w:rsidR="00E57C66" w:rsidRPr="00E57C66">
        <w:rPr>
          <w:rFonts w:ascii="Calibri" w:hAnsi="Calibri"/>
          <w:i/>
        </w:rPr>
        <w:t>Zarządu Województwa Opolskiego</w:t>
      </w:r>
      <w:r w:rsidR="00E57C66">
        <w:rPr>
          <w:rFonts w:ascii="Calibri" w:hAnsi="Calibri"/>
          <w:i/>
        </w:rPr>
        <w:t xml:space="preserve"> nr </w:t>
      </w:r>
      <w:r w:rsidR="00E57C66" w:rsidRPr="00E57C66">
        <w:rPr>
          <w:rFonts w:ascii="Calibri" w:hAnsi="Calibri"/>
          <w:i/>
        </w:rPr>
        <w:t>5180/2018 z dnia 15 marca 2018r</w:t>
      </w:r>
      <w:r w:rsidR="00E57C66">
        <w:rPr>
          <w:rFonts w:ascii="Calibri" w:hAnsi="Calibri"/>
          <w:i/>
        </w:rPr>
        <w:t>.</w:t>
      </w:r>
      <w:r w:rsidR="007F34E1">
        <w:rPr>
          <w:rFonts w:ascii="Calibri" w:hAnsi="Calibri"/>
          <w:i/>
        </w:rPr>
        <w:t>, zmienionej Uchwałą Zarządu Województwa Opolskiego nr 5208/2018 z dnia 21 marca 2018r.</w:t>
      </w:r>
      <w:r w:rsidR="00F93039">
        <w:rPr>
          <w:rFonts w:ascii="Calibri" w:hAnsi="Calibri"/>
          <w:i/>
        </w:rPr>
        <w:t>, zmienionej Uchwałą Zarządu Województwa Opolskiego nr 5252/2018 z dnia</w:t>
      </w:r>
      <w:r w:rsidR="0052576D">
        <w:rPr>
          <w:rFonts w:ascii="Calibri" w:hAnsi="Calibri"/>
          <w:i/>
        </w:rPr>
        <w:br/>
      </w:r>
      <w:bookmarkStart w:id="0" w:name="_GoBack"/>
      <w:bookmarkEnd w:id="0"/>
      <w:r w:rsidR="00F93039">
        <w:rPr>
          <w:rFonts w:ascii="Calibri" w:hAnsi="Calibri"/>
          <w:i/>
        </w:rPr>
        <w:t xml:space="preserve"> 27 marca 2018r.</w:t>
      </w:r>
      <w:r w:rsidR="0069718D">
        <w:rPr>
          <w:rFonts w:ascii="Calibri" w:hAnsi="Calibri"/>
          <w:i/>
        </w:rPr>
        <w:t>, zmienionej Uchwałą Zarządu Województwa Opolskiego nr 5271/2018 z dnia 4 kwietnia 2018r.</w:t>
      </w:r>
    </w:p>
    <w:sectPr w:rsidR="00042AD1" w:rsidRPr="00E57C66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F032F"/>
    <w:rsid w:val="00142357"/>
    <w:rsid w:val="0014676F"/>
    <w:rsid w:val="002412FD"/>
    <w:rsid w:val="00263B80"/>
    <w:rsid w:val="00270172"/>
    <w:rsid w:val="004445AE"/>
    <w:rsid w:val="00462541"/>
    <w:rsid w:val="0052576D"/>
    <w:rsid w:val="006359E0"/>
    <w:rsid w:val="0069718D"/>
    <w:rsid w:val="006C45FF"/>
    <w:rsid w:val="00700D27"/>
    <w:rsid w:val="007A49AD"/>
    <w:rsid w:val="007D22DA"/>
    <w:rsid w:val="007F34E1"/>
    <w:rsid w:val="008177E1"/>
    <w:rsid w:val="00A56DA1"/>
    <w:rsid w:val="00A61B79"/>
    <w:rsid w:val="00A8573A"/>
    <w:rsid w:val="00AE3C70"/>
    <w:rsid w:val="00BB26F2"/>
    <w:rsid w:val="00D25A04"/>
    <w:rsid w:val="00D3435B"/>
    <w:rsid w:val="00DA3FC3"/>
    <w:rsid w:val="00DB7A19"/>
    <w:rsid w:val="00E57C66"/>
    <w:rsid w:val="00E9615B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22</cp:revision>
  <cp:lastPrinted>2018-04-27T11:37:00Z</cp:lastPrinted>
  <dcterms:created xsi:type="dcterms:W3CDTF">2018-02-22T10:48:00Z</dcterms:created>
  <dcterms:modified xsi:type="dcterms:W3CDTF">2018-04-27T11:40:00Z</dcterms:modified>
</cp:coreProperties>
</file>