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745F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9FC99D9">
            <wp:extent cx="557149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C745F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C745FD">
        <w:rPr>
          <w:rFonts w:ascii="Calibri" w:hAnsi="Calibri"/>
        </w:rPr>
        <w:t xml:space="preserve">Lista projektów pozytywnie ocenionych merytorycznie, tj. zakwalifikowanych do rozstrzygnięcia konkursu w ramach konkursowej procedury </w:t>
      </w:r>
      <w:r>
        <w:rPr>
          <w:rFonts w:ascii="Calibri" w:hAnsi="Calibri"/>
        </w:rPr>
        <w:t>wyboru projektów dla działania 6.1</w:t>
      </w:r>
      <w:r w:rsidRPr="00C745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Infrastruktura drogowa </w:t>
      </w:r>
      <w:r w:rsidRPr="00C745FD">
        <w:rPr>
          <w:rFonts w:ascii="Calibri" w:hAnsi="Calibri"/>
        </w:rPr>
        <w:t>RPO WO 2014-2020.</w:t>
      </w: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0"/>
        <w:gridCol w:w="3543"/>
        <w:gridCol w:w="2411"/>
      </w:tblGrid>
      <w:tr w:rsidR="002E468D" w:rsidTr="006E2576">
        <w:trPr>
          <w:trHeight w:val="6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2423D0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657B6C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RPOP.06.01.00-16-0012</w:t>
            </w:r>
            <w:r w:rsidR="00D7557A" w:rsidRPr="00D7557A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CC1256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C1256">
              <w:rPr>
                <w:rFonts w:ascii="Calibri" w:hAnsi="Calibri"/>
                <w:color w:val="000000"/>
              </w:rPr>
              <w:t>Przebudowa głównego ciągu komunikacyjnego na terenie Strefy Ekonomicznej w Strzelcach Opolskich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6E2576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Gmina </w:t>
            </w:r>
            <w:r w:rsidR="00CC1256">
              <w:rPr>
                <w:rFonts w:ascii="Calibri" w:hAnsi="Calibri"/>
                <w:color w:val="000000"/>
              </w:rPr>
              <w:t>Strzelce Opolskie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RPOP.06.01.00-16-0013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CC1256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C1256">
              <w:rPr>
                <w:rFonts w:ascii="Calibri" w:hAnsi="Calibri"/>
                <w:color w:val="000000"/>
              </w:rPr>
              <w:t>Przebudowa dróg do terenów inwestycyjnych w gminach: Opole, Dobrzeń Wielki i Tarnów Opolski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RPOP.06.01.00-16-0014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CC1256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C1256">
              <w:rPr>
                <w:rFonts w:ascii="Calibri" w:hAnsi="Calibri"/>
                <w:color w:val="000000"/>
              </w:rPr>
              <w:t>Partnerstwo na rzecz uzbrojenia terenów inwestycyjnych w infrastrukturę drogową w Gminach: U</w:t>
            </w:r>
            <w:r>
              <w:rPr>
                <w:rFonts w:ascii="Calibri" w:hAnsi="Calibri"/>
                <w:color w:val="000000"/>
              </w:rPr>
              <w:t>jazd, Reńska Wieś i Skarbimierz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C1256">
              <w:rPr>
                <w:rFonts w:ascii="Calibri" w:hAnsi="Calibri"/>
                <w:color w:val="000000"/>
              </w:rPr>
              <w:t>Gmina Ujazd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RPOP.06.01.00-16-0015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CC1256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C1256">
              <w:rPr>
                <w:rFonts w:ascii="Calibri" w:hAnsi="Calibri"/>
                <w:color w:val="000000"/>
              </w:rPr>
              <w:t>Przebudowa drogi powiatowej nr 1942 O Wygoda - Wysoka - Klekotna- etap 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C1256">
              <w:rPr>
                <w:rFonts w:ascii="Calibri" w:hAnsi="Calibri"/>
                <w:color w:val="000000"/>
              </w:rPr>
              <w:t>Powiat Oleski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RPOP.06.01.00-16-0016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F06FA7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Przebudowa drogi powiatowej nr 1201O na odcinku Głubczyce - Bogdanowice (km 0+000 do km 4+440)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F06FA7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Powiat Głubczycki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RPOP.06.01.00-16-0018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F06FA7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Poprawa parametrów technicznych oraz warunków bezpieczeństwa poprzez przebudowę dróg gminnych do terenów inwestycyjnych w miejscowości Stare Koźle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F06FA7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Gmina Bierawa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RPOP.06.01.00-16-0019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F06FA7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Budowa obwodnicy miasta Kluczborka od ronda na drodze powiatowej DP 1321 O do ronda na DK 42 ul. Byczyńs</w:t>
            </w:r>
            <w:r>
              <w:rPr>
                <w:rFonts w:ascii="Calibri" w:hAnsi="Calibri"/>
                <w:color w:val="000000"/>
              </w:rPr>
              <w:t>ka w Kluczborku (ostatni etap)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F06FA7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Gmina Kluczbork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RPOP.06.01.00-16-0020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F06FA7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 xml:space="preserve">Poprawa płynności ruchu </w:t>
            </w:r>
            <w:r w:rsidR="000431A3">
              <w:rPr>
                <w:rFonts w:ascii="Calibri" w:hAnsi="Calibri"/>
                <w:color w:val="000000"/>
              </w:rPr>
              <w:br/>
            </w:r>
            <w:r w:rsidRPr="00F06FA7">
              <w:rPr>
                <w:rFonts w:ascii="Calibri" w:hAnsi="Calibri"/>
                <w:color w:val="000000"/>
              </w:rPr>
              <w:t>w subregionie południowym poprzez budowę i przebudowę kluczowych dróg prowadzących do stref inwestycyjnych i granicy państwa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F06FA7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Prudnicki</w:t>
            </w:r>
          </w:p>
        </w:tc>
      </w:tr>
      <w:tr w:rsidR="00CC1256" w:rsidTr="00F06FA7">
        <w:trPr>
          <w:trHeight w:val="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RPOP.06.01.00-16-0021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F06FA7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 xml:space="preserve">Przebudowa drogi powiatowej nr 1549 O – Wójtowice – Sulisław celem poprawy bezpieczeństwa </w:t>
            </w:r>
            <w:r w:rsidR="000431A3">
              <w:rPr>
                <w:rFonts w:ascii="Calibri" w:hAnsi="Calibri"/>
                <w:color w:val="000000"/>
              </w:rPr>
              <w:br/>
            </w:r>
            <w:r w:rsidRPr="00F06FA7">
              <w:rPr>
                <w:rFonts w:ascii="Calibri" w:hAnsi="Calibri"/>
                <w:color w:val="000000"/>
              </w:rPr>
              <w:t>i ułatwienia komunikacji z terenem inwestycyjnym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F06FA7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6FA7">
              <w:rPr>
                <w:rFonts w:ascii="Calibri" w:hAnsi="Calibri"/>
                <w:color w:val="000000"/>
              </w:rPr>
              <w:t>Powiat Brzeski</w:t>
            </w:r>
          </w:p>
        </w:tc>
      </w:tr>
    </w:tbl>
    <w:p w:rsidR="00044C23" w:rsidRDefault="00044C23">
      <w:r>
        <w:br w:type="page"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0"/>
        <w:gridCol w:w="3543"/>
        <w:gridCol w:w="2411"/>
      </w:tblGrid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RPOP.06.01.00-16-0022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B8108B" w:rsidP="00044C2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Przebudowa drogi powiatowej</w:t>
            </w:r>
            <w:r w:rsidR="00044C23">
              <w:rPr>
                <w:rFonts w:ascii="Calibri" w:hAnsi="Calibri"/>
                <w:color w:val="000000"/>
              </w:rPr>
              <w:br/>
            </w:r>
            <w:r w:rsidRPr="00B8108B">
              <w:rPr>
                <w:rFonts w:ascii="Calibri" w:hAnsi="Calibri"/>
                <w:color w:val="000000"/>
              </w:rPr>
              <w:t>nr 1180 O na odcinku Pogorzela-Michałów celem zwiększenia bezpieczeństwa i ułatwienia komunikacji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B8108B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Powiat Brzeski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RPOP.06.01.00-16-0023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B8108B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 xml:space="preserve">Budowa drogi ul. Leśnej w Rogowie Opolskim w ramach zadania pn. Budowa układu drogowego wraz </w:t>
            </w:r>
            <w:r w:rsidR="000431A3">
              <w:rPr>
                <w:rFonts w:ascii="Calibri" w:hAnsi="Calibri"/>
                <w:color w:val="000000"/>
              </w:rPr>
              <w:br/>
            </w:r>
            <w:r w:rsidRPr="00B8108B">
              <w:rPr>
                <w:rFonts w:ascii="Calibri" w:hAnsi="Calibri"/>
                <w:color w:val="000000"/>
              </w:rPr>
              <w:t xml:space="preserve">z oświetleniem, sieci kanalizacji deszczowej i sanitarnej, sieci wodociągowej oraz kanału technologicznego na terenie -Katowickiej Specjalnej Strefy </w:t>
            </w:r>
            <w:proofErr w:type="spellStart"/>
            <w:r w:rsidRPr="00B8108B">
              <w:rPr>
                <w:rFonts w:ascii="Calibri" w:hAnsi="Calibri"/>
                <w:color w:val="000000"/>
              </w:rPr>
              <w:t>Ekonomicznej-Podstrefy</w:t>
            </w:r>
            <w:proofErr w:type="spellEnd"/>
            <w:r w:rsidRPr="00B8108B">
              <w:rPr>
                <w:rFonts w:ascii="Calibri" w:hAnsi="Calibri"/>
                <w:color w:val="000000"/>
              </w:rPr>
              <w:t xml:space="preserve"> Gliwickiej </w:t>
            </w:r>
            <w:r w:rsidR="000431A3">
              <w:rPr>
                <w:rFonts w:ascii="Calibri" w:hAnsi="Calibri"/>
                <w:color w:val="000000"/>
              </w:rPr>
              <w:br/>
            </w:r>
            <w:r w:rsidRPr="00B8108B">
              <w:rPr>
                <w:rFonts w:ascii="Calibri" w:hAnsi="Calibri"/>
                <w:color w:val="000000"/>
              </w:rPr>
              <w:t>w Krapkowicach w rejonie węzła autostradowego</w:t>
            </w:r>
            <w:r>
              <w:rPr>
                <w:rFonts w:ascii="Calibri" w:hAnsi="Calibri"/>
                <w:color w:val="000000"/>
              </w:rPr>
              <w:t xml:space="preserve"> Dąbrówka i drogi krajowej DK45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B8108B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Gmina Krapkowice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RPOP.06.01.00-16-0024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B8108B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Zwiększenie bezpieczeństwa oraz płynności ruchu w Kędzierzynie-Koźlu poprzez rozbudowę</w:t>
            </w:r>
            <w:r>
              <w:rPr>
                <w:rFonts w:ascii="Calibri" w:hAnsi="Calibri"/>
                <w:color w:val="000000"/>
              </w:rPr>
              <w:t xml:space="preserve"> i przebudowę ul. Wyspiańskiego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B8108B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Gmina Kędzierzyn-Koźle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RPOP.06.01.00-16-0025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B8108B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 xml:space="preserve">Skomunikowanie terenu inwestycyjnego „Koźle Port” poprzez budowę drogi </w:t>
            </w:r>
            <w:r>
              <w:rPr>
                <w:rFonts w:ascii="Calibri" w:hAnsi="Calibri"/>
                <w:color w:val="000000"/>
              </w:rPr>
              <w:t>wraz z niezbędną infrastrukturą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B8108B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Gmina Kędzierzyn-Koźle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RPOP.06.01.00-16-0026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B8108B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8108B">
              <w:rPr>
                <w:rFonts w:ascii="Calibri" w:hAnsi="Calibri"/>
                <w:color w:val="000000"/>
              </w:rPr>
              <w:t>Poprawa warunków transportowych na obszarze Powiatu Nyskiego poprzez przebudowę drogi 1632 O na odcinku Biała Nyska-Kałków oraz odcinka ulicy Krakowskiej i ulicy Kolejowej prowadzących do tere</w:t>
            </w:r>
            <w:r>
              <w:rPr>
                <w:rFonts w:ascii="Calibri" w:hAnsi="Calibri"/>
                <w:color w:val="000000"/>
              </w:rPr>
              <w:t>nów inwestycyjnych w Otmuchowie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B8108B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</w:tr>
      <w:tr w:rsidR="00CC1256" w:rsidTr="006E2576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001A0D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CC1256" w:rsidP="00D755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RPOP.06.01.00-16-0027</w:t>
            </w:r>
            <w:r w:rsidRPr="00CC1256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Pr="00D7557A" w:rsidRDefault="000431A3" w:rsidP="000431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431A3">
              <w:rPr>
                <w:rFonts w:ascii="Calibri" w:hAnsi="Calibri"/>
                <w:color w:val="000000"/>
              </w:rPr>
              <w:t>Budowa dróg i uzbrojenia podziemnego Regionalnego Parku Przemysłowego WSSE „Invest-Park” na terenie Gminy Nysa, w obrębach wsi Radzikowice i Goświnowice – Etap 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6" w:rsidRDefault="0038014A" w:rsidP="006425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431A3">
              <w:rPr>
                <w:rFonts w:ascii="Calibri" w:hAnsi="Calibri"/>
                <w:color w:val="000000" w:themeColor="text1"/>
              </w:rPr>
              <w:t>Gmina Nysa</w:t>
            </w:r>
          </w:p>
        </w:tc>
      </w:tr>
    </w:tbl>
    <w:p w:rsidR="008C0A33" w:rsidRPr="00736852" w:rsidRDefault="002E468D" w:rsidP="00C07A89">
      <w:pPr>
        <w:tabs>
          <w:tab w:val="left" w:pos="6840"/>
        </w:tabs>
      </w:pPr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E09B6"/>
    <w:rsid w:val="002423D0"/>
    <w:rsid w:val="002E468D"/>
    <w:rsid w:val="0038014A"/>
    <w:rsid w:val="003E21E6"/>
    <w:rsid w:val="0064254E"/>
    <w:rsid w:val="00657B6C"/>
    <w:rsid w:val="006E2576"/>
    <w:rsid w:val="007141F0"/>
    <w:rsid w:val="00736852"/>
    <w:rsid w:val="0080241B"/>
    <w:rsid w:val="008C0A33"/>
    <w:rsid w:val="009526D6"/>
    <w:rsid w:val="009B31E3"/>
    <w:rsid w:val="00B8108B"/>
    <w:rsid w:val="00C07A89"/>
    <w:rsid w:val="00C745FD"/>
    <w:rsid w:val="00CC1256"/>
    <w:rsid w:val="00D7557A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9</cp:revision>
  <cp:lastPrinted>2017-11-22T13:36:00Z</cp:lastPrinted>
  <dcterms:created xsi:type="dcterms:W3CDTF">2017-08-02T09:11:00Z</dcterms:created>
  <dcterms:modified xsi:type="dcterms:W3CDTF">2018-01-19T11:21:00Z</dcterms:modified>
</cp:coreProperties>
</file>