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1B147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 wp14:anchorId="668D3D96">
            <wp:extent cx="5771515" cy="5715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5FD" w:rsidRDefault="00C745FD" w:rsidP="00001A0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6E2576" w:rsidRDefault="00700961" w:rsidP="0070096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 w:rsidRPr="00700961">
        <w:rPr>
          <w:rFonts w:ascii="Calibri" w:hAnsi="Calibri"/>
        </w:rPr>
        <w:t xml:space="preserve">nformacja tabelaryczna nt. projektów pozytywnie ocenionych podczas oceny merytorycznej przeprowadzonej w ramach pozakonkursowej procedury </w:t>
      </w:r>
      <w:r>
        <w:rPr>
          <w:rFonts w:ascii="Calibri" w:hAnsi="Calibri"/>
        </w:rPr>
        <w:t xml:space="preserve">wyboru projektów dla działania </w:t>
      </w:r>
      <w:r w:rsidR="001B1477">
        <w:rPr>
          <w:rFonts w:ascii="Calibri" w:hAnsi="Calibri"/>
        </w:rPr>
        <w:br/>
      </w:r>
      <w:bookmarkStart w:id="0" w:name="_GoBack"/>
      <w:bookmarkEnd w:id="0"/>
      <w:r w:rsidRPr="00700961">
        <w:rPr>
          <w:rFonts w:ascii="Calibri" w:hAnsi="Calibri"/>
        </w:rPr>
        <w:t xml:space="preserve">6.1 </w:t>
      </w:r>
      <w:r w:rsidRPr="00700961">
        <w:rPr>
          <w:rFonts w:ascii="Calibri" w:hAnsi="Calibri"/>
          <w:i/>
        </w:rPr>
        <w:t>Infrastruktura drogowa</w:t>
      </w:r>
      <w:r w:rsidRPr="00700961">
        <w:rPr>
          <w:rFonts w:ascii="Calibri" w:hAnsi="Calibri"/>
        </w:rPr>
        <w:t xml:space="preserve">  RPO WO 2014-2020.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2577"/>
        <w:gridCol w:w="1812"/>
      </w:tblGrid>
      <w:tr w:rsidR="00D001A3" w:rsidTr="000D6B12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</w:p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naboru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</w:tr>
      <w:tr w:rsidR="000D6B12" w:rsidTr="000D6B12">
        <w:trPr>
          <w:trHeight w:val="29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12" w:rsidRDefault="000D6B12" w:rsidP="000D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2" w:rsidRPr="001B1477" w:rsidRDefault="000D6B12" w:rsidP="000D6B1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0D6B12" w:rsidRPr="001B1477" w:rsidRDefault="000D6B12" w:rsidP="000D6B1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0D6B12" w:rsidRPr="001B1477" w:rsidRDefault="000D6B12" w:rsidP="000D6B1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0D6B12" w:rsidRPr="001B1477" w:rsidRDefault="000D6B12" w:rsidP="000D6B1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0D6B12" w:rsidRPr="001B1477" w:rsidRDefault="000D6B12" w:rsidP="000D6B1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0D6B12" w:rsidRPr="001B1477" w:rsidRDefault="000D6B12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1B1477">
              <w:rPr>
                <w:color w:val="000000" w:themeColor="text1"/>
              </w:rPr>
              <w:t>RPOP.06.01.00-IZ.00-16-001/18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12" w:rsidRPr="001B1477" w:rsidRDefault="000D6B12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1B1477">
              <w:rPr>
                <w:rFonts w:ascii="Calibri" w:hAnsi="Calibri"/>
                <w:color w:val="000000" w:themeColor="text1"/>
              </w:rPr>
              <w:t>RPOP.06.01.00-16-0001/18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2" w:rsidRPr="001B1477" w:rsidRDefault="000D6B12" w:rsidP="000D6B12">
            <w:pPr>
              <w:jc w:val="center"/>
              <w:rPr>
                <w:color w:val="000000" w:themeColor="text1"/>
              </w:rPr>
            </w:pPr>
            <w:r w:rsidRPr="001B1477">
              <w:rPr>
                <w:color w:val="000000" w:themeColor="text1"/>
              </w:rPr>
              <w:t>Poprawa połączenia południowej części województwa opolskiego z autostradą A4. Zadanie 6. „Rozbudowa drogi wojewódzkiej nr 416 w miejscowości Rzepcze od km 9+900 do km 11+450 oraz od km 11+450 do km 12+500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12" w:rsidRPr="001B1477" w:rsidRDefault="000D6B12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1B1477">
              <w:rPr>
                <w:rFonts w:ascii="Calibri" w:hAnsi="Calibri"/>
                <w:color w:val="000000" w:themeColor="text1"/>
              </w:rPr>
              <w:t>Województwo Opolskie</w:t>
            </w:r>
          </w:p>
        </w:tc>
      </w:tr>
      <w:tr w:rsidR="000D6B12" w:rsidTr="000D6B12">
        <w:trPr>
          <w:trHeight w:val="9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12" w:rsidRDefault="000D6B12" w:rsidP="000D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2" w:rsidRPr="001B1477" w:rsidRDefault="000D6B12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0D6B12" w:rsidRPr="001B1477" w:rsidRDefault="000D6B12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0D6B12" w:rsidRPr="001B1477" w:rsidRDefault="000D6B12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0D6B12" w:rsidRPr="001B1477" w:rsidRDefault="000D6B12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1B1477">
              <w:rPr>
                <w:rFonts w:ascii="Calibri" w:hAnsi="Calibri"/>
                <w:color w:val="000000" w:themeColor="text1"/>
              </w:rPr>
              <w:t>RPOP.06.01.00-IZ.00-16-002/18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12" w:rsidRPr="001B1477" w:rsidRDefault="000D6B12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1B1477">
              <w:rPr>
                <w:rFonts w:ascii="Calibri" w:hAnsi="Calibri"/>
                <w:color w:val="000000" w:themeColor="text1"/>
              </w:rPr>
              <w:t>RPOP.06.01.00-16-0002/18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2" w:rsidRPr="001B1477" w:rsidRDefault="000D6B12" w:rsidP="000D6B12">
            <w:pPr>
              <w:jc w:val="center"/>
              <w:rPr>
                <w:color w:val="000000" w:themeColor="text1"/>
              </w:rPr>
            </w:pPr>
            <w:r w:rsidRPr="001B1477">
              <w:rPr>
                <w:color w:val="000000" w:themeColor="text1"/>
              </w:rPr>
              <w:t>Poprawa dostępności do węzłów autostrady A4 Gogolin i Olszowa. Zadanie 9. Budowa obwodnicy Dobrodzienia w ciągu drogi wojewódzkiej nr 901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12" w:rsidRPr="001B1477" w:rsidRDefault="000D6B12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1B1477">
              <w:rPr>
                <w:rFonts w:ascii="Calibri" w:hAnsi="Calibri"/>
                <w:color w:val="000000" w:themeColor="text1"/>
              </w:rPr>
              <w:t>Województwo Opolskie</w:t>
            </w:r>
          </w:p>
        </w:tc>
      </w:tr>
      <w:tr w:rsidR="000D6B12" w:rsidTr="000D6B12">
        <w:trPr>
          <w:trHeight w:val="9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12" w:rsidRDefault="000D6B12" w:rsidP="000D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12" w:rsidRPr="001B1477" w:rsidRDefault="000D6B12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0D6B12" w:rsidRPr="001B1477" w:rsidRDefault="000D6B12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0D6B12" w:rsidRPr="001B1477" w:rsidRDefault="000D6B12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0D6B12" w:rsidRPr="001B1477" w:rsidRDefault="000D6B12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0D6B12" w:rsidRPr="001B1477" w:rsidRDefault="000D6B12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0D6B12" w:rsidRPr="001B1477" w:rsidRDefault="000D6B12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0D6B12" w:rsidRPr="001B1477" w:rsidRDefault="000D6B12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0D6B12" w:rsidRPr="001B1477" w:rsidRDefault="000D6B12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0D6B12" w:rsidRPr="001B1477" w:rsidRDefault="000D6B12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0D6B12" w:rsidRPr="001B1477" w:rsidRDefault="000D6B12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0D6B12" w:rsidRPr="001B1477" w:rsidRDefault="000D6B12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1B1477">
              <w:rPr>
                <w:rFonts w:ascii="Calibri" w:hAnsi="Calibri"/>
                <w:color w:val="000000" w:themeColor="text1"/>
              </w:rPr>
              <w:t>RPOP.06.01.00-IZ.00-16-003/18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12" w:rsidRPr="001B1477" w:rsidRDefault="000D6B12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1B1477">
              <w:rPr>
                <w:rFonts w:ascii="Calibri" w:hAnsi="Calibri"/>
                <w:color w:val="000000" w:themeColor="text1"/>
              </w:rPr>
              <w:t>RPOP.06.01.00-16-0003/18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2" w:rsidRPr="001B1477" w:rsidRDefault="000D6B12" w:rsidP="000D6B12">
            <w:pPr>
              <w:jc w:val="center"/>
              <w:rPr>
                <w:color w:val="000000" w:themeColor="text1"/>
              </w:rPr>
            </w:pPr>
            <w:r w:rsidRPr="001B1477">
              <w:rPr>
                <w:color w:val="000000" w:themeColor="text1"/>
              </w:rPr>
              <w:t>Rozbudowa ciągu komunikacyjnego na osi północ-południe – droga wojewódzka nr 454 – Rozbudowa drogi wojewódzkiej nr 454 wraz z budową ciągu pieszo-rowerowego w m. Pokój w km 28+549,25 do km 29+647,38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12" w:rsidRPr="001B1477" w:rsidRDefault="000D6B12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1B1477">
              <w:rPr>
                <w:rFonts w:ascii="Calibri" w:hAnsi="Calibri"/>
                <w:color w:val="000000" w:themeColor="text1"/>
              </w:rPr>
              <w:t>Województwo Opolskie</w:t>
            </w:r>
          </w:p>
        </w:tc>
      </w:tr>
      <w:tr w:rsidR="000D6B12" w:rsidTr="000D6B12">
        <w:trPr>
          <w:trHeight w:val="9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12" w:rsidRDefault="000D6B12" w:rsidP="000D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2" w:rsidRPr="001B1477" w:rsidRDefault="000D6B12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12" w:rsidRPr="001B1477" w:rsidRDefault="000D6B12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1B1477">
              <w:rPr>
                <w:rFonts w:ascii="Calibri" w:hAnsi="Calibri"/>
                <w:color w:val="000000" w:themeColor="text1"/>
              </w:rPr>
              <w:t>RPOP.06.01.00-16-0004/18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2" w:rsidRPr="001B1477" w:rsidRDefault="000D6B12" w:rsidP="000D6B12">
            <w:pPr>
              <w:jc w:val="center"/>
              <w:rPr>
                <w:color w:val="000000" w:themeColor="text1"/>
              </w:rPr>
            </w:pPr>
            <w:r w:rsidRPr="001B1477">
              <w:rPr>
                <w:color w:val="000000" w:themeColor="text1"/>
              </w:rPr>
              <w:t>Rozbudowa ciągu komunikacyjnego na osi północ – południe – droga wojewódzka nr 454 - Rozbudowa drogi wojewódzkiej nr 454 na odcinku Biestrzykowice – Jastrzębie na odc. w km od 43+420 – do km 45+800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12" w:rsidRPr="001B1477" w:rsidRDefault="000D6B12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1B1477">
              <w:rPr>
                <w:rFonts w:ascii="Calibri" w:hAnsi="Calibri"/>
                <w:color w:val="000000" w:themeColor="text1"/>
              </w:rPr>
              <w:t>Województwo Opolskie</w:t>
            </w:r>
          </w:p>
        </w:tc>
      </w:tr>
    </w:tbl>
    <w:p w:rsidR="008C0A33" w:rsidRPr="00736852" w:rsidRDefault="002E468D" w:rsidP="00D001A3">
      <w:r>
        <w:rPr>
          <w:rFonts w:ascii="Calibri" w:hAnsi="Calibri"/>
          <w:i/>
        </w:rPr>
        <w:t xml:space="preserve">Źródło: </w:t>
      </w:r>
      <w:r w:rsidR="009526D6">
        <w:rPr>
          <w:rFonts w:ascii="Calibri" w:hAnsi="Calibri"/>
          <w:i/>
        </w:rPr>
        <w:t>opracowanie własne</w:t>
      </w:r>
      <w:r w:rsidR="00D7557A">
        <w:rPr>
          <w:rFonts w:ascii="Calibri" w:hAnsi="Calibri"/>
          <w:i/>
        </w:rPr>
        <w:t>.</w:t>
      </w:r>
      <w:r w:rsidR="00C07A89">
        <w:rPr>
          <w:rFonts w:ascii="Calibri" w:hAnsi="Calibri"/>
          <w:i/>
        </w:rPr>
        <w:tab/>
      </w:r>
    </w:p>
    <w:sectPr w:rsidR="008C0A33" w:rsidRPr="00736852" w:rsidSect="000855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01A0D"/>
    <w:rsid w:val="000431A3"/>
    <w:rsid w:val="00044C23"/>
    <w:rsid w:val="000855F3"/>
    <w:rsid w:val="000D6B12"/>
    <w:rsid w:val="000E09B6"/>
    <w:rsid w:val="001B1477"/>
    <w:rsid w:val="002423D0"/>
    <w:rsid w:val="002E468D"/>
    <w:rsid w:val="0038014A"/>
    <w:rsid w:val="003E21E6"/>
    <w:rsid w:val="0064254E"/>
    <w:rsid w:val="00657B6C"/>
    <w:rsid w:val="006E2576"/>
    <w:rsid w:val="00700961"/>
    <w:rsid w:val="007141F0"/>
    <w:rsid w:val="00736852"/>
    <w:rsid w:val="0080241B"/>
    <w:rsid w:val="008C0A33"/>
    <w:rsid w:val="009526D6"/>
    <w:rsid w:val="009B31E3"/>
    <w:rsid w:val="00B8108B"/>
    <w:rsid w:val="00C07A89"/>
    <w:rsid w:val="00C745FD"/>
    <w:rsid w:val="00CC1256"/>
    <w:rsid w:val="00D001A3"/>
    <w:rsid w:val="00D7557A"/>
    <w:rsid w:val="00F06FA7"/>
    <w:rsid w:val="00F25D29"/>
    <w:rsid w:val="00F31E2E"/>
    <w:rsid w:val="00F742A2"/>
    <w:rsid w:val="00F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KATARZYNA WÓJCIK</cp:lastModifiedBy>
  <cp:revision>12</cp:revision>
  <cp:lastPrinted>2017-11-22T13:36:00Z</cp:lastPrinted>
  <dcterms:created xsi:type="dcterms:W3CDTF">2017-08-02T09:11:00Z</dcterms:created>
  <dcterms:modified xsi:type="dcterms:W3CDTF">2018-07-04T12:50:00Z</dcterms:modified>
</cp:coreProperties>
</file>