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4F43E8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</w:rPr>
        <w:t>Informacja o projektach wybranych do dofinansowania</w:t>
      </w:r>
      <w:r w:rsidR="002B4031" w:rsidRPr="002B4031">
        <w:rPr>
          <w:rFonts w:ascii="Calibri" w:hAnsi="Calibri"/>
          <w:b/>
          <w:sz w:val="28"/>
          <w:szCs w:val="28"/>
        </w:rPr>
        <w:t xml:space="preserve"> </w:t>
      </w:r>
      <w:r w:rsidR="0017137A">
        <w:rPr>
          <w:rFonts w:ascii="Calibri" w:hAnsi="Calibri"/>
          <w:b/>
          <w:sz w:val="28"/>
          <w:szCs w:val="28"/>
        </w:rPr>
        <w:t xml:space="preserve">w ramach konkursu nr RPOP.05.01.00-IZ.00-16-001/17 </w:t>
      </w:r>
      <w:r w:rsidR="0017137A">
        <w:rPr>
          <w:rFonts w:ascii="Calibri" w:hAnsi="Calibri"/>
          <w:b/>
          <w:sz w:val="28"/>
          <w:szCs w:val="28"/>
        </w:rPr>
        <w:br/>
      </w:r>
      <w:r w:rsidR="000D74A4" w:rsidRPr="000D74A4">
        <w:rPr>
          <w:rFonts w:ascii="Calibri" w:hAnsi="Calibri"/>
          <w:b/>
          <w:sz w:val="28"/>
          <w:szCs w:val="28"/>
        </w:rPr>
        <w:t xml:space="preserve">do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17137A">
        <w:rPr>
          <w:rFonts w:ascii="Calibri" w:hAnsi="Calibri"/>
          <w:b/>
          <w:sz w:val="28"/>
          <w:szCs w:val="28"/>
        </w:rPr>
        <w:t xml:space="preserve">5.1 </w:t>
      </w:r>
      <w:r w:rsidR="0017137A">
        <w:rPr>
          <w:rFonts w:ascii="Calibri" w:hAnsi="Calibri"/>
          <w:b/>
          <w:i/>
          <w:sz w:val="28"/>
          <w:szCs w:val="28"/>
        </w:rPr>
        <w:t>Ochrona różnorodności biologicznej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  <w:r w:rsidR="00825F64">
        <w:rPr>
          <w:rFonts w:ascii="Calibri" w:eastAsiaTheme="minorHAnsi" w:hAnsi="Calibri" w:cstheme="minorBidi"/>
          <w:b/>
          <w:sz w:val="28"/>
          <w:szCs w:val="28"/>
          <w:lang w:eastAsia="en-US"/>
        </w:rPr>
        <w:t>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1985"/>
        <w:gridCol w:w="1984"/>
        <w:gridCol w:w="1418"/>
        <w:gridCol w:w="1701"/>
      </w:tblGrid>
      <w:tr w:rsidR="00BB26F2" w:rsidRPr="00042AD1" w:rsidTr="00BA352A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5103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657342" w:rsidRPr="00042AD1" w:rsidTr="00775B0C">
        <w:trPr>
          <w:trHeight w:val="1037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Gmina Nysa</w:t>
            </w:r>
          </w:p>
        </w:tc>
        <w:tc>
          <w:tcPr>
            <w:tcW w:w="5103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Ochrona bioróżnorodności w Subregionie Południowym, w granicach gmin Nysa i Prudnik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3</w:t>
            </w:r>
            <w:r w:rsidR="00220143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999</w:t>
            </w:r>
            <w:r w:rsidR="002201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998,01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705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880,02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93.33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981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"Dolina Stobrawy" spółka z ograniczoną odpowiedzialnością</w:t>
            </w:r>
          </w:p>
        </w:tc>
        <w:tc>
          <w:tcPr>
            <w:tcW w:w="5103" w:type="dxa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Woda dla owadów - edukacja o owadach i ich ekosystemach istotnym elementem ochrony bioróżnorodności - Entomopolis  w Maciejowie etap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1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675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900,67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2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407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52A">
              <w:rPr>
                <w:rFonts w:asciiTheme="minorHAnsi" w:hAnsiTheme="minorHAnsi"/>
                <w:sz w:val="22"/>
                <w:szCs w:val="22"/>
              </w:rPr>
              <w:t>507,08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BA352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352A">
              <w:rPr>
                <w:rFonts w:asciiTheme="minorHAnsi" w:hAnsiTheme="minorHAnsi"/>
                <w:sz w:val="22"/>
                <w:szCs w:val="22"/>
              </w:rPr>
              <w:t>90.91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839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utworzenie ośrodka zrównoważonego rozwoju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3F5372">
              <w:rPr>
                <w:rFonts w:asciiTheme="minorHAnsi" w:hAnsiTheme="minorHAnsi"/>
                <w:sz w:val="22"/>
                <w:szCs w:val="22"/>
              </w:rPr>
              <w:t xml:space="preserve">w Pokoju, stworzenie planu i programu integralności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3F5372">
              <w:rPr>
                <w:rFonts w:asciiTheme="minorHAnsi" w:hAnsiTheme="minorHAnsi"/>
                <w:sz w:val="22"/>
                <w:szCs w:val="22"/>
              </w:rPr>
              <w:t>i spójności regionalnego systemu Natura 2000 oraz podniesienie kompetencji ekologicznych mieszkańców Opolszczyzny.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957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600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3F5372" w:rsidRDefault="003F5372" w:rsidP="00FD2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656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3F5372">
              <w:rPr>
                <w:rFonts w:asciiTheme="minorHAnsi" w:hAnsiTheme="minorHAnsi"/>
                <w:sz w:val="22"/>
                <w:szCs w:val="22"/>
              </w:rPr>
              <w:t>000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3F537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5372">
              <w:rPr>
                <w:rFonts w:asciiTheme="minorHAnsi" w:hAnsiTheme="minorHAnsi"/>
                <w:sz w:val="22"/>
                <w:szCs w:val="22"/>
              </w:rPr>
              <w:t>90.24</w:t>
            </w:r>
          </w:p>
        </w:tc>
        <w:tc>
          <w:tcPr>
            <w:tcW w:w="1701" w:type="dxa"/>
            <w:vAlign w:val="center"/>
          </w:tcPr>
          <w:p w:rsidR="00657342" w:rsidRPr="00657342" w:rsidRDefault="006573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775B0C">
        <w:trPr>
          <w:trHeight w:val="849"/>
        </w:trPr>
        <w:tc>
          <w:tcPr>
            <w:tcW w:w="568" w:type="dxa"/>
            <w:vAlign w:val="center"/>
          </w:tcPr>
          <w:p w:rsidR="00657342" w:rsidRPr="00042AD1" w:rsidRDefault="00657342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Powiat Nyski</w:t>
            </w:r>
          </w:p>
        </w:tc>
        <w:tc>
          <w:tcPr>
            <w:tcW w:w="5103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Ochrona różnorodności biologicznej na terenie Subregionu Południowego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917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057,94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5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035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0E8B">
              <w:rPr>
                <w:rFonts w:asciiTheme="minorHAnsi" w:hAnsiTheme="minorHAnsi"/>
                <w:sz w:val="22"/>
                <w:szCs w:val="22"/>
              </w:rPr>
              <w:t>494,81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0E8B">
              <w:rPr>
                <w:rFonts w:asciiTheme="minorHAnsi" w:hAnsiTheme="minorHAnsi"/>
                <w:sz w:val="22"/>
                <w:szCs w:val="22"/>
              </w:rPr>
              <w:t>86.36</w:t>
            </w:r>
          </w:p>
        </w:tc>
        <w:tc>
          <w:tcPr>
            <w:tcW w:w="1701" w:type="dxa"/>
            <w:vAlign w:val="center"/>
          </w:tcPr>
          <w:p w:rsidR="00657342" w:rsidRPr="00657342" w:rsidRDefault="00890E8B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3409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Województwo Opolskie</w:t>
            </w:r>
          </w:p>
        </w:tc>
        <w:tc>
          <w:tcPr>
            <w:tcW w:w="5103" w:type="dxa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 xml:space="preserve">Inwentaryzacja przyrodnicza wybranych obszarów chronionego krajobrazu województwa opolskiego,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034096">
              <w:rPr>
                <w:rFonts w:asciiTheme="minorHAnsi" w:hAnsiTheme="minorHAnsi"/>
                <w:sz w:val="22"/>
                <w:szCs w:val="22"/>
              </w:rPr>
              <w:t>w szczególności na terenie dolin rzecznych oraz doposażenie Zespołu Opolskich Parków Krajobrazowych w Ładzy.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289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034096">
              <w:rPr>
                <w:rFonts w:asciiTheme="minorHAnsi" w:hAnsiTheme="minorHAnsi"/>
                <w:sz w:val="22"/>
                <w:szCs w:val="22"/>
              </w:rPr>
              <w:t>663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343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4096">
              <w:rPr>
                <w:rFonts w:asciiTheme="minorHAnsi" w:hAnsiTheme="minorHAnsi"/>
                <w:sz w:val="22"/>
                <w:szCs w:val="22"/>
              </w:rPr>
              <w:t>211,55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4096">
              <w:rPr>
                <w:rFonts w:asciiTheme="minorHAnsi" w:hAnsiTheme="minorHAnsi"/>
                <w:sz w:val="22"/>
                <w:szCs w:val="22"/>
              </w:rPr>
              <w:t>82.69</w:t>
            </w:r>
          </w:p>
        </w:tc>
        <w:tc>
          <w:tcPr>
            <w:tcW w:w="1701" w:type="dxa"/>
            <w:vAlign w:val="center"/>
          </w:tcPr>
          <w:p w:rsidR="0036443B" w:rsidRPr="00657342" w:rsidRDefault="0003409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3409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79775C" w:rsidRPr="0079775C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Rycerska Byczyna Spółka</w:t>
            </w:r>
          </w:p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z o. o.</w:t>
            </w:r>
          </w:p>
        </w:tc>
        <w:tc>
          <w:tcPr>
            <w:tcW w:w="5103" w:type="dxa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przeprowadzenie działań z zakresu edukacji ekologicznej na obszarze województwa opolskiego, </w:t>
            </w:r>
            <w:r w:rsidR="007A515C">
              <w:rPr>
                <w:rFonts w:asciiTheme="minorHAnsi" w:hAnsiTheme="minorHAnsi"/>
                <w:sz w:val="22"/>
                <w:szCs w:val="22"/>
              </w:rPr>
              <w:br/>
            </w:r>
            <w:r w:rsidRPr="0079775C">
              <w:rPr>
                <w:rFonts w:asciiTheme="minorHAnsi" w:hAnsiTheme="minorHAnsi"/>
                <w:sz w:val="22"/>
                <w:szCs w:val="22"/>
              </w:rPr>
              <w:lastRenderedPageBreak/>
              <w:t>w tym budowa infrastruktury edukacyjnej,  utworzenie miejskiej ścieżki edukacji ekologicznej oraz sporządzenie inwentaryzacji przyrodniczej Gminy Byczyna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134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703,14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503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775C">
              <w:rPr>
                <w:rFonts w:asciiTheme="minorHAnsi" w:hAnsiTheme="minorHAnsi"/>
                <w:sz w:val="22"/>
                <w:szCs w:val="22"/>
              </w:rPr>
              <w:t>165,91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79775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775C">
              <w:rPr>
                <w:rFonts w:asciiTheme="minorHAnsi" w:hAnsiTheme="minorHAnsi"/>
                <w:sz w:val="22"/>
                <w:szCs w:val="22"/>
              </w:rPr>
              <w:t>80.77</w:t>
            </w:r>
          </w:p>
        </w:tc>
        <w:tc>
          <w:tcPr>
            <w:tcW w:w="1701" w:type="dxa"/>
            <w:vAlign w:val="center"/>
          </w:tcPr>
          <w:p w:rsidR="0036443B" w:rsidRPr="00657342" w:rsidRDefault="000A544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3D46E6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Gmina Izbicko</w:t>
            </w:r>
          </w:p>
        </w:tc>
        <w:tc>
          <w:tcPr>
            <w:tcW w:w="5103" w:type="dxa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Ochrona różnorodności biologicznej Województwa Opolskiego poprzez zagospodarowanie terenu gminnego położonego przy zespole parkowo-pałacowym w Izbicku w oparciu o gatunki rodzime wraz z odnowieniem alei lipowej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C740E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40EE">
              <w:rPr>
                <w:rFonts w:asciiTheme="minorHAnsi" w:hAnsiTheme="minorHAnsi"/>
                <w:sz w:val="22"/>
                <w:szCs w:val="22"/>
              </w:rPr>
              <w:t>247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EE">
              <w:rPr>
                <w:rFonts w:asciiTheme="minorHAnsi" w:hAnsiTheme="minorHAnsi"/>
                <w:sz w:val="22"/>
                <w:szCs w:val="22"/>
              </w:rPr>
              <w:t>701,27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1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3D46E6">
              <w:rPr>
                <w:rFonts w:asciiTheme="minorHAnsi" w:hAnsiTheme="minorHAnsi"/>
                <w:sz w:val="22"/>
                <w:szCs w:val="22"/>
              </w:rPr>
              <w:t>527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46E6">
              <w:rPr>
                <w:rFonts w:asciiTheme="minorHAnsi" w:hAnsiTheme="minorHAnsi"/>
                <w:sz w:val="22"/>
                <w:szCs w:val="22"/>
              </w:rPr>
              <w:t>749,93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3D46E6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6E6">
              <w:rPr>
                <w:rFonts w:asciiTheme="minorHAnsi" w:hAnsiTheme="minorHAnsi"/>
                <w:sz w:val="22"/>
                <w:szCs w:val="22"/>
              </w:rPr>
              <w:t>77.19</w:t>
            </w:r>
          </w:p>
        </w:tc>
        <w:tc>
          <w:tcPr>
            <w:tcW w:w="1701" w:type="dxa"/>
            <w:vAlign w:val="center"/>
          </w:tcPr>
          <w:p w:rsidR="0036443B" w:rsidRPr="00657342" w:rsidRDefault="00C740E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34096" w:rsidRPr="00042AD1" w:rsidTr="00775B0C">
        <w:trPr>
          <w:trHeight w:val="849"/>
        </w:trPr>
        <w:tc>
          <w:tcPr>
            <w:tcW w:w="568" w:type="dxa"/>
            <w:vAlign w:val="center"/>
          </w:tcPr>
          <w:p w:rsidR="00034096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Gmina Wołczyn</w:t>
            </w:r>
          </w:p>
        </w:tc>
        <w:tc>
          <w:tcPr>
            <w:tcW w:w="5103" w:type="dxa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Ochrona gatunków i siedlisk solniskowych oraz innych zagrożonych zbiorowisk od wody zależnych na terenie gminy Wołczyn.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884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836,96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1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042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464,26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684AB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76.67</w:t>
            </w:r>
          </w:p>
        </w:tc>
        <w:tc>
          <w:tcPr>
            <w:tcW w:w="1701" w:type="dxa"/>
            <w:vAlign w:val="center"/>
          </w:tcPr>
          <w:p w:rsidR="00034096" w:rsidRPr="0065734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035FD" w:rsidRPr="00042AD1" w:rsidTr="00775B0C">
        <w:trPr>
          <w:trHeight w:val="849"/>
        </w:trPr>
        <w:tc>
          <w:tcPr>
            <w:tcW w:w="568" w:type="dxa"/>
            <w:vAlign w:val="center"/>
          </w:tcPr>
          <w:p w:rsidR="000035FD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Wodociągi i Kanalizacja "AKWA" Sp. z o.o.</w:t>
            </w:r>
          </w:p>
        </w:tc>
        <w:tc>
          <w:tcPr>
            <w:tcW w:w="5103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Kampania edukacyjno - promocyjna na terenie województwa opolskiego: Woda dla bioróżnorodności, bioróżnorodność dla wody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295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296,37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417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F57252">
              <w:rPr>
                <w:rFonts w:asciiTheme="minorHAnsi" w:hAnsiTheme="minorHAnsi"/>
                <w:sz w:val="22"/>
                <w:szCs w:val="22"/>
              </w:rPr>
              <w:t>324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75.00</w:t>
            </w:r>
          </w:p>
        </w:tc>
        <w:tc>
          <w:tcPr>
            <w:tcW w:w="1701" w:type="dxa"/>
            <w:vAlign w:val="center"/>
          </w:tcPr>
          <w:p w:rsidR="000035FD" w:rsidRPr="0065734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035FD" w:rsidRPr="00042AD1" w:rsidTr="00775B0C">
        <w:trPr>
          <w:trHeight w:val="849"/>
        </w:trPr>
        <w:tc>
          <w:tcPr>
            <w:tcW w:w="568" w:type="dxa"/>
            <w:vAlign w:val="center"/>
          </w:tcPr>
          <w:p w:rsidR="000035FD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F57252" w:rsidRPr="00F57252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Zachowanie różnorodności biologicznej obszarów chronionych Opolszczyzny poprzez ochronę zagrożonych gatunków, siedlisk, pielęgnację i tworzenie nowych form ochrony na terenie</w:t>
            </w:r>
          </w:p>
          <w:p w:rsidR="000035FD" w:rsidRPr="00890E8B" w:rsidRDefault="00F5725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252">
              <w:rPr>
                <w:rFonts w:asciiTheme="minorHAnsi" w:hAnsiTheme="minorHAnsi"/>
                <w:sz w:val="22"/>
                <w:szCs w:val="22"/>
              </w:rPr>
              <w:t>zabytkowego założenia parkowego w Pokoju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527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247,6</w:t>
            </w:r>
            <w:r w:rsidR="00924D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149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703,07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D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75.00</w:t>
            </w:r>
          </w:p>
        </w:tc>
        <w:tc>
          <w:tcPr>
            <w:tcW w:w="1701" w:type="dxa"/>
            <w:vAlign w:val="center"/>
          </w:tcPr>
          <w:p w:rsidR="000035FD" w:rsidRPr="00657342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034096" w:rsidRPr="00042AD1" w:rsidTr="00775B0C">
        <w:trPr>
          <w:trHeight w:val="849"/>
        </w:trPr>
        <w:tc>
          <w:tcPr>
            <w:tcW w:w="568" w:type="dxa"/>
            <w:vAlign w:val="center"/>
          </w:tcPr>
          <w:p w:rsidR="00034096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Ochrona in situ w zabytkowym założeniu parkowym oraz przeprowadzenie inwentaryzacji dendrologicznej na obszarze gminy Pokój i działania informacyjno-edukacyjne.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9A6609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860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717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542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9A6609">
              <w:rPr>
                <w:rFonts w:asciiTheme="minorHAnsi" w:hAnsiTheme="minorHAnsi"/>
                <w:sz w:val="22"/>
                <w:szCs w:val="22"/>
              </w:rPr>
              <w:t>020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96" w:rsidRPr="00890E8B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6609">
              <w:rPr>
                <w:rFonts w:asciiTheme="minorHAnsi" w:hAnsiTheme="minorHAnsi"/>
                <w:sz w:val="22"/>
                <w:szCs w:val="22"/>
              </w:rPr>
              <w:t>68.29</w:t>
            </w:r>
          </w:p>
        </w:tc>
        <w:tc>
          <w:tcPr>
            <w:tcW w:w="1701" w:type="dxa"/>
            <w:vAlign w:val="center"/>
          </w:tcPr>
          <w:p w:rsidR="00034096" w:rsidRPr="00657342" w:rsidRDefault="009A6609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36443B" w:rsidRPr="00042AD1" w:rsidTr="00775B0C">
        <w:trPr>
          <w:trHeight w:val="849"/>
        </w:trPr>
        <w:tc>
          <w:tcPr>
            <w:tcW w:w="568" w:type="dxa"/>
            <w:vAlign w:val="center"/>
          </w:tcPr>
          <w:p w:rsidR="0036443B" w:rsidRPr="00042AD1" w:rsidRDefault="000035FD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Inwentaryzacja przyrodnicza parku w Gierałcicach, ochrona in situ w zabytkowym parku w Pokoju oraz działania edukacyjno promocyjne.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3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684</w:t>
            </w:r>
            <w:r w:rsidR="00FD2A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409,15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334</w:t>
            </w:r>
            <w:r w:rsidR="00FD2A6D"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599</w:t>
            </w:r>
            <w:r w:rsidR="00FD2A6D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3B" w:rsidRPr="00890E8B" w:rsidRDefault="008B5BD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65.00</w:t>
            </w:r>
          </w:p>
        </w:tc>
        <w:tc>
          <w:tcPr>
            <w:tcW w:w="1701" w:type="dxa"/>
            <w:vAlign w:val="center"/>
          </w:tcPr>
          <w:p w:rsidR="0036443B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8B5BD3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tr w:rsidR="00EF5B9A" w:rsidRPr="00042AD1" w:rsidTr="00775B0C">
        <w:trPr>
          <w:trHeight w:val="849"/>
        </w:trPr>
        <w:tc>
          <w:tcPr>
            <w:tcW w:w="568" w:type="dxa"/>
            <w:vAlign w:val="center"/>
          </w:tcPr>
          <w:p w:rsidR="00EF5B9A" w:rsidRDefault="00EF5B9A" w:rsidP="00EF5B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 w:colFirst="3" w:colLast="4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EF5B9A" w:rsidRPr="008B5BD3" w:rsidRDefault="00EF5B9A" w:rsidP="00EF5B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Gmina Pokój</w:t>
            </w:r>
          </w:p>
        </w:tc>
        <w:tc>
          <w:tcPr>
            <w:tcW w:w="5103" w:type="dxa"/>
            <w:vAlign w:val="center"/>
          </w:tcPr>
          <w:p w:rsidR="00EF5B9A" w:rsidRPr="008B5BD3" w:rsidRDefault="00EF5B9A" w:rsidP="00EF5B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 xml:space="preserve">Ochrona różnorodności biologicznej poprzez przeprowadzenie reintrodukcji gatunków rodzimych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B5BD3">
              <w:rPr>
                <w:rFonts w:asciiTheme="minorHAnsi" w:hAnsiTheme="minorHAnsi"/>
                <w:sz w:val="22"/>
                <w:szCs w:val="22"/>
              </w:rPr>
              <w:t xml:space="preserve">w zabytkowym parku w Pokoju oraz stworzenie warunków dla bytowania płazów w Dąbrowie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B5BD3">
              <w:rPr>
                <w:rFonts w:asciiTheme="minorHAnsi" w:hAnsiTheme="minorHAnsi"/>
                <w:sz w:val="22"/>
                <w:szCs w:val="22"/>
              </w:rPr>
              <w:t>i działania z zakresu edukacji ekologicznej.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A" w:rsidRPr="008B5BD3" w:rsidRDefault="00EF5B9A" w:rsidP="00EF5B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>682,91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A" w:rsidRPr="004D2489" w:rsidRDefault="00EF5B9A" w:rsidP="00EF5B9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D2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2 668 494,42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A" w:rsidRPr="008B5BD3" w:rsidRDefault="00EF5B9A" w:rsidP="00EF5B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5BD3">
              <w:rPr>
                <w:rFonts w:asciiTheme="minorHAnsi" w:hAnsiTheme="minorHAnsi"/>
                <w:sz w:val="22"/>
                <w:szCs w:val="22"/>
              </w:rPr>
              <w:t>65.00</w:t>
            </w:r>
          </w:p>
        </w:tc>
        <w:tc>
          <w:tcPr>
            <w:tcW w:w="1701" w:type="dxa"/>
            <w:vAlign w:val="center"/>
          </w:tcPr>
          <w:p w:rsidR="00EF5B9A" w:rsidRPr="008B5BD3" w:rsidRDefault="00EF5B9A" w:rsidP="00EF5B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bookmarkEnd w:id="0"/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Jemielnica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Inwentaryzacja przyrodnicza Gminy Jemielnica oraz opracowanie ekefizjograficzne dla obszaru Gminy Jemielnica.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55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3F5A">
              <w:rPr>
                <w:rFonts w:asciiTheme="minorHAnsi" w:hAnsiTheme="minorHAnsi"/>
                <w:sz w:val="22"/>
                <w:szCs w:val="22"/>
              </w:rPr>
              <w:t>241,5</w:t>
            </w:r>
            <w:r w:rsidR="00924D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64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923F5A">
              <w:rPr>
                <w:rFonts w:asciiTheme="minorHAnsi" w:hAnsiTheme="minorHAnsi"/>
                <w:sz w:val="22"/>
                <w:szCs w:val="22"/>
              </w:rPr>
              <w:t>990</w:t>
            </w:r>
            <w:r w:rsidR="009427F4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923F5A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F5A">
              <w:rPr>
                <w:rFonts w:asciiTheme="minorHAnsi" w:hAnsiTheme="minorHAnsi"/>
                <w:sz w:val="22"/>
                <w:szCs w:val="22"/>
              </w:rPr>
              <w:t>63.46</w:t>
            </w:r>
          </w:p>
        </w:tc>
        <w:tc>
          <w:tcPr>
            <w:tcW w:w="1701" w:type="dxa"/>
            <w:vAlign w:val="center"/>
          </w:tcPr>
          <w:p w:rsidR="001872DE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23F5A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Województwo Opolskie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Śladami bioróżnorodności w sercu Opolszczyzny- bogactwo przyrody Gmin Strzeleczki, Krapkowice oraz Powiatu Krapkowickiego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3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998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495,36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5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660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A0E">
              <w:rPr>
                <w:rFonts w:asciiTheme="minorHAnsi" w:hAnsiTheme="minorHAnsi"/>
                <w:sz w:val="22"/>
                <w:szCs w:val="22"/>
              </w:rPr>
              <w:t>147,5</w:t>
            </w:r>
            <w:r w:rsidR="009427F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832A0E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A0E">
              <w:rPr>
                <w:rFonts w:asciiTheme="minorHAnsi" w:hAnsiTheme="minorHAnsi"/>
                <w:sz w:val="22"/>
                <w:szCs w:val="22"/>
              </w:rPr>
              <w:t>63.41</w:t>
            </w:r>
          </w:p>
        </w:tc>
        <w:tc>
          <w:tcPr>
            <w:tcW w:w="1701" w:type="dxa"/>
            <w:vAlign w:val="center"/>
          </w:tcPr>
          <w:p w:rsidR="001872DE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832A0E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Brzeg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Ochrona różnorodności biologicznej obszarów parkowych i wodnych na terenie Gminy Brzeg i Gminy Lewin Brzeski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938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481,91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661C7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C7D">
              <w:rPr>
                <w:rFonts w:asciiTheme="minorHAnsi" w:hAnsiTheme="minorHAnsi"/>
                <w:sz w:val="22"/>
                <w:szCs w:val="22"/>
              </w:rPr>
              <w:t>4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661C7D">
              <w:rPr>
                <w:rFonts w:asciiTheme="minorHAnsi" w:hAnsiTheme="minorHAnsi"/>
                <w:sz w:val="22"/>
                <w:szCs w:val="22"/>
              </w:rPr>
              <w:t>697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1C7D">
              <w:rPr>
                <w:rFonts w:asciiTheme="minorHAnsi" w:hAnsiTheme="minorHAnsi"/>
                <w:sz w:val="22"/>
                <w:szCs w:val="22"/>
              </w:rPr>
              <w:t>196,07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661C7D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C7D">
              <w:rPr>
                <w:rFonts w:asciiTheme="minorHAnsi" w:hAnsiTheme="minorHAnsi"/>
                <w:sz w:val="22"/>
                <w:szCs w:val="22"/>
              </w:rPr>
              <w:t>56.82</w:t>
            </w:r>
          </w:p>
        </w:tc>
        <w:tc>
          <w:tcPr>
            <w:tcW w:w="1701" w:type="dxa"/>
            <w:vAlign w:val="center"/>
          </w:tcPr>
          <w:p w:rsidR="001872DE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BE3A42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Kędzierzyn-Koźle</w:t>
            </w:r>
          </w:p>
        </w:tc>
        <w:tc>
          <w:tcPr>
            <w:tcW w:w="5103" w:type="dxa"/>
            <w:vAlign w:val="center"/>
          </w:tcPr>
          <w:p w:rsidR="001872DE" w:rsidRPr="00657342" w:rsidRDefault="00CB312C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2C">
              <w:rPr>
                <w:rFonts w:asciiTheme="minorHAnsi" w:hAnsiTheme="minorHAnsi"/>
                <w:sz w:val="22"/>
                <w:szCs w:val="22"/>
              </w:rPr>
              <w:t>Partnerstwo na rzecz ochrony różnorodności biologicznej Gminy Kędzierzyn-Koźle, Gminy Ujazd oraz Nadleśnictwa Kędzierzyn -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3</w:t>
            </w:r>
            <w:r w:rsidR="00924D93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984</w:t>
            </w:r>
            <w:r w:rsidR="00924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550,42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6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249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393,64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56.10</w:t>
            </w:r>
          </w:p>
        </w:tc>
        <w:tc>
          <w:tcPr>
            <w:tcW w:w="1701" w:type="dxa"/>
            <w:vAlign w:val="center"/>
          </w:tcPr>
          <w:p w:rsidR="001872DE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BE3A42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  <w:tr w:rsidR="001872DE" w:rsidRPr="00042AD1" w:rsidTr="00775B0C">
        <w:trPr>
          <w:trHeight w:val="836"/>
        </w:trPr>
        <w:tc>
          <w:tcPr>
            <w:tcW w:w="568" w:type="dxa"/>
            <w:vAlign w:val="center"/>
          </w:tcPr>
          <w:p w:rsidR="001872DE" w:rsidRPr="00042AD1" w:rsidRDefault="0029102F" w:rsidP="00775B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vAlign w:val="center"/>
          </w:tcPr>
          <w:p w:rsidR="001872DE" w:rsidRPr="00657342" w:rsidRDefault="0029102F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02F">
              <w:rPr>
                <w:rFonts w:asciiTheme="minorHAnsi" w:hAnsiTheme="minorHAnsi"/>
                <w:sz w:val="22"/>
                <w:szCs w:val="22"/>
              </w:rPr>
              <w:t>Gmina Olesno</w:t>
            </w:r>
          </w:p>
        </w:tc>
        <w:tc>
          <w:tcPr>
            <w:tcW w:w="5103" w:type="dxa"/>
            <w:vAlign w:val="center"/>
          </w:tcPr>
          <w:p w:rsidR="001872DE" w:rsidRPr="00657342" w:rsidRDefault="00004D23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4D23">
              <w:rPr>
                <w:rFonts w:asciiTheme="minorHAnsi" w:hAnsiTheme="minorHAnsi"/>
                <w:sz w:val="22"/>
                <w:szCs w:val="22"/>
              </w:rPr>
              <w:t>Utworzenie centrum ochrony różnorodności biologicznej w Oleśnie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272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409,21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1</w:t>
            </w:r>
            <w:r w:rsidR="009427F4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700</w:t>
            </w:r>
            <w:r w:rsidR="00942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42">
              <w:rPr>
                <w:rFonts w:asciiTheme="minorHAnsi" w:hAnsiTheme="minorHAnsi"/>
                <w:sz w:val="22"/>
                <w:szCs w:val="22"/>
              </w:rPr>
              <w:t>619,98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DE" w:rsidRPr="00657342" w:rsidRDefault="00BE3A42" w:rsidP="00775B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3A42">
              <w:rPr>
                <w:rFonts w:asciiTheme="minorHAnsi" w:hAnsiTheme="minorHAnsi"/>
                <w:sz w:val="22"/>
                <w:szCs w:val="22"/>
              </w:rPr>
              <w:t>56.10</w:t>
            </w:r>
          </w:p>
        </w:tc>
        <w:tc>
          <w:tcPr>
            <w:tcW w:w="1701" w:type="dxa"/>
            <w:vAlign w:val="center"/>
          </w:tcPr>
          <w:p w:rsidR="001872DE" w:rsidRPr="00657342" w:rsidRDefault="006557BB" w:rsidP="006557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BE3A42" w:rsidRPr="008B5BD3">
              <w:rPr>
                <w:rFonts w:asciiTheme="minorHAnsi" w:hAnsiTheme="minorHAnsi"/>
                <w:sz w:val="22"/>
                <w:szCs w:val="22"/>
              </w:rPr>
              <w:t xml:space="preserve">ybrany do dofinansowania 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B6068D">
        <w:rPr>
          <w:rFonts w:asciiTheme="minorHAnsi" w:hAnsiTheme="minorHAnsi"/>
          <w:i/>
          <w:color w:val="000000"/>
        </w:rPr>
        <w:t>nr 5452</w:t>
      </w:r>
      <w:r w:rsidR="004445AE" w:rsidRPr="00C603B9">
        <w:rPr>
          <w:rFonts w:asciiTheme="minorHAnsi" w:hAnsiTheme="minorHAnsi"/>
          <w:i/>
        </w:rPr>
        <w:t>/</w:t>
      </w:r>
      <w:r w:rsidR="004445AE" w:rsidRPr="000D74A4">
        <w:rPr>
          <w:rFonts w:asciiTheme="minorHAnsi" w:hAnsiTheme="minorHAnsi"/>
          <w:i/>
        </w:rPr>
        <w:t xml:space="preserve">2018 </w:t>
      </w:r>
      <w:r w:rsidR="0017137A">
        <w:rPr>
          <w:rFonts w:asciiTheme="minorHAnsi" w:hAnsiTheme="minorHAnsi"/>
          <w:i/>
        </w:rPr>
        <w:t>z dnia 14 maja</w:t>
      </w:r>
      <w:r w:rsidR="00C603B9">
        <w:rPr>
          <w:rFonts w:asciiTheme="minorHAnsi" w:hAnsiTheme="minorHAnsi"/>
          <w:i/>
        </w:rPr>
        <w:t xml:space="preserve"> 2018 r. </w:t>
      </w:r>
      <w:r w:rsidR="000D74A4" w:rsidRPr="000D74A4">
        <w:rPr>
          <w:rFonts w:asciiTheme="minorHAnsi" w:hAnsiTheme="minorHAnsi"/>
          <w:i/>
        </w:rPr>
        <w:t xml:space="preserve">w sprawie </w:t>
      </w:r>
      <w:r w:rsidR="00B6068D">
        <w:rPr>
          <w:rFonts w:asciiTheme="minorHAnsi" w:hAnsiTheme="minorHAnsi"/>
          <w:i/>
        </w:rPr>
        <w:t xml:space="preserve">zmiany uchwały nr 5451/2018 z dnia 14 maja 2018 r w sprawie </w:t>
      </w:r>
      <w:r w:rsidR="000D74A4" w:rsidRPr="000D74A4">
        <w:rPr>
          <w:rFonts w:asciiTheme="minorHAnsi" w:hAnsiTheme="minorHAnsi"/>
          <w:i/>
        </w:rPr>
        <w:t>roz</w:t>
      </w:r>
      <w:r w:rsidR="0017137A">
        <w:rPr>
          <w:rFonts w:asciiTheme="minorHAnsi" w:hAnsiTheme="minorHAnsi"/>
          <w:i/>
        </w:rPr>
        <w:t>strzygnięcia konkursu Nr RPOP.05.01.00-IZ.00-16-001</w:t>
      </w:r>
      <w:r w:rsidR="000D74A4" w:rsidRPr="000D74A4">
        <w:rPr>
          <w:rFonts w:asciiTheme="minorHAnsi" w:hAnsiTheme="minorHAnsi"/>
          <w:i/>
        </w:rPr>
        <w:t>/17 w ramach Regionalnego Programu Operacyjnego Województwa Opolskiego na lat</w:t>
      </w:r>
      <w:r w:rsidR="0017137A">
        <w:rPr>
          <w:rFonts w:asciiTheme="minorHAnsi" w:hAnsiTheme="minorHAnsi"/>
          <w:i/>
        </w:rPr>
        <w:t>a 2014-2020, Osi priorytetowej V</w:t>
      </w:r>
      <w:r w:rsidR="000D74A4" w:rsidRPr="000D74A4">
        <w:rPr>
          <w:rFonts w:asciiTheme="minorHAnsi" w:hAnsiTheme="minorHAnsi"/>
          <w:i/>
        </w:rPr>
        <w:t xml:space="preserve"> </w:t>
      </w:r>
      <w:r w:rsidR="0017137A">
        <w:rPr>
          <w:rFonts w:asciiTheme="minorHAnsi" w:hAnsiTheme="minorHAnsi"/>
          <w:i/>
        </w:rPr>
        <w:t>Ochrona środo</w:t>
      </w:r>
      <w:r w:rsidR="00B6068D">
        <w:rPr>
          <w:rFonts w:asciiTheme="minorHAnsi" w:hAnsiTheme="minorHAnsi"/>
          <w:i/>
        </w:rPr>
        <w:t xml:space="preserve">wiska, dziedzictwa kulturowego </w:t>
      </w:r>
      <w:r w:rsidR="0017137A">
        <w:rPr>
          <w:rFonts w:asciiTheme="minorHAnsi" w:hAnsiTheme="minorHAnsi"/>
          <w:i/>
        </w:rPr>
        <w:t>i naturalnego, </w:t>
      </w:r>
      <w:r w:rsidR="000D74A4" w:rsidRPr="000D74A4">
        <w:rPr>
          <w:rFonts w:asciiTheme="minorHAnsi" w:hAnsiTheme="minorHAnsi"/>
          <w:i/>
        </w:rPr>
        <w:t xml:space="preserve">Działania </w:t>
      </w:r>
      <w:r w:rsidR="0017137A">
        <w:rPr>
          <w:rFonts w:asciiTheme="minorHAnsi" w:hAnsiTheme="minorHAnsi"/>
          <w:i/>
        </w:rPr>
        <w:t>5</w:t>
      </w:r>
      <w:r w:rsidR="000D74A4" w:rsidRPr="000D74A4">
        <w:rPr>
          <w:rFonts w:asciiTheme="minorHAnsi" w:hAnsiTheme="minorHAnsi"/>
          <w:i/>
        </w:rPr>
        <w:t xml:space="preserve">.1 </w:t>
      </w:r>
      <w:r w:rsidR="0017137A">
        <w:rPr>
          <w:rFonts w:asciiTheme="minorHAnsi" w:hAnsiTheme="minorHAnsi"/>
          <w:i/>
        </w:rPr>
        <w:t>Ochrona różnorodności biologicznej,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FA" w:rsidRDefault="00F564FA" w:rsidP="00042AD1">
      <w:r>
        <w:separator/>
      </w:r>
    </w:p>
  </w:endnote>
  <w:endnote w:type="continuationSeparator" w:id="0">
    <w:p w:rsidR="00F564FA" w:rsidRDefault="00F564FA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FA" w:rsidRDefault="00F564FA" w:rsidP="00042AD1">
      <w:r>
        <w:separator/>
      </w:r>
    </w:p>
  </w:footnote>
  <w:footnote w:type="continuationSeparator" w:id="0">
    <w:p w:rsidR="00F564FA" w:rsidRDefault="00F564FA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035FD"/>
    <w:rsid w:val="00004D23"/>
    <w:rsid w:val="00034096"/>
    <w:rsid w:val="00042AD1"/>
    <w:rsid w:val="000A544D"/>
    <w:rsid w:val="000D74A4"/>
    <w:rsid w:val="000F032F"/>
    <w:rsid w:val="0014676F"/>
    <w:rsid w:val="0017137A"/>
    <w:rsid w:val="001872DE"/>
    <w:rsid w:val="00220143"/>
    <w:rsid w:val="00265183"/>
    <w:rsid w:val="00270172"/>
    <w:rsid w:val="0029102F"/>
    <w:rsid w:val="002B4031"/>
    <w:rsid w:val="00326916"/>
    <w:rsid w:val="0036443B"/>
    <w:rsid w:val="003D46E6"/>
    <w:rsid w:val="003F0743"/>
    <w:rsid w:val="003F5372"/>
    <w:rsid w:val="004445AE"/>
    <w:rsid w:val="00462541"/>
    <w:rsid w:val="004F43E8"/>
    <w:rsid w:val="00565539"/>
    <w:rsid w:val="006557BB"/>
    <w:rsid w:val="00657342"/>
    <w:rsid w:val="00661C7D"/>
    <w:rsid w:val="00684ABA"/>
    <w:rsid w:val="006C45FF"/>
    <w:rsid w:val="00700D27"/>
    <w:rsid w:val="00775B0C"/>
    <w:rsid w:val="0079775C"/>
    <w:rsid w:val="007A49AD"/>
    <w:rsid w:val="007A515C"/>
    <w:rsid w:val="008177E1"/>
    <w:rsid w:val="00825F64"/>
    <w:rsid w:val="00832A0E"/>
    <w:rsid w:val="00890E8B"/>
    <w:rsid w:val="008B5BD3"/>
    <w:rsid w:val="00923F5A"/>
    <w:rsid w:val="00924D93"/>
    <w:rsid w:val="009427F4"/>
    <w:rsid w:val="009A6609"/>
    <w:rsid w:val="009E258A"/>
    <w:rsid w:val="00A56DA1"/>
    <w:rsid w:val="00AE3C70"/>
    <w:rsid w:val="00B6068D"/>
    <w:rsid w:val="00BA352A"/>
    <w:rsid w:val="00BB26F2"/>
    <w:rsid w:val="00BD65F5"/>
    <w:rsid w:val="00BE3A42"/>
    <w:rsid w:val="00C603B9"/>
    <w:rsid w:val="00C740EE"/>
    <w:rsid w:val="00CB312C"/>
    <w:rsid w:val="00D25A04"/>
    <w:rsid w:val="00D3247F"/>
    <w:rsid w:val="00D3435B"/>
    <w:rsid w:val="00DA3FC3"/>
    <w:rsid w:val="00E9615B"/>
    <w:rsid w:val="00E97877"/>
    <w:rsid w:val="00EF5B9A"/>
    <w:rsid w:val="00F047A1"/>
    <w:rsid w:val="00F564FA"/>
    <w:rsid w:val="00F57252"/>
    <w:rsid w:val="00F61216"/>
    <w:rsid w:val="00FD2A6D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26A9-B6F1-4990-834A-39D272DF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Marcin Faroń</cp:lastModifiedBy>
  <cp:revision>3</cp:revision>
  <cp:lastPrinted>2018-05-15T12:06:00Z</cp:lastPrinted>
  <dcterms:created xsi:type="dcterms:W3CDTF">2018-07-27T09:18:00Z</dcterms:created>
  <dcterms:modified xsi:type="dcterms:W3CDTF">2018-07-27T09:18:00Z</dcterms:modified>
</cp:coreProperties>
</file>